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8"/>
          <w:szCs w:val="28"/>
          <w:rtl w:val="0"/>
        </w:rPr>
        <w:t xml:space="preserve">EE422C Project 3 (Word Ladder)  Team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Haley Alexander ha5722 </w:t>
      </w:r>
    </w:p>
    <w:p w:rsidR="00000000" w:rsidDel="00000000" w:rsidP="00000000" w:rsidRDefault="00000000" w:rsidRPr="00000000">
      <w:pPr>
        <w:contextualSpacing w:val="0"/>
      </w:pPr>
      <w:r w:rsidDel="00000000" w:rsidR="00000000" w:rsidRPr="00000000">
        <w:rPr>
          <w:sz w:val="28"/>
          <w:szCs w:val="28"/>
          <w:highlight w:val="white"/>
          <w:rtl w:val="0"/>
        </w:rPr>
        <w:t xml:space="preserve">Kausthub Poondi kp26753</w:t>
      </w:r>
    </w:p>
    <w:p w:rsidR="00000000" w:rsidDel="00000000" w:rsidP="00000000" w:rsidRDefault="00000000" w:rsidRPr="00000000">
      <w:pPr>
        <w:contextualSpacing w:val="0"/>
      </w:pPr>
      <w:r w:rsidDel="00000000" w:rsidR="00000000" w:rsidRPr="00000000">
        <w:rPr>
          <w:sz w:val="28"/>
          <w:szCs w:val="28"/>
          <w:highlight w:val="white"/>
          <w:rtl w:val="0"/>
        </w:rPr>
        <w:t xml:space="preserve">Spring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 plan summary What was your goal, methodology, and conclusion?  1 paragraph.</w:t>
      </w:r>
    </w:p>
    <w:p w:rsidR="00000000" w:rsidDel="00000000" w:rsidP="00000000" w:rsidRDefault="00000000" w:rsidRPr="00000000">
      <w:pPr>
        <w:contextualSpacing w:val="0"/>
      </w:pPr>
      <w:r w:rsidDel="00000000" w:rsidR="00000000" w:rsidRPr="00000000">
        <w:rPr>
          <w:b w:val="1"/>
          <w:sz w:val="24"/>
          <w:szCs w:val="24"/>
          <w:rtl w:val="0"/>
        </w:rPr>
        <w:t xml:space="preserve">Example: Did you use JUNIT?  Did you test modules or the whole thing all at once?  What are as did you feel you covered in your final test suite?  What did you not cover? </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goal is to successfully create word ladders using BFS and DFS via pair programming. We also wanted to learn what it was like to work in a group to develop, code, and then test this project. The method was to talk about algorithms and basic tests before coding, revising, or running. We used pen and paper to visualize the implementation of the algorithm. It was easy until recursion happened, but work and test went quickly overall.  We tested each module separately with Smart Money. Then we tested whole thing with different cases via debugger and terminal commands to see if different methods would return radically different results such as DNE and a n rung ladder.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Test Case Break Down: </w:t>
      </w:r>
    </w:p>
    <w:p w:rsidR="00000000" w:rsidDel="00000000" w:rsidP="00000000" w:rsidRDefault="00000000" w:rsidRPr="00000000">
      <w:pPr>
        <w:contextualSpacing w:val="0"/>
      </w:pPr>
      <w:r w:rsidDel="00000000" w:rsidR="00000000" w:rsidRPr="00000000">
        <w:rPr>
          <w:sz w:val="24"/>
          <w:szCs w:val="24"/>
          <w:rtl w:val="0"/>
        </w:rPr>
        <w:t xml:space="preserve">Applies to Both BFS and DFS: 1, 2, 3, 4</w:t>
      </w:r>
    </w:p>
    <w:p w:rsidR="00000000" w:rsidDel="00000000" w:rsidP="00000000" w:rsidRDefault="00000000" w:rsidRPr="00000000">
      <w:pPr>
        <w:contextualSpacing w:val="0"/>
      </w:pPr>
      <w:r w:rsidDel="00000000" w:rsidR="00000000" w:rsidRPr="00000000">
        <w:rPr>
          <w:sz w:val="24"/>
          <w:szCs w:val="24"/>
          <w:rtl w:val="0"/>
        </w:rPr>
        <w:t xml:space="preserve">Applies to BFS only: 5, 6, 7, 8 </w:t>
      </w:r>
    </w:p>
    <w:p w:rsidR="00000000" w:rsidDel="00000000" w:rsidP="00000000" w:rsidRDefault="00000000" w:rsidRPr="00000000">
      <w:pPr>
        <w:contextualSpacing w:val="0"/>
      </w:pPr>
      <w:r w:rsidDel="00000000" w:rsidR="00000000" w:rsidRPr="00000000">
        <w:rPr>
          <w:sz w:val="24"/>
          <w:szCs w:val="24"/>
          <w:rtl w:val="0"/>
        </w:rPr>
        <w:t xml:space="preserve">Applies to DFS only: 9, 10, 11,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w:t>
      </w:r>
    </w:p>
    <w:p w:rsidR="00000000" w:rsidDel="00000000" w:rsidP="00000000" w:rsidRDefault="00000000" w:rsidRPr="00000000">
      <w:pPr>
        <w:contextualSpacing w:val="0"/>
      </w:pPr>
      <w:r w:rsidDel="00000000" w:rsidR="00000000" w:rsidRPr="00000000">
        <w:rPr>
          <w:sz w:val="24"/>
          <w:szCs w:val="24"/>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rtl w:val="0"/>
        </w:rPr>
        <w:t xml:space="preserve"> Dhole Twixt Both </w:t>
      </w:r>
    </w:p>
    <w:p w:rsidR="00000000" w:rsidDel="00000000" w:rsidP="00000000" w:rsidRDefault="00000000" w:rsidRPr="00000000">
      <w:pPr>
        <w:contextualSpacing w:val="0"/>
      </w:pPr>
      <w:r w:rsidDel="00000000" w:rsidR="00000000" w:rsidRPr="00000000">
        <w:rPr>
          <w:sz w:val="24"/>
          <w:szCs w:val="24"/>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     </w:t>
      </w:r>
      <w:r w:rsidDel="00000000" w:rsidR="00000000" w:rsidRPr="00000000">
        <w:rPr>
          <w:sz w:val="24"/>
          <w:szCs w:val="24"/>
          <w:rtl w:val="0"/>
        </w:rPr>
        <w:t xml:space="preserve">It covers a set of words with no word ladder</w:t>
      </w:r>
    </w:p>
    <w:p w:rsidR="00000000" w:rsidDel="00000000" w:rsidP="00000000" w:rsidRDefault="00000000" w:rsidRPr="00000000">
      <w:pPr>
        <w:contextualSpacing w:val="0"/>
      </w:pPr>
      <w:r w:rsidDel="00000000" w:rsidR="00000000" w:rsidRPr="00000000">
        <w:rPr>
          <w:sz w:val="24"/>
          <w:szCs w:val="24"/>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rtl w:val="0"/>
        </w:rPr>
        <w:t xml:space="preserve">Exception Handler through debugger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w:t>
      </w:r>
      <w:r w:rsidDel="00000000" w:rsidR="00000000" w:rsidRPr="00000000">
        <w:rPr>
          <w:b w:val="1"/>
          <w:sz w:val="24"/>
          <w:szCs w:val="24"/>
          <w:rtl w:val="0"/>
        </w:rPr>
        <w:t xml:space="preserve">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rtl w:val="0"/>
        </w:rPr>
        <w:t xml:space="preserve">“There does not exist a  word ladder between dhole and twixt </w:t>
      </w:r>
    </w:p>
    <w:p w:rsidR="00000000" w:rsidDel="00000000" w:rsidP="00000000" w:rsidRDefault="00000000" w:rsidRPr="00000000">
      <w:pPr>
        <w:contextualSpacing w:val="0"/>
      </w:pPr>
      <w:r w:rsidDel="00000000" w:rsidR="00000000" w:rsidRPr="00000000">
        <w:rPr>
          <w:sz w:val="24"/>
          <w:szCs w:val="24"/>
          <w:rtl w:val="0"/>
        </w:rPr>
        <w:t xml:space="preserve">e) </w:t>
      </w:r>
      <w:r w:rsidDel="00000000" w:rsidR="00000000" w:rsidRPr="00000000">
        <w:rPr>
          <w:b w:val="1"/>
          <w:sz w:val="24"/>
          <w:szCs w:val="24"/>
          <w:highlight w:val="white"/>
          <w:rtl w:val="0"/>
        </w:rPr>
        <w:t xml:space="preserve">The pass/fail criterion for the test:</w:t>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     </w:t>
      </w:r>
      <w:r w:rsidDel="00000000" w:rsidR="00000000" w:rsidRPr="00000000">
        <w:rPr>
          <w:sz w:val="24"/>
          <w:szCs w:val="24"/>
          <w:rtl w:val="0"/>
        </w:rPr>
        <w:t xml:space="preserve">It System.out.println is the same as above and finds no ladder</w:t>
      </w:r>
    </w:p>
    <w:p w:rsidR="00000000" w:rsidDel="00000000" w:rsidP="00000000" w:rsidRDefault="00000000" w:rsidRPr="00000000">
      <w:pPr>
        <w:ind w:left="0" w:firstLine="0"/>
        <w:contextualSpacing w:val="0"/>
      </w:pPr>
      <w:r w:rsidDel="00000000" w:rsidR="00000000" w:rsidRPr="00000000">
        <w:rPr>
          <w:sz w:val="24"/>
          <w:szCs w:val="24"/>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Should be very quick for BFS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2. </w:t>
      </w:r>
    </w:p>
    <w:p w:rsidR="00000000" w:rsidDel="00000000" w:rsidP="00000000" w:rsidRDefault="00000000" w:rsidRPr="00000000">
      <w:pPr>
        <w:contextualSpacing w:val="0"/>
        <w:rPr/>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Quit Both</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Tests that nothing gets printed or ran; should terminate the program</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Set user input as “/quit”</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Should not print. Should exit or terminate or go nowhere. No more input allowed</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A blank terminal or lack of ability to enter words after “quit” is given to the program</w:t>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3.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Twice Both</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Tests output for when start and end are the same word</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“Rocks Rocks”</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A 2 item Array List and the following output: </w:t>
      </w:r>
    </w:p>
    <w:p w:rsidR="00000000" w:rsidDel="00000000" w:rsidP="00000000" w:rsidRDefault="00000000" w:rsidRPr="00000000">
      <w:pPr>
        <w:ind w:firstLine="720"/>
        <w:contextualSpacing w:val="0"/>
      </w:pPr>
      <w:r w:rsidDel="00000000" w:rsidR="00000000" w:rsidRPr="00000000">
        <w:rPr>
          <w:sz w:val="24"/>
          <w:szCs w:val="24"/>
          <w:rtl w:val="0"/>
        </w:rPr>
        <w:t xml:space="preserve">“A - rung ladder exist between rocks and rocks”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rtl w:val="0"/>
        </w:rPr>
        <w:t xml:space="preserve">“A 1-rung ladder exist between rocks and rocks”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Directions don’t mention if it should be 0 or 1. We are guessing it is 1 because the end word is always counted.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4.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XXXXX Both </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Tests to see if not real words will break the program</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“XXXXX yyyyyy”</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[XXXXX, YYYYY] </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rtl w:val="0"/>
        </w:rPr>
        <w:t xml:space="preserve">“No word ladder can be found between xxxxx and yyyyyy”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DFS and BFS should be equally fast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5.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Smart Money BFS</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Tests output to see if we follow instruction</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“Smart Money”</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An n item array list</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rtl w:val="0"/>
        </w:rPr>
        <w:t xml:space="preserve">“A n-rung ladder exist between smart and money”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6.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Small and quit BFS</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Tests the program will still quit when /quit appears anywhere in input </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“small \quit”</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ind w:firstLine="720"/>
        <w:contextualSpacing w:val="0"/>
      </w:pPr>
      <w:r w:rsidDel="00000000" w:rsidR="00000000" w:rsidRPr="00000000">
        <w:rPr>
          <w:sz w:val="24"/>
          <w:szCs w:val="24"/>
          <w:highlight w:val="white"/>
          <w:rtl w:val="0"/>
        </w:rPr>
        <w:t xml:space="preserve">No output should be present</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w:t>
        <w:tab/>
        <w:t xml:space="preserve">A null arraylist</w:t>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w:t>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7.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One Word BFS</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Sees if program crashes if one word is inputted </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“Dhole”</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Exception</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w:t>
      </w:r>
      <w:r w:rsidDel="00000000" w:rsidR="00000000" w:rsidRPr="00000000">
        <w:rPr>
          <w:sz w:val="24"/>
          <w:szCs w:val="24"/>
          <w:rtl w:val="0"/>
        </w:rPr>
        <w:t xml:space="preserve">Exception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Program can assume that 2 words will be inputted, but it should not run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8.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One Letter BFS</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Sees if program can find words that only differ by one letter </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“Bones Boned”</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[BONES BONED] </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There exist a 2-rung ladder between bones and boned</w:t>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Testing because a path that doesn’t exist and an input off by letter is same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9.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One Letter DFS</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Sees if program can find words that only differ by one letter </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“Bones Boned”</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An n array ladder  </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There exist a n-rung ladder between bones and boned</w:t>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Testing because we limited backtracking, so we want to make sure program doesn’t miss something obvious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10.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Small and quit DFS</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Sees if program can find words that only differ by one letter </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“Bones Boned”</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An n long array</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There exist a n-rung ladder between bones and boned</w:t>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Testing separately to make sure recursion calls don’t don’t keep going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11.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Smart and Money DFS</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Sees if program can find a ladder for a ladder we know exists</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“Smart Money”</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An n long array</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There exist a n-rung ladder between bones and boned</w:t>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Testing separately to make sure recursion calls will return a valid n array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12. </w:t>
      </w:r>
    </w:p>
    <w:p w:rsidR="00000000" w:rsidDel="00000000" w:rsidP="00000000" w:rsidRDefault="00000000" w:rsidRPr="00000000">
      <w:pPr>
        <w:contextualSpacing w:val="0"/>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Test name:</w:t>
      </w:r>
      <w:r w:rsidDel="00000000" w:rsidR="00000000" w:rsidRPr="00000000">
        <w:rPr>
          <w:sz w:val="24"/>
          <w:szCs w:val="24"/>
          <w:highlight w:val="white"/>
          <w:rtl w:val="0"/>
        </w:rPr>
        <w:t xml:space="preserve"> Small DFS</w:t>
      </w:r>
    </w:p>
    <w:p w:rsidR="00000000" w:rsidDel="00000000" w:rsidP="00000000" w:rsidRDefault="00000000" w:rsidRPr="00000000">
      <w:pPr>
        <w:contextualSpacing w:val="0"/>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What feature does the test cover – 1-2 phrases or sentences:</w:t>
      </w:r>
    </w:p>
    <w:p w:rsidR="00000000" w:rsidDel="00000000" w:rsidP="00000000" w:rsidRDefault="00000000" w:rsidRPr="00000000">
      <w:pPr>
        <w:contextualSpacing w:val="0"/>
      </w:pPr>
      <w:r w:rsidDel="00000000" w:rsidR="00000000" w:rsidRPr="00000000">
        <w:rPr>
          <w:sz w:val="24"/>
          <w:szCs w:val="24"/>
          <w:highlight w:val="white"/>
          <w:rtl w:val="0"/>
        </w:rPr>
        <w:t xml:space="preserve">   Makes sure the program doesn’t produce an output or stackoverflow for inputs that are not 5 letters long. </w:t>
      </w:r>
    </w:p>
    <w:p w:rsidR="00000000" w:rsidDel="00000000" w:rsidP="00000000" w:rsidRDefault="00000000" w:rsidRPr="00000000">
      <w:pPr>
        <w:contextualSpacing w:val="0"/>
      </w:pPr>
      <w:r w:rsidDel="00000000" w:rsidR="00000000" w:rsidRPr="00000000">
        <w:rPr>
          <w:sz w:val="24"/>
          <w:szCs w:val="24"/>
          <w:highlight w:val="white"/>
          <w:rtl w:val="0"/>
        </w:rPr>
        <w:t xml:space="preserve">c) </w:t>
      </w:r>
      <w:r w:rsidDel="00000000" w:rsidR="00000000" w:rsidRPr="00000000">
        <w:rPr>
          <w:b w:val="1"/>
          <w:sz w:val="24"/>
          <w:szCs w:val="24"/>
          <w:highlight w:val="white"/>
          <w:rtl w:val="0"/>
        </w:rPr>
        <w:t xml:space="preserve">Set up for the test – initialization:</w:t>
      </w:r>
    </w:p>
    <w:p w:rsidR="00000000" w:rsidDel="00000000" w:rsidP="00000000" w:rsidRDefault="00000000" w:rsidRPr="00000000">
      <w:pPr>
        <w:contextualSpacing w:val="0"/>
      </w:pPr>
      <w:r w:rsidDel="00000000" w:rsidR="00000000" w:rsidRPr="00000000">
        <w:rPr>
          <w:sz w:val="24"/>
          <w:szCs w:val="24"/>
          <w:highlight w:val="white"/>
          <w:rtl w:val="0"/>
        </w:rPr>
        <w:t xml:space="preserve">     Set user input as “Small Size” </w:t>
      </w:r>
    </w:p>
    <w:p w:rsidR="00000000" w:rsidDel="00000000" w:rsidP="00000000" w:rsidRDefault="00000000" w:rsidRPr="00000000">
      <w:pPr>
        <w:contextualSpacing w:val="0"/>
      </w:pPr>
      <w:r w:rsidDel="00000000" w:rsidR="00000000" w:rsidRPr="00000000">
        <w:rPr>
          <w:sz w:val="24"/>
          <w:szCs w:val="24"/>
          <w:highlight w:val="white"/>
          <w:rtl w:val="0"/>
        </w:rPr>
        <w:t xml:space="preserve">d) </w:t>
      </w:r>
      <w:r w:rsidDel="00000000" w:rsidR="00000000" w:rsidRPr="00000000">
        <w:rPr>
          <w:b w:val="1"/>
          <w:sz w:val="24"/>
          <w:szCs w:val="24"/>
          <w:highlight w:val="white"/>
          <w:rtl w:val="0"/>
        </w:rPr>
        <w:t xml:space="preserve">Expected output for a good module:</w:t>
      </w:r>
    </w:p>
    <w:p w:rsidR="00000000" w:rsidDel="00000000" w:rsidP="00000000" w:rsidRDefault="00000000" w:rsidRPr="00000000">
      <w:pPr>
        <w:contextualSpacing w:val="0"/>
      </w:pPr>
      <w:r w:rsidDel="00000000" w:rsidR="00000000" w:rsidRPr="00000000">
        <w:rPr>
          <w:sz w:val="24"/>
          <w:szCs w:val="24"/>
          <w:highlight w:val="white"/>
          <w:rtl w:val="0"/>
        </w:rPr>
        <w:t xml:space="preserve">    Nothing</w:t>
      </w:r>
    </w:p>
    <w:p w:rsidR="00000000" w:rsidDel="00000000" w:rsidP="00000000" w:rsidRDefault="00000000" w:rsidRPr="00000000">
      <w:pPr>
        <w:contextualSpacing w:val="0"/>
      </w:pP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The pass/fail criterion for the test: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No stack overflow</w:t>
      </w:r>
    </w:p>
    <w:p w:rsidR="00000000" w:rsidDel="00000000" w:rsidP="00000000" w:rsidRDefault="00000000" w:rsidRPr="00000000">
      <w:pPr>
        <w:contextualSpacing w:val="0"/>
      </w:pPr>
      <w:r w:rsidDel="00000000" w:rsidR="00000000" w:rsidRPr="00000000">
        <w:rPr>
          <w:sz w:val="24"/>
          <w:szCs w:val="24"/>
          <w:highlight w:val="white"/>
          <w:rtl w:val="0"/>
        </w:rPr>
        <w:t xml:space="preserve">f) </w:t>
      </w:r>
      <w:r w:rsidDel="00000000" w:rsidR="00000000" w:rsidRPr="00000000">
        <w:rPr>
          <w:b w:val="1"/>
          <w:sz w:val="24"/>
          <w:szCs w:val="24"/>
          <w:highlight w:val="white"/>
          <w:rtl w:val="0"/>
        </w:rPr>
        <w:t xml:space="preserve">Any comments, if any: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   Testing this because we don’t want to stack overflow present in the grader even if though we may assume that inputs are valid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