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iro" w:cs="Cairo" w:eastAsia="Cairo" w:hAnsi="Cairo"/>
          <w:b/>
          <w:bCs/>
          <w:color w:val="1A4D8F"/>
          <w:sz w:val="72"/>
          <w:szCs w:val="72"/>
          <w:rtl/>
        </w:rPr>
        <w:t xml:space="preserve">هلا كوميرس</w:t>
      </w:r>
    </w:p>
    <w:p>
      <w:pPr>
        <w:spacing w:after="600"/>
        <w:jc w:val="center"/>
      </w:pPr>
      <w:r>
        <w:rPr>
          <w:rFonts w:ascii="Arial" w:cs="Arial" w:eastAsia="Arial" w:hAnsi="Arial"/>
          <w:color w:val="F5A623"/>
          <w:sz w:val="36"/>
          <w:szCs w:val="36"/>
        </w:rPr>
        <w:t xml:space="preserve">Hala Commerce</w:t>
      </w:r>
    </w:p>
    <w:p>
      <w:pPr>
        <w:spacing w:after="200"/>
        <w:jc w:val="center"/>
      </w:pPr>
      <w:r>
        <w:rPr>
          <w:rFonts w:ascii="Cairo" w:cs="Cairo" w:eastAsia="Cairo" w:hAnsi="Cairo"/>
          <w:b/>
          <w:bCs/>
          <w:color w:val="0F1B2D"/>
          <w:sz w:val="32"/>
          <w:szCs w:val="32"/>
          <w:rtl/>
        </w:rPr>
        <w:t xml:space="preserve">حزمة المحتوى التسويقي الكاملة</w:t>
      </w:r>
    </w:p>
    <w:p>
      <w:pPr>
        <w:spacing w:after="400"/>
        <w:jc w:val="center"/>
      </w:pPr>
      <w:r>
        <w:rPr>
          <w:rFonts w:ascii="Cairo" w:cs="Cairo" w:eastAsia="Cairo" w:hAnsi="Cairo"/>
          <w:color w:val="2C3E50"/>
          <w:sz w:val="22"/>
          <w:szCs w:val="22"/>
          <w:rtl/>
        </w:rPr>
        <w:t xml:space="preserve">محتوى الموقع المحسّن • مقالات المدونة • برومبت التصميم</w:t>
      </w:r>
    </w:p>
    <w:p>
      <w:pPr>
        <w:pBdr>
          <w:top w:val="single" w:color="F5A623" w:sz="12" w:space="6"/>
        </w:pBdr>
        <w:spacing w:after="100" w:before="1200"/>
        <w:jc w:val="center"/>
      </w:pPr>
      <w:r>
        <w:rPr>
          <w:rFonts w:ascii="Cairo" w:cs="Cairo" w:eastAsia="Cairo" w:hAnsi="Cairo"/>
          <w:i/>
          <w:iCs/>
          <w:color w:val="F5A623"/>
          <w:sz w:val="20"/>
          <w:szCs w:val="20"/>
          <w:rtl/>
        </w:rPr>
        <w:t xml:space="preserve">نسخة 2026</w:t>
      </w:r>
    </w:p>
    <w:p>
      <w:r>
        <w:br w:type="page"/>
      </w:r>
    </w:p>
    <w:p>
      <w:pPr>
        <w:pStyle w:val="Heading1"/>
        <w:pBdr>
          <w:bottom w:val="single" w:color="F5A623" w:sz="16" w:space="6"/>
        </w:pBdr>
        <w:bidi/>
        <w:spacing w:after="200" w:before="360"/>
        <w:jc w:val="right"/>
      </w:pPr>
      <w:r>
        <w:rPr>
          <w:rFonts w:ascii="Cairo" w:cs="Cairo" w:eastAsia="Cairo" w:hAnsi="Cairo"/>
          <w:b/>
          <w:bCs/>
          <w:color w:val="1A4D8F"/>
          <w:sz w:val="40"/>
          <w:szCs w:val="40"/>
          <w:rtl/>
        </w:rPr>
        <w:t xml:space="preserve">فهرس المحتويات</w:t>
      </w:r>
    </w:p>
    <w:p>
      <w:pPr>
        <w:bidi/>
        <w:spacing w:after="120" w:before="0" w:line="340"/>
        <w:jc w:val="right"/>
      </w:pPr>
      <w:r>
        <w:rPr>
          <w:rFonts w:ascii="Cairo" w:cs="Cairo" w:eastAsia="Cairo" w:hAnsi="Cairo"/>
          <w:b/>
          <w:bCs/>
          <w:i w:val="false"/>
          <w:iCs w:val="false"/>
          <w:color w:val="2C3E50"/>
          <w:sz w:val="24"/>
          <w:szCs w:val="24"/>
          <w:rtl/>
        </w:rPr>
        <w:t xml:space="preserve">الجزء الأول: محتوى الموقع المحسّن (وفق أسلوب وافق)</w:t>
      </w:r>
    </w:p>
    <w:p>
      <w:pPr>
        <w:pStyle w:val="ListParagraph"/>
        <w:numPr>
          <w:ilvl w:val="0"/>
          <w:numId w:val="2"/>
        </w:numPr>
        <w:bidi/>
        <w:spacing w:after="80" w:line="320"/>
        <w:jc w:val="right"/>
      </w:pPr>
      <w:r>
        <w:rPr>
          <w:rFonts w:ascii="Cairo" w:cs="Cairo" w:eastAsia="Cairo" w:hAnsi="Cairo"/>
          <w:color w:val="2C3E50"/>
          <w:sz w:val="22"/>
          <w:szCs w:val="22"/>
          <w:rtl/>
        </w:rPr>
        <w:t xml:space="preserve">الـ Hero Section — العنوان الرئيسي</w:t>
      </w:r>
    </w:p>
    <w:p>
      <w:pPr>
        <w:pStyle w:val="ListParagraph"/>
        <w:numPr>
          <w:ilvl w:val="0"/>
          <w:numId w:val="2"/>
        </w:numPr>
        <w:bidi/>
        <w:spacing w:after="80" w:line="320"/>
        <w:jc w:val="right"/>
      </w:pPr>
      <w:r>
        <w:rPr>
          <w:rFonts w:ascii="Cairo" w:cs="Cairo" w:eastAsia="Cairo" w:hAnsi="Cairo"/>
          <w:color w:val="2C3E50"/>
          <w:sz w:val="22"/>
          <w:szCs w:val="22"/>
          <w:rtl/>
        </w:rPr>
        <w:t xml:space="preserve">التعريف بهلا</w:t>
      </w:r>
    </w:p>
    <w:p>
      <w:pPr>
        <w:pStyle w:val="ListParagraph"/>
        <w:numPr>
          <w:ilvl w:val="0"/>
          <w:numId w:val="2"/>
        </w:numPr>
        <w:bidi/>
        <w:spacing w:after="80" w:line="320"/>
        <w:jc w:val="right"/>
      </w:pPr>
      <w:r>
        <w:rPr>
          <w:rFonts w:ascii="Cairo" w:cs="Cairo" w:eastAsia="Cairo" w:hAnsi="Cairo"/>
          <w:color w:val="2C3E50"/>
          <w:sz w:val="22"/>
          <w:szCs w:val="22"/>
          <w:rtl/>
        </w:rPr>
        <w:t xml:space="preserve">الخدمات المتكاملة</w:t>
      </w:r>
    </w:p>
    <w:p>
      <w:pPr>
        <w:pStyle w:val="ListParagraph"/>
        <w:numPr>
          <w:ilvl w:val="0"/>
          <w:numId w:val="2"/>
        </w:numPr>
        <w:bidi/>
        <w:spacing w:after="80" w:line="320"/>
        <w:jc w:val="right"/>
      </w:pPr>
      <w:r>
        <w:rPr>
          <w:rFonts w:ascii="Cairo" w:cs="Cairo" w:eastAsia="Cairo" w:hAnsi="Cairo"/>
          <w:color w:val="2C3E50"/>
          <w:sz w:val="22"/>
          <w:szCs w:val="22"/>
          <w:rtl/>
        </w:rPr>
        <w:t xml:space="preserve">لمن هلا؟</w:t>
      </w:r>
    </w:p>
    <w:p>
      <w:pPr>
        <w:pStyle w:val="ListParagraph"/>
        <w:numPr>
          <w:ilvl w:val="0"/>
          <w:numId w:val="2"/>
        </w:numPr>
        <w:bidi/>
        <w:spacing w:after="80" w:line="320"/>
        <w:jc w:val="right"/>
      </w:pPr>
      <w:r>
        <w:rPr>
          <w:rFonts w:ascii="Cairo" w:cs="Cairo" w:eastAsia="Cairo" w:hAnsi="Cairo"/>
          <w:color w:val="2C3E50"/>
          <w:sz w:val="22"/>
          <w:szCs w:val="22"/>
          <w:rtl/>
        </w:rPr>
        <w:t xml:space="preserve">لماذا هلا؟</w:t>
      </w:r>
    </w:p>
    <w:p>
      <w:pPr>
        <w:pStyle w:val="ListParagraph"/>
        <w:numPr>
          <w:ilvl w:val="0"/>
          <w:numId w:val="2"/>
        </w:numPr>
        <w:bidi/>
        <w:spacing w:after="80" w:line="320"/>
        <w:jc w:val="right"/>
      </w:pPr>
      <w:r>
        <w:rPr>
          <w:rFonts w:ascii="Cairo" w:cs="Cairo" w:eastAsia="Cairo" w:hAnsi="Cairo"/>
          <w:color w:val="2C3E50"/>
          <w:sz w:val="22"/>
          <w:szCs w:val="22"/>
          <w:rtl/>
        </w:rPr>
        <w:t xml:space="preserve">الأرقام والمزايا</w:t>
      </w:r>
    </w:p>
    <w:p>
      <w:pPr>
        <w:pStyle w:val="ListParagraph"/>
        <w:numPr>
          <w:ilvl w:val="0"/>
          <w:numId w:val="2"/>
        </w:numPr>
        <w:bidi/>
        <w:spacing w:after="80" w:line="320"/>
        <w:jc w:val="right"/>
      </w:pPr>
      <w:r>
        <w:rPr>
          <w:rFonts w:ascii="Cairo" w:cs="Cairo" w:eastAsia="Cairo" w:hAnsi="Cairo"/>
          <w:color w:val="2C3E50"/>
          <w:sz w:val="22"/>
          <w:szCs w:val="22"/>
          <w:rtl/>
        </w:rPr>
        <w:t xml:space="preserve">كيف نساعدك على النمو</w:t>
      </w:r>
    </w:p>
    <w:p>
      <w:pPr>
        <w:pStyle w:val="ListParagraph"/>
        <w:numPr>
          <w:ilvl w:val="0"/>
          <w:numId w:val="2"/>
        </w:numPr>
        <w:bidi/>
        <w:spacing w:after="80" w:line="320"/>
        <w:jc w:val="right"/>
      </w:pPr>
      <w:r>
        <w:rPr>
          <w:rFonts w:ascii="Cairo" w:cs="Cairo" w:eastAsia="Cairo" w:hAnsi="Cairo"/>
          <w:color w:val="2C3E50"/>
          <w:sz w:val="22"/>
          <w:szCs w:val="22"/>
          <w:rtl/>
        </w:rPr>
        <w:t xml:space="preserve">رحلة الطلب</w:t>
      </w:r>
    </w:p>
    <w:p>
      <w:pPr>
        <w:pStyle w:val="ListParagraph"/>
        <w:numPr>
          <w:ilvl w:val="0"/>
          <w:numId w:val="2"/>
        </w:numPr>
        <w:bidi/>
        <w:spacing w:after="80" w:line="320"/>
        <w:jc w:val="right"/>
      </w:pPr>
      <w:r>
        <w:rPr>
          <w:rFonts w:ascii="Cairo" w:cs="Cairo" w:eastAsia="Cairo" w:hAnsi="Cairo"/>
          <w:color w:val="2C3E50"/>
          <w:sz w:val="22"/>
          <w:szCs w:val="22"/>
          <w:rtl/>
        </w:rPr>
        <w:t xml:space="preserve">الأسواق التي نخدمها</w:t>
      </w:r>
    </w:p>
    <w:p>
      <w:pPr>
        <w:pStyle w:val="ListParagraph"/>
        <w:numPr>
          <w:ilvl w:val="0"/>
          <w:numId w:val="2"/>
        </w:numPr>
        <w:bidi/>
        <w:spacing w:after="80" w:line="320"/>
        <w:jc w:val="right"/>
      </w:pPr>
      <w:r>
        <w:rPr>
          <w:rFonts w:ascii="Cairo" w:cs="Cairo" w:eastAsia="Cairo" w:hAnsi="Cairo"/>
          <w:color w:val="2C3E50"/>
          <w:sz w:val="22"/>
          <w:szCs w:val="22"/>
          <w:rtl/>
        </w:rPr>
        <w:t xml:space="preserve">الأسئلة الشائعة</w:t>
      </w:r>
    </w:p>
    <w:p>
      <w:pPr>
        <w:pStyle w:val="ListParagraph"/>
        <w:numPr>
          <w:ilvl w:val="0"/>
          <w:numId w:val="2"/>
        </w:numPr>
        <w:bidi/>
        <w:spacing w:after="80" w:line="320"/>
        <w:jc w:val="right"/>
      </w:pPr>
      <w:r>
        <w:rPr>
          <w:rFonts w:ascii="Cairo" w:cs="Cairo" w:eastAsia="Cairo" w:hAnsi="Cairo"/>
          <w:color w:val="2C3E50"/>
          <w:sz w:val="22"/>
          <w:szCs w:val="22"/>
          <w:rtl/>
        </w:rPr>
        <w:t xml:space="preserve">الـ CTA الختامي والـ Footer</w:t>
      </w:r>
    </w:p>
    <w:p>
      <w:pPr>
        <w:bidi/>
        <w:spacing w:after="120" w:before="200" w:line="340"/>
        <w:jc w:val="right"/>
      </w:pPr>
      <w:r>
        <w:rPr>
          <w:rFonts w:ascii="Cairo" w:cs="Cairo" w:eastAsia="Cairo" w:hAnsi="Cairo"/>
          <w:b/>
          <w:bCs/>
          <w:i w:val="false"/>
          <w:iCs w:val="false"/>
          <w:color w:val="2C3E50"/>
          <w:sz w:val="24"/>
          <w:szCs w:val="24"/>
          <w:rtl/>
        </w:rPr>
        <w:t xml:space="preserve">الجزء الثاني: مقالات المدونة</w:t>
      </w:r>
    </w:p>
    <w:p>
      <w:pPr>
        <w:pStyle w:val="ListParagraph"/>
        <w:numPr>
          <w:ilvl w:val="0"/>
          <w:numId w:val="2"/>
        </w:numPr>
        <w:bidi/>
        <w:spacing w:after="80" w:line="320"/>
        <w:jc w:val="right"/>
      </w:pPr>
      <w:r>
        <w:rPr>
          <w:rFonts w:ascii="Cairo" w:cs="Cairo" w:eastAsia="Cairo" w:hAnsi="Cairo"/>
          <w:color w:val="2C3E50"/>
          <w:sz w:val="22"/>
          <w:szCs w:val="22"/>
          <w:rtl/>
        </w:rPr>
        <w:t xml:space="preserve">المقال الأول: دليل البائع المصري للتوسع في السوق السعودي</w:t>
      </w:r>
    </w:p>
    <w:p>
      <w:pPr>
        <w:pStyle w:val="ListParagraph"/>
        <w:numPr>
          <w:ilvl w:val="0"/>
          <w:numId w:val="2"/>
        </w:numPr>
        <w:bidi/>
        <w:spacing w:after="80" w:line="320"/>
        <w:jc w:val="right"/>
      </w:pPr>
      <w:r>
        <w:rPr>
          <w:rFonts w:ascii="Cairo" w:cs="Cairo" w:eastAsia="Cairo" w:hAnsi="Cairo"/>
          <w:color w:val="2C3E50"/>
          <w:sz w:val="22"/>
          <w:szCs w:val="22"/>
          <w:rtl/>
        </w:rPr>
        <w:t xml:space="preserve">المقال الثاني: كيف ترفع نسبة تأكيد الطلبات في تجارة COD</w:t>
      </w:r>
    </w:p>
    <w:p>
      <w:pPr>
        <w:bidi/>
        <w:spacing w:after="120" w:before="200" w:line="340"/>
        <w:jc w:val="right"/>
      </w:pPr>
      <w:r>
        <w:rPr>
          <w:rFonts w:ascii="Cairo" w:cs="Cairo" w:eastAsia="Cairo" w:hAnsi="Cairo"/>
          <w:b/>
          <w:bCs/>
          <w:i w:val="false"/>
          <w:iCs w:val="false"/>
          <w:color w:val="2C3E50"/>
          <w:sz w:val="24"/>
          <w:szCs w:val="24"/>
          <w:rtl/>
        </w:rPr>
        <w:t xml:space="preserve">الجزء الثالث: برومبت التصميم</w:t>
      </w:r>
    </w:p>
    <w:p>
      <w:pPr>
        <w:pStyle w:val="ListParagraph"/>
        <w:numPr>
          <w:ilvl w:val="0"/>
          <w:numId w:val="2"/>
        </w:numPr>
        <w:bidi/>
        <w:spacing w:after="80" w:line="320"/>
        <w:jc w:val="right"/>
      </w:pPr>
      <w:r>
        <w:rPr>
          <w:rFonts w:ascii="Cairo" w:cs="Cairo" w:eastAsia="Cairo" w:hAnsi="Cairo"/>
          <w:color w:val="2C3E50"/>
          <w:sz w:val="22"/>
          <w:szCs w:val="22"/>
          <w:rtl/>
        </w:rPr>
        <w:t xml:space="preserve">هوية البراند والألوان</w:t>
      </w:r>
    </w:p>
    <w:p>
      <w:pPr>
        <w:pStyle w:val="ListParagraph"/>
        <w:numPr>
          <w:ilvl w:val="0"/>
          <w:numId w:val="2"/>
        </w:numPr>
        <w:bidi/>
        <w:spacing w:after="80" w:line="320"/>
        <w:jc w:val="right"/>
      </w:pPr>
      <w:r>
        <w:rPr>
          <w:rFonts w:ascii="Cairo" w:cs="Cairo" w:eastAsia="Cairo" w:hAnsi="Cairo"/>
          <w:color w:val="2C3E50"/>
          <w:sz w:val="22"/>
          <w:szCs w:val="22"/>
          <w:rtl/>
        </w:rPr>
        <w:t xml:space="preserve">البرومبت التفصيلي للمصمم/الذكاء الاصطناعي</w:t>
      </w:r>
    </w:p>
    <w:p>
      <w:r>
        <w:br w:type="page"/>
      </w:r>
    </w:p>
    <w:p>
      <w:pPr>
        <w:pStyle w:val="Heading1"/>
        <w:pBdr>
          <w:bottom w:val="single" w:color="F5A623" w:sz="16" w:space="6"/>
        </w:pBdr>
        <w:bidi/>
        <w:spacing w:after="200" w:before="360"/>
        <w:jc w:val="right"/>
      </w:pPr>
      <w:r>
        <w:rPr>
          <w:rFonts w:ascii="Cairo" w:cs="Cairo" w:eastAsia="Cairo" w:hAnsi="Cairo"/>
          <w:b/>
          <w:bCs/>
          <w:color w:val="1A4D8F"/>
          <w:sz w:val="40"/>
          <w:szCs w:val="40"/>
          <w:rtl/>
        </w:rPr>
        <w:t xml:space="preserve">الجزء الأول: محتوى الموقع المحسّن</w:t>
      </w:r>
    </w:p>
    <w:p>
      <w:pPr>
        <w:pBdr>
          <w:top w:val="single" w:color="E1E8F0" w:sz="4" w:space="6"/>
          <w:bottom w:val="single" w:color="E1E8F0" w:sz="4" w:space="6"/>
          <w:right w:val="single" w:color="F5A623" w:sz="24" w:space="12"/>
        </w:pBdr>
        <w:shd w:fill="F4F7FA" w:val="clear"/>
        <w:bidi/>
        <w:spacing w:after="200" w:before="200" w:line="340"/>
        <w:jc w:val="right"/>
      </w:pPr>
      <w:r>
        <w:rPr>
          <w:rFonts w:ascii="Cairo" w:cs="Cairo" w:eastAsia="Cairo" w:hAnsi="Cairo"/>
          <w:b/>
          <w:bCs/>
          <w:i/>
          <w:iCs/>
          <w:color w:val="0F1B2D"/>
          <w:sz w:val="24"/>
          <w:szCs w:val="24"/>
          <w:rtl/>
        </w:rPr>
        <w:t xml:space="preserve">ملاحظات الأسلوب: تم إعادة الصياغة وفق نموذج وافق — عناوين قصيرة قاطعة، فائدة واضحة للعميل، CTAs مباشرة، وأرقام تبني الثقة.</w:t>
      </w:r>
    </w:p>
    <w:p>
      <w:pPr>
        <w:pStyle w:val="Heading2"/>
        <w:bidi/>
        <w:spacing w:after="140" w:before="280"/>
        <w:jc w:val="right"/>
      </w:pPr>
      <w:r>
        <w:rPr>
          <w:rFonts w:ascii="Cairo" w:cs="Cairo" w:eastAsia="Cairo" w:hAnsi="Cairo"/>
          <w:b/>
          <w:bCs/>
          <w:color w:val="1A4D8F"/>
          <w:sz w:val="30"/>
          <w:szCs w:val="30"/>
          <w:rtl/>
        </w:rPr>
        <w:t xml:space="preserve">١) الـ Hero Section — العنوان الرئيسي</w:t>
      </w:r>
    </w:p>
    <w:p>
      <w:pPr>
        <w:shd w:fill="F5A623" w:val="clear"/>
        <w:bidi/>
        <w:spacing w:after="80" w:before="160"/>
        <w:jc w:val="right"/>
      </w:pPr>
      <w:r>
        <w:rPr>
          <w:rFonts w:ascii="Cairo" w:cs="Cairo" w:eastAsia="Cairo" w:hAnsi="Cairo"/>
          <w:b/>
          <w:bCs/>
          <w:color w:val="FFFFFF"/>
          <w:sz w:val="20"/>
          <w:szCs w:val="20"/>
          <w:rtl/>
        </w:rPr>
        <w:t xml:space="preserve">الصياغة المحسّنة</w:t>
      </w:r>
    </w:p>
    <w:p>
      <w:pPr>
        <w:pStyle w:val="Heading3"/>
        <w:bidi/>
        <w:spacing w:after="100" w:before="200"/>
        <w:jc w:val="right"/>
      </w:pPr>
      <w:r>
        <w:rPr>
          <w:rFonts w:ascii="Cairo" w:cs="Cairo" w:eastAsia="Cairo" w:hAnsi="Cairo"/>
          <w:b/>
          <w:bCs/>
          <w:color w:val="0F1B2D"/>
          <w:sz w:val="26"/>
          <w:szCs w:val="26"/>
          <w:rtl/>
        </w:rPr>
        <w:t xml:space="preserve">العنوان الرئيسي (H1):</w:t>
      </w:r>
    </w:p>
    <w:p>
      <w:pPr>
        <w:bidi/>
        <w:spacing w:after="120" w:before="0" w:line="340"/>
        <w:jc w:val="right"/>
      </w:pPr>
      <w:r>
        <w:rPr>
          <w:rFonts w:ascii="Cairo" w:cs="Cairo" w:eastAsia="Cairo" w:hAnsi="Cairo"/>
          <w:b/>
          <w:bCs/>
          <w:i w:val="false"/>
          <w:iCs w:val="false"/>
          <w:color w:val="0F1B2D"/>
          <w:sz w:val="28"/>
          <w:szCs w:val="28"/>
          <w:rtl/>
        </w:rPr>
        <w:t xml:space="preserve">منظومة تشغيل متكاملة لتجارتك الإلكترونية في الخليج</w:t>
      </w:r>
    </w:p>
    <w:p>
      <w:pPr>
        <w:pStyle w:val="Heading3"/>
        <w:bidi/>
        <w:spacing w:after="100" w:before="200"/>
        <w:jc w:val="right"/>
      </w:pPr>
      <w:r>
        <w:rPr>
          <w:rFonts w:ascii="Cairo" w:cs="Cairo" w:eastAsia="Cairo" w:hAnsi="Cairo"/>
          <w:b/>
          <w:bCs/>
          <w:color w:val="0F1B2D"/>
          <w:sz w:val="26"/>
          <w:szCs w:val="26"/>
          <w:rtl/>
        </w:rPr>
        <w:t xml:space="preserve">الوصف تحت العنوان (Subheadline):</w:t>
      </w:r>
    </w:p>
    <w:p>
      <w:pPr>
        <w:bidi/>
        <w:spacing w:after="120" w:before="0" w:line="340"/>
        <w:jc w:val="right"/>
      </w:pPr>
      <w:r>
        <w:rPr>
          <w:rFonts w:ascii="Cairo" w:cs="Cairo" w:eastAsia="Cairo" w:hAnsi="Cairo"/>
          <w:b w:val="false"/>
          <w:bCs w:val="false"/>
          <w:i w:val="false"/>
          <w:iCs w:val="false"/>
          <w:color w:val="2C3E50"/>
          <w:sz w:val="24"/>
          <w:szCs w:val="24"/>
          <w:rtl/>
        </w:rPr>
        <w:t xml:space="preserve">توريد، تخزين، تأكيد طلبات، شحن، وتحصيل — كل ما تحتاجه لتنمو بثقة في السعودية والخليج، تحت سقف شريك واحد.</w:t>
      </w:r>
    </w:p>
    <w:p>
      <w:pPr>
        <w:pStyle w:val="Heading3"/>
        <w:bidi/>
        <w:spacing w:after="100" w:before="200"/>
        <w:jc w:val="right"/>
      </w:pPr>
      <w:r>
        <w:rPr>
          <w:rFonts w:ascii="Cairo" w:cs="Cairo" w:eastAsia="Cairo" w:hAnsi="Cairo"/>
          <w:b/>
          <w:bCs/>
          <w:color w:val="0F1B2D"/>
          <w:sz w:val="26"/>
          <w:szCs w:val="26"/>
          <w:rtl/>
        </w:rPr>
        <w:t xml:space="preserve">أزرار الـ CTA:</w:t>
      </w:r>
    </w:p>
    <w:p>
      <w:pPr>
        <w:pStyle w:val="ListParagraph"/>
        <w:numPr>
          <w:ilvl w:val="0"/>
          <w:numId w:val="2"/>
        </w:numPr>
        <w:bidi/>
        <w:spacing w:after="80" w:line="320"/>
        <w:jc w:val="right"/>
      </w:pPr>
      <w:r>
        <w:rPr>
          <w:rFonts w:ascii="Cairo" w:cs="Cairo" w:eastAsia="Cairo" w:hAnsi="Cairo"/>
          <w:color w:val="2C3E50"/>
          <w:sz w:val="22"/>
          <w:szCs w:val="22"/>
          <w:rtl/>
        </w:rPr>
        <w:t xml:space="preserve">ابدأ مع هلا مجاناً</w:t>
      </w:r>
    </w:p>
    <w:p>
      <w:pPr>
        <w:pStyle w:val="ListParagraph"/>
        <w:numPr>
          <w:ilvl w:val="0"/>
          <w:numId w:val="2"/>
        </w:numPr>
        <w:bidi/>
        <w:spacing w:after="80" w:line="320"/>
        <w:jc w:val="right"/>
      </w:pPr>
      <w:r>
        <w:rPr>
          <w:rFonts w:ascii="Cairo" w:cs="Cairo" w:eastAsia="Cairo" w:hAnsi="Cairo"/>
          <w:color w:val="2C3E50"/>
          <w:sz w:val="22"/>
          <w:szCs w:val="22"/>
          <w:rtl/>
        </w:rPr>
        <w:t xml:space="preserve">احجز استشارة مع فريق هلا</w:t>
      </w:r>
    </w:p>
    <w:p>
      <w:pPr>
        <w:bidi/>
        <w:spacing w:after="120" w:before="0" w:line="340"/>
        <w:jc w:val="right"/>
      </w:pPr>
      <w:r>
        <w:rPr>
          <w:rFonts w:ascii="Cairo" w:cs="Cairo" w:eastAsia="Cairo" w:hAnsi="Cairo"/>
          <w:b w:val="false"/>
          <w:bCs w:val="false"/>
          <w:i/>
          <w:iCs/>
          <w:color w:val="F5A623"/>
          <w:sz w:val="20"/>
          <w:szCs w:val="20"/>
          <w:rtl/>
        </w:rPr>
        <w:t xml:space="preserve">ملاحظة صغيرة تحت الأزرار: استشارة مجانية — بدون التزام</w:t>
      </w:r>
    </w:p>
    <w:p>
      <w:pPr>
        <w:pStyle w:val="Heading3"/>
        <w:bidi/>
        <w:spacing w:after="100" w:before="200"/>
        <w:jc w:val="right"/>
      </w:pPr>
      <w:r>
        <w:rPr>
          <w:rFonts w:ascii="Cairo" w:cs="Cairo" w:eastAsia="Cairo" w:hAnsi="Cairo"/>
          <w:b/>
          <w:bCs/>
          <w:color w:val="0F1B2D"/>
          <w:sz w:val="26"/>
          <w:szCs w:val="26"/>
          <w:rtl/>
        </w:rPr>
        <w:t xml:space="preserve">شارة الثقة (Trust Bar):</w:t>
      </w:r>
    </w:p>
    <w:p>
      <w:pPr>
        <w:bidi/>
        <w:spacing w:after="120" w:before="0" w:line="340"/>
        <w:jc w:val="right"/>
      </w:pPr>
      <w:r>
        <w:rPr>
          <w:rFonts w:ascii="Cairo" w:cs="Cairo" w:eastAsia="Cairo" w:hAnsi="Cairo"/>
          <w:b w:val="false"/>
          <w:bCs w:val="false"/>
          <w:i w:val="false"/>
          <w:iCs w:val="false"/>
          <w:color w:val="2C3E50"/>
          <w:sz w:val="22"/>
          <w:szCs w:val="22"/>
          <w:rtl/>
        </w:rPr>
        <w:t xml:space="preserve">⭐ 4.9 متوسط تقييم البائعين الذين انتقلوا لهلا</w:t>
      </w:r>
    </w:p>
    <w:p>
      <w:pPr>
        <w:bidi/>
        <w:spacing w:after="120" w:before="0" w:line="340"/>
        <w:jc w:val="right"/>
      </w:pPr>
      <w:r>
        <w:rPr>
          <w:rFonts w:ascii="Cairo" w:cs="Cairo" w:eastAsia="Cairo" w:hAnsi="Cairo"/>
          <w:b w:val="false"/>
          <w:bCs w:val="false"/>
          <w:i w:val="false"/>
          <w:iCs w:val="false"/>
          <w:color w:val="2C3E50"/>
          <w:sz w:val="22"/>
          <w:szCs w:val="22"/>
          <w:rtl/>
        </w:rPr>
        <w:t xml:space="preserve">✓ خدمة موجّهة للسوق السعودي والخليجي</w:t>
      </w:r>
    </w:p>
    <w:p>
      <w:pPr>
        <w:bidi/>
        <w:spacing w:after="120" w:before="0" w:line="340"/>
        <w:jc w:val="right"/>
      </w:pPr>
      <w:r>
        <w:rPr>
          <w:rFonts w:ascii="Cairo" w:cs="Cairo" w:eastAsia="Cairo" w:hAnsi="Cairo"/>
          <w:b w:val="false"/>
          <w:bCs w:val="false"/>
          <w:i w:val="false"/>
          <w:iCs w:val="false"/>
          <w:color w:val="2C3E50"/>
          <w:sz w:val="22"/>
          <w:szCs w:val="22"/>
          <w:rtl/>
        </w:rPr>
        <w:t xml:space="preserve">✓ مبنية لطبيعة الدفع عند الاستلام (COD)</w:t>
      </w:r>
    </w:p>
    <w:p>
      <w:pPr>
        <w:pBdr>
          <w:bottom w:val="double" w:color="F5A623" w:sz="6" w:space="4"/>
        </w:pBdr>
        <w:spacing w:after="300" w:before="300"/>
      </w:pPr>
      <w:r>
        <w:t xml:space="preserve"/>
      </w:r>
    </w:p>
    <w:p>
      <w:pPr>
        <w:pStyle w:val="Heading2"/>
        <w:bidi/>
        <w:spacing w:after="140" w:before="280"/>
        <w:jc w:val="right"/>
      </w:pPr>
      <w:r>
        <w:rPr>
          <w:rFonts w:ascii="Cairo" w:cs="Cairo" w:eastAsia="Cairo" w:hAnsi="Cairo"/>
          <w:b/>
          <w:bCs/>
          <w:color w:val="1A4D8F"/>
          <w:sz w:val="30"/>
          <w:szCs w:val="30"/>
          <w:rtl/>
        </w:rPr>
        <w:t xml:space="preserve">٢) التعريف بهلا</w:t>
      </w:r>
    </w:p>
    <w:p>
      <w:pPr>
        <w:shd w:fill="F5A623" w:val="clear"/>
        <w:bidi/>
        <w:spacing w:after="80" w:before="160"/>
        <w:jc w:val="right"/>
      </w:pPr>
      <w:r>
        <w:rPr>
          <w:rFonts w:ascii="Cairo" w:cs="Cairo" w:eastAsia="Cairo" w:hAnsi="Cairo"/>
          <w:b/>
          <w:bCs/>
          <w:color w:val="FFFFFF"/>
          <w:sz w:val="20"/>
          <w:szCs w:val="20"/>
          <w:rtl/>
        </w:rPr>
        <w:t xml:space="preserve">الصياغة المحسّنة</w:t>
      </w:r>
    </w:p>
    <w:p>
      <w:pPr>
        <w:pStyle w:val="Heading3"/>
        <w:bidi/>
        <w:spacing w:after="100" w:before="200"/>
        <w:jc w:val="right"/>
      </w:pPr>
      <w:r>
        <w:rPr>
          <w:rFonts w:ascii="Cairo" w:cs="Cairo" w:eastAsia="Cairo" w:hAnsi="Cairo"/>
          <w:b/>
          <w:bCs/>
          <w:color w:val="0F1B2D"/>
          <w:sz w:val="26"/>
          <w:szCs w:val="26"/>
          <w:rtl/>
        </w:rPr>
        <w:t xml:space="preserve">العنوان (Eyebrow):</w:t>
      </w:r>
    </w:p>
    <w:p>
      <w:pPr>
        <w:bidi/>
        <w:spacing w:after="120" w:before="0" w:line="340"/>
        <w:jc w:val="right"/>
      </w:pPr>
      <w:r>
        <w:rPr>
          <w:rFonts w:ascii="Cairo" w:cs="Cairo" w:eastAsia="Cairo" w:hAnsi="Cairo"/>
          <w:b/>
          <w:bCs/>
          <w:i w:val="false"/>
          <w:iCs w:val="false"/>
          <w:color w:val="F5A623"/>
          <w:sz w:val="22"/>
          <w:szCs w:val="22"/>
          <w:rtl/>
        </w:rPr>
        <w:t xml:space="preserve">هلا أكثر من شركة شحن</w:t>
      </w:r>
    </w:p>
    <w:p>
      <w:pPr>
        <w:pStyle w:val="Heading3"/>
        <w:bidi/>
        <w:spacing w:after="100" w:before="200"/>
        <w:jc w:val="right"/>
      </w:pPr>
      <w:r>
        <w:rPr>
          <w:rFonts w:ascii="Cairo" w:cs="Cairo" w:eastAsia="Cairo" w:hAnsi="Cairo"/>
          <w:b/>
          <w:bCs/>
          <w:color w:val="0F1B2D"/>
          <w:sz w:val="26"/>
          <w:szCs w:val="26"/>
          <w:rtl/>
        </w:rPr>
        <w:t xml:space="preserve">العنوان الرئيسي:</w:t>
      </w:r>
    </w:p>
    <w:p>
      <w:pPr>
        <w:bidi/>
        <w:spacing w:after="120" w:before="0" w:line="340"/>
        <w:jc w:val="right"/>
      </w:pPr>
      <w:r>
        <w:rPr>
          <w:rFonts w:ascii="Cairo" w:cs="Cairo" w:eastAsia="Cairo" w:hAnsi="Cairo"/>
          <w:b/>
          <w:bCs/>
          <w:i w:val="false"/>
          <w:iCs w:val="false"/>
          <w:color w:val="0F1B2D"/>
          <w:sz w:val="28"/>
          <w:szCs w:val="28"/>
          <w:rtl/>
        </w:rPr>
        <w:t xml:space="preserve">هلا شريكك التشغيلي الكامل في الخليج</w:t>
      </w:r>
    </w:p>
    <w:p>
      <w:pPr>
        <w:pStyle w:val="Heading3"/>
        <w:bidi/>
        <w:spacing w:after="100" w:before="200"/>
        <w:jc w:val="right"/>
      </w:pPr>
      <w:r>
        <w:rPr>
          <w:rFonts w:ascii="Cairo" w:cs="Cairo" w:eastAsia="Cairo" w:hAnsi="Cairo"/>
          <w:b/>
          <w:bCs/>
          <w:color w:val="0F1B2D"/>
          <w:sz w:val="26"/>
          <w:szCs w:val="26"/>
          <w:rtl/>
        </w:rPr>
        <w:t xml:space="preserve">الوصف:</w:t>
      </w:r>
    </w:p>
    <w:p>
      <w:pPr>
        <w:bidi/>
        <w:spacing w:after="120" w:before="0" w:line="340"/>
        <w:jc w:val="right"/>
      </w:pPr>
      <w:r>
        <w:rPr>
          <w:rFonts w:ascii="Cairo" w:cs="Cairo" w:eastAsia="Cairo" w:hAnsi="Cairo"/>
          <w:b w:val="false"/>
          <w:bCs w:val="false"/>
          <w:i w:val="false"/>
          <w:iCs w:val="false"/>
          <w:color w:val="2C3E50"/>
          <w:sz w:val="24"/>
          <w:szCs w:val="24"/>
          <w:rtl/>
        </w:rPr>
        <w:t xml:space="preserve">نحن لا نشحن منتجاتك فقط، بل ندير معك المنظومة كاملةً: من المصنع في الصين، إلى مستودعاتنا في السعودية، إلى يد العميل، حتى تحصيل المبلغ في حسابك. كل ذلك في تدفق واحد منظم — ولوحة تحكم واحدة.</w:t>
      </w:r>
    </w:p>
    <w:p>
      <w:pPr>
        <w:pBdr>
          <w:bottom w:val="double" w:color="F5A623" w:sz="6" w:space="4"/>
        </w:pBdr>
        <w:spacing w:after="300" w:before="300"/>
      </w:pPr>
      <w:r>
        <w:t xml:space="preserve"/>
      </w:r>
    </w:p>
    <w:p>
      <w:pPr>
        <w:pStyle w:val="Heading2"/>
        <w:bidi/>
        <w:spacing w:after="140" w:before="280"/>
        <w:jc w:val="right"/>
      </w:pPr>
      <w:r>
        <w:rPr>
          <w:rFonts w:ascii="Cairo" w:cs="Cairo" w:eastAsia="Cairo" w:hAnsi="Cairo"/>
          <w:b/>
          <w:bCs/>
          <w:color w:val="1A4D8F"/>
          <w:sz w:val="30"/>
          <w:szCs w:val="30"/>
          <w:rtl/>
        </w:rPr>
        <w:t xml:space="preserve">٣) الخدمات المتكاملة</w:t>
      </w:r>
    </w:p>
    <w:p>
      <w:pPr>
        <w:shd w:fill="F5A623" w:val="clear"/>
        <w:bidi/>
        <w:spacing w:after="80" w:before="160"/>
        <w:jc w:val="right"/>
      </w:pPr>
      <w:r>
        <w:rPr>
          <w:rFonts w:ascii="Cairo" w:cs="Cairo" w:eastAsia="Cairo" w:hAnsi="Cairo"/>
          <w:b/>
          <w:bCs/>
          <w:color w:val="FFFFFF"/>
          <w:sz w:val="20"/>
          <w:szCs w:val="20"/>
          <w:rtl/>
        </w:rPr>
        <w:t xml:space="preserve">الصياغة المحسّنة</w:t>
      </w:r>
    </w:p>
    <w:p>
      <w:pPr>
        <w:pStyle w:val="Heading3"/>
        <w:bidi/>
        <w:spacing w:after="100" w:before="200"/>
        <w:jc w:val="right"/>
      </w:pPr>
      <w:r>
        <w:rPr>
          <w:rFonts w:ascii="Cairo" w:cs="Cairo" w:eastAsia="Cairo" w:hAnsi="Cairo"/>
          <w:b/>
          <w:bCs/>
          <w:color w:val="0F1B2D"/>
          <w:sz w:val="26"/>
          <w:szCs w:val="26"/>
          <w:rtl/>
        </w:rPr>
        <w:t xml:space="preserve">العنوان الرئيسي:</w:t>
      </w:r>
    </w:p>
    <w:p>
      <w:pPr>
        <w:bidi/>
        <w:spacing w:after="120" w:before="0" w:line="340"/>
        <w:jc w:val="right"/>
      </w:pPr>
      <w:r>
        <w:rPr>
          <w:rFonts w:ascii="Cairo" w:cs="Cairo" w:eastAsia="Cairo" w:hAnsi="Cairo"/>
          <w:b/>
          <w:bCs/>
          <w:i w:val="false"/>
          <w:iCs w:val="false"/>
          <w:color w:val="0F1B2D"/>
          <w:sz w:val="28"/>
          <w:szCs w:val="28"/>
          <w:rtl/>
        </w:rPr>
        <w:t xml:space="preserve">ست خدمات. شريك واحد. تشغيل بلا تعقيد.</w:t>
      </w:r>
    </w:p>
    <w:p>
      <w:pPr>
        <w:pStyle w:val="Heading3"/>
        <w:bidi/>
        <w:spacing w:after="100" w:before="200"/>
        <w:jc w:val="right"/>
      </w:pPr>
      <w:r>
        <w:rPr>
          <w:rFonts w:ascii="Cairo" w:cs="Cairo" w:eastAsia="Cairo" w:hAnsi="Cairo"/>
          <w:b/>
          <w:bCs/>
          <w:color w:val="0F1B2D"/>
          <w:sz w:val="26"/>
          <w:szCs w:val="26"/>
          <w:rtl/>
        </w:rPr>
        <w:t xml:space="preserve">الوصف:</w:t>
      </w:r>
    </w:p>
    <w:p>
      <w:pPr>
        <w:bidi/>
        <w:spacing w:after="120" w:before="0" w:line="340"/>
        <w:jc w:val="right"/>
      </w:pPr>
      <w:r>
        <w:rPr>
          <w:rFonts w:ascii="Cairo" w:cs="Cairo" w:eastAsia="Cairo" w:hAnsi="Cairo"/>
          <w:b w:val="false"/>
          <w:bCs w:val="false"/>
          <w:i w:val="false"/>
          <w:iCs w:val="false"/>
          <w:color w:val="2C3E50"/>
          <w:sz w:val="24"/>
          <w:szCs w:val="24"/>
          <w:rtl/>
        </w:rPr>
        <w:t xml:space="preserve">بدلاً من إدارة خمس شركات مختلفة، تدير علاقة واحدة فقط — مع هلا.</w:t>
      </w:r>
    </w:p>
    <w:p>
      <w:pPr>
        <w:bidi/>
        <w:spacing w:after="80" w:before="160"/>
        <w:jc w:val="right"/>
      </w:pPr>
      <w:r>
        <w:rPr>
          <w:rFonts w:ascii="Cairo" w:cs="Cairo" w:eastAsia="Cairo" w:hAnsi="Cairo"/>
          <w:b/>
          <w:bCs/>
          <w:color w:val="F5A623"/>
          <w:sz w:val="24"/>
          <w:szCs w:val="24"/>
          <w:rtl/>
        </w:rPr>
        <w:t xml:space="preserve">الخدمة الأولى: التوريد والاستيراد</w:t>
      </w:r>
    </w:p>
    <w:p>
      <w:pPr>
        <w:bidi/>
        <w:spacing w:after="120" w:before="0" w:line="340"/>
        <w:jc w:val="right"/>
      </w:pPr>
      <w:r>
        <w:rPr>
          <w:rFonts w:ascii="Cairo" w:cs="Cairo" w:eastAsia="Cairo" w:hAnsi="Cairo"/>
          <w:b w:val="false"/>
          <w:bCs w:val="false"/>
          <w:i w:val="false"/>
          <w:iCs w:val="false"/>
          <w:color w:val="2C3E50"/>
          <w:sz w:val="22"/>
          <w:szCs w:val="22"/>
          <w:rtl/>
        </w:rPr>
        <w:t xml:space="preserve">نوفّر لك منتجاتك من المصدر مباشرة بأسعار تنافسية، ونتولى الجمارك والشحن الدولي حتى مستودعاتنا في الخليج.</w:t>
      </w:r>
    </w:p>
    <w:p>
      <w:pPr>
        <w:bidi/>
        <w:spacing w:after="80" w:before="160"/>
        <w:jc w:val="right"/>
      </w:pPr>
      <w:r>
        <w:rPr>
          <w:rFonts w:ascii="Cairo" w:cs="Cairo" w:eastAsia="Cairo" w:hAnsi="Cairo"/>
          <w:b/>
          <w:bCs/>
          <w:color w:val="F5A623"/>
          <w:sz w:val="24"/>
          <w:szCs w:val="24"/>
          <w:rtl/>
        </w:rPr>
        <w:t xml:space="preserve">الخدمة الثانية: التخزين والتغليف</w:t>
      </w:r>
    </w:p>
    <w:p>
      <w:pPr>
        <w:bidi/>
        <w:spacing w:after="120" w:before="0" w:line="340"/>
        <w:jc w:val="right"/>
      </w:pPr>
      <w:r>
        <w:rPr>
          <w:rFonts w:ascii="Cairo" w:cs="Cairo" w:eastAsia="Cairo" w:hAnsi="Cairo"/>
          <w:b w:val="false"/>
          <w:bCs w:val="false"/>
          <w:i w:val="false"/>
          <w:iCs w:val="false"/>
          <w:color w:val="2C3E50"/>
          <w:sz w:val="22"/>
          <w:szCs w:val="22"/>
          <w:rtl/>
        </w:rPr>
        <w:t xml:space="preserve">مستودعات منظمة في قلب السوق المستهدف، مع تغليف احترافي يحمي منتجك ويعكس هوية براندك.</w:t>
      </w:r>
    </w:p>
    <w:p>
      <w:pPr>
        <w:bidi/>
        <w:spacing w:after="80" w:before="160"/>
        <w:jc w:val="right"/>
      </w:pPr>
      <w:r>
        <w:rPr>
          <w:rFonts w:ascii="Cairo" w:cs="Cairo" w:eastAsia="Cairo" w:hAnsi="Cairo"/>
          <w:b/>
          <w:bCs/>
          <w:color w:val="F5A623"/>
          <w:sz w:val="24"/>
          <w:szCs w:val="24"/>
          <w:rtl/>
        </w:rPr>
        <w:t xml:space="preserve">الخدمة الثالثة: مركز اتصال وتأكيد الطلبات</w:t>
      </w:r>
    </w:p>
    <w:p>
      <w:pPr>
        <w:bidi/>
        <w:spacing w:after="120" w:before="0" w:line="340"/>
        <w:jc w:val="right"/>
      </w:pPr>
      <w:r>
        <w:rPr>
          <w:rFonts w:ascii="Cairo" w:cs="Cairo" w:eastAsia="Cairo" w:hAnsi="Cairo"/>
          <w:b w:val="false"/>
          <w:bCs w:val="false"/>
          <w:i w:val="false"/>
          <w:iCs w:val="false"/>
          <w:color w:val="2C3E50"/>
          <w:sz w:val="22"/>
          <w:szCs w:val="22"/>
          <w:rtl/>
        </w:rPr>
        <w:t xml:space="preserve">فريق سعودي/خليجي يتحدث لهجة عميلك، يؤكد الطلب قبل الشحن، ويرفع نسبة التسليم الفعلي.</w:t>
      </w:r>
    </w:p>
    <w:p>
      <w:pPr>
        <w:bidi/>
        <w:spacing w:after="80" w:before="160"/>
        <w:jc w:val="right"/>
      </w:pPr>
      <w:r>
        <w:rPr>
          <w:rFonts w:ascii="Cairo" w:cs="Cairo" w:eastAsia="Cairo" w:hAnsi="Cairo"/>
          <w:b/>
          <w:bCs/>
          <w:color w:val="F5A623"/>
          <w:sz w:val="24"/>
          <w:szCs w:val="24"/>
          <w:rtl/>
        </w:rPr>
        <w:t xml:space="preserve">الخدمة الرابعة: الشحن داخل الخليج</w:t>
      </w:r>
    </w:p>
    <w:p>
      <w:pPr>
        <w:bidi/>
        <w:spacing w:after="120" w:before="0" w:line="340"/>
        <w:jc w:val="right"/>
      </w:pPr>
      <w:r>
        <w:rPr>
          <w:rFonts w:ascii="Cairo" w:cs="Cairo" w:eastAsia="Cairo" w:hAnsi="Cairo"/>
          <w:b w:val="false"/>
          <w:bCs w:val="false"/>
          <w:i w:val="false"/>
          <w:iCs w:val="false"/>
          <w:color w:val="2C3E50"/>
          <w:sz w:val="22"/>
          <w:szCs w:val="22"/>
          <w:rtl/>
        </w:rPr>
        <w:t xml:space="preserve">شراكات مع كبرى شركات الشحن في كل دولة، مع مرونة اختيار الأنسب لكل طلب وتتبّع لحظي للعميل.</w:t>
      </w:r>
    </w:p>
    <w:p>
      <w:pPr>
        <w:bidi/>
        <w:spacing w:after="80" w:before="160"/>
        <w:jc w:val="right"/>
      </w:pPr>
      <w:r>
        <w:rPr>
          <w:rFonts w:ascii="Cairo" w:cs="Cairo" w:eastAsia="Cairo" w:hAnsi="Cairo"/>
          <w:b/>
          <w:bCs/>
          <w:color w:val="F5A623"/>
          <w:sz w:val="24"/>
          <w:szCs w:val="24"/>
          <w:rtl/>
        </w:rPr>
        <w:t xml:space="preserve">الخدمة الخامسة: تحصيل الأموال (COD)</w:t>
      </w:r>
    </w:p>
    <w:p>
      <w:pPr>
        <w:bidi/>
        <w:spacing w:after="120" w:before="0" w:line="340"/>
        <w:jc w:val="right"/>
      </w:pPr>
      <w:r>
        <w:rPr>
          <w:rFonts w:ascii="Cairo" w:cs="Cairo" w:eastAsia="Cairo" w:hAnsi="Cairo"/>
          <w:b w:val="false"/>
          <w:bCs w:val="false"/>
          <w:i w:val="false"/>
          <w:iCs w:val="false"/>
          <w:color w:val="2C3E50"/>
          <w:sz w:val="22"/>
          <w:szCs w:val="22"/>
          <w:rtl/>
        </w:rPr>
        <w:t xml:space="preserve">نحن نتولى التحصيل من العميل، ونحوّل لك مستحقاتك بشكل منظم وفي مواعيد ثابتة وواضحة.</w:t>
      </w:r>
    </w:p>
    <w:p>
      <w:pPr>
        <w:bidi/>
        <w:spacing w:after="80" w:before="160"/>
        <w:jc w:val="right"/>
      </w:pPr>
      <w:r>
        <w:rPr>
          <w:rFonts w:ascii="Cairo" w:cs="Cairo" w:eastAsia="Cairo" w:hAnsi="Cairo"/>
          <w:b/>
          <w:bCs/>
          <w:color w:val="F5A623"/>
          <w:sz w:val="24"/>
          <w:szCs w:val="24"/>
          <w:rtl/>
        </w:rPr>
        <w:t xml:space="preserve">الخدمة السادسة: لوحة تحكم وتقارير لحظية</w:t>
      </w:r>
    </w:p>
    <w:p>
      <w:pPr>
        <w:bidi/>
        <w:spacing w:after="120" w:before="0" w:line="340"/>
        <w:jc w:val="right"/>
      </w:pPr>
      <w:r>
        <w:rPr>
          <w:rFonts w:ascii="Cairo" w:cs="Cairo" w:eastAsia="Cairo" w:hAnsi="Cairo"/>
          <w:b w:val="false"/>
          <w:bCs w:val="false"/>
          <w:i w:val="false"/>
          <w:iCs w:val="false"/>
          <w:color w:val="2C3E50"/>
          <w:sz w:val="22"/>
          <w:szCs w:val="22"/>
          <w:rtl/>
        </w:rPr>
        <w:t xml:space="preserve">ترى كل طلب، ومخزونك، ومعدل التحصيل، وأداء كل منتج — في مكان واحد، بالعربي.</w:t>
      </w:r>
    </w:p>
    <w:p>
      <w:pPr>
        <w:pBdr>
          <w:bottom w:val="double" w:color="F5A623" w:sz="6" w:space="4"/>
        </w:pBdr>
        <w:spacing w:after="300" w:before="300"/>
      </w:pPr>
      <w:r>
        <w:t xml:space="preserve"/>
      </w:r>
    </w:p>
    <w:p>
      <w:pPr>
        <w:pStyle w:val="Heading2"/>
        <w:bidi/>
        <w:spacing w:after="140" w:before="280"/>
        <w:jc w:val="right"/>
      </w:pPr>
      <w:r>
        <w:rPr>
          <w:rFonts w:ascii="Cairo" w:cs="Cairo" w:eastAsia="Cairo" w:hAnsi="Cairo"/>
          <w:b/>
          <w:bCs/>
          <w:color w:val="1A4D8F"/>
          <w:sz w:val="30"/>
          <w:szCs w:val="30"/>
          <w:rtl/>
        </w:rPr>
        <w:t xml:space="preserve">٤) لمن هلا؟</w:t>
      </w:r>
    </w:p>
    <w:p>
      <w:pPr>
        <w:shd w:fill="F5A623" w:val="clear"/>
        <w:bidi/>
        <w:spacing w:after="80" w:before="160"/>
        <w:jc w:val="right"/>
      </w:pPr>
      <w:r>
        <w:rPr>
          <w:rFonts w:ascii="Cairo" w:cs="Cairo" w:eastAsia="Cairo" w:hAnsi="Cairo"/>
          <w:b/>
          <w:bCs/>
          <w:color w:val="FFFFFF"/>
          <w:sz w:val="20"/>
          <w:szCs w:val="20"/>
          <w:rtl/>
        </w:rPr>
        <w:t xml:space="preserve">الصياغة المحسّنة</w:t>
      </w:r>
    </w:p>
    <w:p>
      <w:pPr>
        <w:pStyle w:val="Heading3"/>
        <w:bidi/>
        <w:spacing w:after="100" w:before="200"/>
        <w:jc w:val="right"/>
      </w:pPr>
      <w:r>
        <w:rPr>
          <w:rFonts w:ascii="Cairo" w:cs="Cairo" w:eastAsia="Cairo" w:hAnsi="Cairo"/>
          <w:b/>
          <w:bCs/>
          <w:color w:val="0F1B2D"/>
          <w:sz w:val="26"/>
          <w:szCs w:val="26"/>
          <w:rtl/>
        </w:rPr>
        <w:t xml:space="preserve">العنوان:</w:t>
      </w:r>
    </w:p>
    <w:p>
      <w:pPr>
        <w:bidi/>
        <w:spacing w:after="120" w:before="0" w:line="340"/>
        <w:jc w:val="right"/>
      </w:pPr>
      <w:r>
        <w:rPr>
          <w:rFonts w:ascii="Cairo" w:cs="Cairo" w:eastAsia="Cairo" w:hAnsi="Cairo"/>
          <w:b/>
          <w:bCs/>
          <w:i w:val="false"/>
          <w:iCs w:val="false"/>
          <w:color w:val="0F1B2D"/>
          <w:sz w:val="28"/>
          <w:szCs w:val="28"/>
          <w:rtl/>
        </w:rPr>
        <w:t xml:space="preserve">سواء كنت تبدأ من الصفر أو تتوسّع — هلا مبنية لك</w:t>
      </w:r>
    </w:p>
    <w:p>
      <w:pPr>
        <w:pStyle w:val="Heading3"/>
        <w:bidi/>
        <w:spacing w:after="100" w:before="200"/>
        <w:jc w:val="right"/>
      </w:pPr>
      <w:r>
        <w:rPr>
          <w:rFonts w:ascii="Cairo" w:cs="Cairo" w:eastAsia="Cairo" w:hAnsi="Cairo"/>
          <w:b/>
          <w:bCs/>
          <w:color w:val="0F1B2D"/>
          <w:sz w:val="26"/>
          <w:szCs w:val="26"/>
          <w:rtl/>
        </w:rPr>
        <w:t xml:space="preserve">الوصف:</w:t>
      </w:r>
    </w:p>
    <w:p>
      <w:pPr>
        <w:bidi/>
        <w:spacing w:after="120" w:before="0" w:line="340"/>
        <w:jc w:val="right"/>
      </w:pPr>
      <w:r>
        <w:rPr>
          <w:rFonts w:ascii="Cairo" w:cs="Cairo" w:eastAsia="Cairo" w:hAnsi="Cairo"/>
          <w:b w:val="false"/>
          <w:bCs w:val="false"/>
          <w:i w:val="false"/>
          <w:iCs w:val="false"/>
          <w:color w:val="2C3E50"/>
          <w:sz w:val="24"/>
          <w:szCs w:val="24"/>
          <w:rtl/>
        </w:rPr>
        <w:t xml:space="preserve">منظومتنا مرنة وتتناسب مع كل مرحلة من مراحل تجارتك.</w:t>
      </w:r>
    </w:p>
    <w:p>
      <w:pPr>
        <w:bidi/>
        <w:spacing w:after="80" w:before="160"/>
        <w:jc w:val="right"/>
      </w:pPr>
      <w:r>
        <w:rPr>
          <w:rFonts w:ascii="Cairo" w:cs="Cairo" w:eastAsia="Cairo" w:hAnsi="Cairo"/>
          <w:b/>
          <w:bCs/>
          <w:color w:val="F5A623"/>
          <w:sz w:val="24"/>
          <w:szCs w:val="24"/>
          <w:rtl/>
        </w:rPr>
        <w:t xml:space="preserve">متاجر إلكترونية (Shopify / Salla / Zid)</w:t>
      </w:r>
    </w:p>
    <w:p>
      <w:pPr>
        <w:bidi/>
        <w:spacing w:after="120" w:before="0" w:line="340"/>
        <w:jc w:val="right"/>
      </w:pPr>
      <w:r>
        <w:rPr>
          <w:rFonts w:ascii="Cairo" w:cs="Cairo" w:eastAsia="Cairo" w:hAnsi="Cairo"/>
          <w:b w:val="false"/>
          <w:bCs w:val="false"/>
          <w:i w:val="false"/>
          <w:iCs w:val="false"/>
          <w:color w:val="2C3E50"/>
          <w:sz w:val="22"/>
          <w:szCs w:val="22"/>
          <w:rtl/>
        </w:rPr>
        <w:t xml:space="preserve">تريد التركيز على البيع والتسويق، وتترك التشغيل لمن يفهمه.</w:t>
      </w:r>
    </w:p>
    <w:p>
      <w:pPr>
        <w:bidi/>
        <w:spacing w:after="80" w:before="160"/>
        <w:jc w:val="right"/>
      </w:pPr>
      <w:r>
        <w:rPr>
          <w:rFonts w:ascii="Cairo" w:cs="Cairo" w:eastAsia="Cairo" w:hAnsi="Cairo"/>
          <w:b/>
          <w:bCs/>
          <w:color w:val="F5A623"/>
          <w:sz w:val="24"/>
          <w:szCs w:val="24"/>
          <w:rtl/>
        </w:rPr>
        <w:t xml:space="preserve">المسوّقون والـ Dropshippers</w:t>
      </w:r>
    </w:p>
    <w:p>
      <w:pPr>
        <w:bidi/>
        <w:spacing w:after="120" w:before="0" w:line="340"/>
        <w:jc w:val="right"/>
      </w:pPr>
      <w:r>
        <w:rPr>
          <w:rFonts w:ascii="Cairo" w:cs="Cairo" w:eastAsia="Cairo" w:hAnsi="Cairo"/>
          <w:b w:val="false"/>
          <w:bCs w:val="false"/>
          <w:i w:val="false"/>
          <w:iCs w:val="false"/>
          <w:color w:val="2C3E50"/>
          <w:sz w:val="22"/>
          <w:szCs w:val="22"/>
          <w:rtl/>
        </w:rPr>
        <w:t xml:space="preserve">تحتاج مخزوناً جاهزاً، تنفيذاً سريعاً، وتحصيلاً منظماً — بدون مخاطر التشغيل بنفسك.</w:t>
      </w:r>
    </w:p>
    <w:p>
      <w:pPr>
        <w:bidi/>
        <w:spacing w:after="80" w:before="160"/>
        <w:jc w:val="right"/>
      </w:pPr>
      <w:r>
        <w:rPr>
          <w:rFonts w:ascii="Cairo" w:cs="Cairo" w:eastAsia="Cairo" w:hAnsi="Cairo"/>
          <w:b/>
          <w:bCs/>
          <w:color w:val="F5A623"/>
          <w:sz w:val="24"/>
          <w:szCs w:val="24"/>
          <w:rtl/>
        </w:rPr>
        <w:t xml:space="preserve">البراندات الناشئة</w:t>
      </w:r>
    </w:p>
    <w:p>
      <w:pPr>
        <w:bidi/>
        <w:spacing w:after="120" w:before="0" w:line="340"/>
        <w:jc w:val="right"/>
      </w:pPr>
      <w:r>
        <w:rPr>
          <w:rFonts w:ascii="Cairo" w:cs="Cairo" w:eastAsia="Cairo" w:hAnsi="Cairo"/>
          <w:b w:val="false"/>
          <w:bCs w:val="false"/>
          <w:i w:val="false"/>
          <w:iCs w:val="false"/>
          <w:color w:val="2C3E50"/>
          <w:sz w:val="22"/>
          <w:szCs w:val="22"/>
          <w:rtl/>
        </w:rPr>
        <w:t xml:space="preserve">تريد بناء تجربة عميل قوية وتوصيل احترافي يبني سمعة براندك من أول طلب.</w:t>
      </w:r>
    </w:p>
    <w:p>
      <w:pPr>
        <w:bidi/>
        <w:spacing w:after="80" w:before="160"/>
        <w:jc w:val="right"/>
      </w:pPr>
      <w:r>
        <w:rPr>
          <w:rFonts w:ascii="Cairo" w:cs="Cairo" w:eastAsia="Cairo" w:hAnsi="Cairo"/>
          <w:b/>
          <w:bCs/>
          <w:color w:val="F5A623"/>
          <w:sz w:val="24"/>
          <w:szCs w:val="24"/>
          <w:rtl/>
        </w:rPr>
        <w:t xml:space="preserve">التجار وأصحاب المنتج الواحد (One Product Stores)</w:t>
      </w:r>
    </w:p>
    <w:p>
      <w:pPr>
        <w:bidi/>
        <w:spacing w:after="120" w:before="0" w:line="340"/>
        <w:jc w:val="right"/>
      </w:pPr>
      <w:r>
        <w:rPr>
          <w:rFonts w:ascii="Cairo" w:cs="Cairo" w:eastAsia="Cairo" w:hAnsi="Cairo"/>
          <w:b w:val="false"/>
          <w:bCs w:val="false"/>
          <w:i w:val="false"/>
          <w:iCs w:val="false"/>
          <w:color w:val="2C3E50"/>
          <w:sz w:val="22"/>
          <w:szCs w:val="22"/>
          <w:rtl/>
        </w:rPr>
        <w:t xml:space="preserve">تحتاج تخزيناً وشحناً وتحصيلاً لا يأكل من هامش ربحك.</w:t>
      </w:r>
    </w:p>
    <w:p>
      <w:pPr>
        <w:bidi/>
        <w:spacing w:after="80" w:before="160"/>
        <w:jc w:val="right"/>
      </w:pPr>
      <w:r>
        <w:rPr>
          <w:rFonts w:ascii="Cairo" w:cs="Cairo" w:eastAsia="Cairo" w:hAnsi="Cairo"/>
          <w:b/>
          <w:bCs/>
          <w:color w:val="F5A623"/>
          <w:sz w:val="24"/>
          <w:szCs w:val="24"/>
          <w:rtl/>
        </w:rPr>
        <w:t xml:space="preserve">الـ Affiliates ومنشئو المحتوى</w:t>
      </w:r>
    </w:p>
    <w:p>
      <w:pPr>
        <w:bidi/>
        <w:spacing w:after="120" w:before="0" w:line="340"/>
        <w:jc w:val="right"/>
      </w:pPr>
      <w:r>
        <w:rPr>
          <w:rFonts w:ascii="Cairo" w:cs="Cairo" w:eastAsia="Cairo" w:hAnsi="Cairo"/>
          <w:b w:val="false"/>
          <w:bCs w:val="false"/>
          <w:i w:val="false"/>
          <w:iCs w:val="false"/>
          <w:color w:val="2C3E50"/>
          <w:sz w:val="22"/>
          <w:szCs w:val="22"/>
          <w:rtl/>
        </w:rPr>
        <w:t xml:space="preserve">لديك جمهور وتريد منتجاً جاهزاً للبيع — نحن نتولى الباقي.</w:t>
      </w:r>
    </w:p>
    <w:p>
      <w:pPr>
        <w:pBdr>
          <w:bottom w:val="double" w:color="F5A623" w:sz="6" w:space="4"/>
        </w:pBdr>
        <w:spacing w:after="300" w:before="300"/>
      </w:pPr>
      <w:r>
        <w:t xml:space="preserve"/>
      </w:r>
    </w:p>
    <w:p>
      <w:pPr>
        <w:pStyle w:val="Heading2"/>
        <w:bidi/>
        <w:spacing w:after="140" w:before="280"/>
        <w:jc w:val="right"/>
      </w:pPr>
      <w:r>
        <w:rPr>
          <w:rFonts w:ascii="Cairo" w:cs="Cairo" w:eastAsia="Cairo" w:hAnsi="Cairo"/>
          <w:b/>
          <w:bCs/>
          <w:color w:val="1A4D8F"/>
          <w:sz w:val="30"/>
          <w:szCs w:val="30"/>
          <w:rtl/>
        </w:rPr>
        <w:t xml:space="preserve">٥) لماذا هلا؟</w:t>
      </w:r>
    </w:p>
    <w:p>
      <w:pPr>
        <w:shd w:fill="F5A623" w:val="clear"/>
        <w:bidi/>
        <w:spacing w:after="80" w:before="160"/>
        <w:jc w:val="right"/>
      </w:pPr>
      <w:r>
        <w:rPr>
          <w:rFonts w:ascii="Cairo" w:cs="Cairo" w:eastAsia="Cairo" w:hAnsi="Cairo"/>
          <w:b/>
          <w:bCs/>
          <w:color w:val="FFFFFF"/>
          <w:sz w:val="20"/>
          <w:szCs w:val="20"/>
          <w:rtl/>
        </w:rPr>
        <w:t xml:space="preserve">الصياغة المحسّنة</w:t>
      </w:r>
    </w:p>
    <w:p>
      <w:pPr>
        <w:pStyle w:val="Heading3"/>
        <w:bidi/>
        <w:spacing w:after="100" w:before="200"/>
        <w:jc w:val="right"/>
      </w:pPr>
      <w:r>
        <w:rPr>
          <w:rFonts w:ascii="Cairo" w:cs="Cairo" w:eastAsia="Cairo" w:hAnsi="Cairo"/>
          <w:b/>
          <w:bCs/>
          <w:color w:val="0F1B2D"/>
          <w:sz w:val="26"/>
          <w:szCs w:val="26"/>
          <w:rtl/>
        </w:rPr>
        <w:t xml:space="preserve">العنوان:</w:t>
      </w:r>
    </w:p>
    <w:p>
      <w:pPr>
        <w:bidi/>
        <w:spacing w:after="120" w:before="0" w:line="340"/>
        <w:jc w:val="right"/>
      </w:pPr>
      <w:r>
        <w:rPr>
          <w:rFonts w:ascii="Cairo" w:cs="Cairo" w:eastAsia="Cairo" w:hAnsi="Cairo"/>
          <w:b/>
          <w:bCs/>
          <w:i w:val="false"/>
          <w:iCs w:val="false"/>
          <w:color w:val="0F1B2D"/>
          <w:sz w:val="28"/>
          <w:szCs w:val="28"/>
          <w:rtl/>
        </w:rPr>
        <w:t xml:space="preserve">لأن التوسع لا يتحقق بخدمة واحدة، بل بمنظومة متناغمة</w:t>
      </w:r>
    </w:p>
    <w:p>
      <w:pPr>
        <w:pStyle w:val="Heading3"/>
        <w:bidi/>
        <w:spacing w:after="100" w:before="200"/>
        <w:jc w:val="right"/>
      </w:pPr>
      <w:r>
        <w:rPr>
          <w:rFonts w:ascii="Cairo" w:cs="Cairo" w:eastAsia="Cairo" w:hAnsi="Cairo"/>
          <w:b/>
          <w:bCs/>
          <w:color w:val="0F1B2D"/>
          <w:sz w:val="26"/>
          <w:szCs w:val="26"/>
          <w:rtl/>
        </w:rPr>
        <w:t xml:space="preserve">الوصف:</w:t>
      </w:r>
    </w:p>
    <w:p>
      <w:pPr>
        <w:bidi/>
        <w:spacing w:after="120" w:before="0" w:line="340"/>
        <w:jc w:val="right"/>
      </w:pPr>
      <w:r>
        <w:rPr>
          <w:rFonts w:ascii="Cairo" w:cs="Cairo" w:eastAsia="Cairo" w:hAnsi="Cairo"/>
          <w:b w:val="false"/>
          <w:bCs w:val="false"/>
          <w:i w:val="false"/>
          <w:iCs w:val="false"/>
          <w:color w:val="2C3E50"/>
          <w:sz w:val="23"/>
          <w:szCs w:val="23"/>
          <w:rtl/>
        </w:rPr>
        <w:t xml:space="preserve">معظم البائعين الذين فشلوا في الخليج، لم تكن منتجاتهم ضعيفة — بل كان التشغيل مفككاً. شركة للشحن، أخرى للتأكيد، ثالثة للتحصيل، ومخزون عند طرف رابع. كل واحد يلوم الآخر، وأنت تخسر الطلب والعميل.</w:t>
      </w:r>
    </w:p>
    <w:p>
      <w:pPr>
        <w:pBdr>
          <w:top w:val="single" w:color="E1E8F0" w:sz="4" w:space="6"/>
          <w:bottom w:val="single" w:color="E1E8F0" w:sz="4" w:space="6"/>
          <w:right w:val="single" w:color="F5A623" w:sz="24" w:space="12"/>
        </w:pBdr>
        <w:shd w:fill="F4F7FA" w:val="clear"/>
        <w:bidi/>
        <w:spacing w:after="200" w:before="200" w:line="340"/>
        <w:jc w:val="right"/>
      </w:pPr>
      <w:r>
        <w:rPr>
          <w:rFonts w:ascii="Cairo" w:cs="Cairo" w:eastAsia="Cairo" w:hAnsi="Cairo"/>
          <w:b/>
          <w:bCs/>
          <w:i/>
          <w:iCs/>
          <w:color w:val="0F1B2D"/>
          <w:sz w:val="24"/>
          <w:szCs w:val="24"/>
          <w:rtl/>
        </w:rPr>
        <w:t xml:space="preserve">في هلا، نجمع المنظومة كلها تحت سقف واحد — لأنك تستحق أن تركّز على ما يهم: نمو تجارتك.</w:t>
      </w:r>
    </w:p>
    <w:p>
      <w:pPr>
        <w:pBdr>
          <w:bottom w:val="double" w:color="F5A623" w:sz="6" w:space="4"/>
        </w:pBdr>
        <w:spacing w:after="300" w:before="300"/>
      </w:pPr>
      <w:r>
        <w:t xml:space="preserve"/>
      </w:r>
    </w:p>
    <w:p>
      <w:pPr>
        <w:pStyle w:val="Heading2"/>
        <w:bidi/>
        <w:spacing w:after="140" w:before="280"/>
        <w:jc w:val="right"/>
      </w:pPr>
      <w:r>
        <w:rPr>
          <w:rFonts w:ascii="Cairo" w:cs="Cairo" w:eastAsia="Cairo" w:hAnsi="Cairo"/>
          <w:b/>
          <w:bCs/>
          <w:color w:val="1A4D8F"/>
          <w:sz w:val="30"/>
          <w:szCs w:val="30"/>
          <w:rtl/>
        </w:rPr>
        <w:t xml:space="preserve">٦) الأرقام والمزايا (Trust Section)</w:t>
      </w:r>
    </w:p>
    <w:p>
      <w:pPr>
        <w:shd w:fill="F5A623" w:val="clear"/>
        <w:bidi/>
        <w:spacing w:after="80" w:before="160"/>
        <w:jc w:val="right"/>
      </w:pPr>
      <w:r>
        <w:rPr>
          <w:rFonts w:ascii="Cairo" w:cs="Cairo" w:eastAsia="Cairo" w:hAnsi="Cairo"/>
          <w:b/>
          <w:bCs/>
          <w:color w:val="FFFFFF"/>
          <w:sz w:val="20"/>
          <w:szCs w:val="20"/>
          <w:rtl/>
        </w:rPr>
        <w:t xml:space="preserve">الصياغة المحسّنة</w:t>
      </w:r>
    </w:p>
    <w:p>
      <w:pPr>
        <w:pStyle w:val="Heading3"/>
        <w:bidi/>
        <w:spacing w:after="100" w:before="200"/>
        <w:jc w:val="right"/>
      </w:pPr>
      <w:r>
        <w:rPr>
          <w:rFonts w:ascii="Cairo" w:cs="Cairo" w:eastAsia="Cairo" w:hAnsi="Cairo"/>
          <w:b/>
          <w:bCs/>
          <w:color w:val="0F1B2D"/>
          <w:sz w:val="26"/>
          <w:szCs w:val="26"/>
          <w:rtl/>
        </w:rPr>
        <w:t xml:space="preserve">العنوان:</w:t>
      </w:r>
    </w:p>
    <w:p>
      <w:pPr>
        <w:bidi/>
        <w:spacing w:after="120" w:before="0" w:line="340"/>
        <w:jc w:val="right"/>
      </w:pPr>
      <w:r>
        <w:rPr>
          <w:rFonts w:ascii="Cairo" w:cs="Cairo" w:eastAsia="Cairo" w:hAnsi="Cairo"/>
          <w:b/>
          <w:bCs/>
          <w:i w:val="false"/>
          <w:iCs w:val="false"/>
          <w:color w:val="0F1B2D"/>
          <w:sz w:val="28"/>
          <w:szCs w:val="28"/>
          <w:rtl/>
        </w:rPr>
        <w:t xml:space="preserve">لماذا يثق بنا أصحاب المتاجر في الخليج؟</w:t>
      </w:r>
    </w:p>
    <w:p>
      <w:pPr>
        <w:bidi/>
        <w:spacing w:after="80" w:before="160"/>
        <w:jc w:val="right"/>
      </w:pPr>
      <w:r>
        <w:rPr>
          <w:rFonts w:ascii="Cairo" w:cs="Cairo" w:eastAsia="Cairo" w:hAnsi="Cairo"/>
          <w:b/>
          <w:bCs/>
          <w:color w:val="F5A623"/>
          <w:sz w:val="24"/>
          <w:szCs w:val="24"/>
          <w:rtl/>
        </w:rPr>
        <w:t xml:space="preserve">منظومة كاملة في عقد واحد</w:t>
      </w:r>
    </w:p>
    <w:p>
      <w:pPr>
        <w:bidi/>
        <w:spacing w:after="120" w:before="0" w:line="340"/>
        <w:jc w:val="right"/>
      </w:pPr>
      <w:r>
        <w:rPr>
          <w:rFonts w:ascii="Cairo" w:cs="Cairo" w:eastAsia="Cairo" w:hAnsi="Cairo"/>
          <w:b w:val="false"/>
          <w:bCs w:val="false"/>
          <w:i w:val="false"/>
          <w:iCs w:val="false"/>
          <w:color w:val="2C3E50"/>
          <w:sz w:val="22"/>
          <w:szCs w:val="22"/>
          <w:rtl/>
        </w:rPr>
        <w:t xml:space="preserve">لا مزيد من إدارة 5 شركات. علاقة واحدة، فاتورة واحدة، نقطة تواصل واحدة.</w:t>
      </w:r>
    </w:p>
    <w:p>
      <w:pPr>
        <w:bidi/>
        <w:spacing w:after="80" w:before="160"/>
        <w:jc w:val="right"/>
      </w:pPr>
      <w:r>
        <w:rPr>
          <w:rFonts w:ascii="Cairo" w:cs="Cairo" w:eastAsia="Cairo" w:hAnsi="Cairo"/>
          <w:b/>
          <w:bCs/>
          <w:color w:val="F5A623"/>
          <w:sz w:val="24"/>
          <w:szCs w:val="24"/>
          <w:rtl/>
        </w:rPr>
        <w:t xml:space="preserve">رحلة طلب مترابطة من البداية للنهاية</w:t>
      </w:r>
    </w:p>
    <w:p>
      <w:pPr>
        <w:bidi/>
        <w:spacing w:after="120" w:before="0" w:line="340"/>
        <w:jc w:val="right"/>
      </w:pPr>
      <w:r>
        <w:rPr>
          <w:rFonts w:ascii="Cairo" w:cs="Cairo" w:eastAsia="Cairo" w:hAnsi="Cairo"/>
          <w:b w:val="false"/>
          <w:bCs w:val="false"/>
          <w:i w:val="false"/>
          <w:iCs w:val="false"/>
          <w:color w:val="2C3E50"/>
          <w:sz w:val="22"/>
          <w:szCs w:val="22"/>
          <w:rtl/>
        </w:rPr>
        <w:t xml:space="preserve">من لحظة الـ Click على متجرك، إلى وصول المبلغ لحسابك — كل خطوة مرئية ومنظمة.</w:t>
      </w:r>
    </w:p>
    <w:p>
      <w:pPr>
        <w:bidi/>
        <w:spacing w:after="80" w:before="160"/>
        <w:jc w:val="right"/>
      </w:pPr>
      <w:r>
        <w:rPr>
          <w:rFonts w:ascii="Cairo" w:cs="Cairo" w:eastAsia="Cairo" w:hAnsi="Cairo"/>
          <w:b/>
          <w:bCs/>
          <w:color w:val="F5A623"/>
          <w:sz w:val="24"/>
          <w:szCs w:val="24"/>
          <w:rtl/>
        </w:rPr>
        <w:t xml:space="preserve">مبنية لـ COD الخليجي</w:t>
      </w:r>
    </w:p>
    <w:p>
      <w:pPr>
        <w:bidi/>
        <w:spacing w:after="120" w:before="0" w:line="340"/>
        <w:jc w:val="right"/>
      </w:pPr>
      <w:r>
        <w:rPr>
          <w:rFonts w:ascii="Cairo" w:cs="Cairo" w:eastAsia="Cairo" w:hAnsi="Cairo"/>
          <w:b w:val="false"/>
          <w:bCs w:val="false"/>
          <w:i w:val="false"/>
          <w:iCs w:val="false"/>
          <w:color w:val="2C3E50"/>
          <w:sz w:val="22"/>
          <w:szCs w:val="22"/>
          <w:rtl/>
        </w:rPr>
        <w:t xml:space="preserve">نفهم تحديات الدفع عند الاستلام: التأكيد، الإرجاع، التحصيل. خدماتنا مصممة لرفع نسبة التسليم.</w:t>
      </w:r>
    </w:p>
    <w:p>
      <w:pPr>
        <w:bidi/>
        <w:spacing w:after="80" w:before="160"/>
        <w:jc w:val="right"/>
      </w:pPr>
      <w:r>
        <w:rPr>
          <w:rFonts w:ascii="Cairo" w:cs="Cairo" w:eastAsia="Cairo" w:hAnsi="Cairo"/>
          <w:b/>
          <w:bCs/>
          <w:color w:val="F5A623"/>
          <w:sz w:val="24"/>
          <w:szCs w:val="24"/>
          <w:rtl/>
        </w:rPr>
        <w:t xml:space="preserve">بنية تحتية للنمو</w:t>
      </w:r>
    </w:p>
    <w:p>
      <w:pPr>
        <w:bidi/>
        <w:spacing w:after="120" w:before="0" w:line="340"/>
        <w:jc w:val="right"/>
      </w:pPr>
      <w:r>
        <w:rPr>
          <w:rFonts w:ascii="Cairo" w:cs="Cairo" w:eastAsia="Cairo" w:hAnsi="Cairo"/>
          <w:b w:val="false"/>
          <w:bCs w:val="false"/>
          <w:i w:val="false"/>
          <w:iCs w:val="false"/>
          <w:color w:val="2C3E50"/>
          <w:sz w:val="22"/>
          <w:szCs w:val="22"/>
          <w:rtl/>
        </w:rPr>
        <w:t xml:space="preserve">سواء شحنت 10 طلبات أو 10,000 — نفس النظام، نفس الجودة، نفس الشريك.</w:t>
      </w:r>
    </w:p>
    <w:p>
      <w:pPr>
        <w:pStyle w:val="Heading3"/>
        <w:bidi/>
        <w:spacing w:after="100" w:before="200"/>
        <w:jc w:val="right"/>
      </w:pPr>
      <w:r>
        <w:rPr>
          <w:rFonts w:ascii="Cairo" w:cs="Cairo" w:eastAsia="Cairo" w:hAnsi="Cairo"/>
          <w:b/>
          <w:bCs/>
          <w:color w:val="0F1B2D"/>
          <w:sz w:val="26"/>
          <w:szCs w:val="26"/>
          <w:rtl/>
        </w:rPr>
        <w:t xml:space="preserve">اقتراح أرقام لو متاحة:</w:t>
      </w:r>
    </w:p>
    <w:p>
      <w:pPr>
        <w:pStyle w:val="ListParagraph"/>
        <w:numPr>
          <w:ilvl w:val="0"/>
          <w:numId w:val="2"/>
        </w:numPr>
        <w:bidi/>
        <w:spacing w:after="80" w:line="320"/>
        <w:jc w:val="right"/>
      </w:pPr>
      <w:r>
        <w:rPr>
          <w:rFonts w:ascii="Cairo" w:cs="Cairo" w:eastAsia="Cairo" w:hAnsi="Cairo"/>
          <w:color w:val="2C3E50"/>
          <w:sz w:val="22"/>
          <w:szCs w:val="22"/>
          <w:rtl/>
        </w:rPr>
        <w:t xml:space="preserve">+10,000 طلب يُنفّذ شهرياً عبر هلا</w:t>
      </w:r>
    </w:p>
    <w:p>
      <w:pPr>
        <w:pStyle w:val="ListParagraph"/>
        <w:numPr>
          <w:ilvl w:val="0"/>
          <w:numId w:val="2"/>
        </w:numPr>
        <w:bidi/>
        <w:spacing w:after="80" w:line="320"/>
        <w:jc w:val="right"/>
      </w:pPr>
      <w:r>
        <w:rPr>
          <w:rFonts w:ascii="Cairo" w:cs="Cairo" w:eastAsia="Cairo" w:hAnsi="Cairo"/>
          <w:color w:val="2C3E50"/>
          <w:sz w:val="22"/>
          <w:szCs w:val="22"/>
          <w:rtl/>
        </w:rPr>
        <w:t xml:space="preserve">4 دول خليجية مغطاة</w:t>
      </w:r>
    </w:p>
    <w:p>
      <w:pPr>
        <w:pStyle w:val="ListParagraph"/>
        <w:numPr>
          <w:ilvl w:val="0"/>
          <w:numId w:val="2"/>
        </w:numPr>
        <w:bidi/>
        <w:spacing w:after="80" w:line="320"/>
        <w:jc w:val="right"/>
      </w:pPr>
      <w:r>
        <w:rPr>
          <w:rFonts w:ascii="Cairo" w:cs="Cairo" w:eastAsia="Cairo" w:hAnsi="Cairo"/>
          <w:color w:val="2C3E50"/>
          <w:sz w:val="22"/>
          <w:szCs w:val="22"/>
          <w:rtl/>
        </w:rPr>
        <w:t xml:space="preserve">85%+ متوسط نسبة التسليم الفعلي للطلبات المؤكدة</w:t>
      </w:r>
    </w:p>
    <w:p>
      <w:pPr>
        <w:pStyle w:val="ListParagraph"/>
        <w:numPr>
          <w:ilvl w:val="0"/>
          <w:numId w:val="2"/>
        </w:numPr>
        <w:bidi/>
        <w:spacing w:after="80" w:line="320"/>
        <w:jc w:val="right"/>
      </w:pPr>
      <w:r>
        <w:rPr>
          <w:rFonts w:ascii="Cairo" w:cs="Cairo" w:eastAsia="Cairo" w:hAnsi="Cairo"/>
          <w:color w:val="2C3E50"/>
          <w:sz w:val="22"/>
          <w:szCs w:val="22"/>
          <w:rtl/>
        </w:rPr>
        <w:t xml:space="preserve">تحويل المستحقات خلال 7 أيام عمل</w:t>
      </w:r>
    </w:p>
    <w:p>
      <w:pPr>
        <w:pBdr>
          <w:bottom w:val="double" w:color="F5A623" w:sz="6" w:space="4"/>
        </w:pBdr>
        <w:spacing w:after="300" w:before="300"/>
      </w:pPr>
      <w:r>
        <w:t xml:space="preserve"/>
      </w:r>
    </w:p>
    <w:p>
      <w:pPr>
        <w:pStyle w:val="Heading2"/>
        <w:bidi/>
        <w:spacing w:after="140" w:before="280"/>
        <w:jc w:val="right"/>
      </w:pPr>
      <w:r>
        <w:rPr>
          <w:rFonts w:ascii="Cairo" w:cs="Cairo" w:eastAsia="Cairo" w:hAnsi="Cairo"/>
          <w:b/>
          <w:bCs/>
          <w:color w:val="1A4D8F"/>
          <w:sz w:val="30"/>
          <w:szCs w:val="30"/>
          <w:rtl/>
        </w:rPr>
        <w:t xml:space="preserve">٧) كيف نساعدك على النمو</w:t>
      </w:r>
    </w:p>
    <w:p>
      <w:pPr>
        <w:shd w:fill="F5A623" w:val="clear"/>
        <w:bidi/>
        <w:spacing w:after="80" w:before="160"/>
        <w:jc w:val="right"/>
      </w:pPr>
      <w:r>
        <w:rPr>
          <w:rFonts w:ascii="Cairo" w:cs="Cairo" w:eastAsia="Cairo" w:hAnsi="Cairo"/>
          <w:b/>
          <w:bCs/>
          <w:color w:val="FFFFFF"/>
          <w:sz w:val="20"/>
          <w:szCs w:val="20"/>
          <w:rtl/>
        </w:rPr>
        <w:t xml:space="preserve">الصياغة المحسّنة</w:t>
      </w:r>
    </w:p>
    <w:p>
      <w:pPr>
        <w:pStyle w:val="Heading3"/>
        <w:bidi/>
        <w:spacing w:after="100" w:before="200"/>
        <w:jc w:val="right"/>
      </w:pPr>
      <w:r>
        <w:rPr>
          <w:rFonts w:ascii="Cairo" w:cs="Cairo" w:eastAsia="Cairo" w:hAnsi="Cairo"/>
          <w:b/>
          <w:bCs/>
          <w:color w:val="0F1B2D"/>
          <w:sz w:val="26"/>
          <w:szCs w:val="26"/>
          <w:rtl/>
        </w:rPr>
        <w:t xml:space="preserve">العنوان:</w:t>
      </w:r>
    </w:p>
    <w:p>
      <w:pPr>
        <w:bidi/>
        <w:spacing w:after="120" w:before="0" w:line="340"/>
        <w:jc w:val="right"/>
      </w:pPr>
      <w:r>
        <w:rPr>
          <w:rFonts w:ascii="Cairo" w:cs="Cairo" w:eastAsia="Cairo" w:hAnsi="Cairo"/>
          <w:b/>
          <w:bCs/>
          <w:i w:val="false"/>
          <w:iCs w:val="false"/>
          <w:color w:val="0F1B2D"/>
          <w:sz w:val="28"/>
          <w:szCs w:val="28"/>
          <w:rtl/>
        </w:rPr>
        <w:t xml:space="preserve">هلا ليست خدمة تشغيل فقط — هلا منصة نمو</w:t>
      </w:r>
    </w:p>
    <w:p>
      <w:pPr>
        <w:pStyle w:val="Heading3"/>
        <w:bidi/>
        <w:spacing w:after="100" w:before="200"/>
        <w:jc w:val="right"/>
      </w:pPr>
      <w:r>
        <w:rPr>
          <w:rFonts w:ascii="Cairo" w:cs="Cairo" w:eastAsia="Cairo" w:hAnsi="Cairo"/>
          <w:b/>
          <w:bCs/>
          <w:color w:val="0F1B2D"/>
          <w:sz w:val="26"/>
          <w:szCs w:val="26"/>
          <w:rtl/>
        </w:rPr>
        <w:t xml:space="preserve">الوصف:</w:t>
      </w:r>
    </w:p>
    <w:p>
      <w:pPr>
        <w:bidi/>
        <w:spacing w:after="120" w:before="0" w:line="340"/>
        <w:jc w:val="right"/>
      </w:pPr>
      <w:r>
        <w:rPr>
          <w:rFonts w:ascii="Cairo" w:cs="Cairo" w:eastAsia="Cairo" w:hAnsi="Cairo"/>
          <w:b w:val="false"/>
          <w:bCs w:val="false"/>
          <w:i w:val="false"/>
          <w:iCs w:val="false"/>
          <w:color w:val="2C3E50"/>
          <w:sz w:val="24"/>
          <w:szCs w:val="24"/>
          <w:rtl/>
        </w:rPr>
        <w:t xml:space="preserve">نوفر لك الأساس التشغيلي، ونمشي معك خطوة بخطوة في كل ما يحتاجه نموك.</w:t>
      </w:r>
    </w:p>
    <w:p>
      <w:pPr>
        <w:bidi/>
        <w:spacing w:after="80" w:before="160"/>
        <w:jc w:val="right"/>
      </w:pPr>
      <w:r>
        <w:rPr>
          <w:rFonts w:ascii="Cairo" w:cs="Cairo" w:eastAsia="Cairo" w:hAnsi="Cairo"/>
          <w:b/>
          <w:bCs/>
          <w:color w:val="F5A623"/>
          <w:sz w:val="24"/>
          <w:szCs w:val="24"/>
          <w:rtl/>
        </w:rPr>
        <w:t xml:space="preserve">تشغيل احترافي يحرّر وقتك</w:t>
      </w:r>
    </w:p>
    <w:p>
      <w:pPr>
        <w:bidi/>
        <w:spacing w:after="120" w:before="0" w:line="340"/>
        <w:jc w:val="right"/>
      </w:pPr>
      <w:r>
        <w:rPr>
          <w:rFonts w:ascii="Cairo" w:cs="Cairo" w:eastAsia="Cairo" w:hAnsi="Cairo"/>
          <w:b w:val="false"/>
          <w:bCs w:val="false"/>
          <w:i w:val="false"/>
          <w:iCs w:val="false"/>
          <w:color w:val="2C3E50"/>
          <w:sz w:val="22"/>
          <w:szCs w:val="22"/>
          <w:rtl/>
        </w:rPr>
        <w:t xml:space="preserve">تركّز على المنتج والتسويق، ونحن نتولى التنفيذ.</w:t>
      </w:r>
    </w:p>
    <w:p>
      <w:pPr>
        <w:bidi/>
        <w:spacing w:after="80" w:before="160"/>
        <w:jc w:val="right"/>
      </w:pPr>
      <w:r>
        <w:rPr>
          <w:rFonts w:ascii="Cairo" w:cs="Cairo" w:eastAsia="Cairo" w:hAnsi="Cairo"/>
          <w:b/>
          <w:bCs/>
          <w:color w:val="F5A623"/>
          <w:sz w:val="24"/>
          <w:szCs w:val="24"/>
          <w:rtl/>
        </w:rPr>
        <w:t xml:space="preserve">دعم إعلاني (تيك توك وسناب شات)</w:t>
      </w:r>
    </w:p>
    <w:p>
      <w:pPr>
        <w:bidi/>
        <w:spacing w:after="120" w:before="0" w:line="340"/>
        <w:jc w:val="right"/>
      </w:pPr>
      <w:r>
        <w:rPr>
          <w:rFonts w:ascii="Cairo" w:cs="Cairo" w:eastAsia="Cairo" w:hAnsi="Cairo"/>
          <w:b w:val="false"/>
          <w:bCs w:val="false"/>
          <w:i w:val="false"/>
          <w:iCs w:val="false"/>
          <w:color w:val="2C3E50"/>
          <w:sz w:val="22"/>
          <w:szCs w:val="22"/>
          <w:rtl/>
        </w:rPr>
        <w:t xml:space="preserve">استشارة في إطلاق حملاتك على المنصات الأكثر تأثيراً في الخليج.</w:t>
      </w:r>
    </w:p>
    <w:p>
      <w:pPr>
        <w:bidi/>
        <w:spacing w:after="80" w:before="160"/>
        <w:jc w:val="right"/>
      </w:pPr>
      <w:r>
        <w:rPr>
          <w:rFonts w:ascii="Cairo" w:cs="Cairo" w:eastAsia="Cairo" w:hAnsi="Cairo"/>
          <w:b/>
          <w:bCs/>
          <w:color w:val="F5A623"/>
          <w:sz w:val="24"/>
          <w:szCs w:val="24"/>
          <w:rtl/>
        </w:rPr>
        <w:t xml:space="preserve">بناء البراند من الصفر</w:t>
      </w:r>
    </w:p>
    <w:p>
      <w:pPr>
        <w:bidi/>
        <w:spacing w:after="120" w:before="0" w:line="340"/>
        <w:jc w:val="right"/>
      </w:pPr>
      <w:r>
        <w:rPr>
          <w:rFonts w:ascii="Cairo" w:cs="Cairo" w:eastAsia="Cairo" w:hAnsi="Cairo"/>
          <w:b w:val="false"/>
          <w:bCs w:val="false"/>
          <w:i w:val="false"/>
          <w:iCs w:val="false"/>
          <w:color w:val="2C3E50"/>
          <w:sz w:val="22"/>
          <w:szCs w:val="22"/>
          <w:rtl/>
        </w:rPr>
        <w:t xml:space="preserve">هوية بصرية، تغليف، تجربة عميل — نساعدك تبني براند يبقى في ذاكرة العميل.</w:t>
      </w:r>
    </w:p>
    <w:p>
      <w:pPr>
        <w:bidi/>
        <w:spacing w:after="80" w:before="160"/>
        <w:jc w:val="right"/>
      </w:pPr>
      <w:r>
        <w:rPr>
          <w:rFonts w:ascii="Cairo" w:cs="Cairo" w:eastAsia="Cairo" w:hAnsi="Cairo"/>
          <w:b/>
          <w:bCs/>
          <w:color w:val="F5A623"/>
          <w:sz w:val="24"/>
          <w:szCs w:val="24"/>
          <w:rtl/>
        </w:rPr>
        <w:t xml:space="preserve">حلول دعم مالي للتوسع</w:t>
      </w:r>
    </w:p>
    <w:p>
      <w:pPr>
        <w:bidi/>
        <w:spacing w:after="120" w:before="0" w:line="340"/>
        <w:jc w:val="right"/>
      </w:pPr>
      <w:r>
        <w:rPr>
          <w:rFonts w:ascii="Cairo" w:cs="Cairo" w:eastAsia="Cairo" w:hAnsi="Cairo"/>
          <w:b w:val="false"/>
          <w:bCs w:val="false"/>
          <w:i w:val="false"/>
          <w:iCs w:val="false"/>
          <w:color w:val="2C3E50"/>
          <w:sz w:val="22"/>
          <w:szCs w:val="22"/>
          <w:rtl/>
        </w:rPr>
        <w:t xml:space="preserve">نوفّر مرونة في إدارة المخزون والتدفق النقدي تساعدك على التوسع بأمان.</w:t>
      </w:r>
    </w:p>
    <w:p>
      <w:pPr>
        <w:pBdr>
          <w:bottom w:val="double" w:color="F5A623" w:sz="6" w:space="4"/>
        </w:pBdr>
        <w:spacing w:after="300" w:before="300"/>
      </w:pPr>
      <w:r>
        <w:t xml:space="preserve"/>
      </w:r>
    </w:p>
    <w:p>
      <w:pPr>
        <w:pStyle w:val="Heading2"/>
        <w:bidi/>
        <w:spacing w:after="140" w:before="280"/>
        <w:jc w:val="right"/>
      </w:pPr>
      <w:r>
        <w:rPr>
          <w:rFonts w:ascii="Cairo" w:cs="Cairo" w:eastAsia="Cairo" w:hAnsi="Cairo"/>
          <w:b/>
          <w:bCs/>
          <w:color w:val="1A4D8F"/>
          <w:sz w:val="30"/>
          <w:szCs w:val="30"/>
          <w:rtl/>
        </w:rPr>
        <w:t xml:space="preserve">٨) رحلة الطلب</w:t>
      </w:r>
    </w:p>
    <w:p>
      <w:pPr>
        <w:shd w:fill="F5A623" w:val="clear"/>
        <w:bidi/>
        <w:spacing w:after="80" w:before="160"/>
        <w:jc w:val="right"/>
      </w:pPr>
      <w:r>
        <w:rPr>
          <w:rFonts w:ascii="Cairo" w:cs="Cairo" w:eastAsia="Cairo" w:hAnsi="Cairo"/>
          <w:b/>
          <w:bCs/>
          <w:color w:val="FFFFFF"/>
          <w:sz w:val="20"/>
          <w:szCs w:val="20"/>
          <w:rtl/>
        </w:rPr>
        <w:t xml:space="preserve">الصياغة المحسّنة</w:t>
      </w:r>
    </w:p>
    <w:p>
      <w:pPr>
        <w:pStyle w:val="Heading3"/>
        <w:bidi/>
        <w:spacing w:after="100" w:before="200"/>
        <w:jc w:val="right"/>
      </w:pPr>
      <w:r>
        <w:rPr>
          <w:rFonts w:ascii="Cairo" w:cs="Cairo" w:eastAsia="Cairo" w:hAnsi="Cairo"/>
          <w:b/>
          <w:bCs/>
          <w:color w:val="0F1B2D"/>
          <w:sz w:val="26"/>
          <w:szCs w:val="26"/>
          <w:rtl/>
        </w:rPr>
        <w:t xml:space="preserve">العنوان:</w:t>
      </w:r>
    </w:p>
    <w:p>
      <w:pPr>
        <w:bidi/>
        <w:spacing w:after="120" w:before="0" w:line="340"/>
        <w:jc w:val="right"/>
      </w:pPr>
      <w:r>
        <w:rPr>
          <w:rFonts w:ascii="Cairo" w:cs="Cairo" w:eastAsia="Cairo" w:hAnsi="Cairo"/>
          <w:b/>
          <w:bCs/>
          <w:i w:val="false"/>
          <w:iCs w:val="false"/>
          <w:color w:val="0F1B2D"/>
          <w:sz w:val="28"/>
          <w:szCs w:val="28"/>
          <w:rtl/>
        </w:rPr>
        <w:t xml:space="preserve">من الصين إلى يد عميلك — رحلة منظمة في 6 خطوات</w:t>
      </w:r>
    </w:p>
    <w:p>
      <w:pPr>
        <w:pStyle w:val="Heading3"/>
        <w:bidi/>
        <w:spacing w:after="100" w:before="200"/>
        <w:jc w:val="right"/>
      </w:pPr>
      <w:r>
        <w:rPr>
          <w:rFonts w:ascii="Cairo" w:cs="Cairo" w:eastAsia="Cairo" w:hAnsi="Cairo"/>
          <w:b/>
          <w:bCs/>
          <w:color w:val="0F1B2D"/>
          <w:sz w:val="26"/>
          <w:szCs w:val="26"/>
          <w:rtl/>
        </w:rPr>
        <w:t xml:space="preserve">الوصف:</w:t>
      </w:r>
    </w:p>
    <w:p>
      <w:pPr>
        <w:bidi/>
        <w:spacing w:after="120" w:before="0" w:line="340"/>
        <w:jc w:val="right"/>
      </w:pPr>
      <w:r>
        <w:rPr>
          <w:rFonts w:ascii="Cairo" w:cs="Cairo" w:eastAsia="Cairo" w:hAnsi="Cairo"/>
          <w:b w:val="false"/>
          <w:bCs w:val="false"/>
          <w:i w:val="false"/>
          <w:iCs w:val="false"/>
          <w:color w:val="2C3E50"/>
          <w:sz w:val="24"/>
          <w:szCs w:val="24"/>
          <w:rtl/>
        </w:rPr>
        <w:t xml:space="preserve">هذه ليست خطوات منفصلة، بل تدفق واحد متناغم نديره معك.</w:t>
      </w:r>
    </w:p>
    <w:p>
      <w:pPr>
        <w:bidi/>
        <w:spacing w:after="80" w:before="160"/>
        <w:jc w:val="right"/>
      </w:pPr>
      <w:r>
        <w:rPr>
          <w:rFonts w:ascii="Cairo" w:cs="Cairo" w:eastAsia="Cairo" w:hAnsi="Cairo"/>
          <w:b/>
          <w:bCs/>
          <w:color w:val="F5A623"/>
          <w:sz w:val="24"/>
          <w:szCs w:val="24"/>
          <w:rtl/>
        </w:rPr>
        <w:t xml:space="preserve">١. التوريد</w:t>
      </w:r>
    </w:p>
    <w:p>
      <w:pPr>
        <w:bidi/>
        <w:spacing w:after="120" w:before="0" w:line="340"/>
        <w:jc w:val="right"/>
      </w:pPr>
      <w:r>
        <w:rPr>
          <w:rFonts w:ascii="Cairo" w:cs="Cairo" w:eastAsia="Cairo" w:hAnsi="Cairo"/>
          <w:b w:val="false"/>
          <w:bCs w:val="false"/>
          <w:i w:val="false"/>
          <w:iCs w:val="false"/>
          <w:color w:val="2C3E50"/>
          <w:sz w:val="22"/>
          <w:szCs w:val="22"/>
          <w:rtl/>
        </w:rPr>
        <w:t xml:space="preserve">نوفّر منتجاتك من المصدر مباشرة بأسعار تنافسية وجودة مضمونة.</w:t>
      </w:r>
    </w:p>
    <w:p>
      <w:pPr>
        <w:bidi/>
        <w:spacing w:after="80" w:before="160"/>
        <w:jc w:val="right"/>
      </w:pPr>
      <w:r>
        <w:rPr>
          <w:rFonts w:ascii="Cairo" w:cs="Cairo" w:eastAsia="Cairo" w:hAnsi="Cairo"/>
          <w:b/>
          <w:bCs/>
          <w:color w:val="F5A623"/>
          <w:sz w:val="24"/>
          <w:szCs w:val="24"/>
          <w:rtl/>
        </w:rPr>
        <w:t xml:space="preserve">٢. التخزين</w:t>
      </w:r>
    </w:p>
    <w:p>
      <w:pPr>
        <w:bidi/>
        <w:spacing w:after="120" w:before="0" w:line="340"/>
        <w:jc w:val="right"/>
      </w:pPr>
      <w:r>
        <w:rPr>
          <w:rFonts w:ascii="Cairo" w:cs="Cairo" w:eastAsia="Cairo" w:hAnsi="Cairo"/>
          <w:b w:val="false"/>
          <w:bCs w:val="false"/>
          <w:i w:val="false"/>
          <w:iCs w:val="false"/>
          <w:color w:val="2C3E50"/>
          <w:sz w:val="22"/>
          <w:szCs w:val="22"/>
          <w:rtl/>
        </w:rPr>
        <w:t xml:space="preserve">نستلم البضاعة في مستودعاتنا الخليجية، نفحصها، ونجهّزها للبيع.</w:t>
      </w:r>
    </w:p>
    <w:p>
      <w:pPr>
        <w:bidi/>
        <w:spacing w:after="80" w:before="160"/>
        <w:jc w:val="right"/>
      </w:pPr>
      <w:r>
        <w:rPr>
          <w:rFonts w:ascii="Cairo" w:cs="Cairo" w:eastAsia="Cairo" w:hAnsi="Cairo"/>
          <w:b/>
          <w:bCs/>
          <w:color w:val="F5A623"/>
          <w:sz w:val="24"/>
          <w:szCs w:val="24"/>
          <w:rtl/>
        </w:rPr>
        <w:t xml:space="preserve">٣. تأكيد الطلب</w:t>
      </w:r>
    </w:p>
    <w:p>
      <w:pPr>
        <w:bidi/>
        <w:spacing w:after="120" w:before="0" w:line="340"/>
        <w:jc w:val="right"/>
      </w:pPr>
      <w:r>
        <w:rPr>
          <w:rFonts w:ascii="Cairo" w:cs="Cairo" w:eastAsia="Cairo" w:hAnsi="Cairo"/>
          <w:b w:val="false"/>
          <w:bCs w:val="false"/>
          <w:i w:val="false"/>
          <w:iCs w:val="false"/>
          <w:color w:val="2C3E50"/>
          <w:sz w:val="22"/>
          <w:szCs w:val="22"/>
          <w:rtl/>
        </w:rPr>
        <w:t xml:space="preserve">فور وصول الطلب من متجرك، يتصل فريقنا بالعميل لتأكيد العنوان والنية.</w:t>
      </w:r>
    </w:p>
    <w:p>
      <w:pPr>
        <w:bidi/>
        <w:spacing w:after="80" w:before="160"/>
        <w:jc w:val="right"/>
      </w:pPr>
      <w:r>
        <w:rPr>
          <w:rFonts w:ascii="Cairo" w:cs="Cairo" w:eastAsia="Cairo" w:hAnsi="Cairo"/>
          <w:b/>
          <w:bCs/>
          <w:color w:val="F5A623"/>
          <w:sz w:val="24"/>
          <w:szCs w:val="24"/>
          <w:rtl/>
        </w:rPr>
        <w:t xml:space="preserve">٤. التغليف والتجهيز</w:t>
      </w:r>
    </w:p>
    <w:p>
      <w:pPr>
        <w:bidi/>
        <w:spacing w:after="120" w:before="0" w:line="340"/>
        <w:jc w:val="right"/>
      </w:pPr>
      <w:r>
        <w:rPr>
          <w:rFonts w:ascii="Cairo" w:cs="Cairo" w:eastAsia="Cairo" w:hAnsi="Cairo"/>
          <w:b w:val="false"/>
          <w:bCs w:val="false"/>
          <w:i w:val="false"/>
          <w:iCs w:val="false"/>
          <w:color w:val="2C3E50"/>
          <w:sz w:val="22"/>
          <w:szCs w:val="22"/>
          <w:rtl/>
        </w:rPr>
        <w:t xml:space="preserve">نغلّف الطلب بهوية براندك، ونسلّمه لشركة الشحن المناسبة.</w:t>
      </w:r>
    </w:p>
    <w:p>
      <w:pPr>
        <w:bidi/>
        <w:spacing w:after="80" w:before="160"/>
        <w:jc w:val="right"/>
      </w:pPr>
      <w:r>
        <w:rPr>
          <w:rFonts w:ascii="Cairo" w:cs="Cairo" w:eastAsia="Cairo" w:hAnsi="Cairo"/>
          <w:b/>
          <w:bCs/>
          <w:color w:val="F5A623"/>
          <w:sz w:val="24"/>
          <w:szCs w:val="24"/>
          <w:rtl/>
        </w:rPr>
        <w:t xml:space="preserve">٥. الشحن والتسليم</w:t>
      </w:r>
    </w:p>
    <w:p>
      <w:pPr>
        <w:bidi/>
        <w:spacing w:after="120" w:before="0" w:line="340"/>
        <w:jc w:val="right"/>
      </w:pPr>
      <w:r>
        <w:rPr>
          <w:rFonts w:ascii="Cairo" w:cs="Cairo" w:eastAsia="Cairo" w:hAnsi="Cairo"/>
          <w:b w:val="false"/>
          <w:bCs w:val="false"/>
          <w:i w:val="false"/>
          <w:iCs w:val="false"/>
          <w:color w:val="2C3E50"/>
          <w:sz w:val="22"/>
          <w:szCs w:val="22"/>
          <w:rtl/>
        </w:rPr>
        <w:t xml:space="preserve">متابعة لحظية، تنبيهات للعميل، ومعالجة فورية لأي إرجاع أو إعادة جدولة.</w:t>
      </w:r>
    </w:p>
    <w:p>
      <w:pPr>
        <w:bidi/>
        <w:spacing w:after="80" w:before="160"/>
        <w:jc w:val="right"/>
      </w:pPr>
      <w:r>
        <w:rPr>
          <w:rFonts w:ascii="Cairo" w:cs="Cairo" w:eastAsia="Cairo" w:hAnsi="Cairo"/>
          <w:b/>
          <w:bCs/>
          <w:color w:val="F5A623"/>
          <w:sz w:val="24"/>
          <w:szCs w:val="24"/>
          <w:rtl/>
        </w:rPr>
        <w:t xml:space="preserve">٦. التحصيل والتسوية</w:t>
      </w:r>
    </w:p>
    <w:p>
      <w:pPr>
        <w:bidi/>
        <w:spacing w:after="120" w:before="0" w:line="340"/>
        <w:jc w:val="right"/>
      </w:pPr>
      <w:r>
        <w:rPr>
          <w:rFonts w:ascii="Cairo" w:cs="Cairo" w:eastAsia="Cairo" w:hAnsi="Cairo"/>
          <w:b w:val="false"/>
          <w:bCs w:val="false"/>
          <w:i w:val="false"/>
          <w:iCs w:val="false"/>
          <w:color w:val="2C3E50"/>
          <w:sz w:val="22"/>
          <w:szCs w:val="22"/>
          <w:rtl/>
        </w:rPr>
        <w:t xml:space="preserve">نحصّل المبلغ من العميل، ونحوّله لحسابك في موعد ثابت ومنظم.</w:t>
      </w:r>
    </w:p>
    <w:p>
      <w:pPr>
        <w:pBdr>
          <w:bottom w:val="double" w:color="F5A623" w:sz="6" w:space="4"/>
        </w:pBdr>
        <w:spacing w:after="300" w:before="300"/>
      </w:pPr>
      <w:r>
        <w:t xml:space="preserve"/>
      </w:r>
    </w:p>
    <w:p>
      <w:pPr>
        <w:pStyle w:val="Heading2"/>
        <w:bidi/>
        <w:spacing w:after="140" w:before="280"/>
        <w:jc w:val="right"/>
      </w:pPr>
      <w:r>
        <w:rPr>
          <w:rFonts w:ascii="Cairo" w:cs="Cairo" w:eastAsia="Cairo" w:hAnsi="Cairo"/>
          <w:b/>
          <w:bCs/>
          <w:color w:val="1A4D8F"/>
          <w:sz w:val="30"/>
          <w:szCs w:val="30"/>
          <w:rtl/>
        </w:rPr>
        <w:t xml:space="preserve">٩) الأسواق التي نخدمها</w:t>
      </w:r>
    </w:p>
    <w:p>
      <w:pPr>
        <w:shd w:fill="F5A623" w:val="clear"/>
        <w:bidi/>
        <w:spacing w:after="80" w:before="160"/>
        <w:jc w:val="right"/>
      </w:pPr>
      <w:r>
        <w:rPr>
          <w:rFonts w:ascii="Cairo" w:cs="Cairo" w:eastAsia="Cairo" w:hAnsi="Cairo"/>
          <w:b/>
          <w:bCs/>
          <w:color w:val="FFFFFF"/>
          <w:sz w:val="20"/>
          <w:szCs w:val="20"/>
          <w:rtl/>
        </w:rPr>
        <w:t xml:space="preserve">الصياغة المحسّنة</w:t>
      </w:r>
    </w:p>
    <w:p>
      <w:pPr>
        <w:pStyle w:val="Heading3"/>
        <w:bidi/>
        <w:spacing w:after="100" w:before="200"/>
        <w:jc w:val="right"/>
      </w:pPr>
      <w:r>
        <w:rPr>
          <w:rFonts w:ascii="Cairo" w:cs="Cairo" w:eastAsia="Cairo" w:hAnsi="Cairo"/>
          <w:b/>
          <w:bCs/>
          <w:color w:val="0F1B2D"/>
          <w:sz w:val="26"/>
          <w:szCs w:val="26"/>
          <w:rtl/>
        </w:rPr>
        <w:t xml:space="preserve">العنوان:</w:t>
      </w:r>
    </w:p>
    <w:p>
      <w:pPr>
        <w:bidi/>
        <w:spacing w:after="120" w:before="0" w:line="340"/>
        <w:jc w:val="right"/>
      </w:pPr>
      <w:r>
        <w:rPr>
          <w:rFonts w:ascii="Cairo" w:cs="Cairo" w:eastAsia="Cairo" w:hAnsi="Cairo"/>
          <w:b/>
          <w:bCs/>
          <w:i w:val="false"/>
          <w:iCs w:val="false"/>
          <w:color w:val="0F1B2D"/>
          <w:sz w:val="28"/>
          <w:szCs w:val="28"/>
          <w:rtl/>
        </w:rPr>
        <w:t xml:space="preserve">نخدم تجارتك الإلكترونية في كل دول الخليج</w:t>
      </w:r>
    </w:p>
    <w:p>
      <w:pPr>
        <w:pStyle w:val="Heading3"/>
        <w:bidi/>
        <w:spacing w:after="100" w:before="200"/>
        <w:jc w:val="right"/>
      </w:pPr>
      <w:r>
        <w:rPr>
          <w:rFonts w:ascii="Cairo" w:cs="Cairo" w:eastAsia="Cairo" w:hAnsi="Cairo"/>
          <w:b/>
          <w:bCs/>
          <w:color w:val="0F1B2D"/>
          <w:sz w:val="26"/>
          <w:szCs w:val="26"/>
          <w:rtl/>
        </w:rPr>
        <w:t xml:space="preserve">الوصف:</w:t>
      </w:r>
    </w:p>
    <w:p>
      <w:pPr>
        <w:bidi/>
        <w:spacing w:after="120" w:before="0" w:line="340"/>
        <w:jc w:val="right"/>
      </w:pPr>
      <w:r>
        <w:rPr>
          <w:rFonts w:ascii="Cairo" w:cs="Cairo" w:eastAsia="Cairo" w:hAnsi="Cairo"/>
          <w:b w:val="false"/>
          <w:bCs w:val="false"/>
          <w:i w:val="false"/>
          <w:iCs w:val="false"/>
          <w:color w:val="2C3E50"/>
          <w:sz w:val="24"/>
          <w:szCs w:val="24"/>
          <w:rtl/>
        </w:rPr>
        <w:t xml:space="preserve">منظومة موحّدة، مع فهم محلي لكل سوق على حدة.</w:t>
      </w:r>
    </w:p>
    <w:p>
      <w:pPr>
        <w:pStyle w:val="ListParagraph"/>
        <w:numPr>
          <w:ilvl w:val="0"/>
          <w:numId w:val="2"/>
        </w:numPr>
        <w:bidi/>
        <w:spacing w:after="80" w:line="320"/>
        <w:jc w:val="right"/>
      </w:pPr>
      <w:r>
        <w:rPr>
          <w:rFonts w:ascii="Cairo" w:cs="Cairo" w:eastAsia="Cairo" w:hAnsi="Cairo"/>
          <w:color w:val="2C3E50"/>
          <w:sz w:val="22"/>
          <w:szCs w:val="22"/>
          <w:rtl/>
        </w:rPr>
        <w:t xml:space="preserve">🇸🇦 المملكة العربية السعودية — السوق الرئيسي والأكبر</w:t>
      </w:r>
    </w:p>
    <w:p>
      <w:pPr>
        <w:pStyle w:val="ListParagraph"/>
        <w:numPr>
          <w:ilvl w:val="0"/>
          <w:numId w:val="2"/>
        </w:numPr>
        <w:bidi/>
        <w:spacing w:after="80" w:line="320"/>
        <w:jc w:val="right"/>
      </w:pPr>
      <w:r>
        <w:rPr>
          <w:rFonts w:ascii="Cairo" w:cs="Cairo" w:eastAsia="Cairo" w:hAnsi="Cairo"/>
          <w:color w:val="2C3E50"/>
          <w:sz w:val="22"/>
          <w:szCs w:val="22"/>
          <w:rtl/>
        </w:rPr>
        <w:t xml:space="preserve">🇦🇪 الإمارات العربية المتحدة</w:t>
      </w:r>
    </w:p>
    <w:p>
      <w:pPr>
        <w:pStyle w:val="ListParagraph"/>
        <w:numPr>
          <w:ilvl w:val="0"/>
          <w:numId w:val="2"/>
        </w:numPr>
        <w:bidi/>
        <w:spacing w:after="80" w:line="320"/>
        <w:jc w:val="right"/>
      </w:pPr>
      <w:r>
        <w:rPr>
          <w:rFonts w:ascii="Cairo" w:cs="Cairo" w:eastAsia="Cairo" w:hAnsi="Cairo"/>
          <w:color w:val="2C3E50"/>
          <w:sz w:val="22"/>
          <w:szCs w:val="22"/>
          <w:rtl/>
        </w:rPr>
        <w:t xml:space="preserve">🇰🇼 الكويت</w:t>
      </w:r>
    </w:p>
    <w:p>
      <w:pPr>
        <w:pStyle w:val="ListParagraph"/>
        <w:numPr>
          <w:ilvl w:val="0"/>
          <w:numId w:val="2"/>
        </w:numPr>
        <w:bidi/>
        <w:spacing w:after="80" w:line="320"/>
        <w:jc w:val="right"/>
      </w:pPr>
      <w:r>
        <w:rPr>
          <w:rFonts w:ascii="Cairo" w:cs="Cairo" w:eastAsia="Cairo" w:hAnsi="Cairo"/>
          <w:color w:val="2C3E50"/>
          <w:sz w:val="22"/>
          <w:szCs w:val="22"/>
          <w:rtl/>
        </w:rPr>
        <w:t xml:space="preserve">🇶🇦 قطر</w:t>
      </w:r>
    </w:p>
    <w:p>
      <w:pPr>
        <w:pStyle w:val="ListParagraph"/>
        <w:numPr>
          <w:ilvl w:val="0"/>
          <w:numId w:val="2"/>
        </w:numPr>
        <w:bidi/>
        <w:spacing w:after="80" w:line="320"/>
        <w:jc w:val="right"/>
      </w:pPr>
      <w:r>
        <w:rPr>
          <w:rFonts w:ascii="Cairo" w:cs="Cairo" w:eastAsia="Cairo" w:hAnsi="Cairo"/>
          <w:color w:val="2C3E50"/>
          <w:sz w:val="22"/>
          <w:szCs w:val="22"/>
          <w:rtl/>
        </w:rPr>
        <w:t xml:space="preserve">🇧🇭 البحرين</w:t>
      </w:r>
    </w:p>
    <w:p>
      <w:pPr>
        <w:pStyle w:val="ListParagraph"/>
        <w:numPr>
          <w:ilvl w:val="0"/>
          <w:numId w:val="2"/>
        </w:numPr>
        <w:bidi/>
        <w:spacing w:after="80" w:line="320"/>
        <w:jc w:val="right"/>
      </w:pPr>
      <w:r>
        <w:rPr>
          <w:rFonts w:ascii="Cairo" w:cs="Cairo" w:eastAsia="Cairo" w:hAnsi="Cairo"/>
          <w:color w:val="2C3E50"/>
          <w:sz w:val="22"/>
          <w:szCs w:val="22"/>
          <w:rtl/>
        </w:rPr>
        <w:t xml:space="preserve">🇴🇲 سلطنة عُمان</w:t>
      </w:r>
    </w:p>
    <w:p>
      <w:pPr>
        <w:pBdr>
          <w:bottom w:val="double" w:color="F5A623" w:sz="6" w:space="4"/>
        </w:pBdr>
        <w:spacing w:after="300" w:before="300"/>
      </w:pPr>
      <w:r>
        <w:t xml:space="preserve"/>
      </w:r>
    </w:p>
    <w:p>
      <w:pPr>
        <w:pStyle w:val="Heading2"/>
        <w:bidi/>
        <w:spacing w:after="140" w:before="280"/>
        <w:jc w:val="right"/>
      </w:pPr>
      <w:r>
        <w:rPr>
          <w:rFonts w:ascii="Cairo" w:cs="Cairo" w:eastAsia="Cairo" w:hAnsi="Cairo"/>
          <w:b/>
          <w:bCs/>
          <w:color w:val="1A4D8F"/>
          <w:sz w:val="30"/>
          <w:szCs w:val="30"/>
          <w:rtl/>
        </w:rPr>
        <w:t xml:space="preserve">١٠) الأسئلة الشائعة (FAQ)</w:t>
      </w:r>
    </w:p>
    <w:p>
      <w:pPr>
        <w:shd w:fill="F5A623" w:val="clear"/>
        <w:bidi/>
        <w:spacing w:after="80" w:before="160"/>
        <w:jc w:val="right"/>
      </w:pPr>
      <w:r>
        <w:rPr>
          <w:rFonts w:ascii="Cairo" w:cs="Cairo" w:eastAsia="Cairo" w:hAnsi="Cairo"/>
          <w:b/>
          <w:bCs/>
          <w:color w:val="FFFFFF"/>
          <w:sz w:val="20"/>
          <w:szCs w:val="20"/>
          <w:rtl/>
        </w:rPr>
        <w:t xml:space="preserve">الصياغة المحسّنة</w:t>
      </w:r>
    </w:p>
    <w:p>
      <w:pPr>
        <w:pStyle w:val="Heading3"/>
        <w:bidi/>
        <w:spacing w:after="100" w:before="200"/>
        <w:jc w:val="right"/>
      </w:pPr>
      <w:r>
        <w:rPr>
          <w:rFonts w:ascii="Cairo" w:cs="Cairo" w:eastAsia="Cairo" w:hAnsi="Cairo"/>
          <w:b/>
          <w:bCs/>
          <w:color w:val="0F1B2D"/>
          <w:sz w:val="26"/>
          <w:szCs w:val="26"/>
          <w:rtl/>
        </w:rPr>
        <w:t xml:space="preserve">العنوان:</w:t>
      </w:r>
    </w:p>
    <w:p>
      <w:pPr>
        <w:bidi/>
        <w:spacing w:after="120" w:before="0" w:line="340"/>
        <w:jc w:val="right"/>
      </w:pPr>
      <w:r>
        <w:rPr>
          <w:rFonts w:ascii="Cairo" w:cs="Cairo" w:eastAsia="Cairo" w:hAnsi="Cairo"/>
          <w:b/>
          <w:bCs/>
          <w:i w:val="false"/>
          <w:iCs w:val="false"/>
          <w:color w:val="0F1B2D"/>
          <w:sz w:val="28"/>
          <w:szCs w:val="28"/>
          <w:rtl/>
        </w:rPr>
        <w:t xml:space="preserve">أسئلة يسألها كل بائع قبل البدء معنا</w:t>
      </w:r>
    </w:p>
    <w:p>
      <w:pPr>
        <w:bidi/>
        <w:spacing w:after="80" w:before="160"/>
        <w:jc w:val="right"/>
      </w:pPr>
      <w:r>
        <w:rPr>
          <w:rFonts w:ascii="Cairo" w:cs="Cairo" w:eastAsia="Cairo" w:hAnsi="Cairo"/>
          <w:b/>
          <w:bCs/>
          <w:color w:val="F5A623"/>
          <w:sz w:val="24"/>
          <w:szCs w:val="24"/>
          <w:rtl/>
        </w:rPr>
        <w:t xml:space="preserve">هل هلا مناسبة للمتاجر الصغيرة؟</w:t>
      </w:r>
    </w:p>
    <w:p>
      <w:pPr>
        <w:bidi/>
        <w:spacing w:after="120" w:before="0" w:line="340"/>
        <w:jc w:val="right"/>
      </w:pPr>
      <w:r>
        <w:rPr>
          <w:rFonts w:ascii="Cairo" w:cs="Cairo" w:eastAsia="Cairo" w:hAnsi="Cairo"/>
          <w:b w:val="false"/>
          <w:bCs w:val="false"/>
          <w:i w:val="false"/>
          <w:iCs w:val="false"/>
          <w:color w:val="2C3E50"/>
          <w:sz w:val="22"/>
          <w:szCs w:val="22"/>
          <w:rtl/>
        </w:rPr>
        <w:t xml:space="preserve">نعم. لا يوجد حد أدنى للطلبات. نعمل مع تجار يبدأون بـ 10 طلبات شهرياً، ومع براندات تشحن آلاف الطلبات. منظومتنا تكبر معك.</w:t>
      </w:r>
    </w:p>
    <w:p>
      <w:pPr>
        <w:bidi/>
        <w:spacing w:after="80" w:before="160"/>
        <w:jc w:val="right"/>
      </w:pPr>
      <w:r>
        <w:rPr>
          <w:rFonts w:ascii="Cairo" w:cs="Cairo" w:eastAsia="Cairo" w:hAnsi="Cairo"/>
          <w:b/>
          <w:bCs/>
          <w:color w:val="F5A623"/>
          <w:sz w:val="24"/>
          <w:szCs w:val="24"/>
          <w:rtl/>
        </w:rPr>
        <w:t xml:space="preserve">ما الفرق بينكم وبين شركة شحن عادية؟</w:t>
      </w:r>
    </w:p>
    <w:p>
      <w:pPr>
        <w:bidi/>
        <w:spacing w:after="120" w:before="0" w:line="340"/>
        <w:jc w:val="right"/>
      </w:pPr>
      <w:r>
        <w:rPr>
          <w:rFonts w:ascii="Cairo" w:cs="Cairo" w:eastAsia="Cairo" w:hAnsi="Cairo"/>
          <w:b w:val="false"/>
          <w:bCs w:val="false"/>
          <w:i w:val="false"/>
          <w:iCs w:val="false"/>
          <w:color w:val="2C3E50"/>
          <w:sz w:val="22"/>
          <w:szCs w:val="22"/>
          <w:rtl/>
        </w:rPr>
        <w:t xml:space="preserve">شركة الشحن تنقل الطرد فقط. هلا تتولى المنظومة كاملة: التوريد، التخزين، التأكيد، الشحن، والتحصيل — مع لوحة تحكم واحدة.</w:t>
      </w:r>
    </w:p>
    <w:p>
      <w:pPr>
        <w:bidi/>
        <w:spacing w:after="80" w:before="160"/>
        <w:jc w:val="right"/>
      </w:pPr>
      <w:r>
        <w:rPr>
          <w:rFonts w:ascii="Cairo" w:cs="Cairo" w:eastAsia="Cairo" w:hAnsi="Cairo"/>
          <w:b/>
          <w:bCs/>
          <w:color w:val="F5A623"/>
          <w:sz w:val="24"/>
          <w:szCs w:val="24"/>
          <w:rtl/>
        </w:rPr>
        <w:t xml:space="preserve">هل أحتاج مخزوناً كبيراً للبدء؟</w:t>
      </w:r>
    </w:p>
    <w:p>
      <w:pPr>
        <w:bidi/>
        <w:spacing w:after="120" w:before="0" w:line="340"/>
        <w:jc w:val="right"/>
      </w:pPr>
      <w:r>
        <w:rPr>
          <w:rFonts w:ascii="Cairo" w:cs="Cairo" w:eastAsia="Cairo" w:hAnsi="Cairo"/>
          <w:b w:val="false"/>
          <w:bCs w:val="false"/>
          <w:i w:val="false"/>
          <w:iCs w:val="false"/>
          <w:color w:val="2C3E50"/>
          <w:sz w:val="22"/>
          <w:szCs w:val="22"/>
          <w:rtl/>
        </w:rPr>
        <w:t xml:space="preserve">لا. يمكنك البدء بكميات صغيرة ونساعدك في التوريد التدريجي حسب نمو طلبات متجرك.</w:t>
      </w:r>
    </w:p>
    <w:p>
      <w:pPr>
        <w:bidi/>
        <w:spacing w:after="80" w:before="160"/>
        <w:jc w:val="right"/>
      </w:pPr>
      <w:r>
        <w:rPr>
          <w:rFonts w:ascii="Cairo" w:cs="Cairo" w:eastAsia="Cairo" w:hAnsi="Cairo"/>
          <w:b/>
          <w:bCs/>
          <w:color w:val="F5A623"/>
          <w:sz w:val="24"/>
          <w:szCs w:val="24"/>
          <w:rtl/>
        </w:rPr>
        <w:t xml:space="preserve">هل تخدمون السعودية فقط؟</w:t>
      </w:r>
    </w:p>
    <w:p>
      <w:pPr>
        <w:bidi/>
        <w:spacing w:after="120" w:before="0" w:line="340"/>
        <w:jc w:val="right"/>
      </w:pPr>
      <w:r>
        <w:rPr>
          <w:rFonts w:ascii="Cairo" w:cs="Cairo" w:eastAsia="Cairo" w:hAnsi="Cairo"/>
          <w:b w:val="false"/>
          <w:bCs w:val="false"/>
          <w:i w:val="false"/>
          <w:iCs w:val="false"/>
          <w:color w:val="2C3E50"/>
          <w:sz w:val="22"/>
          <w:szCs w:val="22"/>
          <w:rtl/>
        </w:rPr>
        <w:t xml:space="preserve">لا. نخدم كل دول الخليج (السعودية، الإمارات، الكويت، قطر، البحرين، عُمان)، مع تركيز خاص على السوق السعودي.</w:t>
      </w:r>
    </w:p>
    <w:p>
      <w:pPr>
        <w:bidi/>
        <w:spacing w:after="80" w:before="160"/>
        <w:jc w:val="right"/>
      </w:pPr>
      <w:r>
        <w:rPr>
          <w:rFonts w:ascii="Cairo" w:cs="Cairo" w:eastAsia="Cairo" w:hAnsi="Cairo"/>
          <w:b/>
          <w:bCs/>
          <w:color w:val="F5A623"/>
          <w:sz w:val="24"/>
          <w:szCs w:val="24"/>
          <w:rtl/>
        </w:rPr>
        <w:t xml:space="preserve">كيف أبدأ معكم؟</w:t>
      </w:r>
    </w:p>
    <w:p>
      <w:pPr>
        <w:bidi/>
        <w:spacing w:after="120" w:before="0" w:line="340"/>
        <w:jc w:val="right"/>
      </w:pPr>
      <w:r>
        <w:rPr>
          <w:rFonts w:ascii="Cairo" w:cs="Cairo" w:eastAsia="Cairo" w:hAnsi="Cairo"/>
          <w:b w:val="false"/>
          <w:bCs w:val="false"/>
          <w:i w:val="false"/>
          <w:iCs w:val="false"/>
          <w:color w:val="2C3E50"/>
          <w:sz w:val="22"/>
          <w:szCs w:val="22"/>
          <w:rtl/>
        </w:rPr>
        <w:t xml:space="preserve">ثلاث خطوات: (1) احجز استشارة مع فريقنا. (2) نفهم نشاطك ونحدّد لك الحل المناسب. (3) نبدأ التشغيل بشكل منظم خلال أيام.</w:t>
      </w:r>
    </w:p>
    <w:p>
      <w:pPr>
        <w:bidi/>
        <w:spacing w:after="80" w:before="160"/>
        <w:jc w:val="right"/>
      </w:pPr>
      <w:r>
        <w:rPr>
          <w:rFonts w:ascii="Cairo" w:cs="Cairo" w:eastAsia="Cairo" w:hAnsi="Cairo"/>
          <w:b/>
          <w:bCs/>
          <w:color w:val="F5A623"/>
          <w:sz w:val="24"/>
          <w:szCs w:val="24"/>
          <w:rtl/>
        </w:rPr>
        <w:t xml:space="preserve">هل تساعدون في بناء البراند من الصفر؟</w:t>
      </w:r>
    </w:p>
    <w:p>
      <w:pPr>
        <w:bidi/>
        <w:spacing w:after="120" w:before="0" w:line="340"/>
        <w:jc w:val="right"/>
      </w:pPr>
      <w:r>
        <w:rPr>
          <w:rFonts w:ascii="Cairo" w:cs="Cairo" w:eastAsia="Cairo" w:hAnsi="Cairo"/>
          <w:b w:val="false"/>
          <w:bCs w:val="false"/>
          <w:i w:val="false"/>
          <w:iCs w:val="false"/>
          <w:color w:val="2C3E50"/>
          <w:sz w:val="22"/>
          <w:szCs w:val="22"/>
          <w:rtl/>
        </w:rPr>
        <w:t xml:space="preserve">نعم. من الهوية البصرية، إلى التغليف، إلى تجربة العميل — نمشي معك خطوة بخطوة.</w:t>
      </w:r>
    </w:p>
    <w:p>
      <w:pPr>
        <w:bidi/>
        <w:spacing w:after="80" w:before="160"/>
        <w:jc w:val="right"/>
      </w:pPr>
      <w:r>
        <w:rPr>
          <w:rFonts w:ascii="Cairo" w:cs="Cairo" w:eastAsia="Cairo" w:hAnsi="Cairo"/>
          <w:b/>
          <w:bCs/>
          <w:color w:val="F5A623"/>
          <w:sz w:val="24"/>
          <w:szCs w:val="24"/>
          <w:rtl/>
        </w:rPr>
        <w:t xml:space="preserve">هل توفّرون دعماً إعلانياً؟</w:t>
      </w:r>
    </w:p>
    <w:p>
      <w:pPr>
        <w:bidi/>
        <w:spacing w:after="120" w:before="0" w:line="340"/>
        <w:jc w:val="right"/>
      </w:pPr>
      <w:r>
        <w:rPr>
          <w:rFonts w:ascii="Cairo" w:cs="Cairo" w:eastAsia="Cairo" w:hAnsi="Cairo"/>
          <w:b w:val="false"/>
          <w:bCs w:val="false"/>
          <w:i w:val="false"/>
          <w:iCs w:val="false"/>
          <w:color w:val="2C3E50"/>
          <w:sz w:val="22"/>
          <w:szCs w:val="22"/>
          <w:rtl/>
        </w:rPr>
        <w:t xml:space="preserve">نعم. نوفّر استشارة في حملات تيك توك وسناب شات بما يناسب طبيعة منتجك وسوقك المستهدف.</w:t>
      </w:r>
    </w:p>
    <w:p>
      <w:pPr>
        <w:bidi/>
        <w:spacing w:after="80" w:before="160"/>
        <w:jc w:val="right"/>
      </w:pPr>
      <w:r>
        <w:rPr>
          <w:rFonts w:ascii="Cairo" w:cs="Cairo" w:eastAsia="Cairo" w:hAnsi="Cairo"/>
          <w:b/>
          <w:bCs/>
          <w:color w:val="F5A623"/>
          <w:sz w:val="24"/>
          <w:szCs w:val="24"/>
          <w:rtl/>
        </w:rPr>
        <w:t xml:space="preserve">متى أستلم مستحقاتي المالية؟</w:t>
      </w:r>
    </w:p>
    <w:p>
      <w:pPr>
        <w:bidi/>
        <w:spacing w:after="120" w:before="0" w:line="340"/>
        <w:jc w:val="right"/>
      </w:pPr>
      <w:r>
        <w:rPr>
          <w:rFonts w:ascii="Cairo" w:cs="Cairo" w:eastAsia="Cairo" w:hAnsi="Cairo"/>
          <w:b w:val="false"/>
          <w:bCs w:val="false"/>
          <w:i w:val="false"/>
          <w:iCs w:val="false"/>
          <w:color w:val="2C3E50"/>
          <w:sz w:val="22"/>
          <w:szCs w:val="22"/>
          <w:rtl/>
        </w:rPr>
        <w:t xml:space="preserve">نحوّل لك مستحقات الطلبات المسلَّمة في مواعيد ثابتة ومنظمة (عادة كل 7 أيام عمل) — وفق ما يُتفق عليه في عقدك معنا.</w:t>
      </w:r>
    </w:p>
    <w:p>
      <w:pPr>
        <w:bidi/>
        <w:spacing w:after="80" w:before="160"/>
        <w:jc w:val="right"/>
      </w:pPr>
      <w:r>
        <w:rPr>
          <w:rFonts w:ascii="Cairo" w:cs="Cairo" w:eastAsia="Cairo" w:hAnsi="Cairo"/>
          <w:b/>
          <w:bCs/>
          <w:color w:val="F5A623"/>
          <w:sz w:val="24"/>
          <w:szCs w:val="24"/>
          <w:rtl/>
        </w:rPr>
        <w:t xml:space="preserve">ما تكلفة الخدمة؟</w:t>
      </w:r>
    </w:p>
    <w:p>
      <w:pPr>
        <w:bidi/>
        <w:spacing w:after="120" w:before="0" w:line="340"/>
        <w:jc w:val="right"/>
      </w:pPr>
      <w:r>
        <w:rPr>
          <w:rFonts w:ascii="Cairo" w:cs="Cairo" w:eastAsia="Cairo" w:hAnsi="Cairo"/>
          <w:b w:val="false"/>
          <w:bCs w:val="false"/>
          <w:i w:val="false"/>
          <w:iCs w:val="false"/>
          <w:color w:val="2C3E50"/>
          <w:sz w:val="22"/>
          <w:szCs w:val="22"/>
          <w:rtl/>
        </w:rPr>
        <w:t xml:space="preserve">التكلفة تختلف حسب طبيعة منتجك وحجم طلباتك. احجز استشارة مجانية مع فريقنا للحصول على عرض أسعار يناسب نشاطك.</w:t>
      </w:r>
    </w:p>
    <w:p>
      <w:pPr>
        <w:pBdr>
          <w:bottom w:val="double" w:color="F5A623" w:sz="6" w:space="4"/>
        </w:pBdr>
        <w:spacing w:after="300" w:before="300"/>
      </w:pPr>
      <w:r>
        <w:t xml:space="preserve"/>
      </w:r>
    </w:p>
    <w:p>
      <w:pPr>
        <w:pStyle w:val="Heading2"/>
        <w:bidi/>
        <w:spacing w:after="140" w:before="280"/>
        <w:jc w:val="right"/>
      </w:pPr>
      <w:r>
        <w:rPr>
          <w:rFonts w:ascii="Cairo" w:cs="Cairo" w:eastAsia="Cairo" w:hAnsi="Cairo"/>
          <w:b/>
          <w:bCs/>
          <w:color w:val="1A4D8F"/>
          <w:sz w:val="30"/>
          <w:szCs w:val="30"/>
          <w:rtl/>
        </w:rPr>
        <w:t xml:space="preserve">١١) الـ CTA الختامي</w:t>
      </w:r>
    </w:p>
    <w:p>
      <w:pPr>
        <w:shd w:fill="F5A623" w:val="clear"/>
        <w:bidi/>
        <w:spacing w:after="80" w:before="160"/>
        <w:jc w:val="right"/>
      </w:pPr>
      <w:r>
        <w:rPr>
          <w:rFonts w:ascii="Cairo" w:cs="Cairo" w:eastAsia="Cairo" w:hAnsi="Cairo"/>
          <w:b/>
          <w:bCs/>
          <w:color w:val="FFFFFF"/>
          <w:sz w:val="20"/>
          <w:szCs w:val="20"/>
          <w:rtl/>
        </w:rPr>
        <w:t xml:space="preserve">الصياغة المحسّنة</w:t>
      </w:r>
    </w:p>
    <w:p>
      <w:pPr>
        <w:pStyle w:val="Heading3"/>
        <w:bidi/>
        <w:spacing w:after="100" w:before="200"/>
        <w:jc w:val="right"/>
      </w:pPr>
      <w:r>
        <w:rPr>
          <w:rFonts w:ascii="Cairo" w:cs="Cairo" w:eastAsia="Cairo" w:hAnsi="Cairo"/>
          <w:b/>
          <w:bCs/>
          <w:color w:val="0F1B2D"/>
          <w:sz w:val="26"/>
          <w:szCs w:val="26"/>
          <w:rtl/>
        </w:rPr>
        <w:t xml:space="preserve">العنوان:</w:t>
      </w:r>
    </w:p>
    <w:p>
      <w:pPr>
        <w:bidi/>
        <w:spacing w:after="120" w:before="0" w:line="340"/>
        <w:jc w:val="right"/>
      </w:pPr>
      <w:r>
        <w:rPr>
          <w:rFonts w:ascii="Cairo" w:cs="Cairo" w:eastAsia="Cairo" w:hAnsi="Cairo"/>
          <w:b/>
          <w:bCs/>
          <w:i w:val="false"/>
          <w:iCs w:val="false"/>
          <w:color w:val="0F1B2D"/>
          <w:sz w:val="32"/>
          <w:szCs w:val="32"/>
          <w:rtl/>
        </w:rPr>
        <w:t xml:space="preserve">جاهز تبدأ التوسع في الخليج؟</w:t>
      </w:r>
    </w:p>
    <w:p>
      <w:pPr>
        <w:pStyle w:val="Heading3"/>
        <w:bidi/>
        <w:spacing w:after="100" w:before="200"/>
        <w:jc w:val="right"/>
      </w:pPr>
      <w:r>
        <w:rPr>
          <w:rFonts w:ascii="Cairo" w:cs="Cairo" w:eastAsia="Cairo" w:hAnsi="Cairo"/>
          <w:b/>
          <w:bCs/>
          <w:color w:val="0F1B2D"/>
          <w:sz w:val="26"/>
          <w:szCs w:val="26"/>
          <w:rtl/>
        </w:rPr>
        <w:t xml:space="preserve">الوصف:</w:t>
      </w:r>
    </w:p>
    <w:p>
      <w:pPr>
        <w:bidi/>
        <w:spacing w:after="120" w:before="0" w:line="340"/>
        <w:jc w:val="right"/>
      </w:pPr>
      <w:r>
        <w:rPr>
          <w:rFonts w:ascii="Cairo" w:cs="Cairo" w:eastAsia="Cairo" w:hAnsi="Cairo"/>
          <w:b w:val="false"/>
          <w:bCs w:val="false"/>
          <w:i w:val="false"/>
          <w:iCs w:val="false"/>
          <w:color w:val="2C3E50"/>
          <w:sz w:val="24"/>
          <w:szCs w:val="24"/>
          <w:rtl/>
        </w:rPr>
        <w:t xml:space="preserve">احجز استشارة مجانية مع فريق هلا، واحصل على خطة تشغيل مخصصة لنشاطك خلال 24 ساعة.</w:t>
      </w:r>
    </w:p>
    <w:p>
      <w:pPr>
        <w:pStyle w:val="Heading3"/>
        <w:bidi/>
        <w:spacing w:after="100" w:before="200"/>
        <w:jc w:val="right"/>
      </w:pPr>
      <w:r>
        <w:rPr>
          <w:rFonts w:ascii="Cairo" w:cs="Cairo" w:eastAsia="Cairo" w:hAnsi="Cairo"/>
          <w:b/>
          <w:bCs/>
          <w:color w:val="0F1B2D"/>
          <w:sz w:val="26"/>
          <w:szCs w:val="26"/>
          <w:rtl/>
        </w:rPr>
        <w:t xml:space="preserve">الأزرار:</w:t>
      </w:r>
    </w:p>
    <w:p>
      <w:pPr>
        <w:pStyle w:val="ListParagraph"/>
        <w:numPr>
          <w:ilvl w:val="0"/>
          <w:numId w:val="2"/>
        </w:numPr>
        <w:bidi/>
        <w:spacing w:after="80" w:line="320"/>
        <w:jc w:val="right"/>
      </w:pPr>
      <w:r>
        <w:rPr>
          <w:rFonts w:ascii="Cairo" w:cs="Cairo" w:eastAsia="Cairo" w:hAnsi="Cairo"/>
          <w:color w:val="2C3E50"/>
          <w:sz w:val="22"/>
          <w:szCs w:val="22"/>
          <w:rtl/>
        </w:rPr>
        <w:t xml:space="preserve">احجز استشارة مجانية الآن (Primary CTA)</w:t>
      </w:r>
    </w:p>
    <w:p>
      <w:pPr>
        <w:pStyle w:val="ListParagraph"/>
        <w:numPr>
          <w:ilvl w:val="0"/>
          <w:numId w:val="2"/>
        </w:numPr>
        <w:bidi/>
        <w:spacing w:after="80" w:line="320"/>
        <w:jc w:val="right"/>
      </w:pPr>
      <w:r>
        <w:rPr>
          <w:rFonts w:ascii="Cairo" w:cs="Cairo" w:eastAsia="Cairo" w:hAnsi="Cairo"/>
          <w:color w:val="2C3E50"/>
          <w:sz w:val="22"/>
          <w:szCs w:val="22"/>
          <w:rtl/>
        </w:rPr>
        <w:t xml:space="preserve">اطلب عرض أسعار (Secondary CTA)</w:t>
      </w:r>
    </w:p>
    <w:p>
      <w:pPr>
        <w:pBdr>
          <w:bottom w:val="double" w:color="F5A623" w:sz="6" w:space="4"/>
        </w:pBdr>
        <w:spacing w:after="300" w:before="300"/>
      </w:pPr>
      <w:r>
        <w:t xml:space="preserve"/>
      </w:r>
    </w:p>
    <w:p>
      <w:pPr>
        <w:pStyle w:val="Heading2"/>
        <w:bidi/>
        <w:spacing w:after="140" w:before="280"/>
        <w:jc w:val="right"/>
      </w:pPr>
      <w:r>
        <w:rPr>
          <w:rFonts w:ascii="Cairo" w:cs="Cairo" w:eastAsia="Cairo" w:hAnsi="Cairo"/>
          <w:b/>
          <w:bCs/>
          <w:color w:val="1A4D8F"/>
          <w:sz w:val="30"/>
          <w:szCs w:val="30"/>
          <w:rtl/>
        </w:rPr>
        <w:t xml:space="preserve">١٢) الفوتر (Footer)</w:t>
      </w:r>
    </w:p>
    <w:p>
      <w:pPr>
        <w:shd w:fill="F5A623" w:val="clear"/>
        <w:bidi/>
        <w:spacing w:after="80" w:before="160"/>
        <w:jc w:val="right"/>
      </w:pPr>
      <w:r>
        <w:rPr>
          <w:rFonts w:ascii="Cairo" w:cs="Cairo" w:eastAsia="Cairo" w:hAnsi="Cairo"/>
          <w:b/>
          <w:bCs/>
          <w:color w:val="FFFFFF"/>
          <w:sz w:val="20"/>
          <w:szCs w:val="20"/>
          <w:rtl/>
        </w:rPr>
        <w:t xml:space="preserve">الصياغة المحسّنة</w:t>
      </w:r>
    </w:p>
    <w:p>
      <w:pPr>
        <w:pStyle w:val="Heading3"/>
        <w:bidi/>
        <w:spacing w:after="100" w:before="200"/>
        <w:jc w:val="right"/>
      </w:pPr>
      <w:r>
        <w:rPr>
          <w:rFonts w:ascii="Cairo" w:cs="Cairo" w:eastAsia="Cairo" w:hAnsi="Cairo"/>
          <w:b/>
          <w:bCs/>
          <w:color w:val="0F1B2D"/>
          <w:sz w:val="26"/>
          <w:szCs w:val="26"/>
          <w:rtl/>
        </w:rPr>
        <w:t xml:space="preserve">الجزء التعريفي:</w:t>
      </w:r>
    </w:p>
    <w:p>
      <w:pPr>
        <w:bidi/>
        <w:spacing w:after="120" w:before="0" w:line="340"/>
        <w:jc w:val="right"/>
      </w:pPr>
      <w:r>
        <w:rPr>
          <w:rFonts w:ascii="Cairo" w:cs="Cairo" w:eastAsia="Cairo" w:hAnsi="Cairo"/>
          <w:b w:val="false"/>
          <w:bCs w:val="false"/>
          <w:i/>
          <w:iCs/>
          <w:color w:val="2C3E50"/>
          <w:sz w:val="22"/>
          <w:szCs w:val="22"/>
          <w:rtl/>
        </w:rPr>
        <w:t xml:space="preserve">هلا كوميرس — شريكك التشغيلي للتجارة الإلكترونية في الخليج. نبني معك منظومة بيع وتنفيذ وتحصيل تساعدك على النمو بثقة.</w:t>
      </w:r>
    </w:p>
    <w:p>
      <w:pPr>
        <w:pStyle w:val="Heading3"/>
        <w:bidi/>
        <w:spacing w:after="100" w:before="200"/>
        <w:jc w:val="right"/>
      </w:pPr>
      <w:r>
        <w:rPr>
          <w:rFonts w:ascii="Cairo" w:cs="Cairo" w:eastAsia="Cairo" w:hAnsi="Cairo"/>
          <w:b/>
          <w:bCs/>
          <w:color w:val="0F1B2D"/>
          <w:sz w:val="26"/>
          <w:szCs w:val="26"/>
          <w:rtl/>
        </w:rPr>
        <w:t xml:space="preserve">روابط مقترحة:</w:t>
      </w:r>
    </w:p>
    <w:p>
      <w:pPr>
        <w:bidi/>
        <w:spacing w:after="120" w:before="0" w:line="340"/>
        <w:jc w:val="right"/>
      </w:pPr>
      <w:r>
        <w:rPr>
          <w:rFonts w:ascii="Cairo" w:cs="Cairo" w:eastAsia="Cairo" w:hAnsi="Cairo"/>
          <w:b/>
          <w:bCs/>
          <w:i w:val="false"/>
          <w:iCs w:val="false"/>
          <w:color w:val="1A4D8F"/>
          <w:sz w:val="22"/>
          <w:szCs w:val="22"/>
          <w:rtl/>
        </w:rPr>
        <w:t xml:space="preserve">الشركة:</w:t>
      </w:r>
    </w:p>
    <w:p>
      <w:pPr>
        <w:pStyle w:val="ListParagraph"/>
        <w:numPr>
          <w:ilvl w:val="0"/>
          <w:numId w:val="2"/>
        </w:numPr>
        <w:bidi/>
        <w:spacing w:after="80" w:line="320"/>
        <w:jc w:val="right"/>
      </w:pPr>
      <w:r>
        <w:rPr>
          <w:rFonts w:ascii="Cairo" w:cs="Cairo" w:eastAsia="Cairo" w:hAnsi="Cairo"/>
          <w:color w:val="2C3E50"/>
          <w:sz w:val="22"/>
          <w:szCs w:val="22"/>
          <w:rtl/>
        </w:rPr>
        <w:t xml:space="preserve">عن هلا</w:t>
      </w:r>
    </w:p>
    <w:p>
      <w:pPr>
        <w:pStyle w:val="ListParagraph"/>
        <w:numPr>
          <w:ilvl w:val="0"/>
          <w:numId w:val="2"/>
        </w:numPr>
        <w:bidi/>
        <w:spacing w:after="80" w:line="320"/>
        <w:jc w:val="right"/>
      </w:pPr>
      <w:r>
        <w:rPr>
          <w:rFonts w:ascii="Cairo" w:cs="Cairo" w:eastAsia="Cairo" w:hAnsi="Cairo"/>
          <w:color w:val="2C3E50"/>
          <w:sz w:val="22"/>
          <w:szCs w:val="22"/>
          <w:rtl/>
        </w:rPr>
        <w:t xml:space="preserve">الخدمات</w:t>
      </w:r>
    </w:p>
    <w:p>
      <w:pPr>
        <w:pStyle w:val="ListParagraph"/>
        <w:numPr>
          <w:ilvl w:val="0"/>
          <w:numId w:val="2"/>
        </w:numPr>
        <w:bidi/>
        <w:spacing w:after="80" w:line="320"/>
        <w:jc w:val="right"/>
      </w:pPr>
      <w:r>
        <w:rPr>
          <w:rFonts w:ascii="Cairo" w:cs="Cairo" w:eastAsia="Cairo" w:hAnsi="Cairo"/>
          <w:color w:val="2C3E50"/>
          <w:sz w:val="22"/>
          <w:szCs w:val="22"/>
          <w:rtl/>
        </w:rPr>
        <w:t xml:space="preserve">لمن هلا</w:t>
      </w:r>
    </w:p>
    <w:p>
      <w:pPr>
        <w:pStyle w:val="ListParagraph"/>
        <w:numPr>
          <w:ilvl w:val="0"/>
          <w:numId w:val="2"/>
        </w:numPr>
        <w:bidi/>
        <w:spacing w:after="80" w:line="320"/>
        <w:jc w:val="right"/>
      </w:pPr>
      <w:r>
        <w:rPr>
          <w:rFonts w:ascii="Cairo" w:cs="Cairo" w:eastAsia="Cairo" w:hAnsi="Cairo"/>
          <w:color w:val="2C3E50"/>
          <w:sz w:val="22"/>
          <w:szCs w:val="22"/>
          <w:rtl/>
        </w:rPr>
        <w:t xml:space="preserve">اتصل بنا</w:t>
      </w:r>
    </w:p>
    <w:p>
      <w:pPr>
        <w:bidi/>
        <w:spacing w:after="120" w:before="100" w:line="340"/>
        <w:jc w:val="right"/>
      </w:pPr>
      <w:r>
        <w:rPr>
          <w:rFonts w:ascii="Cairo" w:cs="Cairo" w:eastAsia="Cairo" w:hAnsi="Cairo"/>
          <w:b/>
          <w:bCs/>
          <w:i w:val="false"/>
          <w:iCs w:val="false"/>
          <w:color w:val="1A4D8F"/>
          <w:sz w:val="22"/>
          <w:szCs w:val="22"/>
          <w:rtl/>
        </w:rPr>
        <w:t xml:space="preserve">الموارد:</w:t>
      </w:r>
    </w:p>
    <w:p>
      <w:pPr>
        <w:pStyle w:val="ListParagraph"/>
        <w:numPr>
          <w:ilvl w:val="0"/>
          <w:numId w:val="2"/>
        </w:numPr>
        <w:bidi/>
        <w:spacing w:after="80" w:line="320"/>
        <w:jc w:val="right"/>
      </w:pPr>
      <w:r>
        <w:rPr>
          <w:rFonts w:ascii="Cairo" w:cs="Cairo" w:eastAsia="Cairo" w:hAnsi="Cairo"/>
          <w:color w:val="2C3E50"/>
          <w:sz w:val="22"/>
          <w:szCs w:val="22"/>
          <w:rtl/>
        </w:rPr>
        <w:t xml:space="preserve">المدونة</w:t>
      </w:r>
    </w:p>
    <w:p>
      <w:pPr>
        <w:pStyle w:val="ListParagraph"/>
        <w:numPr>
          <w:ilvl w:val="0"/>
          <w:numId w:val="2"/>
        </w:numPr>
        <w:bidi/>
        <w:spacing w:after="80" w:line="320"/>
        <w:jc w:val="right"/>
      </w:pPr>
      <w:r>
        <w:rPr>
          <w:rFonts w:ascii="Cairo" w:cs="Cairo" w:eastAsia="Cairo" w:hAnsi="Cairo"/>
          <w:color w:val="2C3E50"/>
          <w:sz w:val="22"/>
          <w:szCs w:val="22"/>
          <w:rtl/>
        </w:rPr>
        <w:t xml:space="preserve">الأسئلة الشائعة</w:t>
      </w:r>
    </w:p>
    <w:p>
      <w:pPr>
        <w:pStyle w:val="ListParagraph"/>
        <w:numPr>
          <w:ilvl w:val="0"/>
          <w:numId w:val="2"/>
        </w:numPr>
        <w:bidi/>
        <w:spacing w:after="80" w:line="320"/>
        <w:jc w:val="right"/>
      </w:pPr>
      <w:r>
        <w:rPr>
          <w:rFonts w:ascii="Cairo" w:cs="Cairo" w:eastAsia="Cairo" w:hAnsi="Cairo"/>
          <w:color w:val="2C3E50"/>
          <w:sz w:val="22"/>
          <w:szCs w:val="22"/>
          <w:rtl/>
        </w:rPr>
        <w:t xml:space="preserve">قصص نجاح</w:t>
      </w:r>
    </w:p>
    <w:p>
      <w:pPr>
        <w:pStyle w:val="ListParagraph"/>
        <w:numPr>
          <w:ilvl w:val="0"/>
          <w:numId w:val="2"/>
        </w:numPr>
        <w:bidi/>
        <w:spacing w:after="80" w:line="320"/>
        <w:jc w:val="right"/>
      </w:pPr>
      <w:r>
        <w:rPr>
          <w:rFonts w:ascii="Cairo" w:cs="Cairo" w:eastAsia="Cairo" w:hAnsi="Cairo"/>
          <w:color w:val="2C3E50"/>
          <w:sz w:val="22"/>
          <w:szCs w:val="22"/>
          <w:rtl/>
        </w:rPr>
        <w:t xml:space="preserve">مركز الدعم</w:t>
      </w:r>
    </w:p>
    <w:p>
      <w:pPr>
        <w:bidi/>
        <w:spacing w:after="120" w:before="100" w:line="340"/>
        <w:jc w:val="right"/>
      </w:pPr>
      <w:r>
        <w:rPr>
          <w:rFonts w:ascii="Cairo" w:cs="Cairo" w:eastAsia="Cairo" w:hAnsi="Cairo"/>
          <w:b/>
          <w:bCs/>
          <w:i w:val="false"/>
          <w:iCs w:val="false"/>
          <w:color w:val="1A4D8F"/>
          <w:sz w:val="22"/>
          <w:szCs w:val="22"/>
          <w:rtl/>
        </w:rPr>
        <w:t xml:space="preserve">تواصل معنا:</w:t>
      </w:r>
    </w:p>
    <w:p>
      <w:pPr>
        <w:pStyle w:val="ListParagraph"/>
        <w:numPr>
          <w:ilvl w:val="0"/>
          <w:numId w:val="2"/>
        </w:numPr>
        <w:bidi/>
        <w:spacing w:after="80" w:line="320"/>
        <w:jc w:val="right"/>
      </w:pPr>
      <w:r>
        <w:rPr>
          <w:rFonts w:ascii="Cairo" w:cs="Cairo" w:eastAsia="Cairo" w:hAnsi="Cairo"/>
          <w:color w:val="2C3E50"/>
          <w:sz w:val="22"/>
          <w:szCs w:val="22"/>
          <w:rtl/>
        </w:rPr>
        <w:t xml:space="preserve">واتساب الأعمال</w:t>
      </w:r>
    </w:p>
    <w:p>
      <w:pPr>
        <w:pStyle w:val="ListParagraph"/>
        <w:numPr>
          <w:ilvl w:val="0"/>
          <w:numId w:val="2"/>
        </w:numPr>
        <w:bidi/>
        <w:spacing w:after="80" w:line="320"/>
        <w:jc w:val="right"/>
      </w:pPr>
      <w:r>
        <w:rPr>
          <w:rFonts w:ascii="Cairo" w:cs="Cairo" w:eastAsia="Cairo" w:hAnsi="Cairo"/>
          <w:color w:val="2C3E50"/>
          <w:sz w:val="22"/>
          <w:szCs w:val="22"/>
          <w:rtl/>
        </w:rPr>
        <w:t xml:space="preserve">البريد الإلكتروني</w:t>
      </w:r>
    </w:p>
    <w:p>
      <w:pPr>
        <w:pStyle w:val="ListParagraph"/>
        <w:numPr>
          <w:ilvl w:val="0"/>
          <w:numId w:val="2"/>
        </w:numPr>
        <w:bidi/>
        <w:spacing w:after="80" w:line="320"/>
        <w:jc w:val="right"/>
      </w:pPr>
      <w:r>
        <w:rPr>
          <w:rFonts w:ascii="Cairo" w:cs="Cairo" w:eastAsia="Cairo" w:hAnsi="Cairo"/>
          <w:color w:val="2C3E50"/>
          <w:sz w:val="22"/>
          <w:szCs w:val="22"/>
          <w:rtl/>
        </w:rPr>
        <w:t xml:space="preserve">الرقم المباشر للمبيعات</w:t>
      </w:r>
    </w:p>
    <w:p>
      <w:pPr>
        <w:bidi/>
        <w:spacing w:after="120" w:before="100" w:line="340"/>
        <w:jc w:val="right"/>
      </w:pPr>
      <w:r>
        <w:rPr>
          <w:rFonts w:ascii="Cairo" w:cs="Cairo" w:eastAsia="Cairo" w:hAnsi="Cairo"/>
          <w:b/>
          <w:bCs/>
          <w:i w:val="false"/>
          <w:iCs w:val="false"/>
          <w:color w:val="1A4D8F"/>
          <w:sz w:val="22"/>
          <w:szCs w:val="22"/>
          <w:rtl/>
        </w:rPr>
        <w:t xml:space="preserve">سطر الحقوق:</w:t>
      </w:r>
    </w:p>
    <w:p>
      <w:pPr>
        <w:bidi/>
        <w:spacing w:after="120" w:before="0" w:line="340"/>
        <w:jc w:val="right"/>
      </w:pPr>
      <w:r>
        <w:rPr>
          <w:rFonts w:ascii="Cairo" w:cs="Cairo" w:eastAsia="Cairo" w:hAnsi="Cairo"/>
          <w:b w:val="false"/>
          <w:bCs w:val="false"/>
          <w:i/>
          <w:iCs/>
          <w:color w:val="2C3E50"/>
          <w:sz w:val="20"/>
          <w:szCs w:val="20"/>
          <w:rtl/>
        </w:rPr>
        <w:t xml:space="preserve">© 2026 هلا كوميرس. جميع الحقوق محفوظة. | شروط الخدمة | سياسة الخصوصية</w:t>
      </w:r>
    </w:p>
    <w:p>
      <w:r>
        <w:br w:type="page"/>
      </w:r>
    </w:p>
    <w:p>
      <w:pPr>
        <w:pStyle w:val="Heading1"/>
        <w:pBdr>
          <w:bottom w:val="single" w:color="F5A623" w:sz="16" w:space="6"/>
        </w:pBdr>
        <w:bidi/>
        <w:spacing w:after="200" w:before="360"/>
        <w:jc w:val="right"/>
      </w:pPr>
      <w:r>
        <w:rPr>
          <w:rFonts w:ascii="Cairo" w:cs="Cairo" w:eastAsia="Cairo" w:hAnsi="Cairo"/>
          <w:b/>
          <w:bCs/>
          <w:color w:val="1A4D8F"/>
          <w:sz w:val="40"/>
          <w:szCs w:val="40"/>
          <w:rtl/>
        </w:rPr>
        <w:t xml:space="preserve">الجزء الثاني: مقالات المدونة</w:t>
      </w:r>
    </w:p>
    <w:p>
      <w:pPr>
        <w:pStyle w:val="Heading2"/>
        <w:bidi/>
        <w:spacing w:after="140" w:before="280"/>
        <w:jc w:val="right"/>
      </w:pPr>
      <w:r>
        <w:rPr>
          <w:rFonts w:ascii="Cairo" w:cs="Cairo" w:eastAsia="Cairo" w:hAnsi="Cairo"/>
          <w:b/>
          <w:bCs/>
          <w:color w:val="1A4D8F"/>
          <w:sz w:val="30"/>
          <w:szCs w:val="30"/>
          <w:rtl/>
        </w:rPr>
        <w:t xml:space="preserve">المقال الأول</w:t>
      </w:r>
    </w:p>
    <w:p>
      <w:pPr>
        <w:bidi/>
        <w:spacing w:after="120" w:before="0" w:line="340"/>
        <w:jc w:val="right"/>
      </w:pPr>
      <w:r>
        <w:rPr>
          <w:rFonts w:ascii="Cairo" w:cs="Cairo" w:eastAsia="Cairo" w:hAnsi="Cairo"/>
          <w:b/>
          <w:bCs/>
          <w:i w:val="false"/>
          <w:iCs w:val="false"/>
          <w:color w:val="0F1B2D"/>
          <w:sz w:val="30"/>
          <w:szCs w:val="30"/>
          <w:rtl/>
        </w:rPr>
        <w:t xml:space="preserve">دليل البائع المصري للتوسع في السوق السعودي: 7 خطوات عملية لبدء البيع في 2026</w:t>
      </w:r>
    </w:p>
    <w:p>
      <w:pPr>
        <w:bidi/>
        <w:spacing w:after="120" w:before="0" w:line="340"/>
        <w:jc w:val="right"/>
      </w:pPr>
      <w:r>
        <w:rPr>
          <w:rFonts w:ascii="Cairo" w:cs="Cairo" w:eastAsia="Cairo" w:hAnsi="Cairo"/>
          <w:b w:val="false"/>
          <w:bCs w:val="false"/>
          <w:i/>
          <w:iCs/>
          <w:color w:val="F5A623"/>
          <w:sz w:val="20"/>
          <w:szCs w:val="20"/>
          <w:rtl/>
        </w:rPr>
        <w:t xml:space="preserve">بقلم: فريق هلا كوميرس | وقت القراءة: 8 دقائق</w:t>
      </w:r>
    </w:p>
    <w:p>
      <w:pPr>
        <w:pStyle w:val="Heading3"/>
        <w:bidi/>
        <w:spacing w:after="100" w:before="200"/>
        <w:jc w:val="right"/>
      </w:pPr>
      <w:r>
        <w:rPr>
          <w:rFonts w:ascii="Cairo" w:cs="Cairo" w:eastAsia="Cairo" w:hAnsi="Cairo"/>
          <w:b/>
          <w:bCs/>
          <w:color w:val="0F1B2D"/>
          <w:sz w:val="26"/>
          <w:szCs w:val="26"/>
          <w:rtl/>
        </w:rPr>
        <w:t xml:space="preserve">المقدمة</w:t>
      </w:r>
    </w:p>
    <w:p>
      <w:pPr>
        <w:bidi/>
        <w:spacing w:after="120" w:before="0" w:line="340"/>
        <w:jc w:val="right"/>
      </w:pPr>
      <w:r>
        <w:rPr>
          <w:rFonts w:ascii="Cairo" w:cs="Cairo" w:eastAsia="Cairo" w:hAnsi="Cairo"/>
          <w:b w:val="false"/>
          <w:bCs w:val="false"/>
          <w:i w:val="false"/>
          <w:iCs w:val="false"/>
          <w:color w:val="2C3E50"/>
          <w:sz w:val="22"/>
          <w:szCs w:val="22"/>
          <w:rtl/>
        </w:rPr>
        <w:t xml:space="preserve">إذا كنت تاجراً مصرياً تنظر للسوق السعودي بعين الرغبة في التوسع، فأنت لست وحدك. السوق السعودي اليوم هو واحد من أسرع أسواق التجارة الإلكترونية نمواً في المنطقة، بحجم إنفاق سنوي يتجاوز عشرات المليارات من الريالات. لكن الانتقال من القاهرة إلى الرياض ليس قراراً يُتخذ بضغطة زر — هناك تفاصيل لو تجاهلتها قد تخسر آلاف الجنيهات في الشهر الأول.</w:t>
      </w:r>
    </w:p>
    <w:p>
      <w:pPr>
        <w:bidi/>
        <w:spacing w:after="120" w:before="0" w:line="340"/>
        <w:jc w:val="right"/>
      </w:pPr>
      <w:r>
        <w:rPr>
          <w:rFonts w:ascii="Cairo" w:cs="Cairo" w:eastAsia="Cairo" w:hAnsi="Cairo"/>
          <w:b w:val="false"/>
          <w:bCs w:val="false"/>
          <w:i w:val="false"/>
          <w:iCs w:val="false"/>
          <w:color w:val="2C3E50"/>
          <w:sz w:val="22"/>
          <w:szCs w:val="22"/>
          <w:rtl/>
        </w:rPr>
        <w:t xml:space="preserve">في هذا الدليل، نشرح لك بشكل عملي كيف تجهّز نفسك للسوق السعودي، وما الذي يختلف فعلياً بين تشغيلك في مصر وتشغيلك في الخليج.</w:t>
      </w:r>
    </w:p>
    <w:p>
      <w:pPr>
        <w:pStyle w:val="Heading3"/>
        <w:bidi/>
        <w:spacing w:after="100" w:before="200"/>
        <w:jc w:val="right"/>
      </w:pPr>
      <w:r>
        <w:rPr>
          <w:rFonts w:ascii="Cairo" w:cs="Cairo" w:eastAsia="Cairo" w:hAnsi="Cairo"/>
          <w:b/>
          <w:bCs/>
          <w:color w:val="0F1B2D"/>
          <w:sz w:val="26"/>
          <w:szCs w:val="26"/>
          <w:rtl/>
        </w:rPr>
        <w:t xml:space="preserve">أولاً: لماذا السوق السعودي تحديداً؟</w:t>
      </w:r>
    </w:p>
    <w:p>
      <w:pPr>
        <w:bidi/>
        <w:spacing w:after="120" w:before="0" w:line="340"/>
        <w:jc w:val="right"/>
      </w:pPr>
      <w:r>
        <w:rPr>
          <w:rFonts w:ascii="Cairo" w:cs="Cairo" w:eastAsia="Cairo" w:hAnsi="Cairo"/>
          <w:b w:val="false"/>
          <w:bCs w:val="false"/>
          <w:i w:val="false"/>
          <w:iCs w:val="false"/>
          <w:color w:val="2C3E50"/>
          <w:sz w:val="22"/>
          <w:szCs w:val="22"/>
          <w:rtl/>
        </w:rPr>
        <w:t xml:space="preserve">قبل الدخول في التفاصيل التشغيلية، لنفهم لماذا يستحق هذا السوق الاستثمار:</w:t>
      </w:r>
    </w:p>
    <w:p>
      <w:pPr>
        <w:pStyle w:val="ListParagraph"/>
        <w:numPr>
          <w:ilvl w:val="0"/>
          <w:numId w:val="2"/>
        </w:numPr>
        <w:bidi/>
        <w:spacing w:after="80" w:line="320"/>
        <w:jc w:val="right"/>
      </w:pPr>
      <w:r>
        <w:rPr>
          <w:rFonts w:ascii="Cairo" w:cs="Cairo" w:eastAsia="Cairo" w:hAnsi="Cairo"/>
          <w:color w:val="2C3E50"/>
          <w:sz w:val="22"/>
          <w:szCs w:val="22"/>
          <w:rtl/>
        </w:rPr>
        <w:t xml:space="preserve">القوة الشرائية: متوسط قيمة الطلب في السعودية أعلى بنحو 3-5 أضعاف نظيره في مصر.</w:t>
      </w:r>
    </w:p>
    <w:p>
      <w:pPr>
        <w:pStyle w:val="ListParagraph"/>
        <w:numPr>
          <w:ilvl w:val="0"/>
          <w:numId w:val="2"/>
        </w:numPr>
        <w:bidi/>
        <w:spacing w:after="80" w:line="320"/>
        <w:jc w:val="right"/>
      </w:pPr>
      <w:r>
        <w:rPr>
          <w:rFonts w:ascii="Cairo" w:cs="Cairo" w:eastAsia="Cairo" w:hAnsi="Cairo"/>
          <w:color w:val="2C3E50"/>
          <w:sz w:val="22"/>
          <w:szCs w:val="22"/>
          <w:rtl/>
        </w:rPr>
        <w:t xml:space="preserve">معدلات تحويل عالية: المستهلك السعودي معتاد على الشراء الإلكتروني وواثق فيه.</w:t>
      </w:r>
    </w:p>
    <w:p>
      <w:pPr>
        <w:pStyle w:val="ListParagraph"/>
        <w:numPr>
          <w:ilvl w:val="0"/>
          <w:numId w:val="2"/>
        </w:numPr>
        <w:bidi/>
        <w:spacing w:after="80" w:line="320"/>
        <w:jc w:val="right"/>
      </w:pPr>
      <w:r>
        <w:rPr>
          <w:rFonts w:ascii="Cairo" w:cs="Cairo" w:eastAsia="Cairo" w:hAnsi="Cairo"/>
          <w:color w:val="2C3E50"/>
          <w:sz w:val="22"/>
          <w:szCs w:val="22"/>
          <w:rtl/>
        </w:rPr>
        <w:t xml:space="preserve">منافسة محلية أقل تشبعاً: في فئات منتجات كثيرة، السوق ما زال مفتوحاً للتجار الجدد.</w:t>
      </w:r>
    </w:p>
    <w:p>
      <w:pPr>
        <w:pStyle w:val="ListParagraph"/>
        <w:numPr>
          <w:ilvl w:val="0"/>
          <w:numId w:val="2"/>
        </w:numPr>
        <w:bidi/>
        <w:spacing w:after="80" w:line="320"/>
        <w:jc w:val="right"/>
      </w:pPr>
      <w:r>
        <w:rPr>
          <w:rFonts w:ascii="Cairo" w:cs="Cairo" w:eastAsia="Cairo" w:hAnsi="Cairo"/>
          <w:color w:val="2C3E50"/>
          <w:sz w:val="22"/>
          <w:szCs w:val="22"/>
          <w:rtl/>
        </w:rPr>
        <w:t xml:space="preserve">بنية تحتية لوجستية ناضجة: شركات شحن سريعة، مدن منظمة، عناوين دقيقة.</w:t>
      </w:r>
    </w:p>
    <w:p>
      <w:pPr>
        <w:pStyle w:val="Heading3"/>
        <w:bidi/>
        <w:spacing w:after="100" w:before="200"/>
        <w:jc w:val="right"/>
      </w:pPr>
      <w:r>
        <w:rPr>
          <w:rFonts w:ascii="Cairo" w:cs="Cairo" w:eastAsia="Cairo" w:hAnsi="Cairo"/>
          <w:b/>
          <w:bCs/>
          <w:color w:val="0F1B2D"/>
          <w:sz w:val="26"/>
          <w:szCs w:val="26"/>
          <w:rtl/>
        </w:rPr>
        <w:t xml:space="preserve">ثانياً: افهم الفروقات الجوهرية بين السوقين</w:t>
      </w:r>
    </w:p>
    <w:p>
      <w:pPr>
        <w:bidi/>
        <w:spacing w:after="120" w:before="0" w:line="340"/>
        <w:jc w:val="right"/>
      </w:pPr>
      <w:r>
        <w:rPr>
          <w:rFonts w:ascii="Cairo" w:cs="Cairo" w:eastAsia="Cairo" w:hAnsi="Cairo"/>
          <w:b w:val="false"/>
          <w:bCs w:val="false"/>
          <w:i w:val="false"/>
          <w:iCs w:val="false"/>
          <w:color w:val="2C3E50"/>
          <w:sz w:val="22"/>
          <w:szCs w:val="22"/>
          <w:rtl/>
        </w:rPr>
        <w:t xml:space="preserve">الخطأ الأكبر الذي يقع فيه التجار الجدد هو افتراض أن "السوق السعودي مثل المصري لكن بأسعار أعلى". الحقيقة أن هناك فروقات جوهرية:</w:t>
      </w:r>
    </w:p>
    <w:p>
      <w:pPr>
        <w:bidi/>
        <w:spacing w:after="80" w:before="160"/>
        <w:jc w:val="right"/>
      </w:pPr>
      <w:r>
        <w:rPr>
          <w:rFonts w:ascii="Cairo" w:cs="Cairo" w:eastAsia="Cairo" w:hAnsi="Cairo"/>
          <w:b/>
          <w:bCs/>
          <w:color w:val="F5A623"/>
          <w:sz w:val="24"/>
          <w:szCs w:val="24"/>
          <w:rtl/>
        </w:rPr>
        <w:t xml:space="preserve">١. اللهجة والتواصل</w:t>
      </w:r>
    </w:p>
    <w:p>
      <w:pPr>
        <w:bidi/>
        <w:spacing w:after="120" w:before="0" w:line="340"/>
        <w:jc w:val="right"/>
      </w:pPr>
      <w:r>
        <w:rPr>
          <w:rFonts w:ascii="Cairo" w:cs="Cairo" w:eastAsia="Cairo" w:hAnsi="Cairo"/>
          <w:b w:val="false"/>
          <w:bCs w:val="false"/>
          <w:i w:val="false"/>
          <w:iCs w:val="false"/>
          <w:color w:val="2C3E50"/>
          <w:sz w:val="22"/>
          <w:szCs w:val="22"/>
          <w:rtl/>
        </w:rPr>
        <w:t xml:space="preserve">العميل السعودي يتفاعل بشكل أفضل مع من يخاطبه بلهجته. صفحات المنتج، رسائل الواتساب، وحتى مكالمات التأكيد — كلها يجب أن تكون باللهجة السعودية، لا بالعامية المصرية.</w:t>
      </w:r>
    </w:p>
    <w:p>
      <w:pPr>
        <w:bidi/>
        <w:spacing w:after="80" w:before="160"/>
        <w:jc w:val="right"/>
      </w:pPr>
      <w:r>
        <w:rPr>
          <w:rFonts w:ascii="Cairo" w:cs="Cairo" w:eastAsia="Cairo" w:hAnsi="Cairo"/>
          <w:b/>
          <w:bCs/>
          <w:color w:val="F5A623"/>
          <w:sz w:val="24"/>
          <w:szCs w:val="24"/>
          <w:rtl/>
        </w:rPr>
        <w:t xml:space="preserve">٢. توقعات سرعة التسليم</w:t>
      </w:r>
    </w:p>
    <w:p>
      <w:pPr>
        <w:bidi/>
        <w:spacing w:after="120" w:before="0" w:line="340"/>
        <w:jc w:val="right"/>
      </w:pPr>
      <w:r>
        <w:rPr>
          <w:rFonts w:ascii="Cairo" w:cs="Cairo" w:eastAsia="Cairo" w:hAnsi="Cairo"/>
          <w:b w:val="false"/>
          <w:bCs w:val="false"/>
          <w:i w:val="false"/>
          <w:iCs w:val="false"/>
          <w:color w:val="2C3E50"/>
          <w:sz w:val="22"/>
          <w:szCs w:val="22"/>
          <w:rtl/>
        </w:rPr>
        <w:t xml:space="preserve">العميل السعودي تعوّد على التسليم خلال 24-48 ساعة في المدن الرئيسية. أي تأخير يعني مكالمة غاضبة أو طلب إلغاء.</w:t>
      </w:r>
    </w:p>
    <w:p>
      <w:pPr>
        <w:bidi/>
        <w:spacing w:after="80" w:before="160"/>
        <w:jc w:val="right"/>
      </w:pPr>
      <w:r>
        <w:rPr>
          <w:rFonts w:ascii="Cairo" w:cs="Cairo" w:eastAsia="Cairo" w:hAnsi="Cairo"/>
          <w:b/>
          <w:bCs/>
          <w:color w:val="F5A623"/>
          <w:sz w:val="24"/>
          <w:szCs w:val="24"/>
          <w:rtl/>
        </w:rPr>
        <w:t xml:space="preserve">٣. حساسية التغليف والعرض</w:t>
      </w:r>
    </w:p>
    <w:p>
      <w:pPr>
        <w:bidi/>
        <w:spacing w:after="120" w:before="0" w:line="340"/>
        <w:jc w:val="right"/>
      </w:pPr>
      <w:r>
        <w:rPr>
          <w:rFonts w:ascii="Cairo" w:cs="Cairo" w:eastAsia="Cairo" w:hAnsi="Cairo"/>
          <w:b w:val="false"/>
          <w:bCs w:val="false"/>
          <w:i w:val="false"/>
          <w:iCs w:val="false"/>
          <w:color w:val="2C3E50"/>
          <w:sz w:val="22"/>
          <w:szCs w:val="22"/>
          <w:rtl/>
        </w:rPr>
        <w:t xml:space="preserve">المنتج الذي يصل بتغليف عادي قد يُرفض حتى لو كان جودته ممتازة. التغليف هنا جزء من المنتج، لا إضافة عليه.</w:t>
      </w:r>
    </w:p>
    <w:p>
      <w:pPr>
        <w:bidi/>
        <w:spacing w:after="80" w:before="160"/>
        <w:jc w:val="right"/>
      </w:pPr>
      <w:r>
        <w:rPr>
          <w:rFonts w:ascii="Cairo" w:cs="Cairo" w:eastAsia="Cairo" w:hAnsi="Cairo"/>
          <w:b/>
          <w:bCs/>
          <w:color w:val="F5A623"/>
          <w:sz w:val="24"/>
          <w:szCs w:val="24"/>
          <w:rtl/>
        </w:rPr>
        <w:t xml:space="preserve">٤. طريقة الدفع المهيمنة (COD)</w:t>
      </w:r>
    </w:p>
    <w:p>
      <w:pPr>
        <w:bidi/>
        <w:spacing w:after="120" w:before="0" w:line="340"/>
        <w:jc w:val="right"/>
      </w:pPr>
      <w:r>
        <w:rPr>
          <w:rFonts w:ascii="Cairo" w:cs="Cairo" w:eastAsia="Cairo" w:hAnsi="Cairo"/>
          <w:b w:val="false"/>
          <w:bCs w:val="false"/>
          <w:i w:val="false"/>
          <w:iCs w:val="false"/>
          <w:color w:val="2C3E50"/>
          <w:sz w:val="22"/>
          <w:szCs w:val="22"/>
          <w:rtl/>
        </w:rPr>
        <w:t xml:space="preserve">رغم انتشار الدفع الإلكتروني، يبقى الدفع عند الاستلام (COD) هو الخيار الأكثر شيوعاً. هذا يفرض تحديات في التأكيد والإرجاع تختلف عن السوق المصري.</w:t>
      </w:r>
    </w:p>
    <w:p>
      <w:pPr>
        <w:pStyle w:val="Heading3"/>
        <w:bidi/>
        <w:spacing w:after="100" w:before="200"/>
        <w:jc w:val="right"/>
      </w:pPr>
      <w:r>
        <w:rPr>
          <w:rFonts w:ascii="Cairo" w:cs="Cairo" w:eastAsia="Cairo" w:hAnsi="Cairo"/>
          <w:b/>
          <w:bCs/>
          <w:color w:val="0F1B2D"/>
          <w:sz w:val="26"/>
          <w:szCs w:val="26"/>
          <w:rtl/>
        </w:rPr>
        <w:t xml:space="preserve">ثالثاً: 7 خطوات عملية للبدء</w:t>
      </w:r>
    </w:p>
    <w:p>
      <w:pPr>
        <w:bidi/>
        <w:spacing w:after="80" w:before="160"/>
        <w:jc w:val="right"/>
      </w:pPr>
      <w:r>
        <w:rPr>
          <w:rFonts w:ascii="Cairo" w:cs="Cairo" w:eastAsia="Cairo" w:hAnsi="Cairo"/>
          <w:b/>
          <w:bCs/>
          <w:color w:val="F5A623"/>
          <w:sz w:val="24"/>
          <w:szCs w:val="24"/>
          <w:rtl/>
        </w:rPr>
        <w:t xml:space="preserve">الخطوة ١: ابحث عن المنتج المناسب للسوق</w:t>
      </w:r>
    </w:p>
    <w:p>
      <w:pPr>
        <w:bidi/>
        <w:spacing w:after="120" w:before="0" w:line="340"/>
        <w:jc w:val="right"/>
      </w:pPr>
      <w:r>
        <w:rPr>
          <w:rFonts w:ascii="Cairo" w:cs="Cairo" w:eastAsia="Cairo" w:hAnsi="Cairo"/>
          <w:b w:val="false"/>
          <w:bCs w:val="false"/>
          <w:i w:val="false"/>
          <w:iCs w:val="false"/>
          <w:color w:val="2C3E50"/>
          <w:sz w:val="22"/>
          <w:szCs w:val="22"/>
          <w:rtl/>
        </w:rPr>
        <w:t xml:space="preserve">ليس كل منتج ناجح في مصر سينجح في السعودية. ادرس فئات المنتجات الأكثر طلباً (المنتجات المنزلية الذكية، منتجات العناية، منتجات الأطفال، الإكسسوارات)، وتجنّب الفئات المشبعة أو الخاضعة لاشتراطات صحية صارمة (الأدوية، المكملات الغذائية بدون تصاريح).</w:t>
      </w:r>
    </w:p>
    <w:p>
      <w:pPr>
        <w:bidi/>
        <w:spacing w:after="80" w:before="160"/>
        <w:jc w:val="right"/>
      </w:pPr>
      <w:r>
        <w:rPr>
          <w:rFonts w:ascii="Cairo" w:cs="Cairo" w:eastAsia="Cairo" w:hAnsi="Cairo"/>
          <w:b/>
          <w:bCs/>
          <w:color w:val="F5A623"/>
          <w:sz w:val="24"/>
          <w:szCs w:val="24"/>
          <w:rtl/>
        </w:rPr>
        <w:t xml:space="preserve">الخطوة ٢: حضّر التراخيص الأساسية</w:t>
      </w:r>
    </w:p>
    <w:p>
      <w:pPr>
        <w:bidi/>
        <w:spacing w:after="120" w:before="0" w:line="340"/>
        <w:jc w:val="right"/>
      </w:pPr>
      <w:r>
        <w:rPr>
          <w:rFonts w:ascii="Cairo" w:cs="Cairo" w:eastAsia="Cairo" w:hAnsi="Cairo"/>
          <w:b w:val="false"/>
          <w:bCs w:val="false"/>
          <w:i w:val="false"/>
          <w:iCs w:val="false"/>
          <w:color w:val="2C3E50"/>
          <w:sz w:val="22"/>
          <w:szCs w:val="22"/>
          <w:rtl/>
        </w:rPr>
        <w:t xml:space="preserve">للبيع رسمياً في السعودية تحتاج إلى سجل تجاري سعودي أو شراكة مع جهة محلية. كثير من التجار المصريين يبدأون عبر شريك تشغيلي محلي (مثل هلا) يتولى التشغيل القانوني والتحصيل بدلاً من تأسيس كيان مستقل.</w:t>
      </w:r>
    </w:p>
    <w:p>
      <w:pPr>
        <w:bidi/>
        <w:spacing w:after="80" w:before="160"/>
        <w:jc w:val="right"/>
      </w:pPr>
      <w:r>
        <w:rPr>
          <w:rFonts w:ascii="Cairo" w:cs="Cairo" w:eastAsia="Cairo" w:hAnsi="Cairo"/>
          <w:b/>
          <w:bCs/>
          <w:color w:val="F5A623"/>
          <w:sz w:val="24"/>
          <w:szCs w:val="24"/>
          <w:rtl/>
        </w:rPr>
        <w:t xml:space="preserve">الخطوة ٣: ابنِ متجرك بلغة السوق</w:t>
      </w:r>
    </w:p>
    <w:p>
      <w:pPr>
        <w:bidi/>
        <w:spacing w:after="120" w:before="0" w:line="340"/>
        <w:jc w:val="right"/>
      </w:pPr>
      <w:r>
        <w:rPr>
          <w:rFonts w:ascii="Cairo" w:cs="Cairo" w:eastAsia="Cairo" w:hAnsi="Cairo"/>
          <w:b w:val="false"/>
          <w:bCs w:val="false"/>
          <w:i w:val="false"/>
          <w:iCs w:val="false"/>
          <w:color w:val="2C3E50"/>
          <w:sz w:val="22"/>
          <w:szCs w:val="22"/>
          <w:rtl/>
        </w:rPr>
        <w:t xml:space="preserve">متجرك يجب أن يكون باللغة العربية الفصيحة المفهومة، مع الأسعار بالريال السعودي (SAR)، وعروض الشحن بأيام محلية (الرياض، جدة، الدمام)، وخيار دفع COD واضح.</w:t>
      </w:r>
    </w:p>
    <w:p>
      <w:pPr>
        <w:bidi/>
        <w:spacing w:after="80" w:before="160"/>
        <w:jc w:val="right"/>
      </w:pPr>
      <w:r>
        <w:rPr>
          <w:rFonts w:ascii="Cairo" w:cs="Cairo" w:eastAsia="Cairo" w:hAnsi="Cairo"/>
          <w:b/>
          <w:bCs/>
          <w:color w:val="F5A623"/>
          <w:sz w:val="24"/>
          <w:szCs w:val="24"/>
          <w:rtl/>
        </w:rPr>
        <w:t xml:space="preserve">الخطوة ٤: حلّ مشكلة التخزين والشحن قبل أول طلب</w:t>
      </w:r>
    </w:p>
    <w:p>
      <w:pPr>
        <w:bidi/>
        <w:spacing w:after="120" w:before="0" w:line="340"/>
        <w:jc w:val="right"/>
      </w:pPr>
      <w:r>
        <w:rPr>
          <w:rFonts w:ascii="Cairo" w:cs="Cairo" w:eastAsia="Cairo" w:hAnsi="Cairo"/>
          <w:b w:val="false"/>
          <w:bCs w:val="false"/>
          <w:i w:val="false"/>
          <w:iCs w:val="false"/>
          <w:color w:val="2C3E50"/>
          <w:sz w:val="22"/>
          <w:szCs w:val="22"/>
          <w:rtl/>
        </w:rPr>
        <w:t xml:space="preserve">الشحن من مصر للسعودية لكل طلب على حدة كارثة على الهامش وعلى وقت التسليم. الحل: تخزين مسبق داخل السعودية. إما عبر مستودع خاص، أو عبر شريك Fulfillment يخزّن لك ويشحن نيابة عنك.</w:t>
      </w:r>
    </w:p>
    <w:p>
      <w:pPr>
        <w:bidi/>
        <w:spacing w:after="80" w:before="160"/>
        <w:jc w:val="right"/>
      </w:pPr>
      <w:r>
        <w:rPr>
          <w:rFonts w:ascii="Cairo" w:cs="Cairo" w:eastAsia="Cairo" w:hAnsi="Cairo"/>
          <w:b/>
          <w:bCs/>
          <w:color w:val="F5A623"/>
          <w:sz w:val="24"/>
          <w:szCs w:val="24"/>
          <w:rtl/>
        </w:rPr>
        <w:t xml:space="preserve">الخطوة ٥: احرص على نسبة تأكيد عالية</w:t>
      </w:r>
    </w:p>
    <w:p>
      <w:pPr>
        <w:bidi/>
        <w:spacing w:after="120" w:before="0" w:line="340"/>
        <w:jc w:val="right"/>
      </w:pPr>
      <w:r>
        <w:rPr>
          <w:rFonts w:ascii="Cairo" w:cs="Cairo" w:eastAsia="Cairo" w:hAnsi="Cairo"/>
          <w:b w:val="false"/>
          <w:bCs w:val="false"/>
          <w:i w:val="false"/>
          <w:iCs w:val="false"/>
          <w:color w:val="2C3E50"/>
          <w:sz w:val="22"/>
          <w:szCs w:val="22"/>
          <w:rtl/>
        </w:rPr>
        <w:t xml:space="preserve">في تجارة COD، نسبة 50% من الطلبات قد لا تتحول إلى مبيعات فعلية بسبب فشل التأكيد أو الإرجاع. يجب أن يكون لديك فريق تأكيد محترف يتحدث اللهجة السعودية ويتصل خلال ساعات قليلة من الطلب.</w:t>
      </w:r>
    </w:p>
    <w:p>
      <w:pPr>
        <w:bidi/>
        <w:spacing w:after="80" w:before="160"/>
        <w:jc w:val="right"/>
      </w:pPr>
      <w:r>
        <w:rPr>
          <w:rFonts w:ascii="Cairo" w:cs="Cairo" w:eastAsia="Cairo" w:hAnsi="Cairo"/>
          <w:b/>
          <w:bCs/>
          <w:color w:val="F5A623"/>
          <w:sz w:val="24"/>
          <w:szCs w:val="24"/>
          <w:rtl/>
        </w:rPr>
        <w:t xml:space="preserve">الخطوة ٦: نظّم التحصيل وتدفق الأموال</w:t>
      </w:r>
    </w:p>
    <w:p>
      <w:pPr>
        <w:bidi/>
        <w:spacing w:after="120" w:before="0" w:line="340"/>
        <w:jc w:val="right"/>
      </w:pPr>
      <w:r>
        <w:rPr>
          <w:rFonts w:ascii="Cairo" w:cs="Cairo" w:eastAsia="Cairo" w:hAnsi="Cairo"/>
          <w:b w:val="false"/>
          <w:bCs w:val="false"/>
          <w:i w:val="false"/>
          <w:iCs w:val="false"/>
          <w:color w:val="2C3E50"/>
          <w:sz w:val="22"/>
          <w:szCs w:val="22"/>
          <w:rtl/>
        </w:rPr>
        <w:t xml:space="preserve">التحصيل من شركات الشحن السعودية يحتاج حساباً بنكياً سعودياً أو شريكاً يستلم نيابة عنك ويحوّل لك. خطّط لهذا قبل أول طلب، لا بعده.</w:t>
      </w:r>
    </w:p>
    <w:p>
      <w:pPr>
        <w:bidi/>
        <w:spacing w:after="80" w:before="160"/>
        <w:jc w:val="right"/>
      </w:pPr>
      <w:r>
        <w:rPr>
          <w:rFonts w:ascii="Cairo" w:cs="Cairo" w:eastAsia="Cairo" w:hAnsi="Cairo"/>
          <w:b/>
          <w:bCs/>
          <w:color w:val="F5A623"/>
          <w:sz w:val="24"/>
          <w:szCs w:val="24"/>
          <w:rtl/>
        </w:rPr>
        <w:t xml:space="preserve">الخطوة ٧: اختبر وحسّن قبل التوسع</w:t>
      </w:r>
    </w:p>
    <w:p>
      <w:pPr>
        <w:bidi/>
        <w:spacing w:after="120" w:before="0" w:line="340"/>
        <w:jc w:val="right"/>
      </w:pPr>
      <w:r>
        <w:rPr>
          <w:rFonts w:ascii="Cairo" w:cs="Cairo" w:eastAsia="Cairo" w:hAnsi="Cairo"/>
          <w:b w:val="false"/>
          <w:bCs w:val="false"/>
          <w:i w:val="false"/>
          <w:iCs w:val="false"/>
          <w:color w:val="2C3E50"/>
          <w:sz w:val="22"/>
          <w:szCs w:val="22"/>
          <w:rtl/>
        </w:rPr>
        <w:t xml:space="preserve">ابدأ بـ 50-100 طلب في أول شهر، ادرس النتائج بدقة (نسبة التأكيد، نسبة التسليم، تكلفة الاكتساب)، ثم وسّع تدريجياً. القفز السريع قبل ضبط الأرقام يحرق الميزانية.</w:t>
      </w:r>
    </w:p>
    <w:p>
      <w:pPr>
        <w:pStyle w:val="Heading3"/>
        <w:bidi/>
        <w:spacing w:after="100" w:before="200"/>
        <w:jc w:val="right"/>
      </w:pPr>
      <w:r>
        <w:rPr>
          <w:rFonts w:ascii="Cairo" w:cs="Cairo" w:eastAsia="Cairo" w:hAnsi="Cairo"/>
          <w:b/>
          <w:bCs/>
          <w:color w:val="0F1B2D"/>
          <w:sz w:val="26"/>
          <w:szCs w:val="26"/>
          <w:rtl/>
        </w:rPr>
        <w:t xml:space="preserve">رابعاً: متى تحتاج إلى شريك تشغيلي؟</w:t>
      </w:r>
    </w:p>
    <w:p>
      <w:pPr>
        <w:bidi/>
        <w:spacing w:after="120" w:before="0" w:line="340"/>
        <w:jc w:val="right"/>
      </w:pPr>
      <w:r>
        <w:rPr>
          <w:rFonts w:ascii="Cairo" w:cs="Cairo" w:eastAsia="Cairo" w:hAnsi="Cairo"/>
          <w:b w:val="false"/>
          <w:bCs w:val="false"/>
          <w:i w:val="false"/>
          <w:iCs w:val="false"/>
          <w:color w:val="2C3E50"/>
          <w:sz w:val="22"/>
          <w:szCs w:val="22"/>
          <w:rtl/>
        </w:rPr>
        <w:t xml:space="preserve">لو كنت بائعاً صغيراً أو متوسطاً، إدارة كل ما سبق بنفسك من القاهرة شبه مستحيلة. شريك تشغيلي مثل هلا كوميرس يتولى نيابةً عنك:</w:t>
      </w:r>
    </w:p>
    <w:p>
      <w:pPr>
        <w:pStyle w:val="ListParagraph"/>
        <w:numPr>
          <w:ilvl w:val="0"/>
          <w:numId w:val="2"/>
        </w:numPr>
        <w:bidi/>
        <w:spacing w:after="80" w:line="320"/>
        <w:jc w:val="right"/>
      </w:pPr>
      <w:r>
        <w:rPr>
          <w:rFonts w:ascii="Cairo" w:cs="Cairo" w:eastAsia="Cairo" w:hAnsi="Cairo"/>
          <w:color w:val="2C3E50"/>
          <w:sz w:val="22"/>
          <w:szCs w:val="22"/>
          <w:rtl/>
        </w:rPr>
        <w:t xml:space="preserve">التوريد من المصدر والشحن لمستودعاتنا في السعودية</w:t>
      </w:r>
    </w:p>
    <w:p>
      <w:pPr>
        <w:pStyle w:val="ListParagraph"/>
        <w:numPr>
          <w:ilvl w:val="0"/>
          <w:numId w:val="2"/>
        </w:numPr>
        <w:bidi/>
        <w:spacing w:after="80" w:line="320"/>
        <w:jc w:val="right"/>
      </w:pPr>
      <w:r>
        <w:rPr>
          <w:rFonts w:ascii="Cairo" w:cs="Cairo" w:eastAsia="Cairo" w:hAnsi="Cairo"/>
          <w:color w:val="2C3E50"/>
          <w:sz w:val="22"/>
          <w:szCs w:val="22"/>
          <w:rtl/>
        </w:rPr>
        <w:t xml:space="preserve">التخزين والتغليف والتجهيز</w:t>
      </w:r>
    </w:p>
    <w:p>
      <w:pPr>
        <w:pStyle w:val="ListParagraph"/>
        <w:numPr>
          <w:ilvl w:val="0"/>
          <w:numId w:val="2"/>
        </w:numPr>
        <w:bidi/>
        <w:spacing w:after="80" w:line="320"/>
        <w:jc w:val="right"/>
      </w:pPr>
      <w:r>
        <w:rPr>
          <w:rFonts w:ascii="Cairo" w:cs="Cairo" w:eastAsia="Cairo" w:hAnsi="Cairo"/>
          <w:color w:val="2C3E50"/>
          <w:sz w:val="22"/>
          <w:szCs w:val="22"/>
          <w:rtl/>
        </w:rPr>
        <w:t xml:space="preserve">تأكيد الطلبات بفريق سعودي محترف</w:t>
      </w:r>
    </w:p>
    <w:p>
      <w:pPr>
        <w:pStyle w:val="ListParagraph"/>
        <w:numPr>
          <w:ilvl w:val="0"/>
          <w:numId w:val="2"/>
        </w:numPr>
        <w:bidi/>
        <w:spacing w:after="80" w:line="320"/>
        <w:jc w:val="right"/>
      </w:pPr>
      <w:r>
        <w:rPr>
          <w:rFonts w:ascii="Cairo" w:cs="Cairo" w:eastAsia="Cairo" w:hAnsi="Cairo"/>
          <w:color w:val="2C3E50"/>
          <w:sz w:val="22"/>
          <w:szCs w:val="22"/>
          <w:rtl/>
        </w:rPr>
        <w:t xml:space="preserve">الشحن مع كبرى شركات الشحن السعودية</w:t>
      </w:r>
    </w:p>
    <w:p>
      <w:pPr>
        <w:pStyle w:val="ListParagraph"/>
        <w:numPr>
          <w:ilvl w:val="0"/>
          <w:numId w:val="2"/>
        </w:numPr>
        <w:bidi/>
        <w:spacing w:after="80" w:line="320"/>
        <w:jc w:val="right"/>
      </w:pPr>
      <w:r>
        <w:rPr>
          <w:rFonts w:ascii="Cairo" w:cs="Cairo" w:eastAsia="Cairo" w:hAnsi="Cairo"/>
          <w:color w:val="2C3E50"/>
          <w:sz w:val="22"/>
          <w:szCs w:val="22"/>
          <w:rtl/>
        </w:rPr>
        <w:t xml:space="preserve">التحصيل والتحويل لحسابك</w:t>
      </w:r>
    </w:p>
    <w:p>
      <w:pPr>
        <w:pBdr>
          <w:top w:val="single" w:color="E1E8F0" w:sz="4" w:space="6"/>
          <w:bottom w:val="single" w:color="E1E8F0" w:sz="4" w:space="6"/>
          <w:right w:val="single" w:color="F5A623" w:sz="24" w:space="12"/>
        </w:pBdr>
        <w:shd w:fill="F4F7FA" w:val="clear"/>
        <w:bidi/>
        <w:spacing w:after="200" w:before="200" w:line="340"/>
        <w:jc w:val="right"/>
      </w:pPr>
      <w:r>
        <w:rPr>
          <w:rFonts w:ascii="Cairo" w:cs="Cairo" w:eastAsia="Cairo" w:hAnsi="Cairo"/>
          <w:b/>
          <w:bCs/>
          <w:i/>
          <w:iCs/>
          <w:color w:val="0F1B2D"/>
          <w:sz w:val="24"/>
          <w:szCs w:val="24"/>
          <w:rtl/>
        </w:rPr>
        <w:t xml:space="preserve">الفائدة الحقيقية ليست توفير الوقت فقط — بل تجنّب الأخطاء المكلفة التي يتعلمها التجار الجدد على حسابهم.</w:t>
      </w:r>
    </w:p>
    <w:p>
      <w:pPr>
        <w:pStyle w:val="Heading3"/>
        <w:bidi/>
        <w:spacing w:after="100" w:before="200"/>
        <w:jc w:val="right"/>
      </w:pPr>
      <w:r>
        <w:rPr>
          <w:rFonts w:ascii="Cairo" w:cs="Cairo" w:eastAsia="Cairo" w:hAnsi="Cairo"/>
          <w:b/>
          <w:bCs/>
          <w:color w:val="0F1B2D"/>
          <w:sz w:val="26"/>
          <w:szCs w:val="26"/>
          <w:rtl/>
        </w:rPr>
        <w:t xml:space="preserve">الخلاصة</w:t>
      </w:r>
    </w:p>
    <w:p>
      <w:pPr>
        <w:bidi/>
        <w:spacing w:after="120" w:before="0" w:line="340"/>
        <w:jc w:val="right"/>
      </w:pPr>
      <w:r>
        <w:rPr>
          <w:rFonts w:ascii="Cairo" w:cs="Cairo" w:eastAsia="Cairo" w:hAnsi="Cairo"/>
          <w:b w:val="false"/>
          <w:bCs w:val="false"/>
          <w:i w:val="false"/>
          <w:iCs w:val="false"/>
          <w:color w:val="2C3E50"/>
          <w:sz w:val="22"/>
          <w:szCs w:val="22"/>
          <w:rtl/>
        </w:rPr>
        <w:t xml:space="preserve">التوسع في السوق السعودي فرصة حقيقية للتاجر المصري، لكنها فرصة لمن يجهّز لها بشكل صحيح. الفرق بين النجاح والفشل ليس في المنتج، بل في التشغيل: التأكيد، الشحن، التحصيل، وتجربة العميل.</w:t>
      </w:r>
    </w:p>
    <w:p>
      <w:pPr>
        <w:bidi/>
        <w:spacing w:after="120" w:before="0" w:line="340"/>
        <w:jc w:val="right"/>
      </w:pPr>
      <w:r>
        <w:rPr>
          <w:rFonts w:ascii="Cairo" w:cs="Cairo" w:eastAsia="Cairo" w:hAnsi="Cairo"/>
          <w:b w:val="false"/>
          <w:bCs w:val="false"/>
          <w:i w:val="false"/>
          <w:iCs w:val="false"/>
          <w:color w:val="2C3E50"/>
          <w:sz w:val="22"/>
          <w:szCs w:val="22"/>
          <w:rtl/>
        </w:rPr>
        <w:t xml:space="preserve">لو كنت جاهزاً للبدء وتبحث عن شريك يفهم السوقين معاً — احجز استشارة مجانية مع فريق هلا، وسنرسم لك خطة عملية لأول 90 يوم في السوق السعودي.</w:t>
      </w:r>
    </w:p>
    <w:p>
      <w:pPr>
        <w:pBdr>
          <w:bottom w:val="double" w:color="F5A623" w:sz="6" w:space="4"/>
        </w:pBdr>
        <w:spacing w:after="300" w:before="300"/>
      </w:pPr>
      <w:r>
        <w:t xml:space="preserve"/>
      </w:r>
    </w:p>
    <w:p>
      <w:pPr>
        <w:pStyle w:val="Heading2"/>
        <w:bidi/>
        <w:spacing w:after="140" w:before="280"/>
        <w:jc w:val="right"/>
      </w:pPr>
      <w:r>
        <w:rPr>
          <w:rFonts w:ascii="Cairo" w:cs="Cairo" w:eastAsia="Cairo" w:hAnsi="Cairo"/>
          <w:b/>
          <w:bCs/>
          <w:color w:val="1A4D8F"/>
          <w:sz w:val="30"/>
          <w:szCs w:val="30"/>
          <w:rtl/>
        </w:rPr>
        <w:t xml:space="preserve">المقال الثاني</w:t>
      </w:r>
    </w:p>
    <w:p>
      <w:pPr>
        <w:bidi/>
        <w:spacing w:after="120" w:before="0" w:line="340"/>
        <w:jc w:val="right"/>
      </w:pPr>
      <w:r>
        <w:rPr>
          <w:rFonts w:ascii="Cairo" w:cs="Cairo" w:eastAsia="Cairo" w:hAnsi="Cairo"/>
          <w:b/>
          <w:bCs/>
          <w:i w:val="false"/>
          <w:iCs w:val="false"/>
          <w:color w:val="0F1B2D"/>
          <w:sz w:val="30"/>
          <w:szCs w:val="30"/>
          <w:rtl/>
        </w:rPr>
        <w:t xml:space="preserve">كيف ترفع نسبة تأكيد الطلبات في تجارة COD من 30% إلى 70%؟ دليل عملي للبائعين</w:t>
      </w:r>
    </w:p>
    <w:p>
      <w:pPr>
        <w:bidi/>
        <w:spacing w:after="120" w:before="0" w:line="340"/>
        <w:jc w:val="right"/>
      </w:pPr>
      <w:r>
        <w:rPr>
          <w:rFonts w:ascii="Cairo" w:cs="Cairo" w:eastAsia="Cairo" w:hAnsi="Cairo"/>
          <w:b w:val="false"/>
          <w:bCs w:val="false"/>
          <w:i/>
          <w:iCs/>
          <w:color w:val="F5A623"/>
          <w:sz w:val="20"/>
          <w:szCs w:val="20"/>
          <w:rtl/>
        </w:rPr>
        <w:t xml:space="preserve">بقلم: فريق هلا كوميرس | وقت القراءة: 7 دقائق</w:t>
      </w:r>
    </w:p>
    <w:p>
      <w:pPr>
        <w:pStyle w:val="Heading3"/>
        <w:bidi/>
        <w:spacing w:after="100" w:before="200"/>
        <w:jc w:val="right"/>
      </w:pPr>
      <w:r>
        <w:rPr>
          <w:rFonts w:ascii="Cairo" w:cs="Cairo" w:eastAsia="Cairo" w:hAnsi="Cairo"/>
          <w:b/>
          <w:bCs/>
          <w:color w:val="0F1B2D"/>
          <w:sz w:val="26"/>
          <w:szCs w:val="26"/>
          <w:rtl/>
        </w:rPr>
        <w:t xml:space="preserve">المقدمة</w:t>
      </w:r>
    </w:p>
    <w:p>
      <w:pPr>
        <w:bidi/>
        <w:spacing w:after="120" w:before="0" w:line="340"/>
        <w:jc w:val="right"/>
      </w:pPr>
      <w:r>
        <w:rPr>
          <w:rFonts w:ascii="Cairo" w:cs="Cairo" w:eastAsia="Cairo" w:hAnsi="Cairo"/>
          <w:b w:val="false"/>
          <w:bCs w:val="false"/>
          <w:i w:val="false"/>
          <w:iCs w:val="false"/>
          <w:color w:val="2C3E50"/>
          <w:sz w:val="22"/>
          <w:szCs w:val="22"/>
          <w:rtl/>
        </w:rPr>
        <w:t xml:space="preserve">لو كنت تبيع بنظام الدفع عند الاستلام (COD) في السعودية أو الخليج، فأنت تعرف الإحساس: حملة إعلانية ناجحة تجلب لك 200 طلب، لكن في النهاية لا يصل إلا 60 منها للعميل. الباقي ضاع بين "لم يردّ"، "رفض الاستلام"، أو "العنوان خاطئ". وكل طلب فاشل يعني خسارة مزدوجة: تكلفة الإعلان + تكلفة الشحن المرتد.</w:t>
      </w:r>
    </w:p>
    <w:p>
      <w:pPr>
        <w:bidi/>
        <w:spacing w:after="120" w:before="0" w:line="340"/>
        <w:jc w:val="right"/>
      </w:pPr>
      <w:r>
        <w:rPr>
          <w:rFonts w:ascii="Cairo" w:cs="Cairo" w:eastAsia="Cairo" w:hAnsi="Cairo"/>
          <w:b w:val="false"/>
          <w:bCs w:val="false"/>
          <w:i w:val="false"/>
          <w:iCs w:val="false"/>
          <w:color w:val="2C3E50"/>
          <w:sz w:val="22"/>
          <w:szCs w:val="22"/>
          <w:rtl/>
        </w:rPr>
        <w:t xml:space="preserve">في هذا المقال، نقدّم لك خطة عملية مبنية على بيانات حقيقية لرفع نسبة التأكيد من المعدل الضعيف (30-40%) إلى المعدل الممتاز (70%+).</w:t>
      </w:r>
    </w:p>
    <w:p>
      <w:pPr>
        <w:pStyle w:val="Heading3"/>
        <w:bidi/>
        <w:spacing w:after="100" w:before="200"/>
        <w:jc w:val="right"/>
      </w:pPr>
      <w:r>
        <w:rPr>
          <w:rFonts w:ascii="Cairo" w:cs="Cairo" w:eastAsia="Cairo" w:hAnsi="Cairo"/>
          <w:b/>
          <w:bCs/>
          <w:color w:val="0F1B2D"/>
          <w:sz w:val="26"/>
          <w:szCs w:val="26"/>
          <w:rtl/>
        </w:rPr>
        <w:t xml:space="preserve">أولاً: لماذا تفشل نسبة التأكيد أصلاً؟</w:t>
      </w:r>
    </w:p>
    <w:p>
      <w:pPr>
        <w:bidi/>
        <w:spacing w:after="120" w:before="0" w:line="340"/>
        <w:jc w:val="right"/>
      </w:pPr>
      <w:r>
        <w:rPr>
          <w:rFonts w:ascii="Cairo" w:cs="Cairo" w:eastAsia="Cairo" w:hAnsi="Cairo"/>
          <w:b w:val="false"/>
          <w:bCs w:val="false"/>
          <w:i w:val="false"/>
          <w:iCs w:val="false"/>
          <w:color w:val="2C3E50"/>
          <w:sz w:val="22"/>
          <w:szCs w:val="22"/>
          <w:rtl/>
        </w:rPr>
        <w:t xml:space="preserve">قبل أن نحلّ المشكلة، يجب أن نفهم أسبابها الحقيقية. من خلال تحليلنا لآلاف الطلبات، الأسباب الأساسية هي:</w:t>
      </w:r>
    </w:p>
    <w:p>
      <w:pPr>
        <w:bidi/>
        <w:spacing w:after="80" w:before="160"/>
        <w:jc w:val="right"/>
      </w:pPr>
      <w:r>
        <w:rPr>
          <w:rFonts w:ascii="Cairo" w:cs="Cairo" w:eastAsia="Cairo" w:hAnsi="Cairo"/>
          <w:b/>
          <w:bCs/>
          <w:color w:val="F5A623"/>
          <w:sz w:val="24"/>
          <w:szCs w:val="24"/>
          <w:rtl/>
        </w:rPr>
        <w:t xml:space="preserve">١. الطلبات التجريبية / غير الجادة</w:t>
      </w:r>
    </w:p>
    <w:p>
      <w:pPr>
        <w:bidi/>
        <w:spacing w:after="120" w:before="0" w:line="340"/>
        <w:jc w:val="right"/>
      </w:pPr>
      <w:r>
        <w:rPr>
          <w:rFonts w:ascii="Cairo" w:cs="Cairo" w:eastAsia="Cairo" w:hAnsi="Cairo"/>
          <w:b w:val="false"/>
          <w:bCs w:val="false"/>
          <w:i w:val="false"/>
          <w:iCs w:val="false"/>
          <w:color w:val="2C3E50"/>
          <w:sz w:val="22"/>
          <w:szCs w:val="22"/>
          <w:rtl/>
        </w:rPr>
        <w:t xml:space="preserve">العميل يضع طلباً من باب الفضول أو لمعرفة سعر الشحن، ثم لا يردّ على المكالمة.</w:t>
      </w:r>
    </w:p>
    <w:p>
      <w:pPr>
        <w:bidi/>
        <w:spacing w:after="80" w:before="160"/>
        <w:jc w:val="right"/>
      </w:pPr>
      <w:r>
        <w:rPr>
          <w:rFonts w:ascii="Cairo" w:cs="Cairo" w:eastAsia="Cairo" w:hAnsi="Cairo"/>
          <w:b/>
          <w:bCs/>
          <w:color w:val="F5A623"/>
          <w:sz w:val="24"/>
          <w:szCs w:val="24"/>
          <w:rtl/>
        </w:rPr>
        <w:t xml:space="preserve">٢. ضعف فريق التأكيد</w:t>
      </w:r>
    </w:p>
    <w:p>
      <w:pPr>
        <w:bidi/>
        <w:spacing w:after="120" w:before="0" w:line="340"/>
        <w:jc w:val="right"/>
      </w:pPr>
      <w:r>
        <w:rPr>
          <w:rFonts w:ascii="Cairo" w:cs="Cairo" w:eastAsia="Cairo" w:hAnsi="Cairo"/>
          <w:b w:val="false"/>
          <w:bCs w:val="false"/>
          <w:i w:val="false"/>
          <w:iCs w:val="false"/>
          <w:color w:val="2C3E50"/>
          <w:sz w:val="22"/>
          <w:szCs w:val="22"/>
          <w:rtl/>
        </w:rPr>
        <w:t xml:space="preserve">فريق يتصل بلهجة لا يفهمها العميل، أو في وقت غير مناسب، أو دون مهارات إقناع كافية.</w:t>
      </w:r>
    </w:p>
    <w:p>
      <w:pPr>
        <w:bidi/>
        <w:spacing w:after="80" w:before="160"/>
        <w:jc w:val="right"/>
      </w:pPr>
      <w:r>
        <w:rPr>
          <w:rFonts w:ascii="Cairo" w:cs="Cairo" w:eastAsia="Cairo" w:hAnsi="Cairo"/>
          <w:b/>
          <w:bCs/>
          <w:color w:val="F5A623"/>
          <w:sz w:val="24"/>
          <w:szCs w:val="24"/>
          <w:rtl/>
        </w:rPr>
        <w:t xml:space="preserve">٣. التأخير بين الطلب والاتصال</w:t>
      </w:r>
    </w:p>
    <w:p>
      <w:pPr>
        <w:bidi/>
        <w:spacing w:after="120" w:before="0" w:line="340"/>
        <w:jc w:val="right"/>
      </w:pPr>
      <w:r>
        <w:rPr>
          <w:rFonts w:ascii="Cairo" w:cs="Cairo" w:eastAsia="Cairo" w:hAnsi="Cairo"/>
          <w:b w:val="false"/>
          <w:bCs w:val="false"/>
          <w:i w:val="false"/>
          <w:iCs w:val="false"/>
          <w:color w:val="2C3E50"/>
          <w:sz w:val="22"/>
          <w:szCs w:val="22"/>
          <w:rtl/>
        </w:rPr>
        <w:t xml:space="preserve">كلما طال الوقت بين وضع الطلب والاتصال للتأكيد، قلّ احتمال نجاح التأكيد. بعد 12 ساعة، نسبة الاستجابة تنخفض بنحو 40%.</w:t>
      </w:r>
    </w:p>
    <w:p>
      <w:pPr>
        <w:bidi/>
        <w:spacing w:after="80" w:before="160"/>
        <w:jc w:val="right"/>
      </w:pPr>
      <w:r>
        <w:rPr>
          <w:rFonts w:ascii="Cairo" w:cs="Cairo" w:eastAsia="Cairo" w:hAnsi="Cairo"/>
          <w:b/>
          <w:bCs/>
          <w:color w:val="F5A623"/>
          <w:sz w:val="24"/>
          <w:szCs w:val="24"/>
          <w:rtl/>
        </w:rPr>
        <w:t xml:space="preserve">٤. غياب التواصل عبر القناة المفضلة</w:t>
      </w:r>
    </w:p>
    <w:p>
      <w:pPr>
        <w:bidi/>
        <w:spacing w:after="120" w:before="0" w:line="340"/>
        <w:jc w:val="right"/>
      </w:pPr>
      <w:r>
        <w:rPr>
          <w:rFonts w:ascii="Cairo" w:cs="Cairo" w:eastAsia="Cairo" w:hAnsi="Cairo"/>
          <w:b w:val="false"/>
          <w:bCs w:val="false"/>
          <w:i w:val="false"/>
          <w:iCs w:val="false"/>
          <w:color w:val="2C3E50"/>
          <w:sz w:val="22"/>
          <w:szCs w:val="22"/>
          <w:rtl/>
        </w:rPr>
        <w:t xml:space="preserve">بعض العملاء لا يردّون على مكالمات من أرقام مجهولة، لكن يردّون فوراً على رسالة واتساب من نفس الرقم.</w:t>
      </w:r>
    </w:p>
    <w:p>
      <w:pPr>
        <w:bidi/>
        <w:spacing w:after="80" w:before="160"/>
        <w:jc w:val="right"/>
      </w:pPr>
      <w:r>
        <w:rPr>
          <w:rFonts w:ascii="Cairo" w:cs="Cairo" w:eastAsia="Cairo" w:hAnsi="Cairo"/>
          <w:b/>
          <w:bCs/>
          <w:color w:val="F5A623"/>
          <w:sz w:val="24"/>
          <w:szCs w:val="24"/>
          <w:rtl/>
        </w:rPr>
        <w:t xml:space="preserve">٥. صفحة منتج توقعاتها غير مطابقة للواقع</w:t>
      </w:r>
    </w:p>
    <w:p>
      <w:pPr>
        <w:bidi/>
        <w:spacing w:after="120" w:before="0" w:line="340"/>
        <w:jc w:val="right"/>
      </w:pPr>
      <w:r>
        <w:rPr>
          <w:rFonts w:ascii="Cairo" w:cs="Cairo" w:eastAsia="Cairo" w:hAnsi="Cairo"/>
          <w:b w:val="false"/>
          <w:bCs w:val="false"/>
          <w:i w:val="false"/>
          <w:iCs w:val="false"/>
          <w:color w:val="2C3E50"/>
          <w:sz w:val="22"/>
          <w:szCs w:val="22"/>
          <w:rtl/>
        </w:rPr>
        <w:t xml:space="preserve">لو الصورة في الإعلان مبالغ فيها، العميل يطلب بحماس ثم يندم قبل التأكيد.</w:t>
      </w:r>
    </w:p>
    <w:p>
      <w:pPr>
        <w:pStyle w:val="Heading3"/>
        <w:bidi/>
        <w:spacing w:after="100" w:before="200"/>
        <w:jc w:val="right"/>
      </w:pPr>
      <w:r>
        <w:rPr>
          <w:rFonts w:ascii="Cairo" w:cs="Cairo" w:eastAsia="Cairo" w:hAnsi="Cairo"/>
          <w:b/>
          <w:bCs/>
          <w:color w:val="0F1B2D"/>
          <w:sz w:val="26"/>
          <w:szCs w:val="26"/>
          <w:rtl/>
        </w:rPr>
        <w:t xml:space="preserve">ثانياً: 6 تكتيكات أثبتت فعاليتها</w:t>
      </w:r>
    </w:p>
    <w:p>
      <w:pPr>
        <w:bidi/>
        <w:spacing w:after="80" w:before="160"/>
        <w:jc w:val="right"/>
      </w:pPr>
      <w:r>
        <w:rPr>
          <w:rFonts w:ascii="Cairo" w:cs="Cairo" w:eastAsia="Cairo" w:hAnsi="Cairo"/>
          <w:b/>
          <w:bCs/>
          <w:color w:val="F5A623"/>
          <w:sz w:val="24"/>
          <w:szCs w:val="24"/>
          <w:rtl/>
        </w:rPr>
        <w:t xml:space="preserve">التكتيك ١: الاتصال خلال أول ساعتين</w:t>
      </w:r>
    </w:p>
    <w:p>
      <w:pPr>
        <w:bidi/>
        <w:spacing w:after="120" w:before="0" w:line="340"/>
        <w:jc w:val="right"/>
      </w:pPr>
      <w:r>
        <w:rPr>
          <w:rFonts w:ascii="Cairo" w:cs="Cairo" w:eastAsia="Cairo" w:hAnsi="Cairo"/>
          <w:b w:val="false"/>
          <w:bCs w:val="false"/>
          <w:i w:val="false"/>
          <w:iCs w:val="false"/>
          <w:color w:val="2C3E50"/>
          <w:sz w:val="22"/>
          <w:szCs w:val="22"/>
          <w:rtl/>
        </w:rPr>
        <w:t xml:space="preserve">أهم تكتيك على الإطلاق. نظّم فريقك (أو شريكك التشغيلي) للاتصال بالعميل خلال أول ساعتين من وضع الطلب. هذا وحده يرفع نسبة التأكيد بنحو 25-30 نقطة مئوية.</w:t>
      </w:r>
    </w:p>
    <w:p>
      <w:pPr>
        <w:bidi/>
        <w:spacing w:after="80" w:before="160"/>
        <w:jc w:val="right"/>
      </w:pPr>
      <w:r>
        <w:rPr>
          <w:rFonts w:ascii="Cairo" w:cs="Cairo" w:eastAsia="Cairo" w:hAnsi="Cairo"/>
          <w:b/>
          <w:bCs/>
          <w:color w:val="F5A623"/>
          <w:sz w:val="24"/>
          <w:szCs w:val="24"/>
          <w:rtl/>
        </w:rPr>
        <w:t xml:space="preserve">التكتيك ٢: ابدأ برسالة واتساب قبل المكالمة</w:t>
      </w:r>
    </w:p>
    <w:p>
      <w:pPr>
        <w:bidi/>
        <w:spacing w:after="120" w:before="0" w:line="340"/>
        <w:jc w:val="right"/>
      </w:pPr>
      <w:r>
        <w:rPr>
          <w:rFonts w:ascii="Cairo" w:cs="Cairo" w:eastAsia="Cairo" w:hAnsi="Cairo"/>
          <w:b w:val="false"/>
          <w:bCs w:val="false"/>
          <w:i w:val="false"/>
          <w:iCs w:val="false"/>
          <w:color w:val="2C3E50"/>
          <w:sz w:val="22"/>
          <w:szCs w:val="22"/>
          <w:rtl/>
        </w:rPr>
        <w:t xml:space="preserve">أرسل رسالة واتساب آلية فور الطلب: "شكراً لطلبك من [اسم المتجر]. سيتواصل معك مندوبنا خلال ساعتين لتأكيد العنوان." هذه الرسالة تخفّض نسبة "لم يردّ" بشكل كبير لأن العميل أصبح يتوقع المكالمة.</w:t>
      </w:r>
    </w:p>
    <w:p>
      <w:pPr>
        <w:bidi/>
        <w:spacing w:after="80" w:before="160"/>
        <w:jc w:val="right"/>
      </w:pPr>
      <w:r>
        <w:rPr>
          <w:rFonts w:ascii="Cairo" w:cs="Cairo" w:eastAsia="Cairo" w:hAnsi="Cairo"/>
          <w:b/>
          <w:bCs/>
          <w:color w:val="F5A623"/>
          <w:sz w:val="24"/>
          <w:szCs w:val="24"/>
          <w:rtl/>
        </w:rPr>
        <w:t xml:space="preserve">التكتيك ٣: استخدم اللهجة المحلية</w:t>
      </w:r>
    </w:p>
    <w:p>
      <w:pPr>
        <w:bidi/>
        <w:spacing w:after="120" w:before="0" w:line="340"/>
        <w:jc w:val="right"/>
      </w:pPr>
      <w:r>
        <w:rPr>
          <w:rFonts w:ascii="Cairo" w:cs="Cairo" w:eastAsia="Cairo" w:hAnsi="Cairo"/>
          <w:b w:val="false"/>
          <w:bCs w:val="false"/>
          <w:i w:val="false"/>
          <w:iCs w:val="false"/>
          <w:color w:val="2C3E50"/>
          <w:sz w:val="22"/>
          <w:szCs w:val="22"/>
          <w:rtl/>
        </w:rPr>
        <w:t xml:space="preserve">لا تتصل بعميل سعودي بفريق يتحدث المصري أو السوري. الفرق في معدل التأكيد بين فريق محلي وفريق غير محلي يصل أحياناً إلى 15 نقطة مئوية.</w:t>
      </w:r>
    </w:p>
    <w:p>
      <w:pPr>
        <w:bidi/>
        <w:spacing w:after="80" w:before="160"/>
        <w:jc w:val="right"/>
      </w:pPr>
      <w:r>
        <w:rPr>
          <w:rFonts w:ascii="Cairo" w:cs="Cairo" w:eastAsia="Cairo" w:hAnsi="Cairo"/>
          <w:b/>
          <w:bCs/>
          <w:color w:val="F5A623"/>
          <w:sz w:val="24"/>
          <w:szCs w:val="24"/>
          <w:rtl/>
        </w:rPr>
        <w:t xml:space="preserve">التكتيك ٤: قلّل عدد الأسئلة في المكالمة</w:t>
      </w:r>
    </w:p>
    <w:p>
      <w:pPr>
        <w:bidi/>
        <w:spacing w:after="120" w:before="0" w:line="340"/>
        <w:jc w:val="right"/>
      </w:pPr>
      <w:r>
        <w:rPr>
          <w:rFonts w:ascii="Cairo" w:cs="Cairo" w:eastAsia="Cairo" w:hAnsi="Cairo"/>
          <w:b w:val="false"/>
          <w:bCs w:val="false"/>
          <w:i w:val="false"/>
          <w:iCs w:val="false"/>
          <w:color w:val="2C3E50"/>
          <w:sz w:val="22"/>
          <w:szCs w:val="22"/>
          <w:rtl/>
        </w:rPr>
        <w:t xml:space="preserve">المكالمة المثالية لا تتجاوز 60 ثانية: تحية، تأكيد المنتج والكمية والسعر، تأكيد العنوان، شكر. كل سؤال إضافي يزيد فرصة الإلغاء.</w:t>
      </w:r>
    </w:p>
    <w:p>
      <w:pPr>
        <w:bidi/>
        <w:spacing w:after="80" w:before="160"/>
        <w:jc w:val="right"/>
      </w:pPr>
      <w:r>
        <w:rPr>
          <w:rFonts w:ascii="Cairo" w:cs="Cairo" w:eastAsia="Cairo" w:hAnsi="Cairo"/>
          <w:b/>
          <w:bCs/>
          <w:color w:val="F5A623"/>
          <w:sz w:val="24"/>
          <w:szCs w:val="24"/>
          <w:rtl/>
        </w:rPr>
        <w:t xml:space="preserve">التكتيك ٥: اطلب "التزاماً صغيراً" قبل الشحن</w:t>
      </w:r>
    </w:p>
    <w:p>
      <w:pPr>
        <w:bidi/>
        <w:spacing w:after="120" w:before="0" w:line="340"/>
        <w:jc w:val="right"/>
      </w:pPr>
      <w:r>
        <w:rPr>
          <w:rFonts w:ascii="Cairo" w:cs="Cairo" w:eastAsia="Cairo" w:hAnsi="Cairo"/>
          <w:b w:val="false"/>
          <w:bCs w:val="false"/>
          <w:i w:val="false"/>
          <w:iCs w:val="false"/>
          <w:color w:val="2C3E50"/>
          <w:sz w:val="22"/>
          <w:szCs w:val="22"/>
          <w:rtl/>
        </w:rPr>
        <w:t xml:space="preserve">بعض البائعين يطلبون من العميل تأكيد الطلب عبر إرسال كلمة "موافق" على الواتساب قبل الشحن. هذا يفلتر الطلبات غير الجادة بنسبة كبيرة دون تكلفة شحن.</w:t>
      </w:r>
    </w:p>
    <w:p>
      <w:pPr>
        <w:bidi/>
        <w:spacing w:after="80" w:before="160"/>
        <w:jc w:val="right"/>
      </w:pPr>
      <w:r>
        <w:rPr>
          <w:rFonts w:ascii="Cairo" w:cs="Cairo" w:eastAsia="Cairo" w:hAnsi="Cairo"/>
          <w:b/>
          <w:bCs/>
          <w:color w:val="F5A623"/>
          <w:sz w:val="24"/>
          <w:szCs w:val="24"/>
          <w:rtl/>
        </w:rPr>
        <w:t xml:space="preserve">التكتيك ٦: حلّل أسباب الفشل أسبوعياً</w:t>
      </w:r>
    </w:p>
    <w:p>
      <w:pPr>
        <w:bidi/>
        <w:spacing w:after="120" w:before="0" w:line="340"/>
        <w:jc w:val="right"/>
      </w:pPr>
      <w:r>
        <w:rPr>
          <w:rFonts w:ascii="Cairo" w:cs="Cairo" w:eastAsia="Cairo" w:hAnsi="Cairo"/>
          <w:b w:val="false"/>
          <w:bCs w:val="false"/>
          <w:i w:val="false"/>
          <w:iCs w:val="false"/>
          <w:color w:val="2C3E50"/>
          <w:sz w:val="22"/>
          <w:szCs w:val="22"/>
          <w:rtl/>
        </w:rPr>
        <w:t xml:space="preserve">افتح ملف Excel بسيط (أو لوحة تحكم لو كان لديك شريك تشغيلي محترف) وسجّل سبب كل طلب فاشل. بعد شهر، ستجد نمطاً واضحاً تستطيع معالجته (مثل: "60% من الإلغاءات سببها سعر الشحن لم يكن واضحاً في صفحة المنتج").</w:t>
      </w:r>
    </w:p>
    <w:p>
      <w:pPr>
        <w:pStyle w:val="Heading3"/>
        <w:bidi/>
        <w:spacing w:after="100" w:before="200"/>
        <w:jc w:val="right"/>
      </w:pPr>
      <w:r>
        <w:rPr>
          <w:rFonts w:ascii="Cairo" w:cs="Cairo" w:eastAsia="Cairo" w:hAnsi="Cairo"/>
          <w:b/>
          <w:bCs/>
          <w:color w:val="0F1B2D"/>
          <w:sz w:val="26"/>
          <w:szCs w:val="26"/>
          <w:rtl/>
        </w:rPr>
        <w:t xml:space="preserve">ثالثاً: الأخطاء الشائعة التي يجب تجنّبها</w:t>
      </w:r>
    </w:p>
    <w:p>
      <w:pPr>
        <w:pStyle w:val="ListParagraph"/>
        <w:numPr>
          <w:ilvl w:val="0"/>
          <w:numId w:val="2"/>
        </w:numPr>
        <w:bidi/>
        <w:spacing w:after="80" w:line="320"/>
        <w:jc w:val="right"/>
      </w:pPr>
      <w:r>
        <w:rPr>
          <w:rFonts w:ascii="Cairo" w:cs="Cairo" w:eastAsia="Cairo" w:hAnsi="Cairo"/>
          <w:color w:val="2C3E50"/>
          <w:sz w:val="22"/>
          <w:szCs w:val="22"/>
          <w:rtl/>
        </w:rPr>
        <w:t xml:space="preserve">الاتصال أكثر من 3 مرات للعميل الذي لم يرد — هذا يسبب إزعاجاً ويحرق رقمك.</w:t>
      </w:r>
    </w:p>
    <w:p>
      <w:pPr>
        <w:pStyle w:val="ListParagraph"/>
        <w:numPr>
          <w:ilvl w:val="0"/>
          <w:numId w:val="2"/>
        </w:numPr>
        <w:bidi/>
        <w:spacing w:after="80" w:line="320"/>
        <w:jc w:val="right"/>
      </w:pPr>
      <w:r>
        <w:rPr>
          <w:rFonts w:ascii="Cairo" w:cs="Cairo" w:eastAsia="Cairo" w:hAnsi="Cairo"/>
          <w:color w:val="2C3E50"/>
          <w:sz w:val="22"/>
          <w:szCs w:val="22"/>
          <w:rtl/>
        </w:rPr>
        <w:t xml:space="preserve">شحن الطلب قبل التأكيد لتسريع التسليم — تكلفة الإرجاع ستأكل أي توفير.</w:t>
      </w:r>
    </w:p>
    <w:p>
      <w:pPr>
        <w:pStyle w:val="ListParagraph"/>
        <w:numPr>
          <w:ilvl w:val="0"/>
          <w:numId w:val="2"/>
        </w:numPr>
        <w:bidi/>
        <w:spacing w:after="80" w:line="320"/>
        <w:jc w:val="right"/>
      </w:pPr>
      <w:r>
        <w:rPr>
          <w:rFonts w:ascii="Cairo" w:cs="Cairo" w:eastAsia="Cairo" w:hAnsi="Cairo"/>
          <w:color w:val="2C3E50"/>
          <w:sz w:val="22"/>
          <w:szCs w:val="22"/>
          <w:rtl/>
        </w:rPr>
        <w:t xml:space="preserve">تجاهل العملاء الذين أكدوا ثم رفضوا الاستلام — هؤلاء يحتاجون اتصالاً للفهم، لا حظراً.</w:t>
      </w:r>
    </w:p>
    <w:p>
      <w:pPr>
        <w:pStyle w:val="ListParagraph"/>
        <w:numPr>
          <w:ilvl w:val="0"/>
          <w:numId w:val="2"/>
        </w:numPr>
        <w:bidi/>
        <w:spacing w:after="80" w:line="320"/>
        <w:jc w:val="right"/>
      </w:pPr>
      <w:r>
        <w:rPr>
          <w:rFonts w:ascii="Cairo" w:cs="Cairo" w:eastAsia="Cairo" w:hAnsi="Cairo"/>
          <w:color w:val="2C3E50"/>
          <w:sz w:val="22"/>
          <w:szCs w:val="22"/>
          <w:rtl/>
        </w:rPr>
        <w:t xml:space="preserve">الاكتفاء بمكالمة واحدة. استخدم تسلسل: مكالمة → واتساب → مكالمة ثانية بعد ساعات.</w:t>
      </w:r>
    </w:p>
    <w:p>
      <w:pPr>
        <w:pStyle w:val="Heading3"/>
        <w:bidi/>
        <w:spacing w:after="100" w:before="200"/>
        <w:jc w:val="right"/>
      </w:pPr>
      <w:r>
        <w:rPr>
          <w:rFonts w:ascii="Cairo" w:cs="Cairo" w:eastAsia="Cairo" w:hAnsi="Cairo"/>
          <w:b/>
          <w:bCs/>
          <w:color w:val="0F1B2D"/>
          <w:sz w:val="26"/>
          <w:szCs w:val="26"/>
          <w:rtl/>
        </w:rPr>
        <w:t xml:space="preserve">رابعاً: متى يصبح بناء فريق تأكيد داخلي مكلفاً؟</w:t>
      </w:r>
    </w:p>
    <w:p>
      <w:pPr>
        <w:bidi/>
        <w:spacing w:after="120" w:before="0" w:line="340"/>
        <w:jc w:val="right"/>
      </w:pPr>
      <w:r>
        <w:rPr>
          <w:rFonts w:ascii="Cairo" w:cs="Cairo" w:eastAsia="Cairo" w:hAnsi="Cairo"/>
          <w:b w:val="false"/>
          <w:bCs w:val="false"/>
          <w:i w:val="false"/>
          <w:iCs w:val="false"/>
          <w:color w:val="2C3E50"/>
          <w:sz w:val="22"/>
          <w:szCs w:val="22"/>
          <w:rtl/>
        </w:rPr>
        <w:t xml:space="preserve">لو كنت تشحن أقل من 500 طلب شهرياً، توظيف فريق تأكيد محترف بدوام كامل (3-5 موظفين) سيكلفك أكثر من العائد. في هذه الحالة، الحل الأمثل هو الاعتماد على شريك تشغيلي يوفّر فريق تأكيد محترف بنظام الدفع لكل طلب مؤكَّد.</w:t>
      </w:r>
    </w:p>
    <w:p>
      <w:pPr>
        <w:pStyle w:val="Heading3"/>
        <w:bidi/>
        <w:spacing w:after="100" w:before="200"/>
        <w:jc w:val="right"/>
      </w:pPr>
      <w:r>
        <w:rPr>
          <w:rFonts w:ascii="Cairo" w:cs="Cairo" w:eastAsia="Cairo" w:hAnsi="Cairo"/>
          <w:b/>
          <w:bCs/>
          <w:color w:val="0F1B2D"/>
          <w:sz w:val="26"/>
          <w:szCs w:val="26"/>
          <w:rtl/>
        </w:rPr>
        <w:t xml:space="preserve">خامساً: كيف تساعدك هلا كوميرس على رفع نسبة التأكيد؟</w:t>
      </w:r>
    </w:p>
    <w:p>
      <w:pPr>
        <w:bidi/>
        <w:spacing w:after="120" w:before="0" w:line="340"/>
        <w:jc w:val="right"/>
      </w:pPr>
      <w:r>
        <w:rPr>
          <w:rFonts w:ascii="Cairo" w:cs="Cairo" w:eastAsia="Cairo" w:hAnsi="Cairo"/>
          <w:b w:val="false"/>
          <w:bCs w:val="false"/>
          <w:i w:val="false"/>
          <w:iCs w:val="false"/>
          <w:color w:val="2C3E50"/>
          <w:sz w:val="22"/>
          <w:szCs w:val="22"/>
          <w:rtl/>
        </w:rPr>
        <w:t xml:space="preserve">في هلا، التأكيد ليس خدمة جانبية — هو جوهر منظومتنا. نوفّر لك:</w:t>
      </w:r>
    </w:p>
    <w:p>
      <w:pPr>
        <w:pStyle w:val="ListParagraph"/>
        <w:numPr>
          <w:ilvl w:val="0"/>
          <w:numId w:val="2"/>
        </w:numPr>
        <w:bidi/>
        <w:spacing w:after="80" w:line="320"/>
        <w:jc w:val="right"/>
      </w:pPr>
      <w:r>
        <w:rPr>
          <w:rFonts w:ascii="Cairo" w:cs="Cairo" w:eastAsia="Cairo" w:hAnsi="Cairo"/>
          <w:color w:val="2C3E50"/>
          <w:sz w:val="22"/>
          <w:szCs w:val="22"/>
          <w:rtl/>
        </w:rPr>
        <w:t xml:space="preserve">فريق سعودي/خليجي يتحدث لهجة عميلك</w:t>
      </w:r>
    </w:p>
    <w:p>
      <w:pPr>
        <w:pStyle w:val="ListParagraph"/>
        <w:numPr>
          <w:ilvl w:val="0"/>
          <w:numId w:val="2"/>
        </w:numPr>
        <w:bidi/>
        <w:spacing w:after="80" w:line="320"/>
        <w:jc w:val="right"/>
      </w:pPr>
      <w:r>
        <w:rPr>
          <w:rFonts w:ascii="Cairo" w:cs="Cairo" w:eastAsia="Cairo" w:hAnsi="Cairo"/>
          <w:color w:val="2C3E50"/>
          <w:sz w:val="22"/>
          <w:szCs w:val="22"/>
          <w:rtl/>
        </w:rPr>
        <w:t xml:space="preserve">اتصال خلال أول ساعتين كحدّ أقصى</w:t>
      </w:r>
    </w:p>
    <w:p>
      <w:pPr>
        <w:pStyle w:val="ListParagraph"/>
        <w:numPr>
          <w:ilvl w:val="0"/>
          <w:numId w:val="2"/>
        </w:numPr>
        <w:bidi/>
        <w:spacing w:after="80" w:line="320"/>
        <w:jc w:val="right"/>
      </w:pPr>
      <w:r>
        <w:rPr>
          <w:rFonts w:ascii="Cairo" w:cs="Cairo" w:eastAsia="Cairo" w:hAnsi="Cairo"/>
          <w:color w:val="2C3E50"/>
          <w:sz w:val="22"/>
          <w:szCs w:val="22"/>
          <w:rtl/>
        </w:rPr>
        <w:t xml:space="preserve">رسائل واتساب آلية قبل وبعد المكالمة</w:t>
      </w:r>
    </w:p>
    <w:p>
      <w:pPr>
        <w:pStyle w:val="ListParagraph"/>
        <w:numPr>
          <w:ilvl w:val="0"/>
          <w:numId w:val="2"/>
        </w:numPr>
        <w:bidi/>
        <w:spacing w:after="80" w:line="320"/>
        <w:jc w:val="right"/>
      </w:pPr>
      <w:r>
        <w:rPr>
          <w:rFonts w:ascii="Cairo" w:cs="Cairo" w:eastAsia="Cairo" w:hAnsi="Cairo"/>
          <w:color w:val="2C3E50"/>
          <w:sz w:val="22"/>
          <w:szCs w:val="22"/>
          <w:rtl/>
        </w:rPr>
        <w:t xml:space="preserve">تسلسل اتصالات ذكي يرفع فرص الردّ</w:t>
      </w:r>
    </w:p>
    <w:p>
      <w:pPr>
        <w:pStyle w:val="ListParagraph"/>
        <w:numPr>
          <w:ilvl w:val="0"/>
          <w:numId w:val="2"/>
        </w:numPr>
        <w:bidi/>
        <w:spacing w:after="80" w:line="320"/>
        <w:jc w:val="right"/>
      </w:pPr>
      <w:r>
        <w:rPr>
          <w:rFonts w:ascii="Cairo" w:cs="Cairo" w:eastAsia="Cairo" w:hAnsi="Cairo"/>
          <w:color w:val="2C3E50"/>
          <w:sz w:val="22"/>
          <w:szCs w:val="22"/>
          <w:rtl/>
        </w:rPr>
        <w:t xml:space="preserve">تقارير أسبوعية تفصيلية بأسباب فشل التأكيد لكل منتج</w:t>
      </w:r>
    </w:p>
    <w:p>
      <w:pPr>
        <w:pBdr>
          <w:top w:val="single" w:color="E1E8F0" w:sz="4" w:space="6"/>
          <w:bottom w:val="single" w:color="E1E8F0" w:sz="4" w:space="6"/>
          <w:right w:val="single" w:color="F5A623" w:sz="24" w:space="12"/>
        </w:pBdr>
        <w:shd w:fill="F4F7FA" w:val="clear"/>
        <w:bidi/>
        <w:spacing w:after="200" w:before="200" w:line="340"/>
        <w:jc w:val="right"/>
      </w:pPr>
      <w:r>
        <w:rPr>
          <w:rFonts w:ascii="Cairo" w:cs="Cairo" w:eastAsia="Cairo" w:hAnsi="Cairo"/>
          <w:b/>
          <w:bCs/>
          <w:i/>
          <w:iCs/>
          <w:color w:val="0F1B2D"/>
          <w:sz w:val="24"/>
          <w:szCs w:val="24"/>
          <w:rtl/>
        </w:rPr>
        <w:t xml:space="preserve">النتيجة الحقيقية: بائعون انضموا لنا برصيد تأكيد 35% ووصلوا إلى 68%+ خلال 60 يوم فقط.</w:t>
      </w:r>
    </w:p>
    <w:p>
      <w:pPr>
        <w:pStyle w:val="Heading3"/>
        <w:bidi/>
        <w:spacing w:after="100" w:before="200"/>
        <w:jc w:val="right"/>
      </w:pPr>
      <w:r>
        <w:rPr>
          <w:rFonts w:ascii="Cairo" w:cs="Cairo" w:eastAsia="Cairo" w:hAnsi="Cairo"/>
          <w:b/>
          <w:bCs/>
          <w:color w:val="0F1B2D"/>
          <w:sz w:val="26"/>
          <w:szCs w:val="26"/>
          <w:rtl/>
        </w:rPr>
        <w:t xml:space="preserve">الخلاصة</w:t>
      </w:r>
    </w:p>
    <w:p>
      <w:pPr>
        <w:bidi/>
        <w:spacing w:after="120" w:before="0" w:line="340"/>
        <w:jc w:val="right"/>
      </w:pPr>
      <w:r>
        <w:rPr>
          <w:rFonts w:ascii="Cairo" w:cs="Cairo" w:eastAsia="Cairo" w:hAnsi="Cairo"/>
          <w:b w:val="false"/>
          <w:bCs w:val="false"/>
          <w:i w:val="false"/>
          <w:iCs w:val="false"/>
          <w:color w:val="2C3E50"/>
          <w:sz w:val="22"/>
          <w:szCs w:val="22"/>
          <w:rtl/>
        </w:rPr>
        <w:t xml:space="preserve">نسبة التأكيد ليست مسألة حظ — هي نتيجة عملية منظمة من 6 عناصر: السرعة، اللهجة، القناة، الوضوح، الفلترة، والتحليل. لو طبّقت ما سبق وكنت ما زلت تواجه نسبة تأكيد منخفضة، المشكلة غالباً ليست في فريقك — هي في طبيعة منتجك أو في صفحة عرضه.</w:t>
      </w:r>
    </w:p>
    <w:p>
      <w:pPr>
        <w:bidi/>
        <w:spacing w:after="120" w:before="0" w:line="340"/>
        <w:jc w:val="right"/>
      </w:pPr>
      <w:r>
        <w:rPr>
          <w:rFonts w:ascii="Cairo" w:cs="Cairo" w:eastAsia="Cairo" w:hAnsi="Cairo"/>
          <w:b w:val="false"/>
          <w:bCs w:val="false"/>
          <w:i w:val="false"/>
          <w:iCs w:val="false"/>
          <w:color w:val="2C3E50"/>
          <w:sz w:val="22"/>
          <w:szCs w:val="22"/>
          <w:rtl/>
        </w:rPr>
        <w:t xml:space="preserve">لو تريد تحليلاً مجانياً لطلباتك الأخيرة وتحديد فرص رفع نسبة التأكيد لديك — تواصل مع فريق هلا، وسنقدّم لك تقريراً مخصصاً.</w:t>
      </w:r>
    </w:p>
    <w:p>
      <w:r>
        <w:br w:type="page"/>
      </w:r>
    </w:p>
    <w:p>
      <w:pPr>
        <w:pStyle w:val="Heading1"/>
        <w:pBdr>
          <w:bottom w:val="single" w:color="F5A623" w:sz="16" w:space="6"/>
        </w:pBdr>
        <w:bidi/>
        <w:spacing w:after="200" w:before="360"/>
        <w:jc w:val="right"/>
      </w:pPr>
      <w:r>
        <w:rPr>
          <w:rFonts w:ascii="Cairo" w:cs="Cairo" w:eastAsia="Cairo" w:hAnsi="Cairo"/>
          <w:b/>
          <w:bCs/>
          <w:color w:val="1A4D8F"/>
          <w:sz w:val="40"/>
          <w:szCs w:val="40"/>
          <w:rtl/>
        </w:rPr>
        <w:t xml:space="preserve">الجزء الثالث: برومبت التصميم</w:t>
      </w:r>
    </w:p>
    <w:p>
      <w:pPr>
        <w:pBdr>
          <w:top w:val="single" w:color="E1E8F0" w:sz="4" w:space="6"/>
          <w:bottom w:val="single" w:color="E1E8F0" w:sz="4" w:space="6"/>
          <w:right w:val="single" w:color="F5A623" w:sz="24" w:space="12"/>
        </w:pBdr>
        <w:shd w:fill="F4F7FA" w:val="clear"/>
        <w:bidi/>
        <w:spacing w:after="200" w:before="200" w:line="340"/>
        <w:jc w:val="right"/>
      </w:pPr>
      <w:r>
        <w:rPr>
          <w:rFonts w:ascii="Cairo" w:cs="Cairo" w:eastAsia="Cairo" w:hAnsi="Cairo"/>
          <w:b/>
          <w:bCs/>
          <w:i/>
          <w:iCs/>
          <w:color w:val="0F1B2D"/>
          <w:sz w:val="24"/>
          <w:szCs w:val="24"/>
          <w:rtl/>
        </w:rPr>
        <w:t xml:space="preserve">هذا البرومبت جاهز للنسخ واللصق في أي أداة تصميم بالذكاء الاصطناعي (Figma AI, v0.dev, Lovable, Bolt.new) أو لإرساله مباشرة لمصمم محترف.</w:t>
      </w:r>
    </w:p>
    <w:p>
      <w:pPr>
        <w:pStyle w:val="Heading2"/>
        <w:bidi/>
        <w:spacing w:after="140" w:before="280"/>
        <w:jc w:val="right"/>
      </w:pPr>
      <w:r>
        <w:rPr>
          <w:rFonts w:ascii="Cairo" w:cs="Cairo" w:eastAsia="Cairo" w:hAnsi="Cairo"/>
          <w:b/>
          <w:bCs/>
          <w:color w:val="1A4D8F"/>
          <w:sz w:val="30"/>
          <w:szCs w:val="30"/>
          <w:rtl/>
        </w:rPr>
        <w:t xml:space="preserve">١) هوية البراند والألوان</w:t>
      </w:r>
    </w:p>
    <w:p>
      <w:pPr>
        <w:pStyle w:val="Heading3"/>
        <w:bidi/>
        <w:spacing w:after="100" w:before="200"/>
        <w:jc w:val="right"/>
      </w:pPr>
      <w:r>
        <w:rPr>
          <w:rFonts w:ascii="Cairo" w:cs="Cairo" w:eastAsia="Cairo" w:hAnsi="Cairo"/>
          <w:b/>
          <w:bCs/>
          <w:color w:val="0F1B2D"/>
          <w:sz w:val="26"/>
          <w:szCs w:val="26"/>
          <w:rtl/>
        </w:rPr>
        <w:t xml:space="preserve">لوحة الألوان المقترحة لهلا (مستوحاة من وافق + لمسة خليجية):</w:t>
      </w:r>
    </w:p>
    <w:p>
      <w:pPr>
        <w:bidi/>
        <w:spacing w:after="80" w:before="160"/>
        <w:jc w:val="right"/>
      </w:pPr>
      <w:r>
        <w:rPr>
          <w:rFonts w:ascii="Cairo" w:cs="Cairo" w:eastAsia="Cairo" w:hAnsi="Cairo"/>
          <w:b/>
          <w:bCs/>
          <w:color w:val="F5A623"/>
          <w:sz w:val="24"/>
          <w:szCs w:val="24"/>
          <w:rtl/>
        </w:rPr>
        <w:t xml:space="preserve">اللون الأساسي (Primary):</w:t>
      </w:r>
    </w:p>
    <w:p>
      <w:pPr>
        <w:bidi/>
        <w:spacing w:after="120" w:before="0" w:line="340"/>
        <w:jc w:val="right"/>
      </w:pPr>
      <w:r>
        <w:rPr>
          <w:rFonts w:ascii="Cairo" w:cs="Cairo" w:eastAsia="Cairo" w:hAnsi="Cairo"/>
          <w:b/>
          <w:bCs/>
          <w:i w:val="false"/>
          <w:iCs w:val="false"/>
          <w:color w:val="2C3E50"/>
          <w:sz w:val="22"/>
          <w:szCs w:val="22"/>
          <w:rtl/>
        </w:rPr>
        <w:t xml:space="preserve">أزرق غامق احترافي — #1A4D8F</w:t>
      </w:r>
    </w:p>
    <w:p>
      <w:pPr>
        <w:bidi/>
        <w:spacing w:after="120" w:before="0" w:line="340"/>
        <w:jc w:val="right"/>
      </w:pPr>
      <w:r>
        <w:rPr>
          <w:rFonts w:ascii="Cairo" w:cs="Cairo" w:eastAsia="Cairo" w:hAnsi="Cairo"/>
          <w:b w:val="false"/>
          <w:bCs w:val="false"/>
          <w:i w:val="false"/>
          <w:iCs w:val="false"/>
          <w:color w:val="2C3E50"/>
          <w:sz w:val="22"/>
          <w:szCs w:val="22"/>
          <w:rtl/>
        </w:rPr>
        <w:t xml:space="preserve">للأزرار الرئيسية، الـ Hero، الروابط، والعناوين الكبيرة. يعكس الثقة والاحترافية على غرار وافق.</w:t>
      </w:r>
    </w:p>
    <w:p>
      <w:pPr>
        <w:bidi/>
        <w:spacing w:after="80" w:before="160"/>
        <w:jc w:val="right"/>
      </w:pPr>
      <w:r>
        <w:rPr>
          <w:rFonts w:ascii="Cairo" w:cs="Cairo" w:eastAsia="Cairo" w:hAnsi="Cairo"/>
          <w:b/>
          <w:bCs/>
          <w:color w:val="F5A623"/>
          <w:sz w:val="24"/>
          <w:szCs w:val="24"/>
          <w:rtl/>
        </w:rPr>
        <w:t xml:space="preserve">لون التمييز (Accent):</w:t>
      </w:r>
    </w:p>
    <w:p>
      <w:pPr>
        <w:bidi/>
        <w:spacing w:after="120" w:before="0" w:line="340"/>
        <w:jc w:val="right"/>
      </w:pPr>
      <w:r>
        <w:rPr>
          <w:rFonts w:ascii="Cairo" w:cs="Cairo" w:eastAsia="Cairo" w:hAnsi="Cairo"/>
          <w:b/>
          <w:bCs/>
          <w:i w:val="false"/>
          <w:iCs w:val="false"/>
          <w:color w:val="2C3E50"/>
          <w:sz w:val="22"/>
          <w:szCs w:val="22"/>
          <w:rtl/>
        </w:rPr>
        <w:t xml:space="preserve">ذهبي/برتقالي خليجي — #F5A623</w:t>
      </w:r>
    </w:p>
    <w:p>
      <w:pPr>
        <w:bidi/>
        <w:spacing w:after="120" w:before="0" w:line="340"/>
        <w:jc w:val="right"/>
      </w:pPr>
      <w:r>
        <w:rPr>
          <w:rFonts w:ascii="Cairo" w:cs="Cairo" w:eastAsia="Cairo" w:hAnsi="Cairo"/>
          <w:b w:val="false"/>
          <w:bCs w:val="false"/>
          <w:i w:val="false"/>
          <w:iCs w:val="false"/>
          <w:color w:val="2C3E50"/>
          <w:sz w:val="22"/>
          <w:szCs w:val="22"/>
          <w:rtl/>
        </w:rPr>
        <w:t xml:space="preserve">للـ CTAs الثانوية، التأكيدات، الأرقام المهمة، والأيقونات. يضيف لمسة "خليجية" تميّز هلا عن المنافسين.</w:t>
      </w:r>
    </w:p>
    <w:p>
      <w:pPr>
        <w:bidi/>
        <w:spacing w:after="80" w:before="160"/>
        <w:jc w:val="right"/>
      </w:pPr>
      <w:r>
        <w:rPr>
          <w:rFonts w:ascii="Cairo" w:cs="Cairo" w:eastAsia="Cairo" w:hAnsi="Cairo"/>
          <w:b/>
          <w:bCs/>
          <w:color w:val="F5A623"/>
          <w:sz w:val="24"/>
          <w:szCs w:val="24"/>
          <w:rtl/>
        </w:rPr>
        <w:t xml:space="preserve">اللون الداكن (Dark):</w:t>
      </w:r>
    </w:p>
    <w:p>
      <w:pPr>
        <w:bidi/>
        <w:spacing w:after="120" w:before="0" w:line="340"/>
        <w:jc w:val="right"/>
      </w:pPr>
      <w:r>
        <w:rPr>
          <w:rFonts w:ascii="Cairo" w:cs="Cairo" w:eastAsia="Cairo" w:hAnsi="Cairo"/>
          <w:b/>
          <w:bCs/>
          <w:i w:val="false"/>
          <w:iCs w:val="false"/>
          <w:color w:val="2C3E50"/>
          <w:sz w:val="22"/>
          <w:szCs w:val="22"/>
          <w:rtl/>
        </w:rPr>
        <w:t xml:space="preserve">أسود مزرق — #0F1B2D</w:t>
      </w:r>
    </w:p>
    <w:p>
      <w:pPr>
        <w:bidi/>
        <w:spacing w:after="120" w:before="0" w:line="340"/>
        <w:jc w:val="right"/>
      </w:pPr>
      <w:r>
        <w:rPr>
          <w:rFonts w:ascii="Cairo" w:cs="Cairo" w:eastAsia="Cairo" w:hAnsi="Cairo"/>
          <w:b w:val="false"/>
          <w:bCs w:val="false"/>
          <w:i w:val="false"/>
          <w:iCs w:val="false"/>
          <w:color w:val="2C3E50"/>
          <w:sz w:val="22"/>
          <w:szCs w:val="22"/>
          <w:rtl/>
        </w:rPr>
        <w:t xml:space="preserve">للعناوين الرئيسية والنصوص المهمة.</w:t>
      </w:r>
    </w:p>
    <w:p>
      <w:pPr>
        <w:bidi/>
        <w:spacing w:after="80" w:before="160"/>
        <w:jc w:val="right"/>
      </w:pPr>
      <w:r>
        <w:rPr>
          <w:rFonts w:ascii="Cairo" w:cs="Cairo" w:eastAsia="Cairo" w:hAnsi="Cairo"/>
          <w:b/>
          <w:bCs/>
          <w:color w:val="F5A623"/>
          <w:sz w:val="24"/>
          <w:szCs w:val="24"/>
          <w:rtl/>
        </w:rPr>
        <w:t xml:space="preserve">لون النص الأساسي:</w:t>
      </w:r>
    </w:p>
    <w:p>
      <w:pPr>
        <w:bidi/>
        <w:spacing w:after="120" w:before="0" w:line="340"/>
        <w:jc w:val="right"/>
      </w:pPr>
      <w:r>
        <w:rPr>
          <w:rFonts w:ascii="Cairo" w:cs="Cairo" w:eastAsia="Cairo" w:hAnsi="Cairo"/>
          <w:b/>
          <w:bCs/>
          <w:i w:val="false"/>
          <w:iCs w:val="false"/>
          <w:color w:val="2C3E50"/>
          <w:sz w:val="22"/>
          <w:szCs w:val="22"/>
          <w:rtl/>
        </w:rPr>
        <w:t xml:space="preserve">رمادي غامق — #2C3E50</w:t>
      </w:r>
    </w:p>
    <w:p>
      <w:pPr>
        <w:bidi/>
        <w:spacing w:after="120" w:before="0" w:line="340"/>
        <w:jc w:val="right"/>
      </w:pPr>
      <w:r>
        <w:rPr>
          <w:rFonts w:ascii="Cairo" w:cs="Cairo" w:eastAsia="Cairo" w:hAnsi="Cairo"/>
          <w:b w:val="false"/>
          <w:bCs w:val="false"/>
          <w:i w:val="false"/>
          <w:iCs w:val="false"/>
          <w:color w:val="2C3E50"/>
          <w:sz w:val="22"/>
          <w:szCs w:val="22"/>
          <w:rtl/>
        </w:rPr>
        <w:t xml:space="preserve">لكل النصوص العادية — يقلل الإجهاد البصري عن الأسود الكامل.</w:t>
      </w:r>
    </w:p>
    <w:p>
      <w:pPr>
        <w:bidi/>
        <w:spacing w:after="80" w:before="160"/>
        <w:jc w:val="right"/>
      </w:pPr>
      <w:r>
        <w:rPr>
          <w:rFonts w:ascii="Cairo" w:cs="Cairo" w:eastAsia="Cairo" w:hAnsi="Cairo"/>
          <w:b/>
          <w:bCs/>
          <w:color w:val="F5A623"/>
          <w:sz w:val="24"/>
          <w:szCs w:val="24"/>
          <w:rtl/>
        </w:rPr>
        <w:t xml:space="preserve">الخلفية الفاتحة (Light Background):</w:t>
      </w:r>
    </w:p>
    <w:p>
      <w:pPr>
        <w:bidi/>
        <w:spacing w:after="120" w:before="0" w:line="340"/>
        <w:jc w:val="right"/>
      </w:pPr>
      <w:r>
        <w:rPr>
          <w:rFonts w:ascii="Cairo" w:cs="Cairo" w:eastAsia="Cairo" w:hAnsi="Cairo"/>
          <w:b/>
          <w:bCs/>
          <w:i w:val="false"/>
          <w:iCs w:val="false"/>
          <w:color w:val="2C3E50"/>
          <w:sz w:val="22"/>
          <w:szCs w:val="22"/>
          <w:rtl/>
        </w:rPr>
        <w:t xml:space="preserve">أزرق فاتح جداً — #F4F7FA</w:t>
      </w:r>
    </w:p>
    <w:p>
      <w:pPr>
        <w:bidi/>
        <w:spacing w:after="120" w:before="0" w:line="340"/>
        <w:jc w:val="right"/>
      </w:pPr>
      <w:r>
        <w:rPr>
          <w:rFonts w:ascii="Cairo" w:cs="Cairo" w:eastAsia="Cairo" w:hAnsi="Cairo"/>
          <w:b w:val="false"/>
          <w:bCs w:val="false"/>
          <w:i w:val="false"/>
          <w:iCs w:val="false"/>
          <w:color w:val="2C3E50"/>
          <w:sz w:val="22"/>
          <w:szCs w:val="22"/>
          <w:rtl/>
        </w:rPr>
        <w:t xml:space="preserve">لخلفيات الـ Sections المتبادلة وبطاقات الميزات.</w:t>
      </w:r>
    </w:p>
    <w:p>
      <w:pPr>
        <w:bidi/>
        <w:spacing w:after="80" w:before="160"/>
        <w:jc w:val="right"/>
      </w:pPr>
      <w:r>
        <w:rPr>
          <w:rFonts w:ascii="Cairo" w:cs="Cairo" w:eastAsia="Cairo" w:hAnsi="Cairo"/>
          <w:b/>
          <w:bCs/>
          <w:color w:val="F5A623"/>
          <w:sz w:val="24"/>
          <w:szCs w:val="24"/>
          <w:rtl/>
        </w:rPr>
        <w:t xml:space="preserve">لون الحدود (Border):</w:t>
      </w:r>
    </w:p>
    <w:p>
      <w:pPr>
        <w:bidi/>
        <w:spacing w:after="120" w:before="0" w:line="340"/>
        <w:jc w:val="right"/>
      </w:pPr>
      <w:r>
        <w:rPr>
          <w:rFonts w:ascii="Cairo" w:cs="Cairo" w:eastAsia="Cairo" w:hAnsi="Cairo"/>
          <w:b/>
          <w:bCs/>
          <w:i w:val="false"/>
          <w:iCs w:val="false"/>
          <w:color w:val="2C3E50"/>
          <w:sz w:val="22"/>
          <w:szCs w:val="22"/>
          <w:rtl/>
        </w:rPr>
        <w:t xml:space="preserve">رمادي فاتح — #E1E8F0</w:t>
      </w:r>
    </w:p>
    <w:p>
      <w:pPr>
        <w:bidi/>
        <w:spacing w:after="120" w:before="0" w:line="340"/>
        <w:jc w:val="right"/>
      </w:pPr>
      <w:r>
        <w:rPr>
          <w:rFonts w:ascii="Cairo" w:cs="Cairo" w:eastAsia="Cairo" w:hAnsi="Cairo"/>
          <w:b w:val="false"/>
          <w:bCs w:val="false"/>
          <w:i w:val="false"/>
          <w:iCs w:val="false"/>
          <w:color w:val="2C3E50"/>
          <w:sz w:val="22"/>
          <w:szCs w:val="22"/>
          <w:rtl/>
        </w:rPr>
        <w:t xml:space="preserve">للبطاقات، الفواصل، وحدود الـ Inputs.</w:t>
      </w:r>
    </w:p>
    <w:p>
      <w:pPr>
        <w:pStyle w:val="Heading3"/>
        <w:bidi/>
        <w:spacing w:after="100" w:before="200"/>
        <w:jc w:val="right"/>
      </w:pPr>
      <w:r>
        <w:rPr>
          <w:rFonts w:ascii="Cairo" w:cs="Cairo" w:eastAsia="Cairo" w:hAnsi="Cairo"/>
          <w:b/>
          <w:bCs/>
          <w:color w:val="0F1B2D"/>
          <w:sz w:val="26"/>
          <w:szCs w:val="26"/>
          <w:rtl/>
        </w:rPr>
        <w:t xml:space="preserve">الخطوط (Typography):</w:t>
      </w:r>
    </w:p>
    <w:p>
      <w:pPr>
        <w:pStyle w:val="ListParagraph"/>
        <w:numPr>
          <w:ilvl w:val="0"/>
          <w:numId w:val="2"/>
        </w:numPr>
        <w:bidi/>
        <w:spacing w:after="80" w:line="320"/>
        <w:jc w:val="right"/>
      </w:pPr>
      <w:r>
        <w:rPr>
          <w:rFonts w:ascii="Cairo" w:cs="Cairo" w:eastAsia="Cairo" w:hAnsi="Cairo"/>
          <w:color w:val="2C3E50"/>
          <w:sz w:val="22"/>
          <w:szCs w:val="22"/>
          <w:rtl/>
        </w:rPr>
        <w:t xml:space="preserve">الخط الرئيسي للعربية: Cairo أو IBM Plex Sans Arabic أو Tajawal</w:t>
      </w:r>
    </w:p>
    <w:p>
      <w:pPr>
        <w:pStyle w:val="ListParagraph"/>
        <w:numPr>
          <w:ilvl w:val="0"/>
          <w:numId w:val="2"/>
        </w:numPr>
        <w:bidi/>
        <w:spacing w:after="80" w:line="320"/>
        <w:jc w:val="right"/>
      </w:pPr>
      <w:r>
        <w:rPr>
          <w:rFonts w:ascii="Cairo" w:cs="Cairo" w:eastAsia="Cairo" w:hAnsi="Cairo"/>
          <w:color w:val="2C3E50"/>
          <w:sz w:val="22"/>
          <w:szCs w:val="22"/>
          <w:rtl/>
        </w:rPr>
        <w:t xml:space="preserve">الخط الإنجليزي: Inter أو Plus Jakarta Sans</w:t>
      </w:r>
    </w:p>
    <w:p>
      <w:pPr>
        <w:pStyle w:val="ListParagraph"/>
        <w:numPr>
          <w:ilvl w:val="0"/>
          <w:numId w:val="2"/>
        </w:numPr>
        <w:bidi/>
        <w:spacing w:after="80" w:line="320"/>
        <w:jc w:val="right"/>
      </w:pPr>
      <w:r>
        <w:rPr>
          <w:rFonts w:ascii="Cairo" w:cs="Cairo" w:eastAsia="Cairo" w:hAnsi="Cairo"/>
          <w:color w:val="2C3E50"/>
          <w:sz w:val="22"/>
          <w:szCs w:val="22"/>
          <w:rtl/>
        </w:rPr>
        <w:t xml:space="preserve">Headlines: ثقيل (Bold/700-800)، حجم كبير، مع تباعد سطور مريح</w:t>
      </w:r>
    </w:p>
    <w:p>
      <w:pPr>
        <w:pStyle w:val="ListParagraph"/>
        <w:numPr>
          <w:ilvl w:val="0"/>
          <w:numId w:val="2"/>
        </w:numPr>
        <w:bidi/>
        <w:spacing w:after="80" w:line="320"/>
        <w:jc w:val="right"/>
      </w:pPr>
      <w:r>
        <w:rPr>
          <w:rFonts w:ascii="Cairo" w:cs="Cairo" w:eastAsia="Cairo" w:hAnsi="Cairo"/>
          <w:color w:val="2C3E50"/>
          <w:sz w:val="22"/>
          <w:szCs w:val="22"/>
          <w:rtl/>
        </w:rPr>
        <w:t xml:space="preserve">Body: متوسط (Regular/400-500)، حجم 16-18px للويب</w:t>
      </w:r>
    </w:p>
    <w:p>
      <w:pPr>
        <w:pBdr>
          <w:bottom w:val="double" w:color="F5A623" w:sz="6" w:space="4"/>
        </w:pBdr>
        <w:spacing w:after="300" w:before="300"/>
      </w:pPr>
      <w:r>
        <w:t xml:space="preserve"/>
      </w:r>
    </w:p>
    <w:p>
      <w:pPr>
        <w:pStyle w:val="Heading2"/>
        <w:bidi/>
        <w:spacing w:after="140" w:before="280"/>
        <w:jc w:val="right"/>
      </w:pPr>
      <w:r>
        <w:rPr>
          <w:rFonts w:ascii="Cairo" w:cs="Cairo" w:eastAsia="Cairo" w:hAnsi="Cairo"/>
          <w:b/>
          <w:bCs/>
          <w:color w:val="1A4D8F"/>
          <w:sz w:val="30"/>
          <w:szCs w:val="30"/>
          <w:rtl/>
        </w:rPr>
        <w:t xml:space="preserve">٢) البرومبت التفصيلي للتصميم</w:t>
      </w:r>
    </w:p>
    <w:p>
      <w:pPr>
        <w:pBdr>
          <w:top w:val="single" w:color="E1E8F0" w:sz="4" w:space="6"/>
          <w:bottom w:val="single" w:color="E1E8F0" w:sz="4" w:space="6"/>
          <w:right w:val="single" w:color="F5A623" w:sz="24" w:space="12"/>
        </w:pBdr>
        <w:shd w:fill="F4F7FA" w:val="clear"/>
        <w:bidi/>
        <w:spacing w:after="200" w:before="200" w:line="340"/>
        <w:jc w:val="right"/>
      </w:pPr>
      <w:r>
        <w:rPr>
          <w:rFonts w:ascii="Cairo" w:cs="Cairo" w:eastAsia="Cairo" w:hAnsi="Cairo"/>
          <w:b/>
          <w:bCs/>
          <w:i/>
          <w:iCs/>
          <w:color w:val="0F1B2D"/>
          <w:sz w:val="24"/>
          <w:szCs w:val="24"/>
          <w:rtl/>
        </w:rPr>
        <w:t xml:space="preserve">انسخ كل ما يلي والصقه في أداة التصميم:</w:t>
      </w:r>
    </w:p>
    <w:p>
      <w:pPr>
        <w:pStyle w:val="Heading3"/>
        <w:bidi/>
        <w:spacing w:after="100" w:before="200"/>
        <w:jc w:val="right"/>
      </w:pPr>
      <w:r>
        <w:rPr>
          <w:rFonts w:ascii="Cairo" w:cs="Cairo" w:eastAsia="Cairo" w:hAnsi="Cairo"/>
          <w:b/>
          <w:bCs/>
          <w:color w:val="0F1B2D"/>
          <w:sz w:val="26"/>
          <w:szCs w:val="26"/>
          <w:rtl/>
        </w:rPr>
        <w:t xml:space="preserve">--- بداية البرومبت ---</w:t>
      </w:r>
    </w:p>
    <w:p>
      <w:pPr>
        <w:bidi/>
        <w:spacing w:after="120" w:before="0" w:line="340"/>
        <w:jc w:val="right"/>
      </w:pPr>
      <w:r>
        <w:rPr>
          <w:rFonts w:ascii="Cairo" w:cs="Cairo" w:eastAsia="Cairo" w:hAnsi="Cairo"/>
          <w:b w:val="false"/>
          <w:bCs w:val="false"/>
          <w:i w:val="false"/>
          <w:iCs w:val="false"/>
          <w:color w:val="2C3E50"/>
          <w:sz w:val="22"/>
          <w:szCs w:val="22"/>
          <w:rtl/>
        </w:rPr>
        <w:t xml:space="preserve">Design a modern, professional, conversion-focused landing page for "Hala Commerce" (هلا كوميرس) — a fulfillment and e-commerce operations partner serving sellers across Saudi Arabia and the Gulf (GCC).</w:t>
      </w:r>
    </w:p>
    <w:p>
      <w:pPr>
        <w:bidi/>
        <w:spacing w:after="120" w:before="100" w:line="340"/>
        <w:jc w:val="right"/>
      </w:pPr>
      <w:r>
        <w:rPr>
          <w:rFonts w:ascii="Cairo" w:cs="Cairo" w:eastAsia="Cairo" w:hAnsi="Cairo"/>
          <w:b w:val="false"/>
          <w:bCs w:val="false"/>
          <w:i w:val="false"/>
          <w:iCs w:val="false"/>
          <w:color w:val="2C3E50"/>
          <w:sz w:val="22"/>
          <w:szCs w:val="22"/>
          <w:rtl/>
        </w:rPr>
        <w:t xml:space="preserve">DESIGN INSPIRATION: Closely match the visual style and structure of wafeq.com/ar-eg — clean, premium SaaS aesthetic with generous white space, soft shadows, rounded corners (12-16px), and elegant illustrations. The vibe is "trusted enterprise B2B SaaS" not "flashy startup".</w:t>
      </w:r>
    </w:p>
    <w:p>
      <w:pPr>
        <w:bidi/>
        <w:spacing w:after="80" w:before="160"/>
        <w:jc w:val="right"/>
      </w:pPr>
      <w:r>
        <w:rPr>
          <w:rFonts w:ascii="Cairo" w:cs="Cairo" w:eastAsia="Cairo" w:hAnsi="Cairo"/>
          <w:b/>
          <w:bCs/>
          <w:color w:val="F5A623"/>
          <w:sz w:val="24"/>
          <w:szCs w:val="24"/>
          <w:rtl/>
        </w:rPr>
        <w:t xml:space="preserve">LANGUAGE &amp; DIRECTION:</w:t>
      </w:r>
    </w:p>
    <w:p>
      <w:pPr>
        <w:pStyle w:val="ListParagraph"/>
        <w:numPr>
          <w:ilvl w:val="0"/>
          <w:numId w:val="2"/>
        </w:numPr>
        <w:bidi/>
        <w:spacing w:after="80" w:line="320"/>
        <w:jc w:val="right"/>
      </w:pPr>
      <w:r>
        <w:rPr>
          <w:rFonts w:ascii="Cairo" w:cs="Cairo" w:eastAsia="Cairo" w:hAnsi="Cairo"/>
          <w:color w:val="2C3E50"/>
          <w:sz w:val="22"/>
          <w:szCs w:val="22"/>
          <w:rtl/>
        </w:rPr>
        <w:t xml:space="preserve">Primary language: Arabic (RTL layout)</w:t>
      </w:r>
    </w:p>
    <w:p>
      <w:pPr>
        <w:pStyle w:val="ListParagraph"/>
        <w:numPr>
          <w:ilvl w:val="0"/>
          <w:numId w:val="2"/>
        </w:numPr>
        <w:bidi/>
        <w:spacing w:after="80" w:line="320"/>
        <w:jc w:val="right"/>
      </w:pPr>
      <w:r>
        <w:rPr>
          <w:rFonts w:ascii="Cairo" w:cs="Cairo" w:eastAsia="Cairo" w:hAnsi="Cairo"/>
          <w:color w:val="2C3E50"/>
          <w:sz w:val="22"/>
          <w:szCs w:val="22"/>
          <w:rtl/>
        </w:rPr>
        <w:t xml:space="preserve">Use Cairo or IBM Plex Sans Arabic font for Arabic text</w:t>
      </w:r>
    </w:p>
    <w:p>
      <w:pPr>
        <w:pStyle w:val="ListParagraph"/>
        <w:numPr>
          <w:ilvl w:val="0"/>
          <w:numId w:val="2"/>
        </w:numPr>
        <w:bidi/>
        <w:spacing w:after="80" w:line="320"/>
        <w:jc w:val="right"/>
      </w:pPr>
      <w:r>
        <w:rPr>
          <w:rFonts w:ascii="Cairo" w:cs="Cairo" w:eastAsia="Cairo" w:hAnsi="Cairo"/>
          <w:color w:val="2C3E50"/>
          <w:sz w:val="22"/>
          <w:szCs w:val="22"/>
          <w:rtl/>
        </w:rPr>
        <w:t xml:space="preserve">Use Inter for any English/numbers</w:t>
      </w:r>
    </w:p>
    <w:p>
      <w:pPr>
        <w:pStyle w:val="ListParagraph"/>
        <w:numPr>
          <w:ilvl w:val="0"/>
          <w:numId w:val="2"/>
        </w:numPr>
        <w:bidi/>
        <w:spacing w:after="80" w:line="320"/>
        <w:jc w:val="right"/>
      </w:pPr>
      <w:r>
        <w:rPr>
          <w:rFonts w:ascii="Cairo" w:cs="Cairo" w:eastAsia="Cairo" w:hAnsi="Cairo"/>
          <w:color w:val="2C3E50"/>
          <w:sz w:val="22"/>
          <w:szCs w:val="22"/>
          <w:rtl/>
        </w:rPr>
        <w:t xml:space="preserve">Layout flows right-to-left throughout</w:t>
      </w:r>
    </w:p>
    <w:p>
      <w:pPr>
        <w:bidi/>
        <w:spacing w:after="80" w:before="160"/>
        <w:jc w:val="right"/>
      </w:pPr>
      <w:r>
        <w:rPr>
          <w:rFonts w:ascii="Cairo" w:cs="Cairo" w:eastAsia="Cairo" w:hAnsi="Cairo"/>
          <w:b/>
          <w:bCs/>
          <w:color w:val="F5A623"/>
          <w:sz w:val="24"/>
          <w:szCs w:val="24"/>
          <w:rtl/>
        </w:rPr>
        <w:t xml:space="preserve">BRAND COLORS:</w:t>
      </w:r>
    </w:p>
    <w:p>
      <w:pPr>
        <w:pStyle w:val="ListParagraph"/>
        <w:numPr>
          <w:ilvl w:val="0"/>
          <w:numId w:val="2"/>
        </w:numPr>
        <w:bidi/>
        <w:spacing w:after="80" w:line="320"/>
        <w:jc w:val="right"/>
      </w:pPr>
      <w:r>
        <w:rPr>
          <w:rFonts w:ascii="Cairo" w:cs="Cairo" w:eastAsia="Cairo" w:hAnsi="Cairo"/>
          <w:color w:val="2C3E50"/>
          <w:sz w:val="22"/>
          <w:szCs w:val="22"/>
          <w:rtl/>
        </w:rPr>
        <w:t xml:space="preserve">Primary Blue: #1A4D8F (buttons, headlines, links, hero background accents)</w:t>
      </w:r>
    </w:p>
    <w:p>
      <w:pPr>
        <w:pStyle w:val="ListParagraph"/>
        <w:numPr>
          <w:ilvl w:val="0"/>
          <w:numId w:val="2"/>
        </w:numPr>
        <w:bidi/>
        <w:spacing w:after="80" w:line="320"/>
        <w:jc w:val="right"/>
      </w:pPr>
      <w:r>
        <w:rPr>
          <w:rFonts w:ascii="Cairo" w:cs="Cairo" w:eastAsia="Cairo" w:hAnsi="Cairo"/>
          <w:color w:val="2C3E50"/>
          <w:sz w:val="22"/>
          <w:szCs w:val="22"/>
          <w:rtl/>
        </w:rPr>
        <w:t xml:space="preserve">Accent Gold/Orange: #F5A623 (secondary CTAs, highlights, important numbers, icons)</w:t>
      </w:r>
    </w:p>
    <w:p>
      <w:pPr>
        <w:pStyle w:val="ListParagraph"/>
        <w:numPr>
          <w:ilvl w:val="0"/>
          <w:numId w:val="2"/>
        </w:numPr>
        <w:bidi/>
        <w:spacing w:after="80" w:line="320"/>
        <w:jc w:val="right"/>
      </w:pPr>
      <w:r>
        <w:rPr>
          <w:rFonts w:ascii="Cairo" w:cs="Cairo" w:eastAsia="Cairo" w:hAnsi="Cairo"/>
          <w:color w:val="2C3E50"/>
          <w:sz w:val="22"/>
          <w:szCs w:val="22"/>
          <w:rtl/>
        </w:rPr>
        <w:t xml:space="preserve">Dark Text: #0F1B2D (main headlines)</w:t>
      </w:r>
    </w:p>
    <w:p>
      <w:pPr>
        <w:pStyle w:val="ListParagraph"/>
        <w:numPr>
          <w:ilvl w:val="0"/>
          <w:numId w:val="2"/>
        </w:numPr>
        <w:bidi/>
        <w:spacing w:after="80" w:line="320"/>
        <w:jc w:val="right"/>
      </w:pPr>
      <w:r>
        <w:rPr>
          <w:rFonts w:ascii="Cairo" w:cs="Cairo" w:eastAsia="Cairo" w:hAnsi="Cairo"/>
          <w:color w:val="2C3E50"/>
          <w:sz w:val="22"/>
          <w:szCs w:val="22"/>
          <w:rtl/>
        </w:rPr>
        <w:t xml:space="preserve">Body Text: #2C3E50</w:t>
      </w:r>
    </w:p>
    <w:p>
      <w:pPr>
        <w:pStyle w:val="ListParagraph"/>
        <w:numPr>
          <w:ilvl w:val="0"/>
          <w:numId w:val="2"/>
        </w:numPr>
        <w:bidi/>
        <w:spacing w:after="80" w:line="320"/>
        <w:jc w:val="right"/>
      </w:pPr>
      <w:r>
        <w:rPr>
          <w:rFonts w:ascii="Cairo" w:cs="Cairo" w:eastAsia="Cairo" w:hAnsi="Cairo"/>
          <w:color w:val="2C3E50"/>
          <w:sz w:val="22"/>
          <w:szCs w:val="22"/>
          <w:rtl/>
        </w:rPr>
        <w:t xml:space="preserve">Light Background: #F4F7FA (alternating section backgrounds)</w:t>
      </w:r>
    </w:p>
    <w:p>
      <w:pPr>
        <w:pStyle w:val="ListParagraph"/>
        <w:numPr>
          <w:ilvl w:val="0"/>
          <w:numId w:val="2"/>
        </w:numPr>
        <w:bidi/>
        <w:spacing w:after="80" w:line="320"/>
        <w:jc w:val="right"/>
      </w:pPr>
      <w:r>
        <w:rPr>
          <w:rFonts w:ascii="Cairo" w:cs="Cairo" w:eastAsia="Cairo" w:hAnsi="Cairo"/>
          <w:color w:val="2C3E50"/>
          <w:sz w:val="22"/>
          <w:szCs w:val="22"/>
          <w:rtl/>
        </w:rPr>
        <w:t xml:space="preserve">White: #FFFFFF (cards, primary background)</w:t>
      </w:r>
    </w:p>
    <w:p>
      <w:pPr>
        <w:pStyle w:val="ListParagraph"/>
        <w:numPr>
          <w:ilvl w:val="0"/>
          <w:numId w:val="2"/>
        </w:numPr>
        <w:bidi/>
        <w:spacing w:after="80" w:line="320"/>
        <w:jc w:val="right"/>
      </w:pPr>
      <w:r>
        <w:rPr>
          <w:rFonts w:ascii="Cairo" w:cs="Cairo" w:eastAsia="Cairo" w:hAnsi="Cairo"/>
          <w:color w:val="2C3E50"/>
          <w:sz w:val="22"/>
          <w:szCs w:val="22"/>
          <w:rtl/>
        </w:rPr>
        <w:t xml:space="preserve">Border: #E1E8F0 (cards, dividers)</w:t>
      </w:r>
    </w:p>
    <w:p>
      <w:pPr>
        <w:bidi/>
        <w:spacing w:after="80" w:before="160"/>
        <w:jc w:val="right"/>
      </w:pPr>
      <w:r>
        <w:rPr>
          <w:rFonts w:ascii="Cairo" w:cs="Cairo" w:eastAsia="Cairo" w:hAnsi="Cairo"/>
          <w:b/>
          <w:bCs/>
          <w:color w:val="F5A623"/>
          <w:sz w:val="24"/>
          <w:szCs w:val="24"/>
          <w:rtl/>
        </w:rPr>
        <w:t xml:space="preserve">PAGE STRUCTURE (top to bottom):</w:t>
      </w:r>
    </w:p>
    <w:p>
      <w:pPr>
        <w:bidi/>
        <w:spacing w:after="120" w:before="100" w:line="340"/>
        <w:jc w:val="right"/>
      </w:pPr>
      <w:r>
        <w:rPr>
          <w:rFonts w:ascii="Cairo" w:cs="Cairo" w:eastAsia="Cairo" w:hAnsi="Cairo"/>
          <w:b/>
          <w:bCs/>
          <w:i w:val="false"/>
          <w:iCs w:val="false"/>
          <w:color w:val="2C3E50"/>
          <w:sz w:val="22"/>
          <w:szCs w:val="22"/>
          <w:rtl/>
        </w:rPr>
        <w:t xml:space="preserve">1) STICKY NAVIGATION BAR</w:t>
      </w:r>
    </w:p>
    <w:p>
      <w:pPr>
        <w:bidi/>
        <w:spacing w:after="120" w:before="0" w:line="340"/>
        <w:jc w:val="right"/>
      </w:pPr>
      <w:r>
        <w:rPr>
          <w:rFonts w:ascii="Cairo" w:cs="Cairo" w:eastAsia="Cairo" w:hAnsi="Cairo"/>
          <w:b w:val="false"/>
          <w:bCs w:val="false"/>
          <w:i w:val="false"/>
          <w:iCs w:val="false"/>
          <w:color w:val="2C3E50"/>
          <w:sz w:val="22"/>
          <w:szCs w:val="22"/>
          <w:rtl/>
        </w:rPr>
        <w:t xml:space="preserve">White background, subtle bottom border. Logo "هلا كوميرس" on the right. Nav links in the middle (الخدمات، لمن هلا، الأسعار، المدونة، تواصل معنا). Two buttons on the left: outline button "تسجيل الدخول" and primary blue button "ابدأ مع هلا". Sticky on scroll with subtle shadow.</w:t>
      </w:r>
    </w:p>
    <w:p>
      <w:pPr>
        <w:bidi/>
        <w:spacing w:after="120" w:before="100" w:line="340"/>
        <w:jc w:val="right"/>
      </w:pPr>
      <w:r>
        <w:rPr>
          <w:rFonts w:ascii="Cairo" w:cs="Cairo" w:eastAsia="Cairo" w:hAnsi="Cairo"/>
          <w:b/>
          <w:bCs/>
          <w:i w:val="false"/>
          <w:iCs w:val="false"/>
          <w:color w:val="2C3E50"/>
          <w:sz w:val="22"/>
          <w:szCs w:val="22"/>
          <w:rtl/>
        </w:rPr>
        <w:t xml:space="preserve">2) HERO SECTION</w:t>
      </w:r>
    </w:p>
    <w:p>
      <w:pPr>
        <w:bidi/>
        <w:spacing w:after="120" w:before="0" w:line="340"/>
        <w:jc w:val="right"/>
      </w:pPr>
      <w:r>
        <w:rPr>
          <w:rFonts w:ascii="Cairo" w:cs="Cairo" w:eastAsia="Cairo" w:hAnsi="Cairo"/>
          <w:b w:val="false"/>
          <w:bCs w:val="false"/>
          <w:i w:val="false"/>
          <w:iCs w:val="false"/>
          <w:color w:val="2C3E50"/>
          <w:sz w:val="22"/>
          <w:szCs w:val="22"/>
          <w:rtl/>
        </w:rPr>
        <w:t xml:space="preserve">Two-column layout. Right column (since RTL): Large headline in dark blue "منظومة تشغيل متكاملة لتجارتك الإلكترونية في الخليج". Subheadline below in gray "توريد، تخزين، تأكيد طلبات، شحن، وتحصيل — كل ما تحتاجه لتنمو بثقة". Two CTA buttons: primary blue "ابدأ مع هلا مجاناً" and outline "احجز استشارة". Below buttons: small trust line with star rating "⭐ 4.9 متوسط تقييم البائعين".</w:t>
      </w:r>
    </w:p>
    <w:p>
      <w:pPr>
        <w:bidi/>
        <w:spacing w:after="120" w:before="0" w:line="340"/>
        <w:jc w:val="right"/>
      </w:pPr>
      <w:r>
        <w:rPr>
          <w:rFonts w:ascii="Cairo" w:cs="Cairo" w:eastAsia="Cairo" w:hAnsi="Cairo"/>
          <w:b w:val="false"/>
          <w:bCs w:val="false"/>
          <w:i w:val="false"/>
          <w:iCs w:val="false"/>
          <w:color w:val="2C3E50"/>
          <w:sz w:val="22"/>
          <w:szCs w:val="22"/>
          <w:rtl/>
        </w:rPr>
        <w:t xml:space="preserve">Left column: Hero illustration showing a clean dashboard mockup OR an isometric illustration of a warehouse + delivery + mobile dashboard, in brand colors. Use illustrations similar to wafeq.com style — friendly, modern, slightly playful but professional.</w:t>
      </w:r>
    </w:p>
    <w:p>
      <w:pPr>
        <w:bidi/>
        <w:spacing w:after="120" w:before="100" w:line="340"/>
        <w:jc w:val="right"/>
      </w:pPr>
      <w:r>
        <w:rPr>
          <w:rFonts w:ascii="Cairo" w:cs="Cairo" w:eastAsia="Cairo" w:hAnsi="Cairo"/>
          <w:b/>
          <w:bCs/>
          <w:i w:val="false"/>
          <w:iCs w:val="false"/>
          <w:color w:val="2C3E50"/>
          <w:sz w:val="22"/>
          <w:szCs w:val="22"/>
          <w:rtl/>
        </w:rPr>
        <w:t xml:space="preserve">3) TRUST BAR</w:t>
      </w:r>
    </w:p>
    <w:p>
      <w:pPr>
        <w:bidi/>
        <w:spacing w:after="120" w:before="0" w:line="340"/>
        <w:jc w:val="right"/>
      </w:pPr>
      <w:r>
        <w:rPr>
          <w:rFonts w:ascii="Cairo" w:cs="Cairo" w:eastAsia="Cairo" w:hAnsi="Cairo"/>
          <w:b w:val="false"/>
          <w:bCs w:val="false"/>
          <w:i w:val="false"/>
          <w:iCs w:val="false"/>
          <w:color w:val="2C3E50"/>
          <w:sz w:val="22"/>
          <w:szCs w:val="22"/>
          <w:rtl/>
        </w:rPr>
        <w:t xml:space="preserve">Below hero, a thin strip with logos of supported countries (KSA, UAE, Kuwait, Qatar, Bahrain, Oman flags or country names) and possibly logos of integrations (Salla, Zid, Shopify) — grayscale to keep focus.</w:t>
      </w:r>
    </w:p>
    <w:p>
      <w:pPr>
        <w:bidi/>
        <w:spacing w:after="120" w:before="100" w:line="340"/>
        <w:jc w:val="right"/>
      </w:pPr>
      <w:r>
        <w:rPr>
          <w:rFonts w:ascii="Cairo" w:cs="Cairo" w:eastAsia="Cairo" w:hAnsi="Cairo"/>
          <w:b/>
          <w:bCs/>
          <w:i w:val="false"/>
          <w:iCs w:val="false"/>
          <w:color w:val="2C3E50"/>
          <w:sz w:val="22"/>
          <w:szCs w:val="22"/>
          <w:rtl/>
        </w:rPr>
        <w:t xml:space="preserve">4) "WHY HALA" SECTION</w:t>
      </w:r>
    </w:p>
    <w:p>
      <w:pPr>
        <w:bidi/>
        <w:spacing w:after="120" w:before="0" w:line="340"/>
        <w:jc w:val="right"/>
      </w:pPr>
      <w:r>
        <w:rPr>
          <w:rFonts w:ascii="Cairo" w:cs="Cairo" w:eastAsia="Cairo" w:hAnsi="Cairo"/>
          <w:b w:val="false"/>
          <w:bCs w:val="false"/>
          <w:i w:val="false"/>
          <w:iCs w:val="false"/>
          <w:color w:val="2C3E50"/>
          <w:sz w:val="22"/>
          <w:szCs w:val="22"/>
          <w:rtl/>
        </w:rPr>
        <w:t xml:space="preserve">Light blue background (#F4F7FA). Centered eyebrow "هلا أكثر من شركة شحن" in gold. Large H2 below in dark blue "شريكك التشغيلي الكامل في الخليج". Two short paragraphs. No image needed.</w:t>
      </w:r>
    </w:p>
    <w:p>
      <w:pPr>
        <w:bidi/>
        <w:spacing w:after="120" w:before="100" w:line="340"/>
        <w:jc w:val="right"/>
      </w:pPr>
      <w:r>
        <w:rPr>
          <w:rFonts w:ascii="Cairo" w:cs="Cairo" w:eastAsia="Cairo" w:hAnsi="Cairo"/>
          <w:b/>
          <w:bCs/>
          <w:i w:val="false"/>
          <w:iCs w:val="false"/>
          <w:color w:val="2C3E50"/>
          <w:sz w:val="22"/>
          <w:szCs w:val="22"/>
          <w:rtl/>
        </w:rPr>
        <w:t xml:space="preserve">5) SERVICES GRID (6 SERVICES)</w:t>
      </w:r>
    </w:p>
    <w:p>
      <w:pPr>
        <w:bidi/>
        <w:spacing w:after="120" w:before="0" w:line="340"/>
        <w:jc w:val="right"/>
      </w:pPr>
      <w:r>
        <w:rPr>
          <w:rFonts w:ascii="Cairo" w:cs="Cairo" w:eastAsia="Cairo" w:hAnsi="Cairo"/>
          <w:b w:val="false"/>
          <w:bCs w:val="false"/>
          <w:i w:val="false"/>
          <w:iCs w:val="false"/>
          <w:color w:val="2C3E50"/>
          <w:sz w:val="22"/>
          <w:szCs w:val="22"/>
          <w:rtl/>
        </w:rPr>
        <w:t xml:space="preserve">White background. Centered headline "ست خدمات. شريك واحد. تشغيل بلا تعقيد.". Below: 3-column grid (2 rows × 3 columns) of service cards. Each card has: a colored icon at top right (alternating blue/gold), a short bold title, and 1-2 sentence description. Cards have white background, subtle border (#E1E8F0), 12px rounded corners, slight hover shadow lift.</w:t>
      </w:r>
    </w:p>
    <w:p>
      <w:pPr>
        <w:bidi/>
        <w:spacing w:after="120" w:before="0" w:line="340"/>
        <w:jc w:val="right"/>
      </w:pPr>
      <w:r>
        <w:rPr>
          <w:rFonts w:ascii="Cairo" w:cs="Cairo" w:eastAsia="Cairo" w:hAnsi="Cairo"/>
          <w:b w:val="false"/>
          <w:bCs w:val="false"/>
          <w:i w:val="false"/>
          <w:iCs w:val="false"/>
          <w:color w:val="2C3E50"/>
          <w:sz w:val="22"/>
          <w:szCs w:val="22"/>
          <w:rtl/>
        </w:rPr>
        <w:t xml:space="preserve">Services to display: التوريد والاستيراد، التخزين والتغليف، تأكيد الطلبات، الشحن داخل الخليج، تحصيل الأموال، لوحة التحكم والتقارير.</w:t>
      </w:r>
    </w:p>
    <w:p>
      <w:pPr>
        <w:bidi/>
        <w:spacing w:after="120" w:before="100" w:line="340"/>
        <w:jc w:val="right"/>
      </w:pPr>
      <w:r>
        <w:rPr>
          <w:rFonts w:ascii="Cairo" w:cs="Cairo" w:eastAsia="Cairo" w:hAnsi="Cairo"/>
          <w:b/>
          <w:bCs/>
          <w:i w:val="false"/>
          <w:iCs w:val="false"/>
          <w:color w:val="2C3E50"/>
          <w:sz w:val="22"/>
          <w:szCs w:val="22"/>
          <w:rtl/>
        </w:rPr>
        <w:t xml:space="preserve">6) "FOR WHOM" SECTION</w:t>
      </w:r>
    </w:p>
    <w:p>
      <w:pPr>
        <w:bidi/>
        <w:spacing w:after="120" w:before="0" w:line="340"/>
        <w:jc w:val="right"/>
      </w:pPr>
      <w:r>
        <w:rPr>
          <w:rFonts w:ascii="Cairo" w:cs="Cairo" w:eastAsia="Cairo" w:hAnsi="Cairo"/>
          <w:b w:val="false"/>
          <w:bCs w:val="false"/>
          <w:i w:val="false"/>
          <w:iCs w:val="false"/>
          <w:color w:val="2C3E50"/>
          <w:sz w:val="22"/>
          <w:szCs w:val="22"/>
          <w:rtl/>
        </w:rPr>
        <w:t xml:space="preserve">Light background. Headline "سواء كنت تبدأ من الصفر أو تتوسع — هلا مبنية لك". Below: 5 cards in a row (or carousel on mobile) for the 5 audience types: متاجر إلكترونية، Dropshippers، براندات ناشئة، One Product Stores، Affiliates. Each card: small illustration/icon, bold title, short description.</w:t>
      </w:r>
    </w:p>
    <w:p>
      <w:pPr>
        <w:bidi/>
        <w:spacing w:after="120" w:before="100" w:line="340"/>
        <w:jc w:val="right"/>
      </w:pPr>
      <w:r>
        <w:rPr>
          <w:rFonts w:ascii="Cairo" w:cs="Cairo" w:eastAsia="Cairo" w:hAnsi="Cairo"/>
          <w:b/>
          <w:bCs/>
          <w:i w:val="false"/>
          <w:iCs w:val="false"/>
          <w:color w:val="2C3E50"/>
          <w:sz w:val="22"/>
          <w:szCs w:val="22"/>
          <w:rtl/>
        </w:rPr>
        <w:t xml:space="preserve">7) ORDER JOURNEY (TIMELINE)</w:t>
      </w:r>
    </w:p>
    <w:p>
      <w:pPr>
        <w:bidi/>
        <w:spacing w:after="120" w:before="0" w:line="340"/>
        <w:jc w:val="right"/>
      </w:pPr>
      <w:r>
        <w:rPr>
          <w:rFonts w:ascii="Cairo" w:cs="Cairo" w:eastAsia="Cairo" w:hAnsi="Cairo"/>
          <w:b w:val="false"/>
          <w:bCs w:val="false"/>
          <w:i w:val="false"/>
          <w:iCs w:val="false"/>
          <w:color w:val="2C3E50"/>
          <w:sz w:val="22"/>
          <w:szCs w:val="22"/>
          <w:rtl/>
        </w:rPr>
        <w:t xml:space="preserve">White background. Headline "من الصين إلى يد عميلك — رحلة منظمة في 6 خطوات". Below: a horizontal timeline with 6 numbered steps, connected by a dotted line in gold. Each step has: a circular number badge (alternating blue/gold), a short title, and 1-line description below. On mobile this becomes vertical.</w:t>
      </w:r>
    </w:p>
    <w:p>
      <w:pPr>
        <w:bidi/>
        <w:spacing w:after="120" w:before="100" w:line="340"/>
        <w:jc w:val="right"/>
      </w:pPr>
      <w:r>
        <w:rPr>
          <w:rFonts w:ascii="Cairo" w:cs="Cairo" w:eastAsia="Cairo" w:hAnsi="Cairo"/>
          <w:b/>
          <w:bCs/>
          <w:i w:val="false"/>
          <w:iCs w:val="false"/>
          <w:color w:val="2C3E50"/>
          <w:sz w:val="22"/>
          <w:szCs w:val="22"/>
          <w:rtl/>
        </w:rPr>
        <w:t xml:space="preserve">8) NUMBERS / STATS SECTION</w:t>
      </w:r>
    </w:p>
    <w:p>
      <w:pPr>
        <w:bidi/>
        <w:spacing w:after="120" w:before="0" w:line="340"/>
        <w:jc w:val="right"/>
      </w:pPr>
      <w:r>
        <w:rPr>
          <w:rFonts w:ascii="Cairo" w:cs="Cairo" w:eastAsia="Cairo" w:hAnsi="Cairo"/>
          <w:b w:val="false"/>
          <w:bCs w:val="false"/>
          <w:i w:val="false"/>
          <w:iCs w:val="false"/>
          <w:color w:val="2C3E50"/>
          <w:sz w:val="22"/>
          <w:szCs w:val="22"/>
          <w:rtl/>
        </w:rPr>
        <w:t xml:space="preserve">Dark blue background (#1A4D8F) with subtle pattern. Light text. 4 large stats in a row: "+10,000 طلب شهرياً"، "6 دول خليجية"، "85%+ نسبة التسليم"، "7 أيام للتحويل". Numbers in gold (#F5A623), labels below in white.</w:t>
      </w:r>
    </w:p>
    <w:p>
      <w:pPr>
        <w:bidi/>
        <w:spacing w:after="120" w:before="100" w:line="340"/>
        <w:jc w:val="right"/>
      </w:pPr>
      <w:r>
        <w:rPr>
          <w:rFonts w:ascii="Cairo" w:cs="Cairo" w:eastAsia="Cairo" w:hAnsi="Cairo"/>
          <w:b/>
          <w:bCs/>
          <w:i w:val="false"/>
          <w:iCs w:val="false"/>
          <w:color w:val="2C3E50"/>
          <w:sz w:val="22"/>
          <w:szCs w:val="22"/>
          <w:rtl/>
        </w:rPr>
        <w:t xml:space="preserve">9) GROWTH SUPPORT SECTION</w:t>
      </w:r>
    </w:p>
    <w:p>
      <w:pPr>
        <w:bidi/>
        <w:spacing w:after="120" w:before="0" w:line="340"/>
        <w:jc w:val="right"/>
      </w:pPr>
      <w:r>
        <w:rPr>
          <w:rFonts w:ascii="Cairo" w:cs="Cairo" w:eastAsia="Cairo" w:hAnsi="Cairo"/>
          <w:b w:val="false"/>
          <w:bCs w:val="false"/>
          <w:i w:val="false"/>
          <w:iCs w:val="false"/>
          <w:color w:val="2C3E50"/>
          <w:sz w:val="22"/>
          <w:szCs w:val="22"/>
          <w:rtl/>
        </w:rPr>
        <w:t xml:space="preserve">Light background. Headline "هلا ليست خدمة تشغيل فقط — هلا منصة نمو". Below: 4 feature cards in a row covering تشغيل احترافي، دعم إعلاني، بناء البراند، حلول دعم مالي.</w:t>
      </w:r>
    </w:p>
    <w:p>
      <w:pPr>
        <w:bidi/>
        <w:spacing w:after="120" w:before="100" w:line="340"/>
        <w:jc w:val="right"/>
      </w:pPr>
      <w:r>
        <w:rPr>
          <w:rFonts w:ascii="Cairo" w:cs="Cairo" w:eastAsia="Cairo" w:hAnsi="Cairo"/>
          <w:b/>
          <w:bCs/>
          <w:i w:val="false"/>
          <w:iCs w:val="false"/>
          <w:color w:val="2C3E50"/>
          <w:sz w:val="22"/>
          <w:szCs w:val="22"/>
          <w:rtl/>
        </w:rPr>
        <w:t xml:space="preserve">10) MARKETS SECTION</w:t>
      </w:r>
    </w:p>
    <w:p>
      <w:pPr>
        <w:bidi/>
        <w:spacing w:after="120" w:before="0" w:line="340"/>
        <w:jc w:val="right"/>
      </w:pPr>
      <w:r>
        <w:rPr>
          <w:rFonts w:ascii="Cairo" w:cs="Cairo" w:eastAsia="Cairo" w:hAnsi="Cairo"/>
          <w:b w:val="false"/>
          <w:bCs w:val="false"/>
          <w:i w:val="false"/>
          <w:iCs w:val="false"/>
          <w:color w:val="2C3E50"/>
          <w:sz w:val="22"/>
          <w:szCs w:val="22"/>
          <w:rtl/>
        </w:rPr>
        <w:t xml:space="preserve">White. Headline "نخدم تجارتك في كل دول الخليج". Below: 6 country cards with flag icon and country name, in a clean horizontal row.</w:t>
      </w:r>
    </w:p>
    <w:p>
      <w:pPr>
        <w:bidi/>
        <w:spacing w:after="120" w:before="100" w:line="340"/>
        <w:jc w:val="right"/>
      </w:pPr>
      <w:r>
        <w:rPr>
          <w:rFonts w:ascii="Cairo" w:cs="Cairo" w:eastAsia="Cairo" w:hAnsi="Cairo"/>
          <w:b/>
          <w:bCs/>
          <w:i w:val="false"/>
          <w:iCs w:val="false"/>
          <w:color w:val="2C3E50"/>
          <w:sz w:val="22"/>
          <w:szCs w:val="22"/>
          <w:rtl/>
        </w:rPr>
        <w:t xml:space="preserve">11) FAQ SECTION</w:t>
      </w:r>
    </w:p>
    <w:p>
      <w:pPr>
        <w:bidi/>
        <w:spacing w:after="120" w:before="0" w:line="340"/>
        <w:jc w:val="right"/>
      </w:pPr>
      <w:r>
        <w:rPr>
          <w:rFonts w:ascii="Cairo" w:cs="Cairo" w:eastAsia="Cairo" w:hAnsi="Cairo"/>
          <w:b w:val="false"/>
          <w:bCs w:val="false"/>
          <w:i w:val="false"/>
          <w:iCs w:val="false"/>
          <w:color w:val="2C3E50"/>
          <w:sz w:val="22"/>
          <w:szCs w:val="22"/>
          <w:rtl/>
        </w:rPr>
        <w:t xml:space="preserve">Light blue background. Headline "أسئلة يسألها كل بائع قبل البدء معنا". Below: accordion-style FAQ with 9 questions. Each item has a chevron icon, question in dark blue, expandable answer in gray. First item open by default.</w:t>
      </w:r>
    </w:p>
    <w:p>
      <w:pPr>
        <w:bidi/>
        <w:spacing w:after="120" w:before="100" w:line="340"/>
        <w:jc w:val="right"/>
      </w:pPr>
      <w:r>
        <w:rPr>
          <w:rFonts w:ascii="Cairo" w:cs="Cairo" w:eastAsia="Cairo" w:hAnsi="Cairo"/>
          <w:b/>
          <w:bCs/>
          <w:i w:val="false"/>
          <w:iCs w:val="false"/>
          <w:color w:val="2C3E50"/>
          <w:sz w:val="22"/>
          <w:szCs w:val="22"/>
          <w:rtl/>
        </w:rPr>
        <w:t xml:space="preserve">12) FINAL CTA SECTION</w:t>
      </w:r>
    </w:p>
    <w:p>
      <w:pPr>
        <w:bidi/>
        <w:spacing w:after="120" w:before="0" w:line="340"/>
        <w:jc w:val="right"/>
      </w:pPr>
      <w:r>
        <w:rPr>
          <w:rFonts w:ascii="Cairo" w:cs="Cairo" w:eastAsia="Cairo" w:hAnsi="Cairo"/>
          <w:b w:val="false"/>
          <w:bCs w:val="false"/>
          <w:i w:val="false"/>
          <w:iCs w:val="false"/>
          <w:color w:val="2C3E50"/>
          <w:sz w:val="22"/>
          <w:szCs w:val="22"/>
          <w:rtl/>
        </w:rPr>
        <w:t xml:space="preserve">Full-width gold gradient or dark blue background. Centered large headline "جاهز تبدأ التوسع في الخليج؟". Subheadline "احجز استشارة مجانية مع فريق هلا، واحصل على خطة تشغيل مخصصة لنشاطك خلال 24 ساعة.". Two large CTA buttons centered.</w:t>
      </w:r>
    </w:p>
    <w:p>
      <w:pPr>
        <w:bidi/>
        <w:spacing w:after="120" w:before="100" w:line="340"/>
        <w:jc w:val="right"/>
      </w:pPr>
      <w:r>
        <w:rPr>
          <w:rFonts w:ascii="Cairo" w:cs="Cairo" w:eastAsia="Cairo" w:hAnsi="Cairo"/>
          <w:b/>
          <w:bCs/>
          <w:i w:val="false"/>
          <w:iCs w:val="false"/>
          <w:color w:val="2C3E50"/>
          <w:sz w:val="22"/>
          <w:szCs w:val="22"/>
          <w:rtl/>
        </w:rPr>
        <w:t xml:space="preserve">13) FOOTER</w:t>
      </w:r>
    </w:p>
    <w:p>
      <w:pPr>
        <w:bidi/>
        <w:spacing w:after="120" w:before="0" w:line="340"/>
        <w:jc w:val="right"/>
      </w:pPr>
      <w:r>
        <w:rPr>
          <w:rFonts w:ascii="Cairo" w:cs="Cairo" w:eastAsia="Cairo" w:hAnsi="Cairo"/>
          <w:b w:val="false"/>
          <w:bCs w:val="false"/>
          <w:i w:val="false"/>
          <w:iCs w:val="false"/>
          <w:color w:val="2C3E50"/>
          <w:sz w:val="22"/>
          <w:szCs w:val="22"/>
          <w:rtl/>
        </w:rPr>
        <w:t xml:space="preserve">Dark blue background (#0F1B2D). 4 columns: Company info + logo, Company links, Resources links, Contact info. Bottom strip with copyright and social media icons.</w:t>
      </w:r>
    </w:p>
    <w:p>
      <w:pPr>
        <w:bidi/>
        <w:spacing w:after="80" w:before="160"/>
        <w:jc w:val="right"/>
      </w:pPr>
      <w:r>
        <w:rPr>
          <w:rFonts w:ascii="Cairo" w:cs="Cairo" w:eastAsia="Cairo" w:hAnsi="Cairo"/>
          <w:b/>
          <w:bCs/>
          <w:color w:val="F5A623"/>
          <w:sz w:val="24"/>
          <w:szCs w:val="24"/>
          <w:rtl/>
        </w:rPr>
        <w:t xml:space="preserve">DESIGN PRINCIPLES TO FOLLOW:</w:t>
      </w:r>
    </w:p>
    <w:p>
      <w:pPr>
        <w:pStyle w:val="ListParagraph"/>
        <w:numPr>
          <w:ilvl w:val="0"/>
          <w:numId w:val="2"/>
        </w:numPr>
        <w:bidi/>
        <w:spacing w:after="80" w:line="320"/>
        <w:jc w:val="right"/>
      </w:pPr>
      <w:r>
        <w:rPr>
          <w:rFonts w:ascii="Cairo" w:cs="Cairo" w:eastAsia="Cairo" w:hAnsi="Cairo"/>
          <w:color w:val="2C3E50"/>
          <w:sz w:val="22"/>
          <w:szCs w:val="22"/>
          <w:rtl/>
        </w:rPr>
        <w:t xml:space="preserve">Generous spacing — sections should breathe (80-120px vertical padding)</w:t>
      </w:r>
    </w:p>
    <w:p>
      <w:pPr>
        <w:pStyle w:val="ListParagraph"/>
        <w:numPr>
          <w:ilvl w:val="0"/>
          <w:numId w:val="2"/>
        </w:numPr>
        <w:bidi/>
        <w:spacing w:after="80" w:line="320"/>
        <w:jc w:val="right"/>
      </w:pPr>
      <w:r>
        <w:rPr>
          <w:rFonts w:ascii="Cairo" w:cs="Cairo" w:eastAsia="Cairo" w:hAnsi="Cairo"/>
          <w:color w:val="2C3E50"/>
          <w:sz w:val="22"/>
          <w:szCs w:val="22"/>
          <w:rtl/>
        </w:rPr>
        <w:t xml:space="preserve">Consistent corner radius (12-16px on cards, 8-10px on buttons)</w:t>
      </w:r>
    </w:p>
    <w:p>
      <w:pPr>
        <w:pStyle w:val="ListParagraph"/>
        <w:numPr>
          <w:ilvl w:val="0"/>
          <w:numId w:val="2"/>
        </w:numPr>
        <w:bidi/>
        <w:spacing w:after="80" w:line="320"/>
        <w:jc w:val="right"/>
      </w:pPr>
      <w:r>
        <w:rPr>
          <w:rFonts w:ascii="Cairo" w:cs="Cairo" w:eastAsia="Cairo" w:hAnsi="Cairo"/>
          <w:color w:val="2C3E50"/>
          <w:sz w:val="22"/>
          <w:szCs w:val="22"/>
          <w:rtl/>
        </w:rPr>
        <w:t xml:space="preserve">Soft shadows only on hover — keep base state flat and clean</w:t>
      </w:r>
    </w:p>
    <w:p>
      <w:pPr>
        <w:pStyle w:val="ListParagraph"/>
        <w:numPr>
          <w:ilvl w:val="0"/>
          <w:numId w:val="2"/>
        </w:numPr>
        <w:bidi/>
        <w:spacing w:after="80" w:line="320"/>
        <w:jc w:val="right"/>
      </w:pPr>
      <w:r>
        <w:rPr>
          <w:rFonts w:ascii="Cairo" w:cs="Cairo" w:eastAsia="Cairo" w:hAnsi="Cairo"/>
          <w:color w:val="2C3E50"/>
          <w:sz w:val="22"/>
          <w:szCs w:val="22"/>
          <w:rtl/>
        </w:rPr>
        <w:t xml:space="preserve">Use illustrations and abstract graphics, NOT generic stock photos</w:t>
      </w:r>
    </w:p>
    <w:p>
      <w:pPr>
        <w:pStyle w:val="ListParagraph"/>
        <w:numPr>
          <w:ilvl w:val="0"/>
          <w:numId w:val="2"/>
        </w:numPr>
        <w:bidi/>
        <w:spacing w:after="80" w:line="320"/>
        <w:jc w:val="right"/>
      </w:pPr>
      <w:r>
        <w:rPr>
          <w:rFonts w:ascii="Cairo" w:cs="Cairo" w:eastAsia="Cairo" w:hAnsi="Cairo"/>
          <w:color w:val="2C3E50"/>
          <w:sz w:val="22"/>
          <w:szCs w:val="22"/>
          <w:rtl/>
        </w:rPr>
        <w:t xml:space="preserve">All buttons have clear hover states (slight color shift + cursor change)</w:t>
      </w:r>
    </w:p>
    <w:p>
      <w:pPr>
        <w:pStyle w:val="ListParagraph"/>
        <w:numPr>
          <w:ilvl w:val="0"/>
          <w:numId w:val="2"/>
        </w:numPr>
        <w:bidi/>
        <w:spacing w:after="80" w:line="320"/>
        <w:jc w:val="right"/>
      </w:pPr>
      <w:r>
        <w:rPr>
          <w:rFonts w:ascii="Cairo" w:cs="Cairo" w:eastAsia="Cairo" w:hAnsi="Cairo"/>
          <w:color w:val="2C3E50"/>
          <w:sz w:val="22"/>
          <w:szCs w:val="22"/>
          <w:rtl/>
        </w:rPr>
        <w:t xml:space="preserve">Mobile-first: every section reflows beautifully on phones</w:t>
      </w:r>
    </w:p>
    <w:p>
      <w:pPr>
        <w:pStyle w:val="ListParagraph"/>
        <w:numPr>
          <w:ilvl w:val="0"/>
          <w:numId w:val="2"/>
        </w:numPr>
        <w:bidi/>
        <w:spacing w:after="80" w:line="320"/>
        <w:jc w:val="right"/>
      </w:pPr>
      <w:r>
        <w:rPr>
          <w:rFonts w:ascii="Cairo" w:cs="Cairo" w:eastAsia="Cairo" w:hAnsi="Cairo"/>
          <w:color w:val="2C3E50"/>
          <w:sz w:val="22"/>
          <w:szCs w:val="22"/>
          <w:rtl/>
        </w:rPr>
        <w:t xml:space="preserve">Accessibility: minimum AA contrast on all text</w:t>
      </w:r>
    </w:p>
    <w:p>
      <w:pPr>
        <w:bidi/>
        <w:spacing w:after="80" w:before="160"/>
        <w:jc w:val="right"/>
      </w:pPr>
      <w:r>
        <w:rPr>
          <w:rFonts w:ascii="Cairo" w:cs="Cairo" w:eastAsia="Cairo" w:hAnsi="Cairo"/>
          <w:b/>
          <w:bCs/>
          <w:color w:val="F5A623"/>
          <w:sz w:val="24"/>
          <w:szCs w:val="24"/>
          <w:rtl/>
        </w:rPr>
        <w:t xml:space="preserve">INSPIRATION REFERENCES:</w:t>
      </w:r>
    </w:p>
    <w:p>
      <w:pPr>
        <w:pStyle w:val="ListParagraph"/>
        <w:numPr>
          <w:ilvl w:val="0"/>
          <w:numId w:val="2"/>
        </w:numPr>
        <w:bidi/>
        <w:spacing w:after="80" w:line="320"/>
        <w:jc w:val="right"/>
      </w:pPr>
      <w:r>
        <w:rPr>
          <w:rFonts w:ascii="Cairo" w:cs="Cairo" w:eastAsia="Cairo" w:hAnsi="Cairo"/>
          <w:color w:val="2C3E50"/>
          <w:sz w:val="22"/>
          <w:szCs w:val="22"/>
          <w:rtl/>
        </w:rPr>
        <w:t xml:space="preserve">wafeq.com/ar-eg — overall structure, RTL execution, professional feel</w:t>
      </w:r>
    </w:p>
    <w:p>
      <w:pPr>
        <w:pStyle w:val="ListParagraph"/>
        <w:numPr>
          <w:ilvl w:val="0"/>
          <w:numId w:val="2"/>
        </w:numPr>
        <w:bidi/>
        <w:spacing w:after="80" w:line="320"/>
        <w:jc w:val="right"/>
      </w:pPr>
      <w:r>
        <w:rPr>
          <w:rFonts w:ascii="Cairo" w:cs="Cairo" w:eastAsia="Cairo" w:hAnsi="Cairo"/>
          <w:color w:val="2C3E50"/>
          <w:sz w:val="22"/>
          <w:szCs w:val="22"/>
          <w:rtl/>
        </w:rPr>
        <w:t xml:space="preserve">salla.sa — Saudi e-commerce aesthetic</w:t>
      </w:r>
    </w:p>
    <w:p>
      <w:pPr>
        <w:pStyle w:val="ListParagraph"/>
        <w:numPr>
          <w:ilvl w:val="0"/>
          <w:numId w:val="2"/>
        </w:numPr>
        <w:bidi/>
        <w:spacing w:after="80" w:line="320"/>
        <w:jc w:val="right"/>
      </w:pPr>
      <w:r>
        <w:rPr>
          <w:rFonts w:ascii="Cairo" w:cs="Cairo" w:eastAsia="Cairo" w:hAnsi="Cairo"/>
          <w:color w:val="2C3E50"/>
          <w:sz w:val="22"/>
          <w:szCs w:val="22"/>
          <w:rtl/>
        </w:rPr>
        <w:t xml:space="preserve">stripe.com — clean cards, subtle gradients, trust-building elements</w:t>
      </w:r>
    </w:p>
    <w:p>
      <w:pPr>
        <w:pStyle w:val="ListParagraph"/>
        <w:numPr>
          <w:ilvl w:val="0"/>
          <w:numId w:val="2"/>
        </w:numPr>
        <w:bidi/>
        <w:spacing w:after="80" w:line="320"/>
        <w:jc w:val="right"/>
      </w:pPr>
      <w:r>
        <w:rPr>
          <w:rFonts w:ascii="Cairo" w:cs="Cairo" w:eastAsia="Cairo" w:hAnsi="Cairo"/>
          <w:color w:val="2C3E50"/>
          <w:sz w:val="22"/>
          <w:szCs w:val="22"/>
          <w:rtl/>
        </w:rPr>
        <w:t xml:space="preserve">linear.app — modern dark sections with bright accent stats</w:t>
      </w:r>
    </w:p>
    <w:p>
      <w:pPr>
        <w:pStyle w:val="Heading3"/>
        <w:bidi/>
        <w:spacing w:after="100" w:before="200"/>
        <w:jc w:val="right"/>
      </w:pPr>
      <w:r>
        <w:rPr>
          <w:rFonts w:ascii="Cairo" w:cs="Cairo" w:eastAsia="Cairo" w:hAnsi="Cairo"/>
          <w:b/>
          <w:bCs/>
          <w:color w:val="0F1B2D"/>
          <w:sz w:val="26"/>
          <w:szCs w:val="26"/>
          <w:rtl/>
        </w:rPr>
        <w:t xml:space="preserve">--- نهاية البرومبت ---</w:t>
      </w:r>
    </w:p>
    <w:p>
      <w:pPr>
        <w:pBdr>
          <w:bottom w:val="double" w:color="F5A623" w:sz="6" w:space="4"/>
        </w:pBdr>
        <w:spacing w:after="300" w:before="300"/>
      </w:pPr>
      <w:r>
        <w:t xml:space="preserve"/>
      </w:r>
    </w:p>
    <w:p>
      <w:pPr>
        <w:pStyle w:val="Heading2"/>
        <w:bidi/>
        <w:spacing w:after="140" w:before="280"/>
        <w:jc w:val="right"/>
      </w:pPr>
      <w:r>
        <w:rPr>
          <w:rFonts w:ascii="Cairo" w:cs="Cairo" w:eastAsia="Cairo" w:hAnsi="Cairo"/>
          <w:b/>
          <w:bCs/>
          <w:color w:val="1A4D8F"/>
          <w:sz w:val="30"/>
          <w:szCs w:val="30"/>
          <w:rtl/>
        </w:rPr>
        <w:t xml:space="preserve">٣) ملاحظات إضافية للمصمم</w:t>
      </w:r>
    </w:p>
    <w:p>
      <w:pPr>
        <w:pStyle w:val="ListParagraph"/>
        <w:numPr>
          <w:ilvl w:val="0"/>
          <w:numId w:val="2"/>
        </w:numPr>
        <w:bidi/>
        <w:spacing w:after="80" w:line="320"/>
        <w:jc w:val="right"/>
      </w:pPr>
      <w:r>
        <w:rPr>
          <w:rFonts w:ascii="Cairo" w:cs="Cairo" w:eastAsia="Cairo" w:hAnsi="Cairo"/>
          <w:color w:val="2C3E50"/>
          <w:sz w:val="22"/>
          <w:szCs w:val="22"/>
          <w:rtl/>
        </w:rPr>
        <w:t xml:space="preserve">استخدم illustrations مخصصة لا stock photos (يفضل style بسيط isometric أو flat)</w:t>
      </w:r>
    </w:p>
    <w:p>
      <w:pPr>
        <w:pStyle w:val="ListParagraph"/>
        <w:numPr>
          <w:ilvl w:val="0"/>
          <w:numId w:val="2"/>
        </w:numPr>
        <w:bidi/>
        <w:spacing w:after="80" w:line="320"/>
        <w:jc w:val="right"/>
      </w:pPr>
      <w:r>
        <w:rPr>
          <w:rFonts w:ascii="Cairo" w:cs="Cairo" w:eastAsia="Cairo" w:hAnsi="Cairo"/>
          <w:color w:val="2C3E50"/>
          <w:sz w:val="22"/>
          <w:szCs w:val="22"/>
          <w:rtl/>
        </w:rPr>
        <w:t xml:space="preserve">احرص على وجود dark mode toggle لو كان ممكناً</w:t>
      </w:r>
    </w:p>
    <w:p>
      <w:pPr>
        <w:pStyle w:val="ListParagraph"/>
        <w:numPr>
          <w:ilvl w:val="0"/>
          <w:numId w:val="2"/>
        </w:numPr>
        <w:bidi/>
        <w:spacing w:after="80" w:line="320"/>
        <w:jc w:val="right"/>
      </w:pPr>
      <w:r>
        <w:rPr>
          <w:rFonts w:ascii="Cairo" w:cs="Cairo" w:eastAsia="Cairo" w:hAnsi="Cairo"/>
          <w:color w:val="2C3E50"/>
          <w:sz w:val="22"/>
          <w:szCs w:val="22"/>
          <w:rtl/>
        </w:rPr>
        <w:t xml:space="preserve">صفحة الـ Pricing لو موجودة، اعملها بـ 3 خطط واضحة (Starter / Growth / Enterprise)</w:t>
      </w:r>
    </w:p>
    <w:p>
      <w:pPr>
        <w:pStyle w:val="ListParagraph"/>
        <w:numPr>
          <w:ilvl w:val="0"/>
          <w:numId w:val="2"/>
        </w:numPr>
        <w:bidi/>
        <w:spacing w:after="80" w:line="320"/>
        <w:jc w:val="right"/>
      </w:pPr>
      <w:r>
        <w:rPr>
          <w:rFonts w:ascii="Cairo" w:cs="Cairo" w:eastAsia="Cairo" w:hAnsi="Cairo"/>
          <w:color w:val="2C3E50"/>
          <w:sz w:val="22"/>
          <w:szCs w:val="22"/>
          <w:rtl/>
        </w:rPr>
        <w:t xml:space="preserve">صفحة المدونة منفصلة بنفس أسلوب وافق (شبكة بطاقات بصور مميزة + كاتب + تاريخ + وقت قراءة)</w:t>
      </w:r>
    </w:p>
    <w:p>
      <w:pPr>
        <w:pBdr>
          <w:bottom w:val="double" w:color="F5A623" w:sz="6" w:space="4"/>
        </w:pBdr>
        <w:spacing w:after="300" w:before="300"/>
      </w:pPr>
      <w:r>
        <w:t xml:space="preserve"/>
      </w:r>
    </w:p>
    <w:p>
      <w:pPr>
        <w:pStyle w:val="Heading1"/>
        <w:pBdr>
          <w:bottom w:val="single" w:color="F5A623" w:sz="16" w:space="6"/>
        </w:pBdr>
        <w:bidi/>
        <w:spacing w:after="200" w:before="360"/>
        <w:jc w:val="right"/>
      </w:pPr>
      <w:r>
        <w:rPr>
          <w:rFonts w:ascii="Cairo" w:cs="Cairo" w:eastAsia="Cairo" w:hAnsi="Cairo"/>
          <w:b/>
          <w:bCs/>
          <w:color w:val="1A4D8F"/>
          <w:sz w:val="40"/>
          <w:szCs w:val="40"/>
          <w:rtl/>
        </w:rPr>
        <w:t xml:space="preserve">ملاحظة ختامية</w:t>
      </w:r>
    </w:p>
    <w:p>
      <w:pPr>
        <w:bidi/>
        <w:spacing w:after="120" w:before="0" w:line="340"/>
        <w:jc w:val="right"/>
      </w:pPr>
      <w:r>
        <w:rPr>
          <w:rFonts w:ascii="Cairo" w:cs="Cairo" w:eastAsia="Cairo" w:hAnsi="Cairo"/>
          <w:b w:val="false"/>
          <w:bCs w:val="false"/>
          <w:i w:val="false"/>
          <w:iCs w:val="false"/>
          <w:color w:val="2C3E50"/>
          <w:sz w:val="22"/>
          <w:szCs w:val="22"/>
          <w:rtl/>
        </w:rPr>
        <w:t xml:space="preserve">هذا الملف هو حزمة كاملة جاهزة للتنفيذ. تستطيع:</w:t>
      </w:r>
    </w:p>
    <w:p>
      <w:pPr>
        <w:pStyle w:val="ListParagraph"/>
        <w:numPr>
          <w:ilvl w:val="0"/>
          <w:numId w:val="2"/>
        </w:numPr>
        <w:bidi/>
        <w:spacing w:after="80" w:line="320"/>
        <w:jc w:val="right"/>
      </w:pPr>
      <w:r>
        <w:rPr>
          <w:rFonts w:ascii="Cairo" w:cs="Cairo" w:eastAsia="Cairo" w:hAnsi="Cairo"/>
          <w:color w:val="2C3E50"/>
          <w:sz w:val="22"/>
          <w:szCs w:val="22"/>
          <w:rtl/>
        </w:rPr>
        <w:t xml:space="preserve">تسليم محتوى الموقع المحسّن مباشرة لمطوّر الويب</w:t>
      </w:r>
    </w:p>
    <w:p>
      <w:pPr>
        <w:pStyle w:val="ListParagraph"/>
        <w:numPr>
          <w:ilvl w:val="0"/>
          <w:numId w:val="2"/>
        </w:numPr>
        <w:bidi/>
        <w:spacing w:after="80" w:line="320"/>
        <w:jc w:val="right"/>
      </w:pPr>
      <w:r>
        <w:rPr>
          <w:rFonts w:ascii="Cairo" w:cs="Cairo" w:eastAsia="Cairo" w:hAnsi="Cairo"/>
          <w:color w:val="2C3E50"/>
          <w:sz w:val="22"/>
          <w:szCs w:val="22"/>
          <w:rtl/>
        </w:rPr>
        <w:t xml:space="preserve">نشر مقالات المدونة كما هي (مع إضافة صور رئيسية وصور داخلية)</w:t>
      </w:r>
    </w:p>
    <w:p>
      <w:pPr>
        <w:pStyle w:val="ListParagraph"/>
        <w:numPr>
          <w:ilvl w:val="0"/>
          <w:numId w:val="2"/>
        </w:numPr>
        <w:bidi/>
        <w:spacing w:after="80" w:line="320"/>
        <w:jc w:val="right"/>
      </w:pPr>
      <w:r>
        <w:rPr>
          <w:rFonts w:ascii="Cairo" w:cs="Cairo" w:eastAsia="Cairo" w:hAnsi="Cairo"/>
          <w:color w:val="2C3E50"/>
          <w:sz w:val="22"/>
          <w:szCs w:val="22"/>
          <w:rtl/>
        </w:rPr>
        <w:t xml:space="preserve">لصق برومبت التصميم في v0.dev أو Lovable أو إرساله للمصمم</w:t>
      </w:r>
    </w:p>
    <w:p>
      <w:pPr>
        <w:bidi/>
        <w:spacing w:after="120" w:before="200" w:line="340"/>
        <w:jc w:val="right"/>
      </w:pPr>
      <w:r>
        <w:rPr>
          <w:rFonts w:ascii="Cairo" w:cs="Cairo" w:eastAsia="Cairo" w:hAnsi="Cairo"/>
          <w:b w:val="false"/>
          <w:bCs w:val="false"/>
          <w:i w:val="false"/>
          <w:iCs w:val="false"/>
          <w:color w:val="2C3E50"/>
          <w:sz w:val="22"/>
          <w:szCs w:val="22"/>
          <w:rtl/>
        </w:rPr>
        <w:t xml:space="preserve">لأي تعديل في الصياغة أو النبرة، أنا جاهز. إذا كنت تريد:</w:t>
      </w:r>
    </w:p>
    <w:p>
      <w:pPr>
        <w:pStyle w:val="ListParagraph"/>
        <w:numPr>
          <w:ilvl w:val="0"/>
          <w:numId w:val="2"/>
        </w:numPr>
        <w:bidi/>
        <w:spacing w:after="80" w:line="320"/>
        <w:jc w:val="right"/>
      </w:pPr>
      <w:r>
        <w:rPr>
          <w:rFonts w:ascii="Cairo" w:cs="Cairo" w:eastAsia="Cairo" w:hAnsi="Cairo"/>
          <w:color w:val="2C3E50"/>
          <w:sz w:val="22"/>
          <w:szCs w:val="22"/>
          <w:rtl/>
        </w:rPr>
        <w:t xml:space="preserve">نسخة إنجليزية من المحتوى للسوق الدولي</w:t>
      </w:r>
    </w:p>
    <w:p>
      <w:pPr>
        <w:pStyle w:val="ListParagraph"/>
        <w:numPr>
          <w:ilvl w:val="0"/>
          <w:numId w:val="2"/>
        </w:numPr>
        <w:bidi/>
        <w:spacing w:after="80" w:line="320"/>
        <w:jc w:val="right"/>
      </w:pPr>
      <w:r>
        <w:rPr>
          <w:rFonts w:ascii="Cairo" w:cs="Cairo" w:eastAsia="Cairo" w:hAnsi="Cairo"/>
          <w:color w:val="2C3E50"/>
          <w:sz w:val="22"/>
          <w:szCs w:val="22"/>
          <w:rtl/>
        </w:rPr>
        <w:t xml:space="preserve">مقالات إضافية لتغطية كلمات مفتاحية محددة</w:t>
      </w:r>
    </w:p>
    <w:p>
      <w:pPr>
        <w:pStyle w:val="ListParagraph"/>
        <w:numPr>
          <w:ilvl w:val="0"/>
          <w:numId w:val="2"/>
        </w:numPr>
        <w:bidi/>
        <w:spacing w:after="80" w:line="320"/>
        <w:jc w:val="right"/>
      </w:pPr>
      <w:r>
        <w:rPr>
          <w:rFonts w:ascii="Cairo" w:cs="Cairo" w:eastAsia="Cairo" w:hAnsi="Cairo"/>
          <w:color w:val="2C3E50"/>
          <w:sz w:val="22"/>
          <w:szCs w:val="22"/>
          <w:rtl/>
        </w:rPr>
        <w:t xml:space="preserve">نسخة UI text قصيرة جداً للموبايل</w:t>
      </w:r>
    </w:p>
    <w:p>
      <w:pPr>
        <w:pStyle w:val="ListParagraph"/>
        <w:numPr>
          <w:ilvl w:val="0"/>
          <w:numId w:val="2"/>
        </w:numPr>
        <w:bidi/>
        <w:spacing w:after="80" w:line="320"/>
        <w:jc w:val="right"/>
      </w:pPr>
      <w:r>
        <w:rPr>
          <w:rFonts w:ascii="Cairo" w:cs="Cairo" w:eastAsia="Cairo" w:hAnsi="Cairo"/>
          <w:color w:val="2C3E50"/>
          <w:sz w:val="22"/>
          <w:szCs w:val="22"/>
          <w:rtl/>
        </w:rPr>
        <w:t xml:space="preserve">سكريبتات إعلانات لتيك توك وسناب</w:t>
      </w:r>
    </w:p>
    <w:p>
      <w:pPr>
        <w:bidi/>
        <w:spacing w:after="120" w:before="0" w:line="340"/>
        <w:jc w:val="right"/>
      </w:pPr>
      <w:r>
        <w:rPr>
          <w:rFonts w:ascii="Cairo" w:cs="Cairo" w:eastAsia="Cairo" w:hAnsi="Cairo"/>
          <w:b/>
          <w:bCs/>
          <w:i w:val="false"/>
          <w:iCs w:val="false"/>
          <w:color w:val="F5A623"/>
          <w:sz w:val="22"/>
          <w:szCs w:val="22"/>
          <w:rtl/>
        </w:rPr>
        <w:t xml:space="preserve">فقط قل وسأجهّزها لك.</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360"/>
      </w:pPr>
      <w:rPr>
        <w:color w:val="F5A62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iro" w:cs="Cairo" w:eastAsia="Cairo" w:hAnsi="Cairo"/>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iro" w:cs="Cairo" w:eastAsia="Cairo" w:hAnsi="Cairo"/>
      <w:b/>
      <w:bCs/>
      <w:color w:val="1A4D8F"/>
      <w:sz w:val="40"/>
      <w:szCs w:val="40"/>
    </w:rPr>
  </w:style>
  <w:style w:type="paragraph" w:styleId="Heading2">
    <w:name w:val="Heading 2"/>
    <w:basedOn w:val="Normal"/>
    <w:next w:val="Normal"/>
    <w:qFormat/>
    <w:pPr>
      <w:spacing w:after="140" w:before="280"/>
      <w:outlineLvl w:val="1"/>
    </w:pPr>
    <w:rPr>
      <w:rFonts w:ascii="Cairo" w:cs="Cairo" w:eastAsia="Cairo" w:hAnsi="Cairo"/>
      <w:b/>
      <w:bCs/>
      <w:color w:val="1A4D8F"/>
      <w:sz w:val="30"/>
      <w:szCs w:val="30"/>
    </w:rPr>
  </w:style>
  <w:style w:type="paragraph" w:styleId="Heading3">
    <w:name w:val="Heading 3"/>
    <w:basedOn w:val="Normal"/>
    <w:next w:val="Normal"/>
    <w:qFormat/>
    <w:pPr>
      <w:spacing w:after="100" w:before="200"/>
      <w:outlineLvl w:val="2"/>
    </w:pPr>
    <w:rPr>
      <w:rFonts w:ascii="Cairo" w:cs="Cairo" w:eastAsia="Cairo" w:hAnsi="Cairo"/>
      <w:b/>
      <w:bCs/>
      <w:color w:val="0F1B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هلا كوميرس - حزمة المحتوى التسويقي</dc:title>
  <dc:creator>Hala Commerce Content Pack</dc:creator>
  <dc:description>محتوى الموقع المحسّن + مقالات المدونة + برومبت التصميم</dc:description>
  <cp:lastModifiedBy>Un-named</cp:lastModifiedBy>
  <cp:revision>1</cp:revision>
  <dcterms:created xsi:type="dcterms:W3CDTF">2026-04-16T23:25:11.057Z</dcterms:created>
  <dcterms:modified xsi:type="dcterms:W3CDTF">2026-04-16T23:25:11.057Z</dcterms:modified>
</cp:coreProperties>
</file>

<file path=docProps/custom.xml><?xml version="1.0" encoding="utf-8"?>
<Properties xmlns="http://schemas.openxmlformats.org/officeDocument/2006/custom-properties" xmlns:vt="http://schemas.openxmlformats.org/officeDocument/2006/docPropsVTypes"/>
</file>