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B67" w:rsidRPr="00501B67" w:rsidRDefault="00501B67" w:rsidP="00501B67">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1B67">
        <w:rPr>
          <w:rFonts w:ascii="Times New Roman" w:eastAsia="Times New Roman" w:hAnsi="Times New Roman" w:cs="Times New Roman"/>
          <w:b/>
          <w:bCs/>
          <w:kern w:val="36"/>
          <w:sz w:val="48"/>
          <w:szCs w:val="48"/>
          <w:rtl/>
        </w:rPr>
        <w:t>التعلم العميق في الويب</w:t>
      </w:r>
    </w:p>
    <w:p w:rsidR="00501B67" w:rsidRPr="00412E22" w:rsidRDefault="00501B67" w:rsidP="00412E2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01B67">
        <w:rPr>
          <w:rFonts w:ascii="Times New Roman" w:eastAsia="Times New Roman" w:hAnsi="Times New Roman" w:cs="Times New Roman"/>
          <w:b/>
          <w:bCs/>
          <w:sz w:val="36"/>
          <w:szCs w:val="36"/>
          <w:rtl/>
        </w:rPr>
        <w:t>الفصل الثاني: بنية الشبكات العصبونية في التعلم العميق</w:t>
      </w:r>
    </w:p>
    <w:p w:rsidR="00501B67" w:rsidRPr="00501B67" w:rsidRDefault="00501B67" w:rsidP="00501B67">
      <w:pPr>
        <w:bidi/>
        <w:spacing w:before="100" w:beforeAutospacing="1" w:after="100" w:afterAutospacing="1" w:line="240" w:lineRule="auto"/>
        <w:outlineLvl w:val="1"/>
        <w:rPr>
          <w:rFonts w:ascii="Times New Roman" w:eastAsia="Times New Roman" w:hAnsi="Times New Roman" w:cs="Times New Roman"/>
          <w:b/>
          <w:bCs/>
          <w:sz w:val="36"/>
          <w:szCs w:val="36"/>
        </w:rPr>
      </w:pPr>
      <w:r w:rsidRPr="00501B67">
        <w:rPr>
          <w:rFonts w:ascii="Times New Roman" w:eastAsia="Times New Roman" w:hAnsi="Times New Roman" w:cs="Times New Roman"/>
          <w:b/>
          <w:bCs/>
          <w:sz w:val="36"/>
          <w:szCs w:val="36"/>
        </w:rPr>
        <w:t xml:space="preserve">1. </w:t>
      </w:r>
      <w:r w:rsidRPr="00501B67">
        <w:rPr>
          <w:rFonts w:ascii="Times New Roman" w:eastAsia="Times New Roman" w:hAnsi="Times New Roman" w:cs="Times New Roman"/>
          <w:b/>
          <w:bCs/>
          <w:sz w:val="36"/>
          <w:szCs w:val="36"/>
          <w:rtl/>
        </w:rPr>
        <w:t>الشبكات العصبونية</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نعرض في هذا الفصل أساسيات الشبكات العصبونية بشكل مبسط ودون الخوض في عملياتها الرياضية بشكل معمق التي لا تلزمنا لاستخدام هذه الشبكات في المشاريع المختلفة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لنبدأ أولاً بالأساسيات: يمكن تعريف الشبكات العصبونية بأنها نماذج مستوحاة من الدماغ البشري وتُستخدم لمعالجة المعلومات بشكل يُشبه نوعاً ما العقل البشري</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إذ يحوي دماغ الإنسان على نحو 1000 مليار خلية عصبية، لكل خلية منها ما يقارب 10 آلاف مشبك عصبي يربطها بالخلايا الأخرى وبهذا يكون الجهاز العصبي عملياً مجموعة ضخمة من الخلايا مع وصلات بينها</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2"/>
        <w:rPr>
          <w:rFonts w:ascii="Times New Roman" w:eastAsia="Times New Roman" w:hAnsi="Times New Roman" w:cs="Times New Roman"/>
          <w:b/>
          <w:bCs/>
          <w:sz w:val="27"/>
          <w:szCs w:val="27"/>
        </w:rPr>
      </w:pPr>
      <w:r w:rsidRPr="00501B67">
        <w:rPr>
          <w:rFonts w:ascii="Times New Roman" w:eastAsia="Times New Roman" w:hAnsi="Times New Roman" w:cs="Times New Roman"/>
          <w:b/>
          <w:bCs/>
          <w:sz w:val="27"/>
          <w:szCs w:val="27"/>
        </w:rPr>
        <w:t xml:space="preserve">1.1 </w:t>
      </w:r>
      <w:r w:rsidRPr="00501B67">
        <w:rPr>
          <w:rFonts w:ascii="Times New Roman" w:eastAsia="Times New Roman" w:hAnsi="Times New Roman" w:cs="Times New Roman"/>
          <w:b/>
          <w:bCs/>
          <w:sz w:val="27"/>
          <w:szCs w:val="27"/>
          <w:rtl/>
        </w:rPr>
        <w:t>بنية الشبكة العصبونية</w:t>
      </w:r>
    </w:p>
    <w:p w:rsidR="00501B67" w:rsidRPr="00501B67" w:rsidRDefault="00501B67" w:rsidP="00412E22">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وبشكل بسيط مماثل تتكون الشبكات العصبونية الاصطناعية</w:t>
      </w:r>
      <w:r w:rsidR="00412E22">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من وحدات صغيرة تُسمى العقد أو البرسبترون</w:t>
      </w:r>
      <w:r w:rsidRPr="00501B67">
        <w:rPr>
          <w:rFonts w:ascii="Times New Roman" w:eastAsia="Times New Roman" w:hAnsi="Times New Roman" w:cs="Times New Roman"/>
          <w:sz w:val="24"/>
          <w:szCs w:val="24"/>
        </w:rPr>
        <w:t xml:space="preserve"> (perceptron)</w:t>
      </w:r>
      <w:r w:rsidRPr="00501B67">
        <w:rPr>
          <w:rFonts w:ascii="Times New Roman" w:eastAsia="Times New Roman" w:hAnsi="Times New Roman" w:cs="Times New Roman"/>
          <w:sz w:val="24"/>
          <w:szCs w:val="24"/>
          <w:rtl/>
        </w:rPr>
        <w:t>، وتتصل هذه العقد ببعضها البعض عبر وصلات</w:t>
      </w:r>
      <w:r w:rsidRPr="00501B67">
        <w:rPr>
          <w:rFonts w:ascii="Times New Roman" w:eastAsia="Times New Roman" w:hAnsi="Times New Roman" w:cs="Times New Roman"/>
          <w:sz w:val="24"/>
          <w:szCs w:val="24"/>
        </w:rPr>
        <w:t xml:space="preserve"> (connections). </w:t>
      </w:r>
      <w:r w:rsidRPr="00501B67">
        <w:rPr>
          <w:rFonts w:ascii="Times New Roman" w:eastAsia="Times New Roman" w:hAnsi="Times New Roman" w:cs="Times New Roman"/>
          <w:sz w:val="24"/>
          <w:szCs w:val="24"/>
          <w:rtl/>
        </w:rPr>
        <w:t>يتم تجميع هذه العقد والوصلات في طبقات</w:t>
      </w:r>
      <w:r w:rsidRPr="00501B67">
        <w:rPr>
          <w:rFonts w:ascii="Times New Roman" w:eastAsia="Times New Roman" w:hAnsi="Times New Roman" w:cs="Times New Roman"/>
          <w:sz w:val="24"/>
          <w:szCs w:val="24"/>
        </w:rPr>
        <w:t xml:space="preserve"> (layers) </w:t>
      </w:r>
      <w:r w:rsidRPr="00501B67">
        <w:rPr>
          <w:rFonts w:ascii="Times New Roman" w:eastAsia="Times New Roman" w:hAnsi="Times New Roman" w:cs="Times New Roman"/>
          <w:sz w:val="24"/>
          <w:szCs w:val="24"/>
          <w:rtl/>
        </w:rPr>
        <w:t>مما يُشكل بنية الشبكة العصبونية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يبين الشكل التالي مثالاً بسيطاً عن شبكة عصبونية تتألف من أربع طبقات</w:t>
      </w:r>
      <w:r w:rsidRPr="00501B67">
        <w:rPr>
          <w:rFonts w:ascii="Times New Roman" w:eastAsia="Times New Roman" w:hAnsi="Times New Roman" w:cs="Times New Roman"/>
          <w:sz w:val="24"/>
          <w:szCs w:val="24"/>
        </w:rPr>
        <w:t>:</w:t>
      </w:r>
    </w:p>
    <w:p w:rsidR="00501B67" w:rsidRPr="00501B67" w:rsidRDefault="00501B67" w:rsidP="00501B6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طبقة الدخل</w:t>
      </w:r>
      <w:r w:rsidRPr="00501B67">
        <w:rPr>
          <w:rFonts w:ascii="Times New Roman" w:eastAsia="Times New Roman" w:hAnsi="Times New Roman" w:cs="Times New Roman"/>
          <w:sz w:val="24"/>
          <w:szCs w:val="24"/>
        </w:rPr>
        <w:t xml:space="preserve"> (Input Layer) </w:t>
      </w:r>
      <w:r w:rsidRPr="00501B67">
        <w:rPr>
          <w:rFonts w:ascii="Times New Roman" w:eastAsia="Times New Roman" w:hAnsi="Times New Roman" w:cs="Times New Roman"/>
          <w:sz w:val="24"/>
          <w:szCs w:val="24"/>
          <w:rtl/>
        </w:rPr>
        <w:t>وتتكون من ثلاث عقد</w:t>
      </w:r>
    </w:p>
    <w:p w:rsidR="00501B67" w:rsidRPr="00501B67" w:rsidRDefault="00501B67" w:rsidP="00501B6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طبقة الخرج</w:t>
      </w:r>
      <w:r w:rsidRPr="00501B67">
        <w:rPr>
          <w:rFonts w:ascii="Times New Roman" w:eastAsia="Times New Roman" w:hAnsi="Times New Roman" w:cs="Times New Roman"/>
          <w:sz w:val="24"/>
          <w:szCs w:val="24"/>
        </w:rPr>
        <w:t xml:space="preserve"> (Output Layer) </w:t>
      </w:r>
      <w:r w:rsidRPr="00501B67">
        <w:rPr>
          <w:rFonts w:ascii="Times New Roman" w:eastAsia="Times New Roman" w:hAnsi="Times New Roman" w:cs="Times New Roman"/>
          <w:sz w:val="24"/>
          <w:szCs w:val="24"/>
          <w:rtl/>
        </w:rPr>
        <w:t>وتتكون من عقدة واحدة</w:t>
      </w:r>
    </w:p>
    <w:p w:rsidR="00501B67" w:rsidRPr="00501B67" w:rsidRDefault="00501B67" w:rsidP="00501B6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طبقتين بين طبقة الدخل وطبقة الخرج ندعوهما عادة طبقات مخفية</w:t>
      </w:r>
      <w:r w:rsidRPr="00501B67">
        <w:rPr>
          <w:rFonts w:ascii="Times New Roman" w:eastAsia="Times New Roman" w:hAnsi="Times New Roman" w:cs="Times New Roman"/>
          <w:sz w:val="24"/>
          <w:szCs w:val="24"/>
        </w:rPr>
        <w:t xml:space="preserve"> (Hidden Layers)</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تكون الخطوة الأولى عادة في بناء الشبكة العصبونية الاصطناعية هي تحديد بنيتها أي عدد الطبقات فيها وعدد العقد في كل طبقة. سنرى لاحقاً أفضل الممارسات لاختيار البنية المناسبة في التطبيقات العملية</w:t>
      </w:r>
      <w:r w:rsidRPr="00501B67">
        <w:rPr>
          <w:rFonts w:ascii="Times New Roman" w:eastAsia="Times New Roman" w:hAnsi="Times New Roman" w:cs="Times New Roman"/>
          <w:sz w:val="24"/>
          <w:szCs w:val="24"/>
        </w:rPr>
        <w:t>.</w:t>
      </w:r>
    </w:p>
    <w:p w:rsidR="00501B67" w:rsidRPr="00501B67" w:rsidRDefault="00501B67" w:rsidP="00412E22">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يكون للوصلات في الشبكة أوزان</w:t>
      </w:r>
      <w:r w:rsidRPr="00501B67">
        <w:rPr>
          <w:rFonts w:ascii="Times New Roman" w:eastAsia="Times New Roman" w:hAnsi="Times New Roman" w:cs="Times New Roman"/>
          <w:sz w:val="24"/>
          <w:szCs w:val="24"/>
        </w:rPr>
        <w:t xml:space="preserve"> (weights) </w:t>
      </w:r>
      <w:r w:rsidRPr="00501B67">
        <w:rPr>
          <w:rFonts w:ascii="Times New Roman" w:eastAsia="Times New Roman" w:hAnsi="Times New Roman" w:cs="Times New Roman"/>
          <w:sz w:val="24"/>
          <w:szCs w:val="24"/>
          <w:rtl/>
        </w:rPr>
        <w:t>تُمثل قوة الارتباط بين العقد المختلفة في الشبكة إذ أن هذه الأوزان هي التي ستُستخدم في حساب قيم العقد كما نُبين فيما يلي</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2"/>
        <w:rPr>
          <w:rFonts w:ascii="Times New Roman" w:eastAsia="Times New Roman" w:hAnsi="Times New Roman" w:cs="Times New Roman"/>
          <w:b/>
          <w:bCs/>
          <w:sz w:val="27"/>
          <w:szCs w:val="27"/>
        </w:rPr>
      </w:pPr>
      <w:r w:rsidRPr="00501B67">
        <w:rPr>
          <w:rFonts w:ascii="Times New Roman" w:eastAsia="Times New Roman" w:hAnsi="Times New Roman" w:cs="Times New Roman"/>
          <w:b/>
          <w:bCs/>
          <w:sz w:val="27"/>
          <w:szCs w:val="27"/>
        </w:rPr>
        <w:t xml:space="preserve">3.1 </w:t>
      </w:r>
      <w:r w:rsidRPr="00501B67">
        <w:rPr>
          <w:rFonts w:ascii="Times New Roman" w:eastAsia="Times New Roman" w:hAnsi="Times New Roman" w:cs="Times New Roman"/>
          <w:b/>
          <w:bCs/>
          <w:sz w:val="27"/>
          <w:szCs w:val="27"/>
          <w:rtl/>
        </w:rPr>
        <w:t>بناء وتدريب الشبكة العصبونية</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تدريب الشبكة العصبونية باستخدام مجموعة من بيانات التدريب</w:t>
      </w:r>
      <w:r w:rsidRPr="00501B67">
        <w:rPr>
          <w:rFonts w:ascii="Times New Roman" w:eastAsia="Times New Roman" w:hAnsi="Times New Roman" w:cs="Times New Roman"/>
          <w:sz w:val="24"/>
          <w:szCs w:val="24"/>
        </w:rPr>
        <w:t xml:space="preserve"> (training data) </w:t>
      </w:r>
      <w:r w:rsidRPr="00501B67">
        <w:rPr>
          <w:rFonts w:ascii="Times New Roman" w:eastAsia="Times New Roman" w:hAnsi="Times New Roman" w:cs="Times New Roman"/>
          <w:sz w:val="24"/>
          <w:szCs w:val="24"/>
          <w:rtl/>
        </w:rPr>
        <w:t>أي البيانات التي نعرف الدخل والخرج فيها</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في مرحلة التدريب ضبط أوزان الوصلات (أي إيجاد القيم المناسبة لها) بهدف تقليل الخطأ بين خرج الشبكة والخرج الموجود في بيانات التدريب</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يمكن تلخيص العمليات الأساسية لبناء وتدريب الشبكات العصبونية بما يلي</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3"/>
        <w:rPr>
          <w:rFonts w:ascii="Times New Roman" w:eastAsia="Times New Roman" w:hAnsi="Times New Roman" w:cs="Times New Roman"/>
          <w:b/>
          <w:bCs/>
          <w:sz w:val="24"/>
          <w:szCs w:val="24"/>
        </w:rPr>
      </w:pPr>
      <w:r w:rsidRPr="00501B67">
        <w:rPr>
          <w:rFonts w:ascii="Times New Roman" w:eastAsia="Times New Roman" w:hAnsi="Times New Roman" w:cs="Times New Roman"/>
          <w:b/>
          <w:bCs/>
          <w:sz w:val="24"/>
          <w:szCs w:val="24"/>
          <w:rtl/>
        </w:rPr>
        <w:lastRenderedPageBreak/>
        <w:t>أولاً- تحديد بنية الشبكة العصبونية</w:t>
      </w:r>
      <w:r w:rsidRPr="00501B67">
        <w:rPr>
          <w:rFonts w:ascii="Times New Roman" w:eastAsia="Times New Roman" w:hAnsi="Times New Roman" w:cs="Times New Roman"/>
          <w:b/>
          <w:bCs/>
          <w:sz w:val="24"/>
          <w:szCs w:val="24"/>
        </w:rPr>
        <w:t>:</w:t>
      </w:r>
    </w:p>
    <w:p w:rsidR="00501B67" w:rsidRPr="00501B67" w:rsidRDefault="00501B67" w:rsidP="00501B67">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تحديد عدد الطبقات في الشبكة العصبونية وعدد العقد في كل طبقة. ويتم تعيين الطبقة الأولى كطبقة الدخل التي تستقبل المدخلات، والطبقة الأخيرة كطبقة الخرج التي تُعطي النتائج النهائية</w:t>
      </w:r>
      <w:r w:rsidRPr="00501B67">
        <w:rPr>
          <w:rFonts w:ascii="Times New Roman" w:eastAsia="Times New Roman" w:hAnsi="Times New Roman" w:cs="Times New Roman"/>
          <w:sz w:val="24"/>
          <w:szCs w:val="24"/>
        </w:rPr>
        <w:t>.</w:t>
      </w:r>
    </w:p>
    <w:p w:rsidR="00501B67" w:rsidRPr="00501B67" w:rsidRDefault="00501B67" w:rsidP="00501B67">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يمكن أيضاً إضافة طبقات مخفية بين طبقة الدخل وطبقة الخرج لزيادة قدرة الشبكة العصبونية على التعلم</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3"/>
        <w:rPr>
          <w:rFonts w:ascii="Times New Roman" w:eastAsia="Times New Roman" w:hAnsi="Times New Roman" w:cs="Times New Roman"/>
          <w:b/>
          <w:bCs/>
          <w:sz w:val="24"/>
          <w:szCs w:val="24"/>
        </w:rPr>
      </w:pPr>
      <w:r w:rsidRPr="00501B67">
        <w:rPr>
          <w:rFonts w:ascii="Times New Roman" w:eastAsia="Times New Roman" w:hAnsi="Times New Roman" w:cs="Times New Roman"/>
          <w:b/>
          <w:bCs/>
          <w:sz w:val="24"/>
          <w:szCs w:val="24"/>
          <w:rtl/>
        </w:rPr>
        <w:t>ثانياً- تدريب الشبكة العصبونية</w:t>
      </w:r>
      <w:r w:rsidRPr="00501B67">
        <w:rPr>
          <w:rFonts w:ascii="Times New Roman" w:eastAsia="Times New Roman" w:hAnsi="Times New Roman" w:cs="Times New Roman"/>
          <w:b/>
          <w:bCs/>
          <w:sz w:val="24"/>
          <w:szCs w:val="24"/>
        </w:rPr>
        <w:t>:</w:t>
      </w:r>
    </w:p>
    <w:p w:rsidR="00501B67" w:rsidRPr="00501B67" w:rsidRDefault="00501B67" w:rsidP="00501B6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تدريب الشبكة العصبونية باستخدام مجموعة من البيانات التدريبية والتي تحتوي على دخل وخرج معروفين</w:t>
      </w:r>
      <w:r w:rsidRPr="00501B67">
        <w:rPr>
          <w:rFonts w:ascii="Times New Roman" w:eastAsia="Times New Roman" w:hAnsi="Times New Roman" w:cs="Times New Roman"/>
          <w:sz w:val="24"/>
          <w:szCs w:val="24"/>
        </w:rPr>
        <w:t>.</w:t>
      </w:r>
    </w:p>
    <w:p w:rsidR="00501B67" w:rsidRPr="00501B67" w:rsidRDefault="00501B67" w:rsidP="00501B6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إدخال قيم الدخل إلى الشبكة العصبونية وحساب الخرج الناتج وذلك باستخدام عملية الانتشار الأمامي</w:t>
      </w:r>
      <w:r w:rsidRPr="00501B67">
        <w:rPr>
          <w:rFonts w:ascii="Times New Roman" w:eastAsia="Times New Roman" w:hAnsi="Times New Roman" w:cs="Times New Roman"/>
          <w:sz w:val="24"/>
          <w:szCs w:val="24"/>
        </w:rPr>
        <w:t xml:space="preserve"> (Forward) </w:t>
      </w:r>
      <w:r w:rsidRPr="00501B67">
        <w:rPr>
          <w:rFonts w:ascii="Times New Roman" w:eastAsia="Times New Roman" w:hAnsi="Times New Roman" w:cs="Times New Roman"/>
          <w:sz w:val="24"/>
          <w:szCs w:val="24"/>
          <w:rtl/>
        </w:rPr>
        <w:t>السابقة أي أن قيمة كل عقدة تنتج من قيم العقد في الطبقة السابقة لها</w:t>
      </w:r>
      <w:r w:rsidRPr="00501B67">
        <w:rPr>
          <w:rFonts w:ascii="Times New Roman" w:eastAsia="Times New Roman" w:hAnsi="Times New Roman" w:cs="Times New Roman"/>
          <w:sz w:val="24"/>
          <w:szCs w:val="24"/>
        </w:rPr>
        <w:t>.</w:t>
      </w:r>
    </w:p>
    <w:p w:rsidR="00501B67" w:rsidRPr="00501B67" w:rsidRDefault="00501B67" w:rsidP="00501B6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قياس الاختلاف بين الخرج الناتج والخرج المطلوب (أي الخرج المُعطى في بيانات التدريب) وذلك باستخدام دوال مختلفة تُدعى بدوال الخسارة</w:t>
      </w:r>
      <w:r w:rsidRPr="00501B67">
        <w:rPr>
          <w:rFonts w:ascii="Times New Roman" w:eastAsia="Times New Roman" w:hAnsi="Times New Roman" w:cs="Times New Roman"/>
          <w:sz w:val="24"/>
          <w:szCs w:val="24"/>
        </w:rPr>
        <w:t xml:space="preserve"> (loss function) </w:t>
      </w:r>
      <w:r w:rsidRPr="00501B67">
        <w:rPr>
          <w:rFonts w:ascii="Times New Roman" w:eastAsia="Times New Roman" w:hAnsi="Times New Roman" w:cs="Times New Roman"/>
          <w:sz w:val="24"/>
          <w:szCs w:val="24"/>
          <w:rtl/>
        </w:rPr>
        <w:t>كما سنرى لاحقاً</w:t>
      </w:r>
      <w:r w:rsidRPr="00501B67">
        <w:rPr>
          <w:rFonts w:ascii="Times New Roman" w:eastAsia="Times New Roman" w:hAnsi="Times New Roman" w:cs="Times New Roman"/>
          <w:sz w:val="24"/>
          <w:szCs w:val="24"/>
        </w:rPr>
        <w:t>.</w:t>
      </w:r>
    </w:p>
    <w:p w:rsidR="00501B67" w:rsidRPr="00501B67" w:rsidRDefault="00501B67" w:rsidP="00501B6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تحديث أوزان الشبكة بناءً على الفرق بين الخرج الناتج والخرج المطلوب أي قيمة دالة الخسارة</w:t>
      </w:r>
      <w:r w:rsidRPr="00501B67">
        <w:rPr>
          <w:rFonts w:ascii="Times New Roman" w:eastAsia="Times New Roman" w:hAnsi="Times New Roman" w:cs="Times New Roman"/>
          <w:sz w:val="24"/>
          <w:szCs w:val="24"/>
        </w:rPr>
        <w:t xml:space="preserve"> (loss). </w:t>
      </w:r>
      <w:r w:rsidRPr="00501B67">
        <w:rPr>
          <w:rFonts w:ascii="Times New Roman" w:eastAsia="Times New Roman" w:hAnsi="Times New Roman" w:cs="Times New Roman"/>
          <w:sz w:val="24"/>
          <w:szCs w:val="24"/>
          <w:rtl/>
        </w:rPr>
        <w:t>وذلك باستخدام خوارزمية تُدعى بخوارزمية الانتشار الخلفي</w:t>
      </w:r>
      <w:r w:rsidRPr="00501B67">
        <w:rPr>
          <w:rFonts w:ascii="Times New Roman" w:eastAsia="Times New Roman" w:hAnsi="Times New Roman" w:cs="Times New Roman"/>
          <w:sz w:val="24"/>
          <w:szCs w:val="24"/>
        </w:rPr>
        <w:t xml:space="preserve"> (</w:t>
      </w:r>
      <w:proofErr w:type="spellStart"/>
      <w:r w:rsidRPr="00501B67">
        <w:rPr>
          <w:rFonts w:ascii="Times New Roman" w:eastAsia="Times New Roman" w:hAnsi="Times New Roman" w:cs="Times New Roman"/>
          <w:sz w:val="24"/>
          <w:szCs w:val="24"/>
        </w:rPr>
        <w:t>Backpropagation</w:t>
      </w:r>
      <w:proofErr w:type="spellEnd"/>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إذ أنها تقوم اعتباراً من الخطأ الناتجة بشكل عكسي في الشبكة من الخرج (أي انطلاقاً من الخرج والعودة إلى الوراء) مع تعديل أوزان الوصلات بهدف تقليل الخطأ</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3"/>
        <w:rPr>
          <w:rFonts w:ascii="Times New Roman" w:eastAsia="Times New Roman" w:hAnsi="Times New Roman" w:cs="Times New Roman"/>
          <w:b/>
          <w:bCs/>
          <w:sz w:val="24"/>
          <w:szCs w:val="24"/>
        </w:rPr>
      </w:pPr>
      <w:r w:rsidRPr="00501B67">
        <w:rPr>
          <w:rFonts w:ascii="Times New Roman" w:eastAsia="Times New Roman" w:hAnsi="Times New Roman" w:cs="Times New Roman"/>
          <w:b/>
          <w:bCs/>
          <w:sz w:val="24"/>
          <w:szCs w:val="24"/>
          <w:rtl/>
        </w:rPr>
        <w:t>ثالثاً- تكرار العملية</w:t>
      </w:r>
      <w:r w:rsidRPr="00501B67">
        <w:rPr>
          <w:rFonts w:ascii="Times New Roman" w:eastAsia="Times New Roman" w:hAnsi="Times New Roman" w:cs="Times New Roman"/>
          <w:b/>
          <w:bCs/>
          <w:sz w:val="24"/>
          <w:szCs w:val="24"/>
        </w:rPr>
        <w:t>:</w:t>
      </w:r>
    </w:p>
    <w:p w:rsidR="00501B67" w:rsidRPr="00501B67" w:rsidRDefault="00501B67" w:rsidP="00501B67">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يتم تكرار عملية تدريب الشبكة العصبونية على مجموعة التدريب لعدة مرات</w:t>
      </w:r>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ندعوها دورات أو حُقب</w:t>
      </w:r>
      <w:r w:rsidRPr="00501B67">
        <w:rPr>
          <w:rFonts w:ascii="Times New Roman" w:eastAsia="Times New Roman" w:hAnsi="Times New Roman" w:cs="Times New Roman"/>
          <w:sz w:val="24"/>
          <w:szCs w:val="24"/>
        </w:rPr>
        <w:t xml:space="preserve"> epochs) </w:t>
      </w:r>
      <w:r w:rsidRPr="00501B67">
        <w:rPr>
          <w:rFonts w:ascii="Times New Roman" w:eastAsia="Times New Roman" w:hAnsi="Times New Roman" w:cs="Times New Roman"/>
          <w:sz w:val="24"/>
          <w:szCs w:val="24"/>
          <w:rtl/>
        </w:rPr>
        <w:t>حتى يتحسن أداء الشبكة وتقترب قيم الخرج الناتجة من قيم الخرج المطلوبة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3"/>
        <w:rPr>
          <w:rFonts w:ascii="Times New Roman" w:eastAsia="Times New Roman" w:hAnsi="Times New Roman" w:cs="Times New Roman"/>
          <w:b/>
          <w:bCs/>
          <w:sz w:val="24"/>
          <w:szCs w:val="24"/>
        </w:rPr>
      </w:pPr>
      <w:r w:rsidRPr="00501B67">
        <w:rPr>
          <w:rFonts w:ascii="Times New Roman" w:eastAsia="Times New Roman" w:hAnsi="Times New Roman" w:cs="Times New Roman"/>
          <w:b/>
          <w:bCs/>
          <w:sz w:val="24"/>
          <w:szCs w:val="24"/>
          <w:rtl/>
        </w:rPr>
        <w:t>رابعاً- عملية التقييم والاختبار</w:t>
      </w:r>
      <w:r w:rsidRPr="00501B67">
        <w:rPr>
          <w:rFonts w:ascii="Times New Roman" w:eastAsia="Times New Roman" w:hAnsi="Times New Roman" w:cs="Times New Roman"/>
          <w:b/>
          <w:bCs/>
          <w:sz w:val="24"/>
          <w:szCs w:val="24"/>
        </w:rPr>
        <w:t>:</w:t>
      </w:r>
    </w:p>
    <w:p w:rsidR="00501B67" w:rsidRPr="00501B67" w:rsidRDefault="00501B67" w:rsidP="00501B67">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بعد اكتمال عملية التدريب، يتم تقييم أداء الشبكة العصبونية باستخدام مجموعة من بيانات الاختبار والتي لم تُستخدم في التدريب وذلك وفق مقاييس أداء مسائل تعلم الآلة المعروفة كالصحة</w:t>
      </w:r>
      <w:r w:rsidRPr="00501B67">
        <w:rPr>
          <w:rFonts w:ascii="Times New Roman" w:eastAsia="Times New Roman" w:hAnsi="Times New Roman" w:cs="Times New Roman"/>
          <w:sz w:val="24"/>
          <w:szCs w:val="24"/>
        </w:rPr>
        <w:t xml:space="preserve"> (accuracy) </w:t>
      </w:r>
      <w:r w:rsidRPr="00501B67">
        <w:rPr>
          <w:rFonts w:ascii="Times New Roman" w:eastAsia="Times New Roman" w:hAnsi="Times New Roman" w:cs="Times New Roman"/>
          <w:sz w:val="24"/>
          <w:szCs w:val="24"/>
          <w:rtl/>
        </w:rPr>
        <w:t>والدقة</w:t>
      </w:r>
      <w:r w:rsidRPr="00501B67">
        <w:rPr>
          <w:rFonts w:ascii="Times New Roman" w:eastAsia="Times New Roman" w:hAnsi="Times New Roman" w:cs="Times New Roman"/>
          <w:sz w:val="24"/>
          <w:szCs w:val="24"/>
        </w:rPr>
        <w:t xml:space="preserve"> (precision) </w:t>
      </w:r>
      <w:r w:rsidRPr="00501B67">
        <w:rPr>
          <w:rFonts w:ascii="Times New Roman" w:eastAsia="Times New Roman" w:hAnsi="Times New Roman" w:cs="Times New Roman"/>
          <w:sz w:val="24"/>
          <w:szCs w:val="24"/>
          <w:rtl/>
        </w:rPr>
        <w:t>وغيرها</w:t>
      </w:r>
      <w:r w:rsidRPr="00501B67">
        <w:rPr>
          <w:rFonts w:ascii="Times New Roman" w:eastAsia="Times New Roman" w:hAnsi="Times New Roman" w:cs="Times New Roman"/>
          <w:sz w:val="24"/>
          <w:szCs w:val="24"/>
        </w:rPr>
        <w:t>.</w:t>
      </w:r>
    </w:p>
    <w:p w:rsidR="00501B67" w:rsidRPr="00501B67" w:rsidRDefault="00501B67" w:rsidP="00501B67">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إذا كان أداء الشبكة العصبونية غير مقبول يمكن ضبط معاملات الشبكة مثل عدد العقد في كل طبقة أو تغيير بنيتها لتحسين الأداء كزيادة عدد الطبقات مثلاً</w:t>
      </w:r>
      <w:r w:rsidRPr="00501B67">
        <w:rPr>
          <w:rFonts w:ascii="Times New Roman" w:eastAsia="Times New Roman" w:hAnsi="Times New Roman" w:cs="Times New Roman"/>
          <w:sz w:val="24"/>
          <w:szCs w:val="24"/>
        </w:rPr>
        <w:t>.</w:t>
      </w:r>
    </w:p>
    <w:p w:rsidR="00501B67" w:rsidRPr="00501B67" w:rsidRDefault="00412E22" w:rsidP="00501B6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01B67" w:rsidRPr="00501B67" w:rsidRDefault="00501B67" w:rsidP="00501B67">
      <w:pPr>
        <w:bidi/>
        <w:spacing w:before="100" w:beforeAutospacing="1" w:after="100" w:afterAutospacing="1" w:line="240" w:lineRule="auto"/>
        <w:outlineLvl w:val="1"/>
        <w:rPr>
          <w:rFonts w:ascii="Times New Roman" w:eastAsia="Times New Roman" w:hAnsi="Times New Roman" w:cs="Times New Roman"/>
          <w:b/>
          <w:bCs/>
          <w:sz w:val="36"/>
          <w:szCs w:val="36"/>
        </w:rPr>
      </w:pPr>
      <w:r w:rsidRPr="00501B67">
        <w:rPr>
          <w:rFonts w:ascii="Times New Roman" w:eastAsia="Times New Roman" w:hAnsi="Times New Roman" w:cs="Times New Roman"/>
          <w:b/>
          <w:bCs/>
          <w:sz w:val="36"/>
          <w:szCs w:val="36"/>
        </w:rPr>
        <w:t xml:space="preserve">2. </w:t>
      </w:r>
      <w:r w:rsidRPr="00501B67">
        <w:rPr>
          <w:rFonts w:ascii="Times New Roman" w:eastAsia="Times New Roman" w:hAnsi="Times New Roman" w:cs="Times New Roman"/>
          <w:b/>
          <w:bCs/>
          <w:sz w:val="36"/>
          <w:szCs w:val="36"/>
          <w:rtl/>
        </w:rPr>
        <w:t>المعاملات الأساسية لتدريب الشبكات العصبونية</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عرضنا أعلاه الخطوات الأساسية في تدريب الشبكات العصبونية والتي تهدف في نهاية المطاف إلى إيجاد قيم الأوزان لجميع الوصلات في الشبكة وبحيث يكون الخطأ المرتكب في الخرج الناتج مقارنة مع الخرج المطلوب أقل ما يُمكن</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نعرض فيما يلي المعاملات الأساسية المستخدمة أثناء تدريب الشبكات العصبونية ودوال التنشيط</w:t>
      </w:r>
      <w:r w:rsidRPr="00501B67">
        <w:rPr>
          <w:rFonts w:ascii="Times New Roman" w:eastAsia="Times New Roman" w:hAnsi="Times New Roman" w:cs="Times New Roman"/>
          <w:sz w:val="24"/>
          <w:szCs w:val="24"/>
        </w:rPr>
        <w:t xml:space="preserve"> (activation functions) </w:t>
      </w:r>
      <w:r w:rsidRPr="00501B67">
        <w:rPr>
          <w:rFonts w:ascii="Times New Roman" w:eastAsia="Times New Roman" w:hAnsi="Times New Roman" w:cs="Times New Roman"/>
          <w:sz w:val="24"/>
          <w:szCs w:val="24"/>
          <w:rtl/>
        </w:rPr>
        <w:t>ودوال الخسارة</w:t>
      </w:r>
      <w:r w:rsidRPr="00501B67">
        <w:rPr>
          <w:rFonts w:ascii="Times New Roman" w:eastAsia="Times New Roman" w:hAnsi="Times New Roman" w:cs="Times New Roman"/>
          <w:sz w:val="24"/>
          <w:szCs w:val="24"/>
        </w:rPr>
        <w:t xml:space="preserve"> (loss functions) </w:t>
      </w:r>
      <w:r w:rsidRPr="00501B67">
        <w:rPr>
          <w:rFonts w:ascii="Times New Roman" w:eastAsia="Times New Roman" w:hAnsi="Times New Roman" w:cs="Times New Roman"/>
          <w:sz w:val="24"/>
          <w:szCs w:val="24"/>
          <w:rtl/>
        </w:rPr>
        <w:t>ودوال التحسين</w:t>
      </w:r>
      <w:r w:rsidRPr="00501B67">
        <w:rPr>
          <w:rFonts w:ascii="Times New Roman" w:eastAsia="Times New Roman" w:hAnsi="Times New Roman" w:cs="Times New Roman"/>
          <w:sz w:val="24"/>
          <w:szCs w:val="24"/>
        </w:rPr>
        <w:t xml:space="preserve"> (optimization functions) </w:t>
      </w:r>
      <w:r w:rsidRPr="00501B67">
        <w:rPr>
          <w:rFonts w:ascii="Times New Roman" w:eastAsia="Times New Roman" w:hAnsi="Times New Roman" w:cs="Times New Roman"/>
          <w:sz w:val="24"/>
          <w:szCs w:val="24"/>
          <w:rtl/>
        </w:rPr>
        <w:t>الممكن استخدامها</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نبين أولاً المعاملات الأساسية في تدريب الشبكة العصبونية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2"/>
        <w:rPr>
          <w:rFonts w:ascii="Times New Roman" w:eastAsia="Times New Roman" w:hAnsi="Times New Roman" w:cs="Times New Roman"/>
          <w:b/>
          <w:bCs/>
          <w:sz w:val="27"/>
          <w:szCs w:val="27"/>
        </w:rPr>
      </w:pPr>
      <w:r w:rsidRPr="00501B67">
        <w:rPr>
          <w:rFonts w:ascii="Times New Roman" w:eastAsia="Times New Roman" w:hAnsi="Times New Roman" w:cs="Times New Roman"/>
          <w:b/>
          <w:bCs/>
          <w:sz w:val="27"/>
          <w:szCs w:val="27"/>
        </w:rPr>
        <w:lastRenderedPageBreak/>
        <w:t xml:space="preserve">2.1 </w:t>
      </w:r>
      <w:r w:rsidRPr="00501B67">
        <w:rPr>
          <w:rFonts w:ascii="Times New Roman" w:eastAsia="Times New Roman" w:hAnsi="Times New Roman" w:cs="Times New Roman"/>
          <w:b/>
          <w:bCs/>
          <w:sz w:val="27"/>
          <w:szCs w:val="27"/>
          <w:rtl/>
        </w:rPr>
        <w:t>أولاً- عدد الدورات (الحقب)</w:t>
      </w:r>
      <w:r w:rsidRPr="00501B67">
        <w:rPr>
          <w:rFonts w:ascii="Times New Roman" w:eastAsia="Times New Roman" w:hAnsi="Times New Roman" w:cs="Times New Roman"/>
          <w:b/>
          <w:bCs/>
          <w:sz w:val="27"/>
          <w:szCs w:val="27"/>
        </w:rPr>
        <w:t xml:space="preserve"> Epochs</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وهو عدد مرات تكرار تمرير مجموعة بيانات التدريب كاملة عبر الشبكة أثناء عملية التدريب. على سبيل المثال إذا كان لدينا 1000 مثال في مجموعة بيانات التدريب وأجرينا 3 دورات</w:t>
      </w:r>
      <w:r w:rsidRPr="00501B67">
        <w:rPr>
          <w:rFonts w:ascii="Times New Roman" w:eastAsia="Times New Roman" w:hAnsi="Times New Roman" w:cs="Times New Roman"/>
          <w:sz w:val="24"/>
          <w:szCs w:val="24"/>
        </w:rPr>
        <w:t xml:space="preserve"> (epochs) </w:t>
      </w:r>
      <w:r w:rsidRPr="00501B67">
        <w:rPr>
          <w:rFonts w:ascii="Times New Roman" w:eastAsia="Times New Roman" w:hAnsi="Times New Roman" w:cs="Times New Roman"/>
          <w:sz w:val="24"/>
          <w:szCs w:val="24"/>
          <w:rtl/>
        </w:rPr>
        <w:t>فسيتم تكرار تمرير بيانات التدريب 3 مرات عبر الشبكة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طبيعياً سيؤدي زيادة عدد الدورات إلى تحسين النتائج بشكل عام إلا أن ذلك سيستغرق وقتاً أكبر للتدريب. كما يمكن في الكثير من الحالات أن يتوقف التحسين الممكن عند عدد من الدورات ويُصبح تكرار عدد من الدورات بعد ذلك بلا فائدة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2"/>
        <w:rPr>
          <w:rFonts w:ascii="Times New Roman" w:eastAsia="Times New Roman" w:hAnsi="Times New Roman" w:cs="Times New Roman"/>
          <w:b/>
          <w:bCs/>
          <w:sz w:val="27"/>
          <w:szCs w:val="27"/>
        </w:rPr>
      </w:pPr>
      <w:r w:rsidRPr="00501B67">
        <w:rPr>
          <w:rFonts w:ascii="Times New Roman" w:eastAsia="Times New Roman" w:hAnsi="Times New Roman" w:cs="Times New Roman"/>
          <w:b/>
          <w:bCs/>
          <w:sz w:val="27"/>
          <w:szCs w:val="27"/>
        </w:rPr>
        <w:t xml:space="preserve">2.2 </w:t>
      </w:r>
      <w:r w:rsidRPr="00501B67">
        <w:rPr>
          <w:rFonts w:ascii="Times New Roman" w:eastAsia="Times New Roman" w:hAnsi="Times New Roman" w:cs="Times New Roman"/>
          <w:b/>
          <w:bCs/>
          <w:sz w:val="27"/>
          <w:szCs w:val="27"/>
          <w:rtl/>
        </w:rPr>
        <w:t>ثانياً- حجم الدفعة</w:t>
      </w:r>
      <w:r w:rsidRPr="00501B67">
        <w:rPr>
          <w:rFonts w:ascii="Times New Roman" w:eastAsia="Times New Roman" w:hAnsi="Times New Roman" w:cs="Times New Roman"/>
          <w:b/>
          <w:bCs/>
          <w:sz w:val="27"/>
          <w:szCs w:val="27"/>
        </w:rPr>
        <w:t xml:space="preserve"> Batch size</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وهو عدد الأمثلة التي يتم استخدامها في كل تحديث للأوزان في الشبكة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طبيعياً سيؤدي إنقاص حجم الدفعة إلى تحسين النتيجة إلا أن ذلك سيستغرق وقتاً أكبر للتدريب. كما يمكن في الكثير من الحالات أن يتوقف التحسين الممكن عند عدد من الدورات ويُصبح الدوران بعد ذلك بلا فائدة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3"/>
        <w:rPr>
          <w:rFonts w:ascii="Times New Roman" w:eastAsia="Times New Roman" w:hAnsi="Times New Roman" w:cs="Times New Roman"/>
          <w:b/>
          <w:bCs/>
          <w:sz w:val="24"/>
          <w:szCs w:val="24"/>
        </w:rPr>
      </w:pPr>
      <w:r w:rsidRPr="00501B67">
        <w:rPr>
          <w:rFonts w:ascii="Times New Roman" w:eastAsia="Times New Roman" w:hAnsi="Times New Roman" w:cs="Times New Roman"/>
          <w:b/>
          <w:bCs/>
          <w:sz w:val="24"/>
          <w:szCs w:val="24"/>
          <w:rtl/>
        </w:rPr>
        <w:t>إرشادات لاختيار حجم الدفعة وعدد الدورات</w:t>
      </w:r>
      <w:r w:rsidRPr="00501B67">
        <w:rPr>
          <w:rFonts w:ascii="Times New Roman" w:eastAsia="Times New Roman" w:hAnsi="Times New Roman" w:cs="Times New Roman"/>
          <w:b/>
          <w:bCs/>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وفي نهاية المطاف، تعتمد الموازنة بين حجم الدفعة وعدد الدورات على التوازن بين سرعة التدريب ودقة النموذج. هناك بعض النقاط التي يمكن أن تُساعد في تحقيق التوازن المناسب</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b/>
          <w:bCs/>
          <w:sz w:val="24"/>
          <w:szCs w:val="24"/>
        </w:rPr>
        <w:t xml:space="preserve">1. </w:t>
      </w:r>
      <w:r w:rsidRPr="00501B67">
        <w:rPr>
          <w:rFonts w:ascii="Times New Roman" w:eastAsia="Times New Roman" w:hAnsi="Times New Roman" w:cs="Times New Roman"/>
          <w:b/>
          <w:bCs/>
          <w:sz w:val="24"/>
          <w:szCs w:val="24"/>
          <w:rtl/>
        </w:rPr>
        <w:t>سرعة التدريب</w:t>
      </w:r>
      <w:r w:rsidRPr="00501B67">
        <w:rPr>
          <w:rFonts w:ascii="Times New Roman" w:eastAsia="Times New Roman" w:hAnsi="Times New Roman" w:cs="Times New Roman"/>
          <w:b/>
          <w:bCs/>
          <w:sz w:val="24"/>
          <w:szCs w:val="24"/>
        </w:rPr>
        <w:t>:</w:t>
      </w:r>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إذا كنت بحاجة إلى تدريب سريع وتحديث سريع للأوزان، فقد تفضل حجم دفعة أكبر مع عدد أقل من الدورات. هذا يُساعد في تقليل الوقت الكلي المستغرق في التدريب. (يمكن أن نقوم بذلك خلال مراحل التجريب الأولية)</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b/>
          <w:bCs/>
          <w:sz w:val="24"/>
          <w:szCs w:val="24"/>
        </w:rPr>
        <w:t xml:space="preserve">2. </w:t>
      </w:r>
      <w:r w:rsidRPr="00501B67">
        <w:rPr>
          <w:rFonts w:ascii="Times New Roman" w:eastAsia="Times New Roman" w:hAnsi="Times New Roman" w:cs="Times New Roman"/>
          <w:b/>
          <w:bCs/>
          <w:sz w:val="24"/>
          <w:szCs w:val="24"/>
          <w:rtl/>
        </w:rPr>
        <w:t>دقة النموذج</w:t>
      </w:r>
      <w:r w:rsidRPr="00501B67">
        <w:rPr>
          <w:rFonts w:ascii="Times New Roman" w:eastAsia="Times New Roman" w:hAnsi="Times New Roman" w:cs="Times New Roman"/>
          <w:b/>
          <w:bCs/>
          <w:sz w:val="24"/>
          <w:szCs w:val="24"/>
        </w:rPr>
        <w:t>:</w:t>
      </w:r>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إذا كانت دقة النموذج هي الأولوية، قد تفضل حجم دفعة أصغر مع عدد أكبر من الدورات. هذا يسمح للنموذج بتعلم أكثر من البيانات وتحسين الأداء بشكل أفضل. (يمكن أن نقوم بذلك بعد الانتهاء من مرحلة التجريب)</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b/>
          <w:bCs/>
          <w:sz w:val="24"/>
          <w:szCs w:val="24"/>
        </w:rPr>
        <w:t xml:space="preserve">3. </w:t>
      </w:r>
      <w:r w:rsidRPr="00501B67">
        <w:rPr>
          <w:rFonts w:ascii="Times New Roman" w:eastAsia="Times New Roman" w:hAnsi="Times New Roman" w:cs="Times New Roman"/>
          <w:b/>
          <w:bCs/>
          <w:sz w:val="24"/>
          <w:szCs w:val="24"/>
          <w:rtl/>
        </w:rPr>
        <w:t>استهلاك الذاكرة</w:t>
      </w:r>
      <w:r w:rsidRPr="00501B67">
        <w:rPr>
          <w:rFonts w:ascii="Times New Roman" w:eastAsia="Times New Roman" w:hAnsi="Times New Roman" w:cs="Times New Roman"/>
          <w:b/>
          <w:bCs/>
          <w:sz w:val="24"/>
          <w:szCs w:val="24"/>
        </w:rPr>
        <w:t>:</w:t>
      </w:r>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يجب مراعاة سعة الذاكرة المتاحة في النظام الخاص بك. يستهلك حجم الدفعة الكبير ذاكرة أكثر، لذا يجب التأكد من توافر ما يكفي من الذاكرة للتعامل مع حجم الدفعة المحدد لاسيما في المسائل التي تكون البيانات فيها ضخمة مثل مسائل الصور مثلاً</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b/>
          <w:bCs/>
          <w:sz w:val="24"/>
          <w:szCs w:val="24"/>
        </w:rPr>
        <w:t xml:space="preserve">4. </w:t>
      </w:r>
      <w:r w:rsidRPr="00501B67">
        <w:rPr>
          <w:rFonts w:ascii="Times New Roman" w:eastAsia="Times New Roman" w:hAnsi="Times New Roman" w:cs="Times New Roman"/>
          <w:b/>
          <w:bCs/>
          <w:sz w:val="24"/>
          <w:szCs w:val="24"/>
          <w:rtl/>
        </w:rPr>
        <w:t>تتبع قيم دالة الخسارة</w:t>
      </w:r>
      <w:r w:rsidRPr="00501B67">
        <w:rPr>
          <w:rFonts w:ascii="Times New Roman" w:eastAsia="Times New Roman" w:hAnsi="Times New Roman" w:cs="Times New Roman"/>
          <w:b/>
          <w:bCs/>
          <w:sz w:val="24"/>
          <w:szCs w:val="24"/>
        </w:rPr>
        <w:t xml:space="preserve"> (loss function):</w:t>
      </w:r>
      <w:r w:rsidRPr="00501B67">
        <w:rPr>
          <w:rFonts w:ascii="Times New Roman" w:eastAsia="Times New Roman" w:hAnsi="Times New Roman" w:cs="Times New Roman"/>
          <w:sz w:val="24"/>
          <w:szCs w:val="24"/>
        </w:rPr>
        <w:t xml:space="preserve"> </w:t>
      </w:r>
      <w:r w:rsidRPr="00501B67">
        <w:rPr>
          <w:rFonts w:ascii="Times New Roman" w:eastAsia="Times New Roman" w:hAnsi="Times New Roman" w:cs="Times New Roman"/>
          <w:sz w:val="24"/>
          <w:szCs w:val="24"/>
          <w:rtl/>
        </w:rPr>
        <w:t>قد تحتاج أيضاً إلى مراقبة قيم دالة الخسارة أثناء التدريب. قد تجد أن استخدام حجم دفعة أصغر وزيادة عدد الدورات يُساعد في الحصول على قيم خسارة أقل</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من المهم أيضاً أن تقوم بتجربة ومقارنة النتائج باستخدام مجموعات مختلفة من حجم الدفعة وعدد الدورات لاختيار التوازن المناسب بين سرعة التدريب ودقة النموذج بناءً على الاحتياجات الخاصة بك ومتطلبات المشروع</w:t>
      </w:r>
      <w:r w:rsidRPr="00501B67">
        <w:rPr>
          <w:rFonts w:ascii="Times New Roman" w:eastAsia="Times New Roman" w:hAnsi="Times New Roman" w:cs="Times New Roman"/>
          <w:sz w:val="24"/>
          <w:szCs w:val="24"/>
        </w:rPr>
        <w:t>.</w:t>
      </w:r>
    </w:p>
    <w:p w:rsidR="00501B67" w:rsidRPr="00501B67" w:rsidRDefault="00501B67" w:rsidP="00501B67">
      <w:pPr>
        <w:bidi/>
        <w:spacing w:before="100" w:beforeAutospacing="1" w:after="100" w:afterAutospacing="1" w:line="240" w:lineRule="auto"/>
        <w:outlineLvl w:val="2"/>
        <w:rPr>
          <w:rFonts w:ascii="Times New Roman" w:eastAsia="Times New Roman" w:hAnsi="Times New Roman" w:cs="Times New Roman"/>
          <w:b/>
          <w:bCs/>
          <w:sz w:val="27"/>
          <w:szCs w:val="27"/>
        </w:rPr>
      </w:pPr>
      <w:r w:rsidRPr="00501B67">
        <w:rPr>
          <w:rFonts w:ascii="Times New Roman" w:eastAsia="Times New Roman" w:hAnsi="Times New Roman" w:cs="Times New Roman"/>
          <w:b/>
          <w:bCs/>
          <w:sz w:val="27"/>
          <w:szCs w:val="27"/>
        </w:rPr>
        <w:t xml:space="preserve">2.3 </w:t>
      </w:r>
      <w:r w:rsidRPr="00501B67">
        <w:rPr>
          <w:rFonts w:ascii="Times New Roman" w:eastAsia="Times New Roman" w:hAnsi="Times New Roman" w:cs="Times New Roman"/>
          <w:b/>
          <w:bCs/>
          <w:sz w:val="27"/>
          <w:szCs w:val="27"/>
          <w:rtl/>
        </w:rPr>
        <w:t>ثالثاً- معدل التعلم</w:t>
      </w:r>
      <w:r w:rsidRPr="00501B67">
        <w:rPr>
          <w:rFonts w:ascii="Times New Roman" w:eastAsia="Times New Roman" w:hAnsi="Times New Roman" w:cs="Times New Roman"/>
          <w:b/>
          <w:bCs/>
          <w:sz w:val="27"/>
          <w:szCs w:val="27"/>
        </w:rPr>
        <w:t xml:space="preserve"> Learning Rate</w:t>
      </w:r>
    </w:p>
    <w:p w:rsidR="00501B67" w:rsidRPr="00501B67" w:rsidRDefault="00501B67" w:rsidP="00501B67">
      <w:pPr>
        <w:bidi/>
        <w:spacing w:before="100" w:beforeAutospacing="1" w:after="100" w:afterAutospacing="1" w:line="240" w:lineRule="auto"/>
        <w:rPr>
          <w:rFonts w:ascii="Times New Roman" w:eastAsia="Times New Roman" w:hAnsi="Times New Roman" w:cs="Times New Roman"/>
          <w:sz w:val="24"/>
          <w:szCs w:val="24"/>
        </w:rPr>
      </w:pPr>
      <w:r w:rsidRPr="00501B67">
        <w:rPr>
          <w:rFonts w:ascii="Times New Roman" w:eastAsia="Times New Roman" w:hAnsi="Times New Roman" w:cs="Times New Roman"/>
          <w:sz w:val="24"/>
          <w:szCs w:val="24"/>
          <w:rtl/>
        </w:rPr>
        <w:t>وهو معامل يُحدد مقدار التغيير الذي يتم تطبيقه على الأوزان بناءً على الخطأ المحسوب أثناء تدريب الشبكة أي مقدار زيادة أو إنقاص الوزن</w:t>
      </w:r>
      <w:r w:rsidRPr="00501B67">
        <w:rPr>
          <w:rFonts w:ascii="Times New Roman" w:eastAsia="Times New Roman" w:hAnsi="Times New Roman" w:cs="Times New Roman"/>
          <w:sz w:val="24"/>
          <w:szCs w:val="24"/>
        </w:rPr>
        <w:t xml:space="preserve"> (weight).</w:t>
      </w:r>
    </w:p>
    <w:p w:rsidR="00510BB8" w:rsidRPr="00450759" w:rsidRDefault="00510BB8" w:rsidP="00501B67">
      <w:pPr>
        <w:bidi/>
      </w:pPr>
      <w:bookmarkStart w:id="0" w:name="_GoBack"/>
      <w:bookmarkEnd w:id="0"/>
    </w:p>
    <w:sectPr w:rsidR="00510BB8" w:rsidRPr="0045075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52580"/>
    <w:multiLevelType w:val="multilevel"/>
    <w:tmpl w:val="D28C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D32B8"/>
    <w:multiLevelType w:val="multilevel"/>
    <w:tmpl w:val="FEF0C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4F4DEC"/>
    <w:multiLevelType w:val="multilevel"/>
    <w:tmpl w:val="5EB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357EF9"/>
    <w:multiLevelType w:val="multilevel"/>
    <w:tmpl w:val="BF6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741CFA"/>
    <w:multiLevelType w:val="multilevel"/>
    <w:tmpl w:val="9ECE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EBF36B5"/>
    <w:multiLevelType w:val="multilevel"/>
    <w:tmpl w:val="E69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191FCD"/>
    <w:multiLevelType w:val="multilevel"/>
    <w:tmpl w:val="583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B67"/>
    <w:rsid w:val="00342248"/>
    <w:rsid w:val="00412E22"/>
    <w:rsid w:val="00450759"/>
    <w:rsid w:val="00501B67"/>
    <w:rsid w:val="00510BB8"/>
    <w:rsid w:val="00647F96"/>
    <w:rsid w:val="006634A6"/>
    <w:rsid w:val="00DB47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F58942-F719-48DC-BDB1-DFB8CB29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1B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1B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1B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1B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1B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1B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1B6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01B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1B67"/>
    <w:rPr>
      <w:b/>
      <w:bCs/>
    </w:rPr>
  </w:style>
  <w:style w:type="paragraph" w:styleId="HTMLPreformatted">
    <w:name w:val="HTML Preformatted"/>
    <w:basedOn w:val="Normal"/>
    <w:link w:val="HTMLPreformattedChar"/>
    <w:uiPriority w:val="99"/>
    <w:semiHidden/>
    <w:unhideWhenUsed/>
    <w:rsid w:val="00501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1B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1B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53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7</cp:revision>
  <dcterms:created xsi:type="dcterms:W3CDTF">2025-08-21T17:19:00Z</dcterms:created>
  <dcterms:modified xsi:type="dcterms:W3CDTF">2026-07-15T14:05:00Z</dcterms:modified>
</cp:coreProperties>
</file>