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1EC2" w:rsidRPr="00C31EC2" w:rsidRDefault="00C31EC2" w:rsidP="00C31EC2">
      <w:pPr>
        <w:bidi/>
        <w:spacing w:after="0" w:line="240" w:lineRule="auto"/>
        <w:rPr>
          <w:rFonts w:ascii="Times New Roman" w:eastAsia="Times New Roman" w:hAnsi="Times New Roman" w:cs="Times New Roman"/>
          <w:sz w:val="24"/>
          <w:szCs w:val="24"/>
        </w:rPr>
      </w:pPr>
      <w:bookmarkStart w:id="0" w:name="_GoBack"/>
      <w:bookmarkEnd w:id="0"/>
      <w:r w:rsidRPr="00C31EC2">
        <w:rPr>
          <w:rFonts w:ascii="Times New Roman" w:eastAsia="Times New Roman" w:hAnsi="Times New Roman" w:cs="Times New Roman"/>
          <w:sz w:val="24"/>
          <w:szCs w:val="24"/>
        </w:rPr>
        <w:pict>
          <v:rect id="_x0000_i1025" style="width:0;height:1.5pt" o:hralign="center" o:hrstd="t" o:hr="t" fillcolor="#a0a0a0" stroked="f"/>
        </w:pict>
      </w:r>
    </w:p>
    <w:p w:rsidR="00C31EC2" w:rsidRPr="00C31EC2" w:rsidRDefault="00C31EC2" w:rsidP="00C31EC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31EC2">
        <w:rPr>
          <w:rFonts w:ascii="Times New Roman" w:eastAsia="Times New Roman" w:hAnsi="Times New Roman" w:cs="Times New Roman"/>
          <w:b/>
          <w:bCs/>
          <w:kern w:val="36"/>
          <w:sz w:val="48"/>
          <w:szCs w:val="48"/>
          <w:rtl/>
        </w:rPr>
        <w:t>الخلافة العباسية</w:t>
      </w:r>
    </w:p>
    <w:p w:rsidR="00C31EC2" w:rsidRPr="00C31EC2" w:rsidRDefault="00C31EC2" w:rsidP="00C31EC2">
      <w:pPr>
        <w:bidi/>
        <w:spacing w:before="100" w:beforeAutospacing="1" w:after="100" w:afterAutospacing="1" w:line="240" w:lineRule="auto"/>
        <w:outlineLvl w:val="1"/>
        <w:rPr>
          <w:rFonts w:ascii="Times New Roman" w:eastAsia="Times New Roman" w:hAnsi="Times New Roman" w:cs="Times New Roman"/>
          <w:b/>
          <w:bCs/>
          <w:sz w:val="36"/>
          <w:szCs w:val="36"/>
        </w:rPr>
      </w:pPr>
      <w:r w:rsidRPr="00C31EC2">
        <w:rPr>
          <w:rFonts w:ascii="Times New Roman" w:eastAsia="Times New Roman" w:hAnsi="Times New Roman" w:cs="Times New Roman"/>
          <w:b/>
          <w:bCs/>
          <w:sz w:val="36"/>
          <w:szCs w:val="36"/>
          <w:rtl/>
        </w:rPr>
        <w:t>المقدمة</w:t>
      </w:r>
    </w:p>
    <w:p w:rsidR="00C31EC2" w:rsidRPr="00C31EC2" w:rsidRDefault="00C31EC2" w:rsidP="00C31EC2">
      <w:p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الخلافة العباسية هي ثالث مراحل الحكم الإسلامي بعد الخلافتين الراشدية والأموية. تأسست سنة 132 هـ (750م) على أنقاض الدولة الأموية، واستمرت حتى سقوط بغداد على يد المغول سنة 656 هـ (1258م)، أي أكثر من خمسة قرون. تميزت هذه الفترة بازدهار العلوم والفنون، وتوسع التجارة، وتطور نظم الإدارة، حتى أصبحت بغداد عاصمة الدنيا ومركز إشعاع حضاري عالمي</w:t>
      </w:r>
      <w:r w:rsidRPr="00C31EC2">
        <w:rPr>
          <w:rFonts w:ascii="Times New Roman" w:eastAsia="Times New Roman" w:hAnsi="Times New Roman" w:cs="Times New Roman"/>
          <w:sz w:val="24"/>
          <w:szCs w:val="24"/>
        </w:rPr>
        <w:t>.</w:t>
      </w:r>
    </w:p>
    <w:p w:rsidR="00C31EC2" w:rsidRPr="00C31EC2" w:rsidRDefault="00C31EC2" w:rsidP="00C31EC2">
      <w:p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رغم أن الخلافة العباسية مرت بمراحل قوة وضعف، إلا أنها تركت بصمات عظيمة في التاريخ الإسلامي والإنساني، حيث شهدت أوج الحضارة الإسلامية في ما يُعرف بـ "العصر الذهبي</w:t>
      </w:r>
      <w:r w:rsidRPr="00C31EC2">
        <w:rPr>
          <w:rFonts w:ascii="Times New Roman" w:eastAsia="Times New Roman" w:hAnsi="Times New Roman" w:cs="Times New Roman"/>
          <w:sz w:val="24"/>
          <w:szCs w:val="24"/>
        </w:rPr>
        <w:t>".</w:t>
      </w:r>
    </w:p>
    <w:p w:rsidR="00C31EC2" w:rsidRPr="00C31EC2" w:rsidRDefault="00C31EC2" w:rsidP="00C31EC2">
      <w:pPr>
        <w:bidi/>
        <w:spacing w:after="0"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Pr>
        <w:pict>
          <v:rect id="_x0000_i1026" style="width:0;height:1.5pt" o:hralign="center" o:hrstd="t" o:hr="t" fillcolor="#a0a0a0" stroked="f"/>
        </w:pict>
      </w:r>
    </w:p>
    <w:p w:rsidR="00C31EC2" w:rsidRPr="00C31EC2" w:rsidRDefault="00C31EC2" w:rsidP="00C31EC2">
      <w:pPr>
        <w:bidi/>
        <w:spacing w:before="100" w:beforeAutospacing="1" w:after="100" w:afterAutospacing="1" w:line="240" w:lineRule="auto"/>
        <w:outlineLvl w:val="1"/>
        <w:rPr>
          <w:rFonts w:ascii="Times New Roman" w:eastAsia="Times New Roman" w:hAnsi="Times New Roman" w:cs="Times New Roman"/>
          <w:b/>
          <w:bCs/>
          <w:sz w:val="36"/>
          <w:szCs w:val="36"/>
        </w:rPr>
      </w:pPr>
      <w:r w:rsidRPr="00C31EC2">
        <w:rPr>
          <w:rFonts w:ascii="Times New Roman" w:eastAsia="Times New Roman" w:hAnsi="Times New Roman" w:cs="Times New Roman"/>
          <w:b/>
          <w:bCs/>
          <w:sz w:val="36"/>
          <w:szCs w:val="36"/>
          <w:rtl/>
        </w:rPr>
        <w:t>أولاً: تأسيس الدولة العباسية</w:t>
      </w:r>
    </w:p>
    <w:p w:rsidR="00C31EC2" w:rsidRPr="00C31EC2" w:rsidRDefault="00C31EC2" w:rsidP="00C31EC2">
      <w:p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قامت الدعوة العباسية في خراسان على يد أبي مسلم الخراساني، مستندة إلى فكرة إعادة الحق لأهل بيت النبي ﷺ بعد حكم بني أمية. ومع تصاعد النقمة على الأمويين نتيجة التمييز بين العرب والموالي، وجدت الدعوة العباسية تأييداً واسعاً</w:t>
      </w:r>
      <w:r w:rsidRPr="00C31EC2">
        <w:rPr>
          <w:rFonts w:ascii="Times New Roman" w:eastAsia="Times New Roman" w:hAnsi="Times New Roman" w:cs="Times New Roman"/>
          <w:sz w:val="24"/>
          <w:szCs w:val="24"/>
        </w:rPr>
        <w:t>.</w:t>
      </w:r>
    </w:p>
    <w:p w:rsidR="00C31EC2" w:rsidRPr="00C31EC2" w:rsidRDefault="00C31EC2" w:rsidP="00C31EC2">
      <w:p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تمكن العباسيون من هزيمة آخر الخلفاء الأمويين مروان بن محمد في معركة الزاب الكبير سنة 132 هـ، ودخل أبو العباس السفاح الكوفة حيث بويع بالخلافة، ليكون أول الخلفاء العباسيين</w:t>
      </w:r>
      <w:r w:rsidRPr="00C31EC2">
        <w:rPr>
          <w:rFonts w:ascii="Times New Roman" w:eastAsia="Times New Roman" w:hAnsi="Times New Roman" w:cs="Times New Roman"/>
          <w:sz w:val="24"/>
          <w:szCs w:val="24"/>
        </w:rPr>
        <w:t>.</w:t>
      </w:r>
    </w:p>
    <w:p w:rsidR="00C31EC2" w:rsidRPr="00C31EC2" w:rsidRDefault="00C31EC2" w:rsidP="00C31EC2">
      <w:pPr>
        <w:bidi/>
        <w:spacing w:after="0"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Pr>
        <w:pict>
          <v:rect id="_x0000_i1027" style="width:0;height:1.5pt" o:hralign="center" o:hrstd="t" o:hr="t" fillcolor="#a0a0a0" stroked="f"/>
        </w:pict>
      </w:r>
    </w:p>
    <w:p w:rsidR="00C31EC2" w:rsidRPr="00C31EC2" w:rsidRDefault="00C31EC2" w:rsidP="00C31EC2">
      <w:pPr>
        <w:bidi/>
        <w:spacing w:before="100" w:beforeAutospacing="1" w:after="100" w:afterAutospacing="1" w:line="240" w:lineRule="auto"/>
        <w:outlineLvl w:val="1"/>
        <w:rPr>
          <w:rFonts w:ascii="Times New Roman" w:eastAsia="Times New Roman" w:hAnsi="Times New Roman" w:cs="Times New Roman"/>
          <w:b/>
          <w:bCs/>
          <w:sz w:val="36"/>
          <w:szCs w:val="36"/>
        </w:rPr>
      </w:pPr>
      <w:r w:rsidRPr="00C31EC2">
        <w:rPr>
          <w:rFonts w:ascii="Times New Roman" w:eastAsia="Times New Roman" w:hAnsi="Times New Roman" w:cs="Times New Roman"/>
          <w:b/>
          <w:bCs/>
          <w:sz w:val="36"/>
          <w:szCs w:val="36"/>
          <w:rtl/>
        </w:rPr>
        <w:t>ثانياً: الخلفاء العباسيون</w:t>
      </w:r>
    </w:p>
    <w:p w:rsidR="00C31EC2" w:rsidRPr="00C31EC2" w:rsidRDefault="00C31EC2" w:rsidP="00C31EC2">
      <w:pPr>
        <w:bidi/>
        <w:spacing w:before="100" w:beforeAutospacing="1" w:after="100" w:afterAutospacing="1" w:line="240" w:lineRule="auto"/>
        <w:outlineLvl w:val="2"/>
        <w:rPr>
          <w:rFonts w:ascii="Times New Roman" w:eastAsia="Times New Roman" w:hAnsi="Times New Roman" w:cs="Times New Roman"/>
          <w:b/>
          <w:bCs/>
          <w:sz w:val="27"/>
          <w:szCs w:val="27"/>
        </w:rPr>
      </w:pPr>
      <w:r w:rsidRPr="00C31EC2">
        <w:rPr>
          <w:rFonts w:ascii="Times New Roman" w:eastAsia="Times New Roman" w:hAnsi="Times New Roman" w:cs="Times New Roman"/>
          <w:b/>
          <w:bCs/>
          <w:sz w:val="27"/>
          <w:szCs w:val="27"/>
        </w:rPr>
        <w:t xml:space="preserve">1. </w:t>
      </w:r>
      <w:r w:rsidRPr="00C31EC2">
        <w:rPr>
          <w:rFonts w:ascii="Times New Roman" w:eastAsia="Times New Roman" w:hAnsi="Times New Roman" w:cs="Times New Roman"/>
          <w:b/>
          <w:bCs/>
          <w:sz w:val="27"/>
          <w:szCs w:val="27"/>
          <w:rtl/>
        </w:rPr>
        <w:t>أبو العباس السفاح (132 – 136 هـ / 750 – 754م)</w:t>
      </w:r>
    </w:p>
    <w:p w:rsidR="00C31EC2" w:rsidRPr="00C31EC2" w:rsidRDefault="00C31EC2" w:rsidP="00C31EC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أسس الدولة وأرسى دعائم الحكم</w:t>
      </w:r>
      <w:r w:rsidRPr="00C31EC2">
        <w:rPr>
          <w:rFonts w:ascii="Times New Roman" w:eastAsia="Times New Roman" w:hAnsi="Times New Roman" w:cs="Times New Roman"/>
          <w:sz w:val="24"/>
          <w:szCs w:val="24"/>
        </w:rPr>
        <w:t>.</w:t>
      </w:r>
    </w:p>
    <w:p w:rsidR="00C31EC2" w:rsidRPr="00C31EC2" w:rsidRDefault="00C31EC2" w:rsidP="00C31EC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عُرف بالحزم في القضاء على فلول الأمويين</w:t>
      </w:r>
      <w:r w:rsidRPr="00C31EC2">
        <w:rPr>
          <w:rFonts w:ascii="Times New Roman" w:eastAsia="Times New Roman" w:hAnsi="Times New Roman" w:cs="Times New Roman"/>
          <w:sz w:val="24"/>
          <w:szCs w:val="24"/>
        </w:rPr>
        <w:t>.</w:t>
      </w:r>
    </w:p>
    <w:p w:rsidR="00C31EC2" w:rsidRPr="00C31EC2" w:rsidRDefault="00C31EC2" w:rsidP="00C31EC2">
      <w:pPr>
        <w:bidi/>
        <w:spacing w:before="100" w:beforeAutospacing="1" w:after="100" w:afterAutospacing="1" w:line="240" w:lineRule="auto"/>
        <w:outlineLvl w:val="2"/>
        <w:rPr>
          <w:rFonts w:ascii="Times New Roman" w:eastAsia="Times New Roman" w:hAnsi="Times New Roman" w:cs="Times New Roman"/>
          <w:b/>
          <w:bCs/>
          <w:sz w:val="27"/>
          <w:szCs w:val="27"/>
        </w:rPr>
      </w:pPr>
      <w:r w:rsidRPr="00C31EC2">
        <w:rPr>
          <w:rFonts w:ascii="Times New Roman" w:eastAsia="Times New Roman" w:hAnsi="Times New Roman" w:cs="Times New Roman"/>
          <w:b/>
          <w:bCs/>
          <w:sz w:val="27"/>
          <w:szCs w:val="27"/>
        </w:rPr>
        <w:t xml:space="preserve">2. </w:t>
      </w:r>
      <w:r w:rsidRPr="00C31EC2">
        <w:rPr>
          <w:rFonts w:ascii="Times New Roman" w:eastAsia="Times New Roman" w:hAnsi="Times New Roman" w:cs="Times New Roman"/>
          <w:b/>
          <w:bCs/>
          <w:sz w:val="27"/>
          <w:szCs w:val="27"/>
          <w:rtl/>
        </w:rPr>
        <w:t>أبو جعفر المنصور (136 – 158 هـ / 754 – 775م)</w:t>
      </w:r>
    </w:p>
    <w:p w:rsidR="00C31EC2" w:rsidRPr="00C31EC2" w:rsidRDefault="00C31EC2" w:rsidP="00C31EC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يعتبر المؤسس الحقيقي للدولة</w:t>
      </w:r>
      <w:r w:rsidRPr="00C31EC2">
        <w:rPr>
          <w:rFonts w:ascii="Times New Roman" w:eastAsia="Times New Roman" w:hAnsi="Times New Roman" w:cs="Times New Roman"/>
          <w:sz w:val="24"/>
          <w:szCs w:val="24"/>
        </w:rPr>
        <w:t>.</w:t>
      </w:r>
    </w:p>
    <w:p w:rsidR="00C31EC2" w:rsidRPr="00C31EC2" w:rsidRDefault="00C31EC2" w:rsidP="00C31EC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بنى مدينة بغداد سنة 145 هـ لتكون عاصمة الخلافة</w:t>
      </w:r>
      <w:r w:rsidRPr="00C31EC2">
        <w:rPr>
          <w:rFonts w:ascii="Times New Roman" w:eastAsia="Times New Roman" w:hAnsi="Times New Roman" w:cs="Times New Roman"/>
          <w:sz w:val="24"/>
          <w:szCs w:val="24"/>
        </w:rPr>
        <w:t>.</w:t>
      </w:r>
    </w:p>
    <w:p w:rsidR="00C31EC2" w:rsidRPr="00C31EC2" w:rsidRDefault="00C31EC2" w:rsidP="00C31EC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نظم الإدارة والجيش والضرائب</w:t>
      </w:r>
      <w:r w:rsidRPr="00C31EC2">
        <w:rPr>
          <w:rFonts w:ascii="Times New Roman" w:eastAsia="Times New Roman" w:hAnsi="Times New Roman" w:cs="Times New Roman"/>
          <w:sz w:val="24"/>
          <w:szCs w:val="24"/>
        </w:rPr>
        <w:t>.</w:t>
      </w:r>
    </w:p>
    <w:p w:rsidR="00C31EC2" w:rsidRPr="00C31EC2" w:rsidRDefault="00C31EC2" w:rsidP="00C31EC2">
      <w:pPr>
        <w:bidi/>
        <w:spacing w:before="100" w:beforeAutospacing="1" w:after="100" w:afterAutospacing="1" w:line="240" w:lineRule="auto"/>
        <w:outlineLvl w:val="2"/>
        <w:rPr>
          <w:rFonts w:ascii="Times New Roman" w:eastAsia="Times New Roman" w:hAnsi="Times New Roman" w:cs="Times New Roman"/>
          <w:b/>
          <w:bCs/>
          <w:sz w:val="27"/>
          <w:szCs w:val="27"/>
        </w:rPr>
      </w:pPr>
      <w:r w:rsidRPr="00C31EC2">
        <w:rPr>
          <w:rFonts w:ascii="Times New Roman" w:eastAsia="Times New Roman" w:hAnsi="Times New Roman" w:cs="Times New Roman"/>
          <w:b/>
          <w:bCs/>
          <w:sz w:val="27"/>
          <w:szCs w:val="27"/>
        </w:rPr>
        <w:t xml:space="preserve">3. </w:t>
      </w:r>
      <w:r w:rsidRPr="00C31EC2">
        <w:rPr>
          <w:rFonts w:ascii="Times New Roman" w:eastAsia="Times New Roman" w:hAnsi="Times New Roman" w:cs="Times New Roman"/>
          <w:b/>
          <w:bCs/>
          <w:sz w:val="27"/>
          <w:szCs w:val="27"/>
          <w:rtl/>
        </w:rPr>
        <w:t>المهدي والهادي (158 – 170 هـ)</w:t>
      </w:r>
    </w:p>
    <w:p w:rsidR="00C31EC2" w:rsidRPr="00C31EC2" w:rsidRDefault="00C31EC2" w:rsidP="00C31EC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واصلوا سياسة التنظيم والتوسع</w:t>
      </w:r>
      <w:r w:rsidRPr="00C31EC2">
        <w:rPr>
          <w:rFonts w:ascii="Times New Roman" w:eastAsia="Times New Roman" w:hAnsi="Times New Roman" w:cs="Times New Roman"/>
          <w:sz w:val="24"/>
          <w:szCs w:val="24"/>
        </w:rPr>
        <w:t>.</w:t>
      </w:r>
    </w:p>
    <w:p w:rsidR="00C31EC2" w:rsidRPr="00C31EC2" w:rsidRDefault="00C31EC2" w:rsidP="00C31EC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lastRenderedPageBreak/>
        <w:t>بدأ الاهتمام بالعلوم والترجمة</w:t>
      </w:r>
      <w:r w:rsidRPr="00C31EC2">
        <w:rPr>
          <w:rFonts w:ascii="Times New Roman" w:eastAsia="Times New Roman" w:hAnsi="Times New Roman" w:cs="Times New Roman"/>
          <w:sz w:val="24"/>
          <w:szCs w:val="24"/>
        </w:rPr>
        <w:t>.</w:t>
      </w:r>
    </w:p>
    <w:p w:rsidR="00C31EC2" w:rsidRPr="00C31EC2" w:rsidRDefault="00C31EC2" w:rsidP="00C31EC2">
      <w:pPr>
        <w:bidi/>
        <w:spacing w:before="100" w:beforeAutospacing="1" w:after="100" w:afterAutospacing="1" w:line="240" w:lineRule="auto"/>
        <w:outlineLvl w:val="2"/>
        <w:rPr>
          <w:rFonts w:ascii="Times New Roman" w:eastAsia="Times New Roman" w:hAnsi="Times New Roman" w:cs="Times New Roman"/>
          <w:b/>
          <w:bCs/>
          <w:sz w:val="27"/>
          <w:szCs w:val="27"/>
        </w:rPr>
      </w:pPr>
      <w:r w:rsidRPr="00C31EC2">
        <w:rPr>
          <w:rFonts w:ascii="Times New Roman" w:eastAsia="Times New Roman" w:hAnsi="Times New Roman" w:cs="Times New Roman"/>
          <w:b/>
          <w:bCs/>
          <w:sz w:val="27"/>
          <w:szCs w:val="27"/>
        </w:rPr>
        <w:t xml:space="preserve">4. </w:t>
      </w:r>
      <w:r w:rsidRPr="00C31EC2">
        <w:rPr>
          <w:rFonts w:ascii="Times New Roman" w:eastAsia="Times New Roman" w:hAnsi="Times New Roman" w:cs="Times New Roman"/>
          <w:b/>
          <w:bCs/>
          <w:sz w:val="27"/>
          <w:szCs w:val="27"/>
          <w:rtl/>
        </w:rPr>
        <w:t>هارون الرشيد (170 – 193 هـ / 786 – 809م)</w:t>
      </w:r>
    </w:p>
    <w:p w:rsidR="00C31EC2" w:rsidRPr="00C31EC2" w:rsidRDefault="00C31EC2" w:rsidP="00C31EC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أشهر الخلفاء العباسيين، شهد عهده أوج الازدهار</w:t>
      </w:r>
      <w:r w:rsidRPr="00C31EC2">
        <w:rPr>
          <w:rFonts w:ascii="Times New Roman" w:eastAsia="Times New Roman" w:hAnsi="Times New Roman" w:cs="Times New Roman"/>
          <w:sz w:val="24"/>
          <w:szCs w:val="24"/>
        </w:rPr>
        <w:t>.</w:t>
      </w:r>
    </w:p>
    <w:p w:rsidR="00C31EC2" w:rsidRPr="00C31EC2" w:rsidRDefault="00C31EC2" w:rsidP="00C31EC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ازدهرت العلوم والآداب</w:t>
      </w:r>
      <w:r w:rsidRPr="00C31EC2">
        <w:rPr>
          <w:rFonts w:ascii="Times New Roman" w:eastAsia="Times New Roman" w:hAnsi="Times New Roman" w:cs="Times New Roman"/>
          <w:sz w:val="24"/>
          <w:szCs w:val="24"/>
        </w:rPr>
        <w:t>.</w:t>
      </w:r>
    </w:p>
    <w:p w:rsidR="00C31EC2" w:rsidRPr="00C31EC2" w:rsidRDefault="00C31EC2" w:rsidP="00C31EC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أقيمت علاقات دبلوماسية مع أوروبا، مثل شارلمان ملك الفرنجة</w:t>
      </w:r>
      <w:r w:rsidRPr="00C31EC2">
        <w:rPr>
          <w:rFonts w:ascii="Times New Roman" w:eastAsia="Times New Roman" w:hAnsi="Times New Roman" w:cs="Times New Roman"/>
          <w:sz w:val="24"/>
          <w:szCs w:val="24"/>
        </w:rPr>
        <w:t>.</w:t>
      </w:r>
    </w:p>
    <w:p w:rsidR="00C31EC2" w:rsidRPr="00C31EC2" w:rsidRDefault="00C31EC2" w:rsidP="00C31EC2">
      <w:pPr>
        <w:bidi/>
        <w:spacing w:before="100" w:beforeAutospacing="1" w:after="100" w:afterAutospacing="1" w:line="240" w:lineRule="auto"/>
        <w:outlineLvl w:val="2"/>
        <w:rPr>
          <w:rFonts w:ascii="Times New Roman" w:eastAsia="Times New Roman" w:hAnsi="Times New Roman" w:cs="Times New Roman"/>
          <w:b/>
          <w:bCs/>
          <w:sz w:val="27"/>
          <w:szCs w:val="27"/>
        </w:rPr>
      </w:pPr>
      <w:r w:rsidRPr="00C31EC2">
        <w:rPr>
          <w:rFonts w:ascii="Times New Roman" w:eastAsia="Times New Roman" w:hAnsi="Times New Roman" w:cs="Times New Roman"/>
          <w:b/>
          <w:bCs/>
          <w:sz w:val="27"/>
          <w:szCs w:val="27"/>
        </w:rPr>
        <w:t xml:space="preserve">5. </w:t>
      </w:r>
      <w:r w:rsidRPr="00C31EC2">
        <w:rPr>
          <w:rFonts w:ascii="Times New Roman" w:eastAsia="Times New Roman" w:hAnsi="Times New Roman" w:cs="Times New Roman"/>
          <w:b/>
          <w:bCs/>
          <w:sz w:val="27"/>
          <w:szCs w:val="27"/>
          <w:rtl/>
        </w:rPr>
        <w:t>المأمون (198 – 218 هـ / 813 – 833م)</w:t>
      </w:r>
    </w:p>
    <w:p w:rsidR="00C31EC2" w:rsidRPr="00C31EC2" w:rsidRDefault="00C31EC2" w:rsidP="00C31EC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 xml:space="preserve">أسس </w:t>
      </w:r>
      <w:r w:rsidRPr="00C31EC2">
        <w:rPr>
          <w:rFonts w:ascii="Times New Roman" w:eastAsia="Times New Roman" w:hAnsi="Times New Roman" w:cs="Times New Roman"/>
          <w:b/>
          <w:bCs/>
          <w:sz w:val="24"/>
          <w:szCs w:val="24"/>
          <w:rtl/>
        </w:rPr>
        <w:t>بيت الحكمة</w:t>
      </w:r>
      <w:r w:rsidRPr="00C31EC2">
        <w:rPr>
          <w:rFonts w:ascii="Times New Roman" w:eastAsia="Times New Roman" w:hAnsi="Times New Roman" w:cs="Times New Roman"/>
          <w:sz w:val="24"/>
          <w:szCs w:val="24"/>
          <w:rtl/>
        </w:rPr>
        <w:t xml:space="preserve"> في بغداد، مركز الترجمة والبحث العلمي</w:t>
      </w:r>
      <w:r w:rsidRPr="00C31EC2">
        <w:rPr>
          <w:rFonts w:ascii="Times New Roman" w:eastAsia="Times New Roman" w:hAnsi="Times New Roman" w:cs="Times New Roman"/>
          <w:sz w:val="24"/>
          <w:szCs w:val="24"/>
        </w:rPr>
        <w:t>.</w:t>
      </w:r>
    </w:p>
    <w:p w:rsidR="00C31EC2" w:rsidRPr="00C31EC2" w:rsidRDefault="00C31EC2" w:rsidP="00C31EC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دعم الفلاسفة والعلماء</w:t>
      </w:r>
      <w:r w:rsidRPr="00C31EC2">
        <w:rPr>
          <w:rFonts w:ascii="Times New Roman" w:eastAsia="Times New Roman" w:hAnsi="Times New Roman" w:cs="Times New Roman"/>
          <w:sz w:val="24"/>
          <w:szCs w:val="24"/>
        </w:rPr>
        <w:t>.</w:t>
      </w:r>
    </w:p>
    <w:p w:rsidR="00C31EC2" w:rsidRPr="00C31EC2" w:rsidRDefault="00C31EC2" w:rsidP="00C31EC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شهد عصره الجدل حول خلق القرآن</w:t>
      </w:r>
      <w:r w:rsidRPr="00C31EC2">
        <w:rPr>
          <w:rFonts w:ascii="Times New Roman" w:eastAsia="Times New Roman" w:hAnsi="Times New Roman" w:cs="Times New Roman"/>
          <w:sz w:val="24"/>
          <w:szCs w:val="24"/>
        </w:rPr>
        <w:t>.</w:t>
      </w:r>
    </w:p>
    <w:p w:rsidR="00C31EC2" w:rsidRPr="00C31EC2" w:rsidRDefault="00C31EC2" w:rsidP="00C31EC2">
      <w:pPr>
        <w:bidi/>
        <w:spacing w:before="100" w:beforeAutospacing="1" w:after="100" w:afterAutospacing="1" w:line="240" w:lineRule="auto"/>
        <w:outlineLvl w:val="2"/>
        <w:rPr>
          <w:rFonts w:ascii="Times New Roman" w:eastAsia="Times New Roman" w:hAnsi="Times New Roman" w:cs="Times New Roman"/>
          <w:b/>
          <w:bCs/>
          <w:sz w:val="27"/>
          <w:szCs w:val="27"/>
        </w:rPr>
      </w:pPr>
      <w:r w:rsidRPr="00C31EC2">
        <w:rPr>
          <w:rFonts w:ascii="Times New Roman" w:eastAsia="Times New Roman" w:hAnsi="Times New Roman" w:cs="Times New Roman"/>
          <w:b/>
          <w:bCs/>
          <w:sz w:val="27"/>
          <w:szCs w:val="27"/>
        </w:rPr>
        <w:t xml:space="preserve">6. </w:t>
      </w:r>
      <w:r w:rsidRPr="00C31EC2">
        <w:rPr>
          <w:rFonts w:ascii="Times New Roman" w:eastAsia="Times New Roman" w:hAnsi="Times New Roman" w:cs="Times New Roman"/>
          <w:b/>
          <w:bCs/>
          <w:sz w:val="27"/>
          <w:szCs w:val="27"/>
          <w:rtl/>
        </w:rPr>
        <w:t>خلفاء لاحقون</w:t>
      </w:r>
    </w:p>
    <w:p w:rsidR="00C31EC2" w:rsidRPr="00C31EC2" w:rsidRDefault="00C31EC2" w:rsidP="00C31EC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تعاقب على الحكم أكثر من 30 خليفة، تفاوتت قوتهم وضعفهم</w:t>
      </w:r>
      <w:r w:rsidRPr="00C31EC2">
        <w:rPr>
          <w:rFonts w:ascii="Times New Roman" w:eastAsia="Times New Roman" w:hAnsi="Times New Roman" w:cs="Times New Roman"/>
          <w:sz w:val="24"/>
          <w:szCs w:val="24"/>
        </w:rPr>
        <w:t>.</w:t>
      </w:r>
    </w:p>
    <w:p w:rsidR="00C31EC2" w:rsidRPr="00C31EC2" w:rsidRDefault="00C31EC2" w:rsidP="00C31EC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مع الوقت ضعفت السلطة المركزية وظهرت الدويلات المستقلة مثل الأغالبة والطولونيين والبويهيين والسلاجقة</w:t>
      </w:r>
      <w:r w:rsidRPr="00C31EC2">
        <w:rPr>
          <w:rFonts w:ascii="Times New Roman" w:eastAsia="Times New Roman" w:hAnsi="Times New Roman" w:cs="Times New Roman"/>
          <w:sz w:val="24"/>
          <w:szCs w:val="24"/>
        </w:rPr>
        <w:t>.</w:t>
      </w:r>
    </w:p>
    <w:p w:rsidR="00C31EC2" w:rsidRPr="00C31EC2" w:rsidRDefault="00C31EC2" w:rsidP="00C31EC2">
      <w:pPr>
        <w:bidi/>
        <w:spacing w:after="0"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Pr>
        <w:pict>
          <v:rect id="_x0000_i1028" style="width:0;height:1.5pt" o:hralign="center" o:hrstd="t" o:hr="t" fillcolor="#a0a0a0" stroked="f"/>
        </w:pict>
      </w:r>
    </w:p>
    <w:p w:rsidR="00C31EC2" w:rsidRPr="00C31EC2" w:rsidRDefault="00C31EC2" w:rsidP="00C31EC2">
      <w:pPr>
        <w:bidi/>
        <w:spacing w:before="100" w:beforeAutospacing="1" w:after="100" w:afterAutospacing="1" w:line="240" w:lineRule="auto"/>
        <w:outlineLvl w:val="1"/>
        <w:rPr>
          <w:rFonts w:ascii="Times New Roman" w:eastAsia="Times New Roman" w:hAnsi="Times New Roman" w:cs="Times New Roman"/>
          <w:b/>
          <w:bCs/>
          <w:sz w:val="36"/>
          <w:szCs w:val="36"/>
        </w:rPr>
      </w:pPr>
      <w:r w:rsidRPr="00C31EC2">
        <w:rPr>
          <w:rFonts w:ascii="Times New Roman" w:eastAsia="Times New Roman" w:hAnsi="Times New Roman" w:cs="Times New Roman"/>
          <w:b/>
          <w:bCs/>
          <w:sz w:val="36"/>
          <w:szCs w:val="36"/>
          <w:rtl/>
        </w:rPr>
        <w:t>ثالثاً: النظام الإداري والسياسي</w:t>
      </w:r>
    </w:p>
    <w:p w:rsidR="00C31EC2" w:rsidRPr="00C31EC2" w:rsidRDefault="00C31EC2" w:rsidP="00C31EC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b/>
          <w:bCs/>
          <w:sz w:val="24"/>
          <w:szCs w:val="24"/>
          <w:rtl/>
        </w:rPr>
        <w:t>الخلافة</w:t>
      </w:r>
      <w:r w:rsidRPr="00C31EC2">
        <w:rPr>
          <w:rFonts w:ascii="Times New Roman" w:eastAsia="Times New Roman" w:hAnsi="Times New Roman" w:cs="Times New Roman"/>
          <w:b/>
          <w:bCs/>
          <w:sz w:val="24"/>
          <w:szCs w:val="24"/>
        </w:rPr>
        <w:t>:</w:t>
      </w:r>
      <w:r w:rsidRPr="00C31EC2">
        <w:rPr>
          <w:rFonts w:ascii="Times New Roman" w:eastAsia="Times New Roman" w:hAnsi="Times New Roman" w:cs="Times New Roman"/>
          <w:sz w:val="24"/>
          <w:szCs w:val="24"/>
        </w:rPr>
        <w:t xml:space="preserve"> </w:t>
      </w:r>
      <w:r w:rsidRPr="00C31EC2">
        <w:rPr>
          <w:rFonts w:ascii="Times New Roman" w:eastAsia="Times New Roman" w:hAnsi="Times New Roman" w:cs="Times New Roman"/>
          <w:sz w:val="24"/>
          <w:szCs w:val="24"/>
          <w:rtl/>
        </w:rPr>
        <w:t>على رأس الدولة، يملك الخليفة السلطة الدينية والدنيوية</w:t>
      </w:r>
      <w:r w:rsidRPr="00C31EC2">
        <w:rPr>
          <w:rFonts w:ascii="Times New Roman" w:eastAsia="Times New Roman" w:hAnsi="Times New Roman" w:cs="Times New Roman"/>
          <w:sz w:val="24"/>
          <w:szCs w:val="24"/>
        </w:rPr>
        <w:t>.</w:t>
      </w:r>
    </w:p>
    <w:p w:rsidR="00C31EC2" w:rsidRPr="00C31EC2" w:rsidRDefault="00C31EC2" w:rsidP="00C31EC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b/>
          <w:bCs/>
          <w:sz w:val="24"/>
          <w:szCs w:val="24"/>
          <w:rtl/>
        </w:rPr>
        <w:t>الوزارة</w:t>
      </w:r>
      <w:r w:rsidRPr="00C31EC2">
        <w:rPr>
          <w:rFonts w:ascii="Times New Roman" w:eastAsia="Times New Roman" w:hAnsi="Times New Roman" w:cs="Times New Roman"/>
          <w:b/>
          <w:bCs/>
          <w:sz w:val="24"/>
          <w:szCs w:val="24"/>
        </w:rPr>
        <w:t>:</w:t>
      </w:r>
      <w:r w:rsidRPr="00C31EC2">
        <w:rPr>
          <w:rFonts w:ascii="Times New Roman" w:eastAsia="Times New Roman" w:hAnsi="Times New Roman" w:cs="Times New Roman"/>
          <w:sz w:val="24"/>
          <w:szCs w:val="24"/>
        </w:rPr>
        <w:t xml:space="preserve"> </w:t>
      </w:r>
      <w:r w:rsidRPr="00C31EC2">
        <w:rPr>
          <w:rFonts w:ascii="Times New Roman" w:eastAsia="Times New Roman" w:hAnsi="Times New Roman" w:cs="Times New Roman"/>
          <w:sz w:val="24"/>
          <w:szCs w:val="24"/>
          <w:rtl/>
        </w:rPr>
        <w:t>استحدث منصب الوزير لتنظيم شؤون الدولة</w:t>
      </w:r>
      <w:r w:rsidRPr="00C31EC2">
        <w:rPr>
          <w:rFonts w:ascii="Times New Roman" w:eastAsia="Times New Roman" w:hAnsi="Times New Roman" w:cs="Times New Roman"/>
          <w:sz w:val="24"/>
          <w:szCs w:val="24"/>
        </w:rPr>
        <w:t>.</w:t>
      </w:r>
    </w:p>
    <w:p w:rsidR="00C31EC2" w:rsidRPr="00C31EC2" w:rsidRDefault="00C31EC2" w:rsidP="00C31EC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b/>
          <w:bCs/>
          <w:sz w:val="24"/>
          <w:szCs w:val="24"/>
          <w:rtl/>
        </w:rPr>
        <w:t>الدواوين</w:t>
      </w:r>
      <w:r w:rsidRPr="00C31EC2">
        <w:rPr>
          <w:rFonts w:ascii="Times New Roman" w:eastAsia="Times New Roman" w:hAnsi="Times New Roman" w:cs="Times New Roman"/>
          <w:b/>
          <w:bCs/>
          <w:sz w:val="24"/>
          <w:szCs w:val="24"/>
        </w:rPr>
        <w:t>:</w:t>
      </w:r>
      <w:r w:rsidRPr="00C31EC2">
        <w:rPr>
          <w:rFonts w:ascii="Times New Roman" w:eastAsia="Times New Roman" w:hAnsi="Times New Roman" w:cs="Times New Roman"/>
          <w:sz w:val="24"/>
          <w:szCs w:val="24"/>
        </w:rPr>
        <w:t xml:space="preserve"> </w:t>
      </w:r>
      <w:r w:rsidRPr="00C31EC2">
        <w:rPr>
          <w:rFonts w:ascii="Times New Roman" w:eastAsia="Times New Roman" w:hAnsi="Times New Roman" w:cs="Times New Roman"/>
          <w:sz w:val="24"/>
          <w:szCs w:val="24"/>
          <w:rtl/>
        </w:rPr>
        <w:t>مثل ديوان الخراج، وديوان البريد، وديوان الجند</w:t>
      </w:r>
      <w:r w:rsidRPr="00C31EC2">
        <w:rPr>
          <w:rFonts w:ascii="Times New Roman" w:eastAsia="Times New Roman" w:hAnsi="Times New Roman" w:cs="Times New Roman"/>
          <w:sz w:val="24"/>
          <w:szCs w:val="24"/>
        </w:rPr>
        <w:t>.</w:t>
      </w:r>
    </w:p>
    <w:p w:rsidR="00C31EC2" w:rsidRPr="00C31EC2" w:rsidRDefault="00C31EC2" w:rsidP="00C31EC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b/>
          <w:bCs/>
          <w:sz w:val="24"/>
          <w:szCs w:val="24"/>
          <w:rtl/>
        </w:rPr>
        <w:t>القضاء</w:t>
      </w:r>
      <w:r w:rsidRPr="00C31EC2">
        <w:rPr>
          <w:rFonts w:ascii="Times New Roman" w:eastAsia="Times New Roman" w:hAnsi="Times New Roman" w:cs="Times New Roman"/>
          <w:b/>
          <w:bCs/>
          <w:sz w:val="24"/>
          <w:szCs w:val="24"/>
        </w:rPr>
        <w:t>:</w:t>
      </w:r>
      <w:r w:rsidRPr="00C31EC2">
        <w:rPr>
          <w:rFonts w:ascii="Times New Roman" w:eastAsia="Times New Roman" w:hAnsi="Times New Roman" w:cs="Times New Roman"/>
          <w:sz w:val="24"/>
          <w:szCs w:val="24"/>
        </w:rPr>
        <w:t xml:space="preserve"> </w:t>
      </w:r>
      <w:r w:rsidRPr="00C31EC2">
        <w:rPr>
          <w:rFonts w:ascii="Times New Roman" w:eastAsia="Times New Roman" w:hAnsi="Times New Roman" w:cs="Times New Roman"/>
          <w:sz w:val="24"/>
          <w:szCs w:val="24"/>
          <w:rtl/>
        </w:rPr>
        <w:t>أصبح مؤسسة متطورة يرأسها قاضي القضاة</w:t>
      </w:r>
      <w:r w:rsidRPr="00C31EC2">
        <w:rPr>
          <w:rFonts w:ascii="Times New Roman" w:eastAsia="Times New Roman" w:hAnsi="Times New Roman" w:cs="Times New Roman"/>
          <w:sz w:val="24"/>
          <w:szCs w:val="24"/>
        </w:rPr>
        <w:t>.</w:t>
      </w:r>
    </w:p>
    <w:p w:rsidR="00C31EC2" w:rsidRPr="00C31EC2" w:rsidRDefault="00C31EC2" w:rsidP="00C31EC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b/>
          <w:bCs/>
          <w:sz w:val="24"/>
          <w:szCs w:val="24"/>
          <w:rtl/>
        </w:rPr>
        <w:t>البريد</w:t>
      </w:r>
      <w:r w:rsidRPr="00C31EC2">
        <w:rPr>
          <w:rFonts w:ascii="Times New Roman" w:eastAsia="Times New Roman" w:hAnsi="Times New Roman" w:cs="Times New Roman"/>
          <w:b/>
          <w:bCs/>
          <w:sz w:val="24"/>
          <w:szCs w:val="24"/>
        </w:rPr>
        <w:t>:</w:t>
      </w:r>
      <w:r w:rsidRPr="00C31EC2">
        <w:rPr>
          <w:rFonts w:ascii="Times New Roman" w:eastAsia="Times New Roman" w:hAnsi="Times New Roman" w:cs="Times New Roman"/>
          <w:sz w:val="24"/>
          <w:szCs w:val="24"/>
        </w:rPr>
        <w:t xml:space="preserve"> </w:t>
      </w:r>
      <w:r w:rsidRPr="00C31EC2">
        <w:rPr>
          <w:rFonts w:ascii="Times New Roman" w:eastAsia="Times New Roman" w:hAnsi="Times New Roman" w:cs="Times New Roman"/>
          <w:sz w:val="24"/>
          <w:szCs w:val="24"/>
          <w:rtl/>
        </w:rPr>
        <w:t>استُخدم كشبكة اتصال ومراقبة بين الأقاليم والعاصمة</w:t>
      </w:r>
      <w:r w:rsidRPr="00C31EC2">
        <w:rPr>
          <w:rFonts w:ascii="Times New Roman" w:eastAsia="Times New Roman" w:hAnsi="Times New Roman" w:cs="Times New Roman"/>
          <w:sz w:val="24"/>
          <w:szCs w:val="24"/>
        </w:rPr>
        <w:t>.</w:t>
      </w:r>
    </w:p>
    <w:p w:rsidR="00C31EC2" w:rsidRPr="00C31EC2" w:rsidRDefault="00C31EC2" w:rsidP="00C31EC2">
      <w:pPr>
        <w:bidi/>
        <w:spacing w:after="0"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Pr>
        <w:pict>
          <v:rect id="_x0000_i1029" style="width:0;height:1.5pt" o:hralign="center" o:hrstd="t" o:hr="t" fillcolor="#a0a0a0" stroked="f"/>
        </w:pict>
      </w:r>
    </w:p>
    <w:p w:rsidR="00C31EC2" w:rsidRPr="00C31EC2" w:rsidRDefault="00C31EC2" w:rsidP="00C31EC2">
      <w:pPr>
        <w:bidi/>
        <w:spacing w:before="100" w:beforeAutospacing="1" w:after="100" w:afterAutospacing="1" w:line="240" w:lineRule="auto"/>
        <w:outlineLvl w:val="1"/>
        <w:rPr>
          <w:rFonts w:ascii="Times New Roman" w:eastAsia="Times New Roman" w:hAnsi="Times New Roman" w:cs="Times New Roman"/>
          <w:b/>
          <w:bCs/>
          <w:sz w:val="36"/>
          <w:szCs w:val="36"/>
        </w:rPr>
      </w:pPr>
      <w:r w:rsidRPr="00C31EC2">
        <w:rPr>
          <w:rFonts w:ascii="Times New Roman" w:eastAsia="Times New Roman" w:hAnsi="Times New Roman" w:cs="Times New Roman"/>
          <w:b/>
          <w:bCs/>
          <w:sz w:val="36"/>
          <w:szCs w:val="36"/>
          <w:rtl/>
        </w:rPr>
        <w:t>رابعاً: الفتوحات والتوسع</w:t>
      </w:r>
    </w:p>
    <w:p w:rsidR="00C31EC2" w:rsidRPr="00C31EC2" w:rsidRDefault="00C31EC2" w:rsidP="00C31EC2">
      <w:p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رغم أن العباسيين لم يهتموا بالفتوحات مثل الأمويين، إلا أن دولتهم امتدت من حدود الصين شرقاً حتى المحيط الأطلسي غرباً</w:t>
      </w:r>
      <w:r w:rsidRPr="00C31EC2">
        <w:rPr>
          <w:rFonts w:ascii="Times New Roman" w:eastAsia="Times New Roman" w:hAnsi="Times New Roman" w:cs="Times New Roman"/>
          <w:sz w:val="24"/>
          <w:szCs w:val="24"/>
        </w:rPr>
        <w:t>.</w:t>
      </w:r>
    </w:p>
    <w:p w:rsidR="00C31EC2" w:rsidRPr="00C31EC2" w:rsidRDefault="00C31EC2" w:rsidP="00C31EC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استمرت السيطرة على خراسان وما وراء النهر</w:t>
      </w:r>
      <w:r w:rsidRPr="00C31EC2">
        <w:rPr>
          <w:rFonts w:ascii="Times New Roman" w:eastAsia="Times New Roman" w:hAnsi="Times New Roman" w:cs="Times New Roman"/>
          <w:sz w:val="24"/>
          <w:szCs w:val="24"/>
        </w:rPr>
        <w:t>.</w:t>
      </w:r>
    </w:p>
    <w:p w:rsidR="00C31EC2" w:rsidRPr="00C31EC2" w:rsidRDefault="00C31EC2" w:rsidP="00C31EC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ثبتوا الحكم في العراق وبلاد الشام ومصر</w:t>
      </w:r>
      <w:r w:rsidRPr="00C31EC2">
        <w:rPr>
          <w:rFonts w:ascii="Times New Roman" w:eastAsia="Times New Roman" w:hAnsi="Times New Roman" w:cs="Times New Roman"/>
          <w:sz w:val="24"/>
          <w:szCs w:val="24"/>
        </w:rPr>
        <w:t>.</w:t>
      </w:r>
    </w:p>
    <w:p w:rsidR="00C31EC2" w:rsidRPr="00C31EC2" w:rsidRDefault="00C31EC2" w:rsidP="00C31EC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في الغرب بقيت الأندلس تحت حكم الأمويين المنفصلين</w:t>
      </w:r>
      <w:r w:rsidRPr="00C31EC2">
        <w:rPr>
          <w:rFonts w:ascii="Times New Roman" w:eastAsia="Times New Roman" w:hAnsi="Times New Roman" w:cs="Times New Roman"/>
          <w:sz w:val="24"/>
          <w:szCs w:val="24"/>
        </w:rPr>
        <w:t>.</w:t>
      </w:r>
    </w:p>
    <w:p w:rsidR="00C31EC2" w:rsidRPr="00C31EC2" w:rsidRDefault="00C31EC2" w:rsidP="00C31EC2">
      <w:pPr>
        <w:bidi/>
        <w:spacing w:after="0"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Pr>
        <w:pict>
          <v:rect id="_x0000_i1030" style="width:0;height:1.5pt" o:hralign="center" o:hrstd="t" o:hr="t" fillcolor="#a0a0a0" stroked="f"/>
        </w:pict>
      </w:r>
    </w:p>
    <w:p w:rsidR="00C31EC2" w:rsidRPr="00C31EC2" w:rsidRDefault="00C31EC2" w:rsidP="00C31EC2">
      <w:pPr>
        <w:bidi/>
        <w:spacing w:before="100" w:beforeAutospacing="1" w:after="100" w:afterAutospacing="1" w:line="240" w:lineRule="auto"/>
        <w:outlineLvl w:val="1"/>
        <w:rPr>
          <w:rFonts w:ascii="Times New Roman" w:eastAsia="Times New Roman" w:hAnsi="Times New Roman" w:cs="Times New Roman"/>
          <w:b/>
          <w:bCs/>
          <w:sz w:val="36"/>
          <w:szCs w:val="36"/>
        </w:rPr>
      </w:pPr>
      <w:r w:rsidRPr="00C31EC2">
        <w:rPr>
          <w:rFonts w:ascii="Times New Roman" w:eastAsia="Times New Roman" w:hAnsi="Times New Roman" w:cs="Times New Roman"/>
          <w:b/>
          <w:bCs/>
          <w:sz w:val="36"/>
          <w:szCs w:val="36"/>
          <w:rtl/>
        </w:rPr>
        <w:t>خامساً: الحياة الاقتصادية</w:t>
      </w:r>
    </w:p>
    <w:p w:rsidR="00C31EC2" w:rsidRPr="00C31EC2" w:rsidRDefault="00C31EC2" w:rsidP="00C31EC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b/>
          <w:bCs/>
          <w:sz w:val="24"/>
          <w:szCs w:val="24"/>
          <w:rtl/>
        </w:rPr>
        <w:lastRenderedPageBreak/>
        <w:t>الزراعة</w:t>
      </w:r>
      <w:r w:rsidRPr="00C31EC2">
        <w:rPr>
          <w:rFonts w:ascii="Times New Roman" w:eastAsia="Times New Roman" w:hAnsi="Times New Roman" w:cs="Times New Roman"/>
          <w:b/>
          <w:bCs/>
          <w:sz w:val="24"/>
          <w:szCs w:val="24"/>
        </w:rPr>
        <w:t>:</w:t>
      </w:r>
      <w:r w:rsidRPr="00C31EC2">
        <w:rPr>
          <w:rFonts w:ascii="Times New Roman" w:eastAsia="Times New Roman" w:hAnsi="Times New Roman" w:cs="Times New Roman"/>
          <w:sz w:val="24"/>
          <w:szCs w:val="24"/>
        </w:rPr>
        <w:t xml:space="preserve"> </w:t>
      </w:r>
      <w:r w:rsidRPr="00C31EC2">
        <w:rPr>
          <w:rFonts w:ascii="Times New Roman" w:eastAsia="Times New Roman" w:hAnsi="Times New Roman" w:cs="Times New Roman"/>
          <w:sz w:val="24"/>
          <w:szCs w:val="24"/>
          <w:rtl/>
        </w:rPr>
        <w:t>تطورت بفضل أنظمة الري في العراق</w:t>
      </w:r>
      <w:r w:rsidRPr="00C31EC2">
        <w:rPr>
          <w:rFonts w:ascii="Times New Roman" w:eastAsia="Times New Roman" w:hAnsi="Times New Roman" w:cs="Times New Roman"/>
          <w:sz w:val="24"/>
          <w:szCs w:val="24"/>
        </w:rPr>
        <w:t>.</w:t>
      </w:r>
    </w:p>
    <w:p w:rsidR="00C31EC2" w:rsidRPr="00C31EC2" w:rsidRDefault="00C31EC2" w:rsidP="00C31EC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b/>
          <w:bCs/>
          <w:sz w:val="24"/>
          <w:szCs w:val="24"/>
          <w:rtl/>
        </w:rPr>
        <w:t>التجارة</w:t>
      </w:r>
      <w:r w:rsidRPr="00C31EC2">
        <w:rPr>
          <w:rFonts w:ascii="Times New Roman" w:eastAsia="Times New Roman" w:hAnsi="Times New Roman" w:cs="Times New Roman"/>
          <w:b/>
          <w:bCs/>
          <w:sz w:val="24"/>
          <w:szCs w:val="24"/>
        </w:rPr>
        <w:t>:</w:t>
      </w:r>
      <w:r w:rsidRPr="00C31EC2">
        <w:rPr>
          <w:rFonts w:ascii="Times New Roman" w:eastAsia="Times New Roman" w:hAnsi="Times New Roman" w:cs="Times New Roman"/>
          <w:sz w:val="24"/>
          <w:szCs w:val="24"/>
        </w:rPr>
        <w:t xml:space="preserve"> </w:t>
      </w:r>
      <w:r w:rsidRPr="00C31EC2">
        <w:rPr>
          <w:rFonts w:ascii="Times New Roman" w:eastAsia="Times New Roman" w:hAnsi="Times New Roman" w:cs="Times New Roman"/>
          <w:sz w:val="24"/>
          <w:szCs w:val="24"/>
          <w:rtl/>
        </w:rPr>
        <w:t>ازدهرت بين الشرق والغرب، وكانت بغداد مركزاً عالمياً للتجارة</w:t>
      </w:r>
      <w:r w:rsidRPr="00C31EC2">
        <w:rPr>
          <w:rFonts w:ascii="Times New Roman" w:eastAsia="Times New Roman" w:hAnsi="Times New Roman" w:cs="Times New Roman"/>
          <w:sz w:val="24"/>
          <w:szCs w:val="24"/>
        </w:rPr>
        <w:t>.</w:t>
      </w:r>
    </w:p>
    <w:p w:rsidR="00C31EC2" w:rsidRPr="00C31EC2" w:rsidRDefault="00C31EC2" w:rsidP="00C31EC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b/>
          <w:bCs/>
          <w:sz w:val="24"/>
          <w:szCs w:val="24"/>
          <w:rtl/>
        </w:rPr>
        <w:t>الصناعة</w:t>
      </w:r>
      <w:r w:rsidRPr="00C31EC2">
        <w:rPr>
          <w:rFonts w:ascii="Times New Roman" w:eastAsia="Times New Roman" w:hAnsi="Times New Roman" w:cs="Times New Roman"/>
          <w:b/>
          <w:bCs/>
          <w:sz w:val="24"/>
          <w:szCs w:val="24"/>
        </w:rPr>
        <w:t>:</w:t>
      </w:r>
      <w:r w:rsidRPr="00C31EC2">
        <w:rPr>
          <w:rFonts w:ascii="Times New Roman" w:eastAsia="Times New Roman" w:hAnsi="Times New Roman" w:cs="Times New Roman"/>
          <w:sz w:val="24"/>
          <w:szCs w:val="24"/>
        </w:rPr>
        <w:t xml:space="preserve"> </w:t>
      </w:r>
      <w:r w:rsidRPr="00C31EC2">
        <w:rPr>
          <w:rFonts w:ascii="Times New Roman" w:eastAsia="Times New Roman" w:hAnsi="Times New Roman" w:cs="Times New Roman"/>
          <w:sz w:val="24"/>
          <w:szCs w:val="24"/>
          <w:rtl/>
        </w:rPr>
        <w:t>اشتهرت صناعة الورق بعد نقله من الصين، وانتشرت المصانع في بغداد ودمشق</w:t>
      </w:r>
      <w:r w:rsidRPr="00C31EC2">
        <w:rPr>
          <w:rFonts w:ascii="Times New Roman" w:eastAsia="Times New Roman" w:hAnsi="Times New Roman" w:cs="Times New Roman"/>
          <w:sz w:val="24"/>
          <w:szCs w:val="24"/>
        </w:rPr>
        <w:t>.</w:t>
      </w:r>
    </w:p>
    <w:p w:rsidR="00C31EC2" w:rsidRPr="00C31EC2" w:rsidRDefault="00C31EC2" w:rsidP="00C31EC2">
      <w:pPr>
        <w:bidi/>
        <w:spacing w:after="0"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Pr>
        <w:pict>
          <v:rect id="_x0000_i1031" style="width:0;height:1.5pt" o:hralign="center" o:hrstd="t" o:hr="t" fillcolor="#a0a0a0" stroked="f"/>
        </w:pict>
      </w:r>
    </w:p>
    <w:p w:rsidR="00C31EC2" w:rsidRPr="00C31EC2" w:rsidRDefault="00C31EC2" w:rsidP="00C31EC2">
      <w:pPr>
        <w:bidi/>
        <w:spacing w:before="100" w:beforeAutospacing="1" w:after="100" w:afterAutospacing="1" w:line="240" w:lineRule="auto"/>
        <w:outlineLvl w:val="1"/>
        <w:rPr>
          <w:rFonts w:ascii="Times New Roman" w:eastAsia="Times New Roman" w:hAnsi="Times New Roman" w:cs="Times New Roman"/>
          <w:b/>
          <w:bCs/>
          <w:sz w:val="36"/>
          <w:szCs w:val="36"/>
        </w:rPr>
      </w:pPr>
      <w:r w:rsidRPr="00C31EC2">
        <w:rPr>
          <w:rFonts w:ascii="Times New Roman" w:eastAsia="Times New Roman" w:hAnsi="Times New Roman" w:cs="Times New Roman"/>
          <w:b/>
          <w:bCs/>
          <w:sz w:val="36"/>
          <w:szCs w:val="36"/>
          <w:rtl/>
        </w:rPr>
        <w:t>سادساً: الحياة الاجتماعية</w:t>
      </w:r>
    </w:p>
    <w:p w:rsidR="00C31EC2" w:rsidRPr="00C31EC2" w:rsidRDefault="00C31EC2" w:rsidP="00C31EC2">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كان المجتمع العباسي متنوعاً، يضم العرب والفرس والترك والبربر وغيرهم</w:t>
      </w:r>
      <w:r w:rsidRPr="00C31EC2">
        <w:rPr>
          <w:rFonts w:ascii="Times New Roman" w:eastAsia="Times New Roman" w:hAnsi="Times New Roman" w:cs="Times New Roman"/>
          <w:sz w:val="24"/>
          <w:szCs w:val="24"/>
        </w:rPr>
        <w:t>.</w:t>
      </w:r>
    </w:p>
    <w:p w:rsidR="00C31EC2" w:rsidRPr="00C31EC2" w:rsidRDefault="00C31EC2" w:rsidP="00C31EC2">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ساهم الموالي بشكل كبير في الإدارة والعلم</w:t>
      </w:r>
      <w:r w:rsidRPr="00C31EC2">
        <w:rPr>
          <w:rFonts w:ascii="Times New Roman" w:eastAsia="Times New Roman" w:hAnsi="Times New Roman" w:cs="Times New Roman"/>
          <w:sz w:val="24"/>
          <w:szCs w:val="24"/>
        </w:rPr>
        <w:t>.</w:t>
      </w:r>
    </w:p>
    <w:p w:rsidR="00C31EC2" w:rsidRPr="00C31EC2" w:rsidRDefault="00C31EC2" w:rsidP="00C31EC2">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عاشت فئات المجتمع المختلفة في ظل تسامح نسبي، خصوصاً أهل الذمة الذين شاركوا في النشاط الاقتصادي والعلمي</w:t>
      </w:r>
      <w:r w:rsidRPr="00C31EC2">
        <w:rPr>
          <w:rFonts w:ascii="Times New Roman" w:eastAsia="Times New Roman" w:hAnsi="Times New Roman" w:cs="Times New Roman"/>
          <w:sz w:val="24"/>
          <w:szCs w:val="24"/>
        </w:rPr>
        <w:t>.</w:t>
      </w:r>
    </w:p>
    <w:p w:rsidR="00C31EC2" w:rsidRPr="00C31EC2" w:rsidRDefault="00C31EC2" w:rsidP="00C31EC2">
      <w:pPr>
        <w:bidi/>
        <w:spacing w:after="0"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Pr>
        <w:pict>
          <v:rect id="_x0000_i1032" style="width:0;height:1.5pt" o:hralign="center" o:hrstd="t" o:hr="t" fillcolor="#a0a0a0" stroked="f"/>
        </w:pict>
      </w:r>
    </w:p>
    <w:p w:rsidR="00C31EC2" w:rsidRPr="00C31EC2" w:rsidRDefault="00C31EC2" w:rsidP="00C31EC2">
      <w:pPr>
        <w:bidi/>
        <w:spacing w:before="100" w:beforeAutospacing="1" w:after="100" w:afterAutospacing="1" w:line="240" w:lineRule="auto"/>
        <w:outlineLvl w:val="1"/>
        <w:rPr>
          <w:rFonts w:ascii="Times New Roman" w:eastAsia="Times New Roman" w:hAnsi="Times New Roman" w:cs="Times New Roman"/>
          <w:b/>
          <w:bCs/>
          <w:sz w:val="36"/>
          <w:szCs w:val="36"/>
        </w:rPr>
      </w:pPr>
      <w:r w:rsidRPr="00C31EC2">
        <w:rPr>
          <w:rFonts w:ascii="Times New Roman" w:eastAsia="Times New Roman" w:hAnsi="Times New Roman" w:cs="Times New Roman"/>
          <w:b/>
          <w:bCs/>
          <w:sz w:val="36"/>
          <w:szCs w:val="36"/>
          <w:rtl/>
        </w:rPr>
        <w:t>سابعاً: الإنجازات الحضارية</w:t>
      </w:r>
    </w:p>
    <w:p w:rsidR="00C31EC2" w:rsidRPr="00C31EC2" w:rsidRDefault="00C31EC2" w:rsidP="00C31EC2">
      <w:pPr>
        <w:bidi/>
        <w:spacing w:before="100" w:beforeAutospacing="1" w:after="100" w:afterAutospacing="1" w:line="240" w:lineRule="auto"/>
        <w:outlineLvl w:val="2"/>
        <w:rPr>
          <w:rFonts w:ascii="Times New Roman" w:eastAsia="Times New Roman" w:hAnsi="Times New Roman" w:cs="Times New Roman"/>
          <w:b/>
          <w:bCs/>
          <w:sz w:val="27"/>
          <w:szCs w:val="27"/>
        </w:rPr>
      </w:pPr>
      <w:r w:rsidRPr="00C31EC2">
        <w:rPr>
          <w:rFonts w:ascii="Times New Roman" w:eastAsia="Times New Roman" w:hAnsi="Times New Roman" w:cs="Times New Roman"/>
          <w:b/>
          <w:bCs/>
          <w:sz w:val="27"/>
          <w:szCs w:val="27"/>
        </w:rPr>
        <w:t xml:space="preserve">1. </w:t>
      </w:r>
      <w:r w:rsidRPr="00C31EC2">
        <w:rPr>
          <w:rFonts w:ascii="Times New Roman" w:eastAsia="Times New Roman" w:hAnsi="Times New Roman" w:cs="Times New Roman"/>
          <w:b/>
          <w:bCs/>
          <w:sz w:val="27"/>
          <w:szCs w:val="27"/>
          <w:rtl/>
        </w:rPr>
        <w:t>العلوم الطبيعية</w:t>
      </w:r>
    </w:p>
    <w:p w:rsidR="00C31EC2" w:rsidRPr="00C31EC2" w:rsidRDefault="00C31EC2" w:rsidP="00C31EC2">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تقدم علم الطب مع علماء مثل الرازي وابن سينا</w:t>
      </w:r>
      <w:r w:rsidRPr="00C31EC2">
        <w:rPr>
          <w:rFonts w:ascii="Times New Roman" w:eastAsia="Times New Roman" w:hAnsi="Times New Roman" w:cs="Times New Roman"/>
          <w:sz w:val="24"/>
          <w:szCs w:val="24"/>
        </w:rPr>
        <w:t>.</w:t>
      </w:r>
    </w:p>
    <w:p w:rsidR="00C31EC2" w:rsidRPr="00C31EC2" w:rsidRDefault="00C31EC2" w:rsidP="00C31EC2">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تطور علم الرياضيات مع الخوارزمي الذي أسس علم الجبر</w:t>
      </w:r>
      <w:r w:rsidRPr="00C31EC2">
        <w:rPr>
          <w:rFonts w:ascii="Times New Roman" w:eastAsia="Times New Roman" w:hAnsi="Times New Roman" w:cs="Times New Roman"/>
          <w:sz w:val="24"/>
          <w:szCs w:val="24"/>
        </w:rPr>
        <w:t>.</w:t>
      </w:r>
    </w:p>
    <w:p w:rsidR="00C31EC2" w:rsidRPr="00C31EC2" w:rsidRDefault="00C31EC2" w:rsidP="00C31EC2">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ازدهرت الفلك والفيزياء والكيمياء</w:t>
      </w:r>
      <w:r w:rsidRPr="00C31EC2">
        <w:rPr>
          <w:rFonts w:ascii="Times New Roman" w:eastAsia="Times New Roman" w:hAnsi="Times New Roman" w:cs="Times New Roman"/>
          <w:sz w:val="24"/>
          <w:szCs w:val="24"/>
        </w:rPr>
        <w:t>.</w:t>
      </w:r>
    </w:p>
    <w:p w:rsidR="00C31EC2" w:rsidRPr="00C31EC2" w:rsidRDefault="00C31EC2" w:rsidP="00C31EC2">
      <w:pPr>
        <w:bidi/>
        <w:spacing w:before="100" w:beforeAutospacing="1" w:after="100" w:afterAutospacing="1" w:line="240" w:lineRule="auto"/>
        <w:outlineLvl w:val="2"/>
        <w:rPr>
          <w:rFonts w:ascii="Times New Roman" w:eastAsia="Times New Roman" w:hAnsi="Times New Roman" w:cs="Times New Roman"/>
          <w:b/>
          <w:bCs/>
          <w:sz w:val="27"/>
          <w:szCs w:val="27"/>
        </w:rPr>
      </w:pPr>
      <w:r w:rsidRPr="00C31EC2">
        <w:rPr>
          <w:rFonts w:ascii="Times New Roman" w:eastAsia="Times New Roman" w:hAnsi="Times New Roman" w:cs="Times New Roman"/>
          <w:b/>
          <w:bCs/>
          <w:sz w:val="27"/>
          <w:szCs w:val="27"/>
        </w:rPr>
        <w:t xml:space="preserve">2. </w:t>
      </w:r>
      <w:r w:rsidRPr="00C31EC2">
        <w:rPr>
          <w:rFonts w:ascii="Times New Roman" w:eastAsia="Times New Roman" w:hAnsi="Times New Roman" w:cs="Times New Roman"/>
          <w:b/>
          <w:bCs/>
          <w:sz w:val="27"/>
          <w:szCs w:val="27"/>
          <w:rtl/>
        </w:rPr>
        <w:t>الفلسفة</w:t>
      </w:r>
    </w:p>
    <w:p w:rsidR="00C31EC2" w:rsidRPr="00C31EC2" w:rsidRDefault="00C31EC2" w:rsidP="00C31EC2">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ترجمت كتب أرسطو وأفلاطون وغيرهم</w:t>
      </w:r>
      <w:r w:rsidRPr="00C31EC2">
        <w:rPr>
          <w:rFonts w:ascii="Times New Roman" w:eastAsia="Times New Roman" w:hAnsi="Times New Roman" w:cs="Times New Roman"/>
          <w:sz w:val="24"/>
          <w:szCs w:val="24"/>
        </w:rPr>
        <w:t>.</w:t>
      </w:r>
    </w:p>
    <w:p w:rsidR="00C31EC2" w:rsidRPr="00C31EC2" w:rsidRDefault="00C31EC2" w:rsidP="00C31EC2">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نشأ تيار فلسفي إسلامي قاده الكندي والفارابي وابن رشد</w:t>
      </w:r>
      <w:r w:rsidRPr="00C31EC2">
        <w:rPr>
          <w:rFonts w:ascii="Times New Roman" w:eastAsia="Times New Roman" w:hAnsi="Times New Roman" w:cs="Times New Roman"/>
          <w:sz w:val="24"/>
          <w:szCs w:val="24"/>
        </w:rPr>
        <w:t>.</w:t>
      </w:r>
    </w:p>
    <w:p w:rsidR="00C31EC2" w:rsidRPr="00C31EC2" w:rsidRDefault="00C31EC2" w:rsidP="00C31EC2">
      <w:pPr>
        <w:bidi/>
        <w:spacing w:before="100" w:beforeAutospacing="1" w:after="100" w:afterAutospacing="1" w:line="240" w:lineRule="auto"/>
        <w:outlineLvl w:val="2"/>
        <w:rPr>
          <w:rFonts w:ascii="Times New Roman" w:eastAsia="Times New Roman" w:hAnsi="Times New Roman" w:cs="Times New Roman"/>
          <w:b/>
          <w:bCs/>
          <w:sz w:val="27"/>
          <w:szCs w:val="27"/>
        </w:rPr>
      </w:pPr>
      <w:r w:rsidRPr="00C31EC2">
        <w:rPr>
          <w:rFonts w:ascii="Times New Roman" w:eastAsia="Times New Roman" w:hAnsi="Times New Roman" w:cs="Times New Roman"/>
          <w:b/>
          <w:bCs/>
          <w:sz w:val="27"/>
          <w:szCs w:val="27"/>
        </w:rPr>
        <w:t xml:space="preserve">3. </w:t>
      </w:r>
      <w:r w:rsidRPr="00C31EC2">
        <w:rPr>
          <w:rFonts w:ascii="Times New Roman" w:eastAsia="Times New Roman" w:hAnsi="Times New Roman" w:cs="Times New Roman"/>
          <w:b/>
          <w:bCs/>
          <w:sz w:val="27"/>
          <w:szCs w:val="27"/>
          <w:rtl/>
        </w:rPr>
        <w:t>الأدب والفنون</w:t>
      </w:r>
    </w:p>
    <w:p w:rsidR="00C31EC2" w:rsidRPr="00C31EC2" w:rsidRDefault="00C31EC2" w:rsidP="00C31EC2">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ازدهرت الشعرية العربية مع بشار وأبي نواس والمتنبي</w:t>
      </w:r>
      <w:r w:rsidRPr="00C31EC2">
        <w:rPr>
          <w:rFonts w:ascii="Times New Roman" w:eastAsia="Times New Roman" w:hAnsi="Times New Roman" w:cs="Times New Roman"/>
          <w:sz w:val="24"/>
          <w:szCs w:val="24"/>
        </w:rPr>
        <w:t>.</w:t>
      </w:r>
    </w:p>
    <w:p w:rsidR="00C31EC2" w:rsidRPr="00C31EC2" w:rsidRDefault="00C31EC2" w:rsidP="00C31EC2">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تطورت فنون العمارة مثل المساجد والقصور</w:t>
      </w:r>
      <w:r w:rsidRPr="00C31EC2">
        <w:rPr>
          <w:rFonts w:ascii="Times New Roman" w:eastAsia="Times New Roman" w:hAnsi="Times New Roman" w:cs="Times New Roman"/>
          <w:sz w:val="24"/>
          <w:szCs w:val="24"/>
        </w:rPr>
        <w:t>.</w:t>
      </w:r>
    </w:p>
    <w:p w:rsidR="00C31EC2" w:rsidRPr="00C31EC2" w:rsidRDefault="00C31EC2" w:rsidP="00C31EC2">
      <w:pPr>
        <w:bidi/>
        <w:spacing w:before="100" w:beforeAutospacing="1" w:after="100" w:afterAutospacing="1" w:line="240" w:lineRule="auto"/>
        <w:outlineLvl w:val="2"/>
        <w:rPr>
          <w:rFonts w:ascii="Times New Roman" w:eastAsia="Times New Roman" w:hAnsi="Times New Roman" w:cs="Times New Roman"/>
          <w:b/>
          <w:bCs/>
          <w:sz w:val="27"/>
          <w:szCs w:val="27"/>
        </w:rPr>
      </w:pPr>
      <w:r w:rsidRPr="00C31EC2">
        <w:rPr>
          <w:rFonts w:ascii="Times New Roman" w:eastAsia="Times New Roman" w:hAnsi="Times New Roman" w:cs="Times New Roman"/>
          <w:b/>
          <w:bCs/>
          <w:sz w:val="27"/>
          <w:szCs w:val="27"/>
        </w:rPr>
        <w:t xml:space="preserve">4. </w:t>
      </w:r>
      <w:r w:rsidRPr="00C31EC2">
        <w:rPr>
          <w:rFonts w:ascii="Times New Roman" w:eastAsia="Times New Roman" w:hAnsi="Times New Roman" w:cs="Times New Roman"/>
          <w:b/>
          <w:bCs/>
          <w:sz w:val="27"/>
          <w:szCs w:val="27"/>
          <w:rtl/>
        </w:rPr>
        <w:t>بيت الحكمة</w:t>
      </w:r>
    </w:p>
    <w:p w:rsidR="00C31EC2" w:rsidRPr="00C31EC2" w:rsidRDefault="00C31EC2" w:rsidP="00C31EC2">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كان مركزاً للعلم والترجمة والبحث، ضم آلاف الكتب</w:t>
      </w:r>
      <w:r w:rsidRPr="00C31EC2">
        <w:rPr>
          <w:rFonts w:ascii="Times New Roman" w:eastAsia="Times New Roman" w:hAnsi="Times New Roman" w:cs="Times New Roman"/>
          <w:sz w:val="24"/>
          <w:szCs w:val="24"/>
        </w:rPr>
        <w:t>.</w:t>
      </w:r>
    </w:p>
    <w:p w:rsidR="00C31EC2" w:rsidRPr="00C31EC2" w:rsidRDefault="00C31EC2" w:rsidP="00C31EC2">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جذب العلماء من مختلف الأديان والثقافات</w:t>
      </w:r>
      <w:r w:rsidRPr="00C31EC2">
        <w:rPr>
          <w:rFonts w:ascii="Times New Roman" w:eastAsia="Times New Roman" w:hAnsi="Times New Roman" w:cs="Times New Roman"/>
          <w:sz w:val="24"/>
          <w:szCs w:val="24"/>
        </w:rPr>
        <w:t>.</w:t>
      </w:r>
    </w:p>
    <w:p w:rsidR="00C31EC2" w:rsidRPr="00C31EC2" w:rsidRDefault="00C31EC2" w:rsidP="00C31EC2">
      <w:pPr>
        <w:bidi/>
        <w:spacing w:after="0"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Pr>
        <w:pict>
          <v:rect id="_x0000_i1033" style="width:0;height:1.5pt" o:hralign="center" o:hrstd="t" o:hr="t" fillcolor="#a0a0a0" stroked="f"/>
        </w:pict>
      </w:r>
    </w:p>
    <w:p w:rsidR="00C31EC2" w:rsidRPr="00C31EC2" w:rsidRDefault="00C31EC2" w:rsidP="00C31EC2">
      <w:pPr>
        <w:bidi/>
        <w:spacing w:before="100" w:beforeAutospacing="1" w:after="100" w:afterAutospacing="1" w:line="240" w:lineRule="auto"/>
        <w:outlineLvl w:val="1"/>
        <w:rPr>
          <w:rFonts w:ascii="Times New Roman" w:eastAsia="Times New Roman" w:hAnsi="Times New Roman" w:cs="Times New Roman"/>
          <w:b/>
          <w:bCs/>
          <w:sz w:val="36"/>
          <w:szCs w:val="36"/>
        </w:rPr>
      </w:pPr>
      <w:r w:rsidRPr="00C31EC2">
        <w:rPr>
          <w:rFonts w:ascii="Times New Roman" w:eastAsia="Times New Roman" w:hAnsi="Times New Roman" w:cs="Times New Roman"/>
          <w:b/>
          <w:bCs/>
          <w:sz w:val="36"/>
          <w:szCs w:val="36"/>
          <w:rtl/>
        </w:rPr>
        <w:t>ثامناً: عوامل الضعف والانقسام</w:t>
      </w:r>
    </w:p>
    <w:p w:rsidR="00C31EC2" w:rsidRPr="00C31EC2" w:rsidRDefault="00C31EC2" w:rsidP="00C31EC2">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b/>
          <w:bCs/>
          <w:sz w:val="24"/>
          <w:szCs w:val="24"/>
          <w:rtl/>
        </w:rPr>
        <w:t>اتساع الدولة</w:t>
      </w:r>
      <w:r w:rsidRPr="00C31EC2">
        <w:rPr>
          <w:rFonts w:ascii="Times New Roman" w:eastAsia="Times New Roman" w:hAnsi="Times New Roman" w:cs="Times New Roman"/>
          <w:b/>
          <w:bCs/>
          <w:sz w:val="24"/>
          <w:szCs w:val="24"/>
        </w:rPr>
        <w:t>:</w:t>
      </w:r>
      <w:r w:rsidRPr="00C31EC2">
        <w:rPr>
          <w:rFonts w:ascii="Times New Roman" w:eastAsia="Times New Roman" w:hAnsi="Times New Roman" w:cs="Times New Roman"/>
          <w:sz w:val="24"/>
          <w:szCs w:val="24"/>
        </w:rPr>
        <w:t xml:space="preserve"> </w:t>
      </w:r>
      <w:r w:rsidRPr="00C31EC2">
        <w:rPr>
          <w:rFonts w:ascii="Times New Roman" w:eastAsia="Times New Roman" w:hAnsi="Times New Roman" w:cs="Times New Roman"/>
          <w:sz w:val="24"/>
          <w:szCs w:val="24"/>
          <w:rtl/>
        </w:rPr>
        <w:t>صعوبة السيطرة على أقاليم مترامية</w:t>
      </w:r>
      <w:r w:rsidRPr="00C31EC2">
        <w:rPr>
          <w:rFonts w:ascii="Times New Roman" w:eastAsia="Times New Roman" w:hAnsi="Times New Roman" w:cs="Times New Roman"/>
          <w:sz w:val="24"/>
          <w:szCs w:val="24"/>
        </w:rPr>
        <w:t>.</w:t>
      </w:r>
    </w:p>
    <w:p w:rsidR="00C31EC2" w:rsidRPr="00C31EC2" w:rsidRDefault="00C31EC2" w:rsidP="00C31EC2">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b/>
          <w:bCs/>
          <w:sz w:val="24"/>
          <w:szCs w:val="24"/>
          <w:rtl/>
        </w:rPr>
        <w:t>الصراعات الداخلية</w:t>
      </w:r>
      <w:r w:rsidRPr="00C31EC2">
        <w:rPr>
          <w:rFonts w:ascii="Times New Roman" w:eastAsia="Times New Roman" w:hAnsi="Times New Roman" w:cs="Times New Roman"/>
          <w:b/>
          <w:bCs/>
          <w:sz w:val="24"/>
          <w:szCs w:val="24"/>
        </w:rPr>
        <w:t>:</w:t>
      </w:r>
      <w:r w:rsidRPr="00C31EC2">
        <w:rPr>
          <w:rFonts w:ascii="Times New Roman" w:eastAsia="Times New Roman" w:hAnsi="Times New Roman" w:cs="Times New Roman"/>
          <w:sz w:val="24"/>
          <w:szCs w:val="24"/>
        </w:rPr>
        <w:t xml:space="preserve"> </w:t>
      </w:r>
      <w:r w:rsidRPr="00C31EC2">
        <w:rPr>
          <w:rFonts w:ascii="Times New Roman" w:eastAsia="Times New Roman" w:hAnsi="Times New Roman" w:cs="Times New Roman"/>
          <w:sz w:val="24"/>
          <w:szCs w:val="24"/>
          <w:rtl/>
        </w:rPr>
        <w:t>بين العرب والفرس والترك</w:t>
      </w:r>
      <w:r w:rsidRPr="00C31EC2">
        <w:rPr>
          <w:rFonts w:ascii="Times New Roman" w:eastAsia="Times New Roman" w:hAnsi="Times New Roman" w:cs="Times New Roman"/>
          <w:sz w:val="24"/>
          <w:szCs w:val="24"/>
        </w:rPr>
        <w:t>.</w:t>
      </w:r>
    </w:p>
    <w:p w:rsidR="00C31EC2" w:rsidRPr="00C31EC2" w:rsidRDefault="00C31EC2" w:rsidP="00C31EC2">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b/>
          <w:bCs/>
          <w:sz w:val="24"/>
          <w:szCs w:val="24"/>
          <w:rtl/>
        </w:rPr>
        <w:lastRenderedPageBreak/>
        <w:t>سيطرة القادة العسكريين</w:t>
      </w:r>
      <w:r w:rsidRPr="00C31EC2">
        <w:rPr>
          <w:rFonts w:ascii="Times New Roman" w:eastAsia="Times New Roman" w:hAnsi="Times New Roman" w:cs="Times New Roman"/>
          <w:b/>
          <w:bCs/>
          <w:sz w:val="24"/>
          <w:szCs w:val="24"/>
        </w:rPr>
        <w:t>:</w:t>
      </w:r>
      <w:r w:rsidRPr="00C31EC2">
        <w:rPr>
          <w:rFonts w:ascii="Times New Roman" w:eastAsia="Times New Roman" w:hAnsi="Times New Roman" w:cs="Times New Roman"/>
          <w:sz w:val="24"/>
          <w:szCs w:val="24"/>
        </w:rPr>
        <w:t xml:space="preserve"> </w:t>
      </w:r>
      <w:r w:rsidRPr="00C31EC2">
        <w:rPr>
          <w:rFonts w:ascii="Times New Roman" w:eastAsia="Times New Roman" w:hAnsi="Times New Roman" w:cs="Times New Roman"/>
          <w:sz w:val="24"/>
          <w:szCs w:val="24"/>
          <w:rtl/>
        </w:rPr>
        <w:t>مثل البويهيين والسلاجقة</w:t>
      </w:r>
      <w:r w:rsidRPr="00C31EC2">
        <w:rPr>
          <w:rFonts w:ascii="Times New Roman" w:eastAsia="Times New Roman" w:hAnsi="Times New Roman" w:cs="Times New Roman"/>
          <w:sz w:val="24"/>
          <w:szCs w:val="24"/>
        </w:rPr>
        <w:t>.</w:t>
      </w:r>
    </w:p>
    <w:p w:rsidR="00C31EC2" w:rsidRPr="00C31EC2" w:rsidRDefault="00C31EC2" w:rsidP="00C31EC2">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b/>
          <w:bCs/>
          <w:sz w:val="24"/>
          <w:szCs w:val="24"/>
          <w:rtl/>
        </w:rPr>
        <w:t>الثورات</w:t>
      </w:r>
      <w:r w:rsidRPr="00C31EC2">
        <w:rPr>
          <w:rFonts w:ascii="Times New Roman" w:eastAsia="Times New Roman" w:hAnsi="Times New Roman" w:cs="Times New Roman"/>
          <w:b/>
          <w:bCs/>
          <w:sz w:val="24"/>
          <w:szCs w:val="24"/>
        </w:rPr>
        <w:t>:</w:t>
      </w:r>
      <w:r w:rsidRPr="00C31EC2">
        <w:rPr>
          <w:rFonts w:ascii="Times New Roman" w:eastAsia="Times New Roman" w:hAnsi="Times New Roman" w:cs="Times New Roman"/>
          <w:sz w:val="24"/>
          <w:szCs w:val="24"/>
        </w:rPr>
        <w:t xml:space="preserve"> </w:t>
      </w:r>
      <w:r w:rsidRPr="00C31EC2">
        <w:rPr>
          <w:rFonts w:ascii="Times New Roman" w:eastAsia="Times New Roman" w:hAnsi="Times New Roman" w:cs="Times New Roman"/>
          <w:sz w:val="24"/>
          <w:szCs w:val="24"/>
          <w:rtl/>
        </w:rPr>
        <w:t>كثورة الزنج والقرامطة</w:t>
      </w:r>
      <w:r w:rsidRPr="00C31EC2">
        <w:rPr>
          <w:rFonts w:ascii="Times New Roman" w:eastAsia="Times New Roman" w:hAnsi="Times New Roman" w:cs="Times New Roman"/>
          <w:sz w:val="24"/>
          <w:szCs w:val="24"/>
        </w:rPr>
        <w:t>.</w:t>
      </w:r>
    </w:p>
    <w:p w:rsidR="00C31EC2" w:rsidRPr="00C31EC2" w:rsidRDefault="00C31EC2" w:rsidP="00C31EC2">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b/>
          <w:bCs/>
          <w:sz w:val="24"/>
          <w:szCs w:val="24"/>
          <w:rtl/>
        </w:rPr>
        <w:t>الترف والانحلال</w:t>
      </w:r>
      <w:r w:rsidRPr="00C31EC2">
        <w:rPr>
          <w:rFonts w:ascii="Times New Roman" w:eastAsia="Times New Roman" w:hAnsi="Times New Roman" w:cs="Times New Roman"/>
          <w:b/>
          <w:bCs/>
          <w:sz w:val="24"/>
          <w:szCs w:val="24"/>
        </w:rPr>
        <w:t>:</w:t>
      </w:r>
      <w:r w:rsidRPr="00C31EC2">
        <w:rPr>
          <w:rFonts w:ascii="Times New Roman" w:eastAsia="Times New Roman" w:hAnsi="Times New Roman" w:cs="Times New Roman"/>
          <w:sz w:val="24"/>
          <w:szCs w:val="24"/>
        </w:rPr>
        <w:t xml:space="preserve"> </w:t>
      </w:r>
      <w:r w:rsidRPr="00C31EC2">
        <w:rPr>
          <w:rFonts w:ascii="Times New Roman" w:eastAsia="Times New Roman" w:hAnsi="Times New Roman" w:cs="Times New Roman"/>
          <w:sz w:val="24"/>
          <w:szCs w:val="24"/>
          <w:rtl/>
        </w:rPr>
        <w:t>في قصور الخلفاء</w:t>
      </w:r>
      <w:r w:rsidRPr="00C31EC2">
        <w:rPr>
          <w:rFonts w:ascii="Times New Roman" w:eastAsia="Times New Roman" w:hAnsi="Times New Roman" w:cs="Times New Roman"/>
          <w:sz w:val="24"/>
          <w:szCs w:val="24"/>
        </w:rPr>
        <w:t>.</w:t>
      </w:r>
    </w:p>
    <w:p w:rsidR="00C31EC2" w:rsidRPr="00C31EC2" w:rsidRDefault="00C31EC2" w:rsidP="00C31EC2">
      <w:pPr>
        <w:bidi/>
        <w:spacing w:after="0"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Pr>
        <w:pict>
          <v:rect id="_x0000_i1034" style="width:0;height:1.5pt" o:hralign="center" o:hrstd="t" o:hr="t" fillcolor="#a0a0a0" stroked="f"/>
        </w:pict>
      </w:r>
    </w:p>
    <w:p w:rsidR="00C31EC2" w:rsidRPr="00C31EC2" w:rsidRDefault="00C31EC2" w:rsidP="00C31EC2">
      <w:pPr>
        <w:bidi/>
        <w:spacing w:before="100" w:beforeAutospacing="1" w:after="100" w:afterAutospacing="1" w:line="240" w:lineRule="auto"/>
        <w:outlineLvl w:val="1"/>
        <w:rPr>
          <w:rFonts w:ascii="Times New Roman" w:eastAsia="Times New Roman" w:hAnsi="Times New Roman" w:cs="Times New Roman"/>
          <w:b/>
          <w:bCs/>
          <w:sz w:val="36"/>
          <w:szCs w:val="36"/>
        </w:rPr>
      </w:pPr>
      <w:r w:rsidRPr="00C31EC2">
        <w:rPr>
          <w:rFonts w:ascii="Times New Roman" w:eastAsia="Times New Roman" w:hAnsi="Times New Roman" w:cs="Times New Roman"/>
          <w:b/>
          <w:bCs/>
          <w:sz w:val="36"/>
          <w:szCs w:val="36"/>
          <w:rtl/>
        </w:rPr>
        <w:t>تاسعاً: سقوط الخلافة العباسية</w:t>
      </w:r>
    </w:p>
    <w:p w:rsidR="00C31EC2" w:rsidRPr="00C31EC2" w:rsidRDefault="00C31EC2" w:rsidP="00C31EC2">
      <w:p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في سنة 656 هـ (1258م) اجتاح المغول بقيادة هولاكو بغداد، فقتلوا آخر الخلفاء المستعصم بالله، ودمرت المدينة. كان ذلك نهاية العصر العباسي الأول. لكن بعض الخلفاء العباسيين استمروا في القاهرة تحت حماية المماليك حتى سقوطها على يد العثمانيين</w:t>
      </w:r>
      <w:r w:rsidRPr="00C31EC2">
        <w:rPr>
          <w:rFonts w:ascii="Times New Roman" w:eastAsia="Times New Roman" w:hAnsi="Times New Roman" w:cs="Times New Roman"/>
          <w:sz w:val="24"/>
          <w:szCs w:val="24"/>
        </w:rPr>
        <w:t>.</w:t>
      </w:r>
    </w:p>
    <w:p w:rsidR="00C31EC2" w:rsidRPr="00C31EC2" w:rsidRDefault="00C31EC2" w:rsidP="00C31EC2">
      <w:pPr>
        <w:bidi/>
        <w:spacing w:after="0"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Pr>
        <w:pict>
          <v:rect id="_x0000_i1035" style="width:0;height:1.5pt" o:hralign="center" o:hrstd="t" o:hr="t" fillcolor="#a0a0a0" stroked="f"/>
        </w:pict>
      </w:r>
    </w:p>
    <w:p w:rsidR="00C31EC2" w:rsidRPr="00C31EC2" w:rsidRDefault="00C31EC2" w:rsidP="00C31EC2">
      <w:pPr>
        <w:bidi/>
        <w:spacing w:before="100" w:beforeAutospacing="1" w:after="100" w:afterAutospacing="1" w:line="240" w:lineRule="auto"/>
        <w:outlineLvl w:val="1"/>
        <w:rPr>
          <w:rFonts w:ascii="Times New Roman" w:eastAsia="Times New Roman" w:hAnsi="Times New Roman" w:cs="Times New Roman"/>
          <w:b/>
          <w:bCs/>
          <w:sz w:val="36"/>
          <w:szCs w:val="36"/>
        </w:rPr>
      </w:pPr>
      <w:r w:rsidRPr="00C31EC2">
        <w:rPr>
          <w:rFonts w:ascii="Times New Roman" w:eastAsia="Times New Roman" w:hAnsi="Times New Roman" w:cs="Times New Roman"/>
          <w:b/>
          <w:bCs/>
          <w:sz w:val="36"/>
          <w:szCs w:val="36"/>
          <w:rtl/>
        </w:rPr>
        <w:t>الخاتمة</w:t>
      </w:r>
    </w:p>
    <w:p w:rsidR="00C31EC2" w:rsidRPr="00C31EC2" w:rsidRDefault="00C31EC2" w:rsidP="00C31EC2">
      <w:pPr>
        <w:bidi/>
        <w:spacing w:before="100" w:beforeAutospacing="1" w:after="100" w:afterAutospacing="1"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tl/>
        </w:rPr>
        <w:t>الخلافة العباسية شكلت قمة الازدهار الحضاري الإسلامي. ففي ظلها برزت العلوم والفلسفة والآداب والفنون، وازدهرت التجارة والاقتصاد. ورغم ما شابها من صراعات وانقسامات، فإن إرثها الثقافي والعلمي لا يزال حاضراً في الحضارة الإنسانية حتى اليوم</w:t>
      </w:r>
      <w:r w:rsidRPr="00C31EC2">
        <w:rPr>
          <w:rFonts w:ascii="Times New Roman" w:eastAsia="Times New Roman" w:hAnsi="Times New Roman" w:cs="Times New Roman"/>
          <w:sz w:val="24"/>
          <w:szCs w:val="24"/>
        </w:rPr>
        <w:t>.</w:t>
      </w:r>
    </w:p>
    <w:p w:rsidR="00C31EC2" w:rsidRPr="00C31EC2" w:rsidRDefault="00C31EC2" w:rsidP="00C31EC2">
      <w:pPr>
        <w:bidi/>
        <w:spacing w:after="0" w:line="240" w:lineRule="auto"/>
        <w:rPr>
          <w:rFonts w:ascii="Times New Roman" w:eastAsia="Times New Roman" w:hAnsi="Times New Roman" w:cs="Times New Roman"/>
          <w:sz w:val="24"/>
          <w:szCs w:val="24"/>
        </w:rPr>
      </w:pPr>
      <w:r w:rsidRPr="00C31EC2">
        <w:rPr>
          <w:rFonts w:ascii="Times New Roman" w:eastAsia="Times New Roman" w:hAnsi="Times New Roman" w:cs="Times New Roman"/>
          <w:sz w:val="24"/>
          <w:szCs w:val="24"/>
        </w:rPr>
        <w:pict>
          <v:rect id="_x0000_i1036" style="width:0;height:1.5pt" o:hralign="center" o:hrstd="t" o:hr="t" fillcolor="#a0a0a0" stroked="f"/>
        </w:pict>
      </w:r>
    </w:p>
    <w:p w:rsidR="00C31EC2" w:rsidRPr="00C31EC2" w:rsidRDefault="00C31EC2" w:rsidP="00C31EC2">
      <w:pPr>
        <w:bidi/>
        <w:spacing w:before="100" w:beforeAutospacing="1" w:after="100" w:afterAutospacing="1" w:line="240" w:lineRule="auto"/>
        <w:rPr>
          <w:rFonts w:ascii="Times New Roman" w:eastAsia="Times New Roman" w:hAnsi="Times New Roman" w:cs="Times New Roman"/>
          <w:sz w:val="24"/>
          <w:szCs w:val="24"/>
        </w:rPr>
      </w:pPr>
      <w:r w:rsidRPr="00C31EC2">
        <w:rPr>
          <w:rFonts w:ascii="Segoe UI Symbol" w:eastAsia="Times New Roman" w:hAnsi="Segoe UI Symbol" w:cs="Segoe UI Symbol"/>
          <w:sz w:val="24"/>
          <w:szCs w:val="24"/>
        </w:rPr>
        <w:t>🌹</w:t>
      </w:r>
    </w:p>
    <w:p w:rsidR="00510BB8" w:rsidRDefault="00510BB8" w:rsidP="00C31EC2">
      <w:pPr>
        <w:bidi/>
      </w:pPr>
    </w:p>
    <w:sectPr w:rsidR="00510BB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13DB7"/>
    <w:multiLevelType w:val="multilevel"/>
    <w:tmpl w:val="923A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340700"/>
    <w:multiLevelType w:val="multilevel"/>
    <w:tmpl w:val="55AA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D47CF7"/>
    <w:multiLevelType w:val="multilevel"/>
    <w:tmpl w:val="AEC2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E722E4"/>
    <w:multiLevelType w:val="multilevel"/>
    <w:tmpl w:val="6A78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8F19EC"/>
    <w:multiLevelType w:val="multilevel"/>
    <w:tmpl w:val="34D8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140C71"/>
    <w:multiLevelType w:val="multilevel"/>
    <w:tmpl w:val="F38E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68009F"/>
    <w:multiLevelType w:val="multilevel"/>
    <w:tmpl w:val="E04C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FF43C3C"/>
    <w:multiLevelType w:val="multilevel"/>
    <w:tmpl w:val="FC4E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9319FB"/>
    <w:multiLevelType w:val="multilevel"/>
    <w:tmpl w:val="B1A4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A03B11"/>
    <w:multiLevelType w:val="multilevel"/>
    <w:tmpl w:val="644E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3C8407E"/>
    <w:multiLevelType w:val="multilevel"/>
    <w:tmpl w:val="A412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9E3B86"/>
    <w:multiLevelType w:val="multilevel"/>
    <w:tmpl w:val="9214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50D4050"/>
    <w:multiLevelType w:val="multilevel"/>
    <w:tmpl w:val="16F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507F6C"/>
    <w:multiLevelType w:val="multilevel"/>
    <w:tmpl w:val="2E3C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D9B6D08"/>
    <w:multiLevelType w:val="multilevel"/>
    <w:tmpl w:val="2FC02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2"/>
  </w:num>
  <w:num w:numId="3">
    <w:abstractNumId w:val="11"/>
  </w:num>
  <w:num w:numId="4">
    <w:abstractNumId w:val="8"/>
  </w:num>
  <w:num w:numId="5">
    <w:abstractNumId w:val="7"/>
  </w:num>
  <w:num w:numId="6">
    <w:abstractNumId w:val="5"/>
  </w:num>
  <w:num w:numId="7">
    <w:abstractNumId w:val="10"/>
  </w:num>
  <w:num w:numId="8">
    <w:abstractNumId w:val="9"/>
  </w:num>
  <w:num w:numId="9">
    <w:abstractNumId w:val="6"/>
  </w:num>
  <w:num w:numId="10">
    <w:abstractNumId w:val="4"/>
  </w:num>
  <w:num w:numId="11">
    <w:abstractNumId w:val="3"/>
  </w:num>
  <w:num w:numId="12">
    <w:abstractNumId w:val="0"/>
  </w:num>
  <w:num w:numId="13">
    <w:abstractNumId w:val="12"/>
  </w:num>
  <w:num w:numId="14">
    <w:abstractNumId w:val="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EC2"/>
    <w:rsid w:val="00510BB8"/>
    <w:rsid w:val="00C31E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977A7C-C7DC-47C9-ACC0-D3C2EEA04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31E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31E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1E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EC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1E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1EC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31E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1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5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616</Words>
  <Characters>3513</Characters>
  <Application>Microsoft Office Word</Application>
  <DocSecurity>0</DocSecurity>
  <Lines>29</Lines>
  <Paragraphs>8</Paragraphs>
  <ScaleCrop>false</ScaleCrop>
  <Company/>
  <LinksUpToDate>false</LinksUpToDate>
  <CharactersWithSpaces>4121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1</cp:revision>
  <dcterms:created xsi:type="dcterms:W3CDTF">2025-08-22T10:55:00Z</dcterms:created>
  <dcterms:modified xsi:type="dcterms:W3CDTF">2025-08-22T10:56:00Z</dcterms:modified>
</cp:coreProperties>
</file>