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8647" w14:textId="33D50426" w:rsidR="00D56667" w:rsidRPr="0012656D" w:rsidRDefault="00D56667" w:rsidP="00D56667">
      <w:pPr>
        <w:jc w:val="center"/>
        <w:rPr>
          <w:b/>
          <w:bCs/>
          <w:sz w:val="28"/>
          <w:szCs w:val="28"/>
        </w:rPr>
      </w:pPr>
      <w:r w:rsidRPr="0012656D">
        <w:rPr>
          <w:b/>
          <w:bCs/>
          <w:sz w:val="28"/>
          <w:szCs w:val="28"/>
        </w:rPr>
        <w:t xml:space="preserve">HOME LEARNING </w:t>
      </w:r>
      <w:r>
        <w:rPr>
          <w:b/>
          <w:bCs/>
          <w:sz w:val="28"/>
          <w:szCs w:val="28"/>
        </w:rPr>
        <w:t>TensorFlow</w:t>
      </w:r>
    </w:p>
    <w:p w14:paraId="2073F9F5" w14:textId="260B9855" w:rsidR="00D56667" w:rsidRDefault="00D56667" w:rsidP="00D56667">
      <w:pPr>
        <w:jc w:val="center"/>
        <w:rPr>
          <w:b/>
          <w:bCs/>
          <w:sz w:val="28"/>
          <w:szCs w:val="28"/>
        </w:rPr>
      </w:pPr>
      <w:r>
        <w:rPr>
          <w:b/>
          <w:bCs/>
          <w:sz w:val="28"/>
          <w:szCs w:val="28"/>
        </w:rPr>
        <w:t>RESPONSIBLE ARTIFICIAL INTELEGENCE (AI)</w:t>
      </w:r>
    </w:p>
    <w:p w14:paraId="25DFC235" w14:textId="142A301E" w:rsidR="00CB3F7B" w:rsidRDefault="00CB3F7B" w:rsidP="00D56667">
      <w:pPr>
        <w:jc w:val="center"/>
        <w:rPr>
          <w:b/>
          <w:bCs/>
          <w:sz w:val="28"/>
          <w:szCs w:val="28"/>
        </w:rPr>
      </w:pPr>
    </w:p>
    <w:p w14:paraId="5284C757" w14:textId="314DD7AD" w:rsidR="00926BF2" w:rsidRPr="00043A28" w:rsidRDefault="00AE12F2" w:rsidP="00926BF2">
      <w:pPr>
        <w:pStyle w:val="ListParagraph"/>
        <w:numPr>
          <w:ilvl w:val="0"/>
          <w:numId w:val="2"/>
        </w:numPr>
        <w:spacing w:after="0" w:line="240" w:lineRule="auto"/>
        <w:jc w:val="both"/>
        <w:rPr>
          <w:color w:val="2F5496" w:themeColor="accent1" w:themeShade="BF"/>
          <w:sz w:val="24"/>
          <w:szCs w:val="24"/>
        </w:rPr>
      </w:pPr>
      <w:r w:rsidRPr="00926BF2">
        <w:rPr>
          <w:color w:val="2F5496" w:themeColor="accent1" w:themeShade="BF"/>
          <w:sz w:val="24"/>
          <w:szCs w:val="24"/>
        </w:rPr>
        <w:t xml:space="preserve">Find out what Responsible AI is? </w:t>
      </w:r>
    </w:p>
    <w:p w14:paraId="54A8526B" w14:textId="40BF2D5B" w:rsidR="00AE12F2" w:rsidRPr="00926BF2" w:rsidRDefault="00AE12F2" w:rsidP="00926BF2">
      <w:pPr>
        <w:pStyle w:val="ListParagraph"/>
        <w:numPr>
          <w:ilvl w:val="0"/>
          <w:numId w:val="2"/>
        </w:numPr>
        <w:spacing w:after="0" w:line="240" w:lineRule="auto"/>
        <w:jc w:val="both"/>
        <w:rPr>
          <w:color w:val="2F5496" w:themeColor="accent1" w:themeShade="BF"/>
          <w:sz w:val="24"/>
          <w:szCs w:val="24"/>
        </w:rPr>
      </w:pPr>
      <w:r w:rsidRPr="00926BF2">
        <w:rPr>
          <w:color w:val="2F5496" w:themeColor="accent1" w:themeShade="BF"/>
          <w:sz w:val="24"/>
          <w:szCs w:val="24"/>
        </w:rPr>
        <w:t xml:space="preserve">Find instances where AI has failed? Or been used maliciously or incorrectly. </w:t>
      </w:r>
    </w:p>
    <w:p w14:paraId="5D2D9320" w14:textId="393565BA" w:rsidR="00926BF2" w:rsidRPr="00926BF2" w:rsidRDefault="00AE12F2" w:rsidP="00926BF2">
      <w:pPr>
        <w:pStyle w:val="ListParagraph"/>
        <w:numPr>
          <w:ilvl w:val="0"/>
          <w:numId w:val="2"/>
        </w:numPr>
        <w:spacing w:after="0" w:line="240" w:lineRule="auto"/>
        <w:jc w:val="both"/>
        <w:rPr>
          <w:color w:val="2F5496" w:themeColor="accent1" w:themeShade="BF"/>
          <w:sz w:val="24"/>
          <w:szCs w:val="24"/>
        </w:rPr>
      </w:pPr>
      <w:r w:rsidRPr="00926BF2">
        <w:rPr>
          <w:color w:val="2F5496" w:themeColor="accent1" w:themeShade="BF"/>
          <w:sz w:val="24"/>
          <w:szCs w:val="24"/>
        </w:rPr>
        <w:t>Implications of when AI fails. There is a specific article in the GDPR Law that covers this, especially with automated decision making. (</w:t>
      </w:r>
      <w:proofErr w:type="gramStart"/>
      <w:r w:rsidRPr="00926BF2">
        <w:rPr>
          <w:color w:val="2F5496" w:themeColor="accent1" w:themeShade="BF"/>
          <w:sz w:val="24"/>
          <w:szCs w:val="24"/>
        </w:rPr>
        <w:t>opt</w:t>
      </w:r>
      <w:proofErr w:type="gramEnd"/>
      <w:r w:rsidRPr="00926BF2">
        <w:rPr>
          <w:color w:val="2F5496" w:themeColor="accent1" w:themeShade="BF"/>
          <w:sz w:val="24"/>
          <w:szCs w:val="24"/>
        </w:rPr>
        <w:t xml:space="preserve"> in and out options). </w:t>
      </w:r>
    </w:p>
    <w:p w14:paraId="0D434127" w14:textId="6C750F54" w:rsidR="00926BF2" w:rsidRPr="00926BF2" w:rsidRDefault="00AE12F2" w:rsidP="00926BF2">
      <w:pPr>
        <w:pStyle w:val="ListParagraph"/>
        <w:numPr>
          <w:ilvl w:val="0"/>
          <w:numId w:val="2"/>
        </w:numPr>
        <w:spacing w:after="0" w:line="240" w:lineRule="auto"/>
        <w:jc w:val="both"/>
        <w:rPr>
          <w:color w:val="2F5496" w:themeColor="accent1" w:themeShade="BF"/>
          <w:sz w:val="24"/>
          <w:szCs w:val="24"/>
        </w:rPr>
      </w:pPr>
      <w:r w:rsidRPr="00926BF2">
        <w:rPr>
          <w:color w:val="2F5496" w:themeColor="accent1" w:themeShade="BF"/>
          <w:sz w:val="24"/>
          <w:szCs w:val="24"/>
        </w:rPr>
        <w:t xml:space="preserve">What should organisations do to ensure that they are being responsible with AI and the wider use of data in general? </w:t>
      </w:r>
    </w:p>
    <w:p w14:paraId="31849F9A" w14:textId="6B4F7F40" w:rsidR="00CB3F7B" w:rsidRPr="00926BF2" w:rsidRDefault="00AE12F2" w:rsidP="00926BF2">
      <w:pPr>
        <w:pStyle w:val="ListParagraph"/>
        <w:numPr>
          <w:ilvl w:val="0"/>
          <w:numId w:val="2"/>
        </w:numPr>
        <w:spacing w:after="0" w:line="240" w:lineRule="auto"/>
        <w:jc w:val="both"/>
        <w:rPr>
          <w:b/>
          <w:bCs/>
          <w:color w:val="2F5496" w:themeColor="accent1" w:themeShade="BF"/>
          <w:sz w:val="24"/>
          <w:szCs w:val="24"/>
        </w:rPr>
      </w:pPr>
      <w:r w:rsidRPr="00926BF2">
        <w:rPr>
          <w:color w:val="2F5496" w:themeColor="accent1" w:themeShade="BF"/>
          <w:sz w:val="24"/>
          <w:szCs w:val="24"/>
        </w:rPr>
        <w:t>Maximum 500 words</w:t>
      </w:r>
      <w:r w:rsidR="00EE0C24">
        <w:rPr>
          <w:color w:val="2F5496" w:themeColor="accent1" w:themeShade="BF"/>
          <w:sz w:val="24"/>
          <w:szCs w:val="24"/>
        </w:rPr>
        <w:t xml:space="preserve"> </w:t>
      </w:r>
      <w:r w:rsidR="00EE0C24" w:rsidRPr="00EE0C24">
        <w:rPr>
          <w:b/>
          <w:bCs/>
          <w:color w:val="FF0000"/>
          <w:sz w:val="24"/>
          <w:szCs w:val="24"/>
        </w:rPr>
        <w:t>(Total Count = 480)</w:t>
      </w:r>
    </w:p>
    <w:p w14:paraId="4F887F71" w14:textId="1257C597" w:rsidR="00CE658F" w:rsidRDefault="00CE658F"/>
    <w:p w14:paraId="2622D002" w14:textId="67F81712" w:rsidR="00521FA3" w:rsidRPr="00521FA3" w:rsidRDefault="001675C8" w:rsidP="00521FA3">
      <w:pPr>
        <w:jc w:val="both"/>
        <w:rPr>
          <w:rFonts w:cstheme="minorHAnsi"/>
        </w:rPr>
      </w:pPr>
      <w:r w:rsidRPr="004033B7">
        <w:rPr>
          <w:rStyle w:val="Emphasis"/>
          <w:rFonts w:cstheme="minorHAnsi"/>
          <w:i w:val="0"/>
          <w:iCs w:val="0"/>
          <w:shd w:val="clear" w:color="auto" w:fill="FFFFFF"/>
        </w:rPr>
        <w:t>Artificial intelligence</w:t>
      </w:r>
      <w:r w:rsidRPr="004033B7">
        <w:rPr>
          <w:rFonts w:cstheme="minorHAnsi"/>
          <w:shd w:val="clear" w:color="auto" w:fill="FFFFFF"/>
        </w:rPr>
        <w:t> (</w:t>
      </w:r>
      <w:r w:rsidRPr="004033B7">
        <w:rPr>
          <w:rStyle w:val="Emphasis"/>
          <w:rFonts w:cstheme="minorHAnsi"/>
          <w:i w:val="0"/>
          <w:iCs w:val="0"/>
          <w:shd w:val="clear" w:color="auto" w:fill="FFFFFF"/>
        </w:rPr>
        <w:t>AI</w:t>
      </w:r>
      <w:r w:rsidRPr="004033B7">
        <w:rPr>
          <w:rFonts w:cstheme="minorHAnsi"/>
          <w:shd w:val="clear" w:color="auto" w:fill="FFFFFF"/>
        </w:rPr>
        <w:t>) is intelligence demonstrated by machines, as opposed to the natural intelligence displayed by animals including humans.</w:t>
      </w:r>
      <w:r w:rsidRPr="004033B7">
        <w:rPr>
          <w:rFonts w:cstheme="minorHAnsi"/>
          <w:shd w:val="clear" w:color="auto" w:fill="FFFFFF"/>
        </w:rPr>
        <w:t xml:space="preserve"> However, many concerns </w:t>
      </w:r>
      <w:r w:rsidR="001B4569" w:rsidRPr="004033B7">
        <w:rPr>
          <w:rFonts w:cstheme="minorHAnsi"/>
          <w:shd w:val="clear" w:color="auto" w:fill="FFFFFF"/>
        </w:rPr>
        <w:t xml:space="preserve">have risen such as </w:t>
      </w:r>
      <w:r w:rsidR="001B4569" w:rsidRPr="004033B7">
        <w:rPr>
          <w:rFonts w:cstheme="minorHAnsi"/>
          <w:spacing w:val="-1"/>
          <w:shd w:val="clear" w:color="auto" w:fill="FFFFFF"/>
        </w:rPr>
        <w:t>unfair decisions, workers being replaced, and a lack of privacy and security are valid. To make things worse, many of these issues are unique to AI. This means existing guidelines and laws are not suitable to address them. This is where Responsible AI comes in. It aims to address these issues and create accountability for AI systems</w:t>
      </w:r>
      <w:r w:rsidR="001B4569" w:rsidRPr="004033B7">
        <w:rPr>
          <w:rFonts w:cstheme="minorHAnsi"/>
          <w:spacing w:val="-1"/>
          <w:shd w:val="clear" w:color="auto" w:fill="FFFFFF"/>
        </w:rPr>
        <w:t>.</w:t>
      </w:r>
      <w:r w:rsidR="00326ECE" w:rsidRPr="004033B7">
        <w:rPr>
          <w:rFonts w:cstheme="minorHAnsi"/>
          <w:shd w:val="clear" w:color="auto" w:fill="FFFFFF"/>
        </w:rPr>
        <w:t xml:space="preserve"> Responsible </w:t>
      </w:r>
      <w:r w:rsidR="00C0462A" w:rsidRPr="004033B7">
        <w:rPr>
          <w:rFonts w:cstheme="minorHAnsi"/>
        </w:rPr>
        <w:t xml:space="preserve">AI is a governance framework that documents how a specific </w:t>
      </w:r>
      <w:r w:rsidR="00C0462A" w:rsidRPr="00521FA3">
        <w:rPr>
          <w:rFonts w:cstheme="minorHAnsi"/>
        </w:rPr>
        <w:t xml:space="preserve">organization is addressing the challenges around artificial intelligence (AI) from both an ethical and legal point of view. </w:t>
      </w:r>
      <w:r w:rsidR="00521FA3">
        <w:rPr>
          <w:rFonts w:cstheme="minorHAnsi"/>
        </w:rPr>
        <w:t xml:space="preserve"> </w:t>
      </w:r>
      <w:r w:rsidR="00521FA3" w:rsidRPr="00521FA3">
        <w:rPr>
          <w:rFonts w:cstheme="minorHAnsi"/>
        </w:rPr>
        <w:t>The fou</w:t>
      </w:r>
      <w:r w:rsidR="00521FA3" w:rsidRPr="00521FA3">
        <w:rPr>
          <w:rFonts w:cstheme="minorHAnsi"/>
        </w:rPr>
        <w:t>r key principles of responsible AI</w:t>
      </w:r>
      <w:r w:rsidR="00521FA3" w:rsidRPr="00521FA3">
        <w:rPr>
          <w:rFonts w:cstheme="minorHAnsi"/>
        </w:rPr>
        <w:t xml:space="preserve"> are as follows</w:t>
      </w:r>
      <w:r w:rsidR="00521FA3" w:rsidRPr="00521FA3">
        <w:rPr>
          <w:rFonts w:cstheme="minorHAnsi"/>
        </w:rPr>
        <w:t>:</w:t>
      </w:r>
    </w:p>
    <w:p w14:paraId="36927470" w14:textId="3ED7BE47" w:rsidR="00521FA3" w:rsidRPr="00D043CA" w:rsidRDefault="00521FA3" w:rsidP="00521FA3">
      <w:pPr>
        <w:pStyle w:val="ListParagraph"/>
        <w:numPr>
          <w:ilvl w:val="0"/>
          <w:numId w:val="5"/>
        </w:numPr>
        <w:rPr>
          <w:rFonts w:cstheme="minorHAnsi"/>
        </w:rPr>
      </w:pPr>
      <w:r w:rsidRPr="00D043CA">
        <w:rPr>
          <w:rFonts w:cstheme="minorHAnsi"/>
        </w:rPr>
        <w:t xml:space="preserve">transparency and </w:t>
      </w:r>
      <w:r w:rsidR="00D043CA" w:rsidRPr="00D043CA">
        <w:rPr>
          <w:rFonts w:cstheme="minorHAnsi"/>
          <w:color w:val="202124"/>
          <w:shd w:val="clear" w:color="auto" w:fill="FFFFFF"/>
        </w:rPr>
        <w:t>interpretability</w:t>
      </w:r>
    </w:p>
    <w:p w14:paraId="2B89AE40" w14:textId="1423052A" w:rsidR="00521FA3" w:rsidRPr="00521FA3" w:rsidRDefault="00521FA3" w:rsidP="00521FA3">
      <w:pPr>
        <w:pStyle w:val="ListParagraph"/>
        <w:numPr>
          <w:ilvl w:val="0"/>
          <w:numId w:val="5"/>
        </w:numPr>
        <w:rPr>
          <w:rFonts w:cstheme="minorHAnsi"/>
        </w:rPr>
      </w:pPr>
      <w:r w:rsidRPr="00521FA3">
        <w:rPr>
          <w:rFonts w:cstheme="minorHAnsi"/>
        </w:rPr>
        <w:t>human-centeredness</w:t>
      </w:r>
    </w:p>
    <w:p w14:paraId="1E89D521" w14:textId="7901C6FD" w:rsidR="00521FA3" w:rsidRPr="00521FA3" w:rsidRDefault="00521FA3" w:rsidP="00521FA3">
      <w:pPr>
        <w:pStyle w:val="ListParagraph"/>
        <w:numPr>
          <w:ilvl w:val="0"/>
          <w:numId w:val="5"/>
        </w:numPr>
        <w:rPr>
          <w:rFonts w:cstheme="minorHAnsi"/>
        </w:rPr>
      </w:pPr>
      <w:r w:rsidRPr="00521FA3">
        <w:rPr>
          <w:rFonts w:cstheme="minorHAnsi"/>
        </w:rPr>
        <w:t xml:space="preserve">fairness, </w:t>
      </w:r>
    </w:p>
    <w:p w14:paraId="42D77A5A" w14:textId="72588312" w:rsidR="00521FA3" w:rsidRDefault="00521FA3" w:rsidP="00521FA3">
      <w:pPr>
        <w:pStyle w:val="ListParagraph"/>
        <w:numPr>
          <w:ilvl w:val="0"/>
          <w:numId w:val="5"/>
        </w:numPr>
        <w:rPr>
          <w:rFonts w:cstheme="minorHAnsi"/>
        </w:rPr>
      </w:pPr>
      <w:r w:rsidRPr="00521FA3">
        <w:rPr>
          <w:rFonts w:cstheme="minorHAnsi"/>
        </w:rPr>
        <w:t xml:space="preserve"> privacy and security</w:t>
      </w:r>
    </w:p>
    <w:p w14:paraId="48A94DF0" w14:textId="77777777" w:rsidR="00521FA3" w:rsidRPr="00521FA3" w:rsidRDefault="00521FA3" w:rsidP="00521FA3">
      <w:pPr>
        <w:spacing w:after="0" w:line="240" w:lineRule="auto"/>
        <w:rPr>
          <w:rFonts w:cstheme="minorHAnsi"/>
        </w:rPr>
      </w:pPr>
    </w:p>
    <w:p w14:paraId="7C5ACDB9" w14:textId="21771ABB" w:rsidR="000B6799" w:rsidRPr="004033B7" w:rsidRDefault="00873E00" w:rsidP="00521FA3">
      <w:pPr>
        <w:spacing w:after="0" w:line="240" w:lineRule="auto"/>
        <w:jc w:val="both"/>
        <w:rPr>
          <w:rFonts w:cstheme="minorHAnsi"/>
          <w:color w:val="555555"/>
          <w:shd w:val="clear" w:color="auto" w:fill="FFFFFF"/>
        </w:rPr>
      </w:pPr>
      <w:r w:rsidRPr="004033B7">
        <w:rPr>
          <w:rFonts w:cstheme="minorHAnsi"/>
        </w:rPr>
        <w:t xml:space="preserve">The AI hype machine is real and </w:t>
      </w:r>
      <w:r w:rsidR="0000411F" w:rsidRPr="004033B7">
        <w:rPr>
          <w:rFonts w:cstheme="minorHAnsi"/>
        </w:rPr>
        <w:t>big-name</w:t>
      </w:r>
      <w:r w:rsidRPr="004033B7">
        <w:rPr>
          <w:rFonts w:cstheme="minorHAnsi"/>
        </w:rPr>
        <w:t xml:space="preserve"> companies have </w:t>
      </w:r>
      <w:r w:rsidR="00D95AE5" w:rsidRPr="004033B7">
        <w:rPr>
          <w:rFonts w:cstheme="minorHAnsi"/>
        </w:rPr>
        <w:t>fallen prey to AI failures. Th</w:t>
      </w:r>
      <w:r w:rsidR="0000411F" w:rsidRPr="004033B7">
        <w:rPr>
          <w:rFonts w:cstheme="minorHAnsi"/>
        </w:rPr>
        <w:t xml:space="preserve">ese experiences have been alarming to consumers, embarrassing to companies involved, </w:t>
      </w:r>
      <w:r w:rsidRPr="004033B7">
        <w:rPr>
          <w:rFonts w:cstheme="minorHAnsi"/>
          <w:color w:val="555555"/>
          <w:shd w:val="clear" w:color="auto" w:fill="FFFFFF"/>
        </w:rPr>
        <w:t>and an important reality-check for us all. </w:t>
      </w:r>
    </w:p>
    <w:p w14:paraId="5551CADC" w14:textId="5BE85B24" w:rsidR="00BE13C8" w:rsidRPr="004033B7" w:rsidRDefault="00BE13C8" w:rsidP="005D5C0F">
      <w:pPr>
        <w:spacing w:after="0" w:line="240" w:lineRule="auto"/>
        <w:rPr>
          <w:rFonts w:eastAsia="Times New Roman" w:cstheme="minorHAnsi"/>
          <w:lang w:eastAsia="en-GB"/>
        </w:rPr>
      </w:pPr>
      <w:r w:rsidRPr="004033B7">
        <w:rPr>
          <w:rFonts w:eastAsia="Times New Roman" w:cstheme="minorHAnsi"/>
          <w:lang w:eastAsia="en-GB"/>
        </w:rPr>
        <w:t>There are many cases known cases of AI goof</w:t>
      </w:r>
      <w:r w:rsidR="004033B7" w:rsidRPr="004033B7">
        <w:rPr>
          <w:rFonts w:eastAsia="Times New Roman" w:cstheme="minorHAnsi"/>
          <w:lang w:eastAsia="en-GB"/>
        </w:rPr>
        <w:t>-up</w:t>
      </w:r>
      <w:r w:rsidRPr="004033B7">
        <w:rPr>
          <w:rFonts w:eastAsia="Times New Roman" w:cstheme="minorHAnsi"/>
          <w:lang w:eastAsia="en-GB"/>
        </w:rPr>
        <w:t>s</w:t>
      </w:r>
      <w:r w:rsidR="00992990">
        <w:rPr>
          <w:rFonts w:eastAsia="Times New Roman" w:cstheme="minorHAnsi"/>
          <w:lang w:eastAsia="en-GB"/>
        </w:rPr>
        <w:t xml:space="preserve"> and </w:t>
      </w:r>
      <w:r w:rsidR="00F31FA0">
        <w:rPr>
          <w:rFonts w:eastAsia="Times New Roman" w:cstheme="minorHAnsi"/>
          <w:lang w:eastAsia="en-GB"/>
        </w:rPr>
        <w:t xml:space="preserve">here are a few from only </w:t>
      </w:r>
      <w:proofErr w:type="gramStart"/>
      <w:r w:rsidR="00992990">
        <w:rPr>
          <w:rFonts w:eastAsia="Times New Roman" w:cstheme="minorHAnsi"/>
          <w:lang w:eastAsia="en-GB"/>
        </w:rPr>
        <w:t>2020</w:t>
      </w:r>
      <w:r w:rsidRPr="004033B7">
        <w:rPr>
          <w:rFonts w:eastAsia="Times New Roman" w:cstheme="minorHAnsi"/>
          <w:lang w:eastAsia="en-GB"/>
        </w:rPr>
        <w:t>;</w:t>
      </w:r>
      <w:proofErr w:type="gramEnd"/>
    </w:p>
    <w:p w14:paraId="27EFB82A" w14:textId="77777777" w:rsidR="004423E0" w:rsidRPr="00992990" w:rsidRDefault="00BD7DED" w:rsidP="004423E0">
      <w:pPr>
        <w:pStyle w:val="Heading3"/>
        <w:numPr>
          <w:ilvl w:val="0"/>
          <w:numId w:val="4"/>
        </w:numPr>
        <w:shd w:val="clear" w:color="auto" w:fill="FFFFFF"/>
        <w:rPr>
          <w:rFonts w:asciiTheme="minorHAnsi" w:hAnsiTheme="minorHAnsi" w:cstheme="minorHAnsi"/>
          <w:b w:val="0"/>
          <w:bCs w:val="0"/>
          <w:color w:val="0A0A0A"/>
          <w:sz w:val="22"/>
          <w:szCs w:val="22"/>
        </w:rPr>
      </w:pPr>
      <w:r w:rsidRPr="00992990">
        <w:rPr>
          <w:rStyle w:val="Strong"/>
          <w:rFonts w:asciiTheme="minorHAnsi" w:hAnsiTheme="minorHAnsi" w:cstheme="minorHAnsi"/>
          <w:color w:val="0A0A0A"/>
          <w:sz w:val="22"/>
          <w:szCs w:val="22"/>
        </w:rPr>
        <w:t>The inaccuracy of YouTube’s AI moderators</w:t>
      </w:r>
      <w:r w:rsidR="00D72CCD" w:rsidRPr="00992990">
        <w:rPr>
          <w:rStyle w:val="Strong"/>
          <w:rFonts w:asciiTheme="minorHAnsi" w:hAnsiTheme="minorHAnsi" w:cstheme="minorHAnsi"/>
          <w:color w:val="0A0A0A"/>
          <w:sz w:val="22"/>
          <w:szCs w:val="22"/>
        </w:rPr>
        <w:t xml:space="preserve"> (COVID-19 related </w:t>
      </w:r>
      <w:r w:rsidR="004423E0" w:rsidRPr="00992990">
        <w:rPr>
          <w:rStyle w:val="Strong"/>
          <w:rFonts w:asciiTheme="minorHAnsi" w:hAnsiTheme="minorHAnsi" w:cstheme="minorHAnsi"/>
          <w:color w:val="0A0A0A"/>
          <w:sz w:val="22"/>
          <w:szCs w:val="22"/>
        </w:rPr>
        <w:t>clips</w:t>
      </w:r>
      <w:r w:rsidR="00D72CCD" w:rsidRPr="00992990">
        <w:rPr>
          <w:rStyle w:val="Strong"/>
          <w:rFonts w:asciiTheme="minorHAnsi" w:hAnsiTheme="minorHAnsi" w:cstheme="minorHAnsi"/>
          <w:color w:val="0A0A0A"/>
          <w:sz w:val="22"/>
          <w:szCs w:val="22"/>
        </w:rPr>
        <w:t>)</w:t>
      </w:r>
    </w:p>
    <w:p w14:paraId="3D3E458B" w14:textId="77777777" w:rsidR="009644E6" w:rsidRPr="00992990" w:rsidRDefault="004423E0" w:rsidP="009644E6">
      <w:pPr>
        <w:pStyle w:val="Heading3"/>
        <w:numPr>
          <w:ilvl w:val="0"/>
          <w:numId w:val="4"/>
        </w:numPr>
        <w:shd w:val="clear" w:color="auto" w:fill="FFFFFF"/>
        <w:rPr>
          <w:rFonts w:asciiTheme="minorHAnsi" w:hAnsiTheme="minorHAnsi" w:cstheme="minorHAnsi"/>
          <w:b w:val="0"/>
          <w:bCs w:val="0"/>
          <w:color w:val="0A0A0A"/>
          <w:sz w:val="22"/>
          <w:szCs w:val="22"/>
        </w:rPr>
      </w:pPr>
      <w:r w:rsidRPr="00992990">
        <w:rPr>
          <w:rStyle w:val="Strong"/>
          <w:rFonts w:asciiTheme="minorHAnsi" w:hAnsiTheme="minorHAnsi" w:cstheme="minorHAnsi"/>
          <w:color w:val="0A0A0A"/>
          <w:sz w:val="22"/>
          <w:szCs w:val="22"/>
        </w:rPr>
        <w:t>Fumbling of facial recognition technology</w:t>
      </w:r>
      <w:r w:rsidR="001F71DE" w:rsidRPr="00992990">
        <w:rPr>
          <w:rStyle w:val="Strong"/>
          <w:rFonts w:asciiTheme="minorHAnsi" w:hAnsiTheme="minorHAnsi" w:cstheme="minorHAnsi"/>
          <w:color w:val="0A0A0A"/>
          <w:sz w:val="22"/>
          <w:szCs w:val="22"/>
        </w:rPr>
        <w:t xml:space="preserve"> (COVID-19 masks)</w:t>
      </w:r>
    </w:p>
    <w:p w14:paraId="4B0C84EF" w14:textId="77777777" w:rsidR="003F3031" w:rsidRPr="00992990" w:rsidRDefault="009644E6" w:rsidP="003F3031">
      <w:pPr>
        <w:pStyle w:val="Heading3"/>
        <w:numPr>
          <w:ilvl w:val="0"/>
          <w:numId w:val="4"/>
        </w:numPr>
        <w:shd w:val="clear" w:color="auto" w:fill="FFFFFF"/>
        <w:rPr>
          <w:rStyle w:val="Strong"/>
          <w:rFonts w:asciiTheme="minorHAnsi" w:hAnsiTheme="minorHAnsi" w:cstheme="minorHAnsi"/>
          <w:color w:val="0A0A0A"/>
          <w:sz w:val="22"/>
          <w:szCs w:val="22"/>
        </w:rPr>
      </w:pPr>
      <w:r w:rsidRPr="00992990">
        <w:rPr>
          <w:rStyle w:val="Strong"/>
          <w:rFonts w:asciiTheme="minorHAnsi" w:hAnsiTheme="minorHAnsi" w:cstheme="minorHAnsi"/>
          <w:color w:val="0A0A0A"/>
          <w:sz w:val="22"/>
          <w:szCs w:val="22"/>
        </w:rPr>
        <w:t>T</w:t>
      </w:r>
      <w:r w:rsidRPr="00992990">
        <w:rPr>
          <w:rStyle w:val="Strong"/>
          <w:rFonts w:asciiTheme="minorHAnsi" w:hAnsiTheme="minorHAnsi" w:cstheme="minorHAnsi"/>
          <w:color w:val="0A0A0A"/>
          <w:sz w:val="22"/>
          <w:szCs w:val="22"/>
        </w:rPr>
        <w:t>he A-Level fiasco</w:t>
      </w:r>
      <w:r w:rsidRPr="00992990">
        <w:rPr>
          <w:rStyle w:val="Strong"/>
          <w:rFonts w:asciiTheme="minorHAnsi" w:hAnsiTheme="minorHAnsi" w:cstheme="minorHAnsi"/>
          <w:color w:val="0A0A0A"/>
          <w:sz w:val="22"/>
          <w:szCs w:val="22"/>
        </w:rPr>
        <w:t xml:space="preserve"> (marking students for cancelled exams)</w:t>
      </w:r>
    </w:p>
    <w:p w14:paraId="27C52872" w14:textId="43CC139A" w:rsidR="004033B7" w:rsidRPr="00794AA7" w:rsidRDefault="003F3031" w:rsidP="00992990">
      <w:pPr>
        <w:pStyle w:val="Heading3"/>
        <w:numPr>
          <w:ilvl w:val="0"/>
          <w:numId w:val="4"/>
        </w:numPr>
        <w:shd w:val="clear" w:color="auto" w:fill="FFFFFF"/>
        <w:rPr>
          <w:rStyle w:val="Strong"/>
          <w:rFonts w:asciiTheme="minorHAnsi" w:hAnsiTheme="minorHAnsi" w:cstheme="minorHAnsi"/>
          <w:color w:val="0A0A0A"/>
          <w:sz w:val="22"/>
          <w:szCs w:val="22"/>
        </w:rPr>
      </w:pPr>
      <w:r w:rsidRPr="00794AA7">
        <w:rPr>
          <w:rStyle w:val="Strong"/>
          <w:rFonts w:asciiTheme="minorHAnsi" w:hAnsiTheme="minorHAnsi" w:cstheme="minorHAnsi"/>
          <w:color w:val="0A0A0A"/>
          <w:sz w:val="22"/>
          <w:szCs w:val="22"/>
        </w:rPr>
        <w:t>T</w:t>
      </w:r>
      <w:r w:rsidRPr="00794AA7">
        <w:rPr>
          <w:rStyle w:val="Strong"/>
          <w:rFonts w:asciiTheme="minorHAnsi" w:hAnsiTheme="minorHAnsi" w:cstheme="minorHAnsi"/>
          <w:color w:val="0A0A0A"/>
          <w:sz w:val="22"/>
          <w:szCs w:val="22"/>
        </w:rPr>
        <w:t>he most devastating software mistake</w:t>
      </w:r>
      <w:r w:rsidRPr="00794AA7">
        <w:rPr>
          <w:rStyle w:val="Strong"/>
          <w:rFonts w:asciiTheme="minorHAnsi" w:hAnsiTheme="minorHAnsi" w:cstheme="minorHAnsi"/>
          <w:color w:val="0A0A0A"/>
          <w:sz w:val="22"/>
          <w:szCs w:val="22"/>
        </w:rPr>
        <w:t xml:space="preserve"> (COVID-19 </w:t>
      </w:r>
      <w:r w:rsidR="00054DBB" w:rsidRPr="00794AA7">
        <w:rPr>
          <w:rStyle w:val="Strong"/>
          <w:rFonts w:asciiTheme="minorHAnsi" w:hAnsiTheme="minorHAnsi" w:cstheme="minorHAnsi"/>
          <w:color w:val="0A0A0A"/>
          <w:sz w:val="22"/>
          <w:szCs w:val="22"/>
        </w:rPr>
        <w:t>inaccurate forecast of deaths)</w:t>
      </w:r>
    </w:p>
    <w:p w14:paraId="77271D4F" w14:textId="3F317C8A" w:rsidR="00D272A9" w:rsidRPr="00D272A9" w:rsidRDefault="00297BBF" w:rsidP="005D6EBD">
      <w:pPr>
        <w:pStyle w:val="Heading3"/>
        <w:shd w:val="clear" w:color="auto" w:fill="FFFFFF"/>
        <w:jc w:val="both"/>
        <w:rPr>
          <w:rFonts w:asciiTheme="minorHAnsi" w:hAnsiTheme="minorHAnsi" w:cstheme="minorHAnsi"/>
          <w:b w:val="0"/>
          <w:bCs w:val="0"/>
          <w:sz w:val="22"/>
          <w:szCs w:val="22"/>
        </w:rPr>
      </w:pPr>
      <w:r w:rsidRPr="00794AA7">
        <w:rPr>
          <w:rStyle w:val="Strong"/>
          <w:rFonts w:asciiTheme="minorHAnsi" w:hAnsiTheme="minorHAnsi" w:cstheme="minorHAnsi"/>
          <w:color w:val="0A0A0A"/>
          <w:sz w:val="22"/>
          <w:szCs w:val="22"/>
        </w:rPr>
        <w:t>The law in place that deals when there are implications of AI failure.</w:t>
      </w:r>
      <w:r w:rsidR="006C6454" w:rsidRPr="00794AA7">
        <w:rPr>
          <w:rStyle w:val="Strong"/>
          <w:rFonts w:asciiTheme="minorHAnsi" w:hAnsiTheme="minorHAnsi" w:cstheme="minorHAnsi"/>
          <w:color w:val="0A0A0A"/>
          <w:sz w:val="22"/>
          <w:szCs w:val="22"/>
        </w:rPr>
        <w:t xml:space="preserve"> </w:t>
      </w:r>
      <w:r w:rsidR="004C50D7" w:rsidRPr="00794AA7">
        <w:rPr>
          <w:rStyle w:val="Strong"/>
          <w:rFonts w:asciiTheme="minorHAnsi" w:hAnsiTheme="minorHAnsi" w:cstheme="minorHAnsi"/>
          <w:color w:val="0A0A0A"/>
          <w:sz w:val="22"/>
          <w:szCs w:val="22"/>
        </w:rPr>
        <w:t xml:space="preserve">The UK GDPR, article 22(1), </w:t>
      </w:r>
      <w:r w:rsidR="00F44075" w:rsidRPr="00794AA7">
        <w:rPr>
          <w:rFonts w:asciiTheme="minorHAnsi" w:hAnsiTheme="minorHAnsi" w:cstheme="minorHAnsi"/>
          <w:b w:val="0"/>
          <w:bCs w:val="0"/>
          <w:sz w:val="22"/>
          <w:szCs w:val="22"/>
        </w:rPr>
        <w:t>limits the circumstances in which you can make solely automated decisions, including those based on profiling, that have a legal or similarly significant effect on individuals.</w:t>
      </w:r>
      <w:r w:rsidR="009E53C1" w:rsidRPr="00794AA7">
        <w:rPr>
          <w:rFonts w:asciiTheme="minorHAnsi" w:hAnsiTheme="minorHAnsi" w:cstheme="minorHAnsi"/>
          <w:b w:val="0"/>
          <w:bCs w:val="0"/>
          <w:sz w:val="22"/>
          <w:szCs w:val="22"/>
        </w:rPr>
        <w:t xml:space="preserve"> </w:t>
      </w:r>
      <w:r w:rsidR="00EA0371" w:rsidRPr="00794AA7">
        <w:rPr>
          <w:rFonts w:asciiTheme="minorHAnsi" w:hAnsiTheme="minorHAnsi" w:cstheme="minorHAnsi"/>
          <w:b w:val="0"/>
          <w:bCs w:val="0"/>
          <w:color w:val="000000"/>
          <w:sz w:val="22"/>
          <w:szCs w:val="22"/>
        </w:rPr>
        <w:t>T</w:t>
      </w:r>
      <w:r w:rsidR="00D272A9" w:rsidRPr="00D272A9">
        <w:rPr>
          <w:rFonts w:asciiTheme="minorHAnsi" w:hAnsiTheme="minorHAnsi" w:cstheme="minorHAnsi"/>
          <w:b w:val="0"/>
          <w:bCs w:val="0"/>
          <w:color w:val="000000"/>
          <w:sz w:val="22"/>
          <w:szCs w:val="22"/>
        </w:rPr>
        <w:t>he UK GDPR applies to all automated individual decision-making and profiling.</w:t>
      </w:r>
      <w:r w:rsidR="005D6EBD" w:rsidRPr="00794AA7">
        <w:rPr>
          <w:rFonts w:asciiTheme="minorHAnsi" w:hAnsiTheme="minorHAnsi" w:cstheme="minorHAnsi"/>
          <w:b w:val="0"/>
          <w:bCs w:val="0"/>
          <w:color w:val="000000"/>
          <w:sz w:val="22"/>
          <w:szCs w:val="22"/>
        </w:rPr>
        <w:t xml:space="preserve"> </w:t>
      </w:r>
      <w:r w:rsidR="00D272A9" w:rsidRPr="00D272A9">
        <w:rPr>
          <w:rFonts w:asciiTheme="minorHAnsi" w:hAnsiTheme="minorHAnsi" w:cstheme="minorHAnsi"/>
          <w:b w:val="0"/>
          <w:bCs w:val="0"/>
          <w:color w:val="000000"/>
          <w:sz w:val="22"/>
          <w:szCs w:val="22"/>
        </w:rPr>
        <w:t>Article 22 of the UK GDPR has additional rules to protect individuals if you are carrying out solely automated decision-making that has legal or similarly significant effects on them.</w:t>
      </w:r>
      <w:r w:rsidR="005D6EBD" w:rsidRPr="00794AA7">
        <w:rPr>
          <w:rFonts w:asciiTheme="minorHAnsi" w:hAnsiTheme="minorHAnsi" w:cstheme="minorHAnsi"/>
          <w:b w:val="0"/>
          <w:bCs w:val="0"/>
          <w:color w:val="000000"/>
          <w:sz w:val="22"/>
          <w:szCs w:val="22"/>
        </w:rPr>
        <w:t xml:space="preserve"> </w:t>
      </w:r>
      <w:r w:rsidR="00D272A9" w:rsidRPr="00D272A9">
        <w:rPr>
          <w:rFonts w:asciiTheme="minorHAnsi" w:hAnsiTheme="minorHAnsi" w:cstheme="minorHAnsi"/>
          <w:b w:val="0"/>
          <w:bCs w:val="0"/>
          <w:color w:val="000000"/>
          <w:sz w:val="22"/>
          <w:szCs w:val="22"/>
        </w:rPr>
        <w:t>You can only carry out this type of decision-making where the decision is:</w:t>
      </w:r>
    </w:p>
    <w:p w14:paraId="329C6659" w14:textId="77777777" w:rsidR="00D272A9" w:rsidRPr="00D272A9" w:rsidRDefault="00D272A9" w:rsidP="009E53C1">
      <w:pPr>
        <w:numPr>
          <w:ilvl w:val="1"/>
          <w:numId w:val="6"/>
        </w:numPr>
        <w:shd w:val="clear" w:color="auto" w:fill="FFFFFF"/>
        <w:spacing w:after="0" w:line="240" w:lineRule="auto"/>
        <w:ind w:left="714" w:hanging="357"/>
        <w:rPr>
          <w:rFonts w:eastAsia="Times New Roman" w:cstheme="minorHAnsi"/>
          <w:color w:val="000000"/>
          <w:lang w:eastAsia="en-GB"/>
        </w:rPr>
      </w:pPr>
      <w:r w:rsidRPr="00D272A9">
        <w:rPr>
          <w:rFonts w:eastAsia="Times New Roman" w:cstheme="minorHAnsi"/>
          <w:color w:val="000000"/>
          <w:lang w:eastAsia="en-GB"/>
        </w:rPr>
        <w:t>necessary for the entry into or performance of a contract; or</w:t>
      </w:r>
    </w:p>
    <w:p w14:paraId="350F278B" w14:textId="77777777" w:rsidR="00D272A9" w:rsidRPr="00D272A9" w:rsidRDefault="00D272A9" w:rsidP="009E53C1">
      <w:pPr>
        <w:numPr>
          <w:ilvl w:val="1"/>
          <w:numId w:val="6"/>
        </w:numPr>
        <w:shd w:val="clear" w:color="auto" w:fill="FFFFFF"/>
        <w:spacing w:after="0" w:line="240" w:lineRule="auto"/>
        <w:ind w:left="714" w:hanging="357"/>
        <w:rPr>
          <w:rFonts w:eastAsia="Times New Roman" w:cstheme="minorHAnsi"/>
          <w:color w:val="000000"/>
          <w:lang w:eastAsia="en-GB"/>
        </w:rPr>
      </w:pPr>
      <w:r w:rsidRPr="00D272A9">
        <w:rPr>
          <w:rFonts w:eastAsia="Times New Roman" w:cstheme="minorHAnsi"/>
          <w:color w:val="000000"/>
          <w:lang w:eastAsia="en-GB"/>
        </w:rPr>
        <w:t>authorised by domestic law applicable to the controller; or</w:t>
      </w:r>
    </w:p>
    <w:p w14:paraId="216CD6B7" w14:textId="77777777" w:rsidR="00D272A9" w:rsidRPr="00D272A9" w:rsidRDefault="00D272A9" w:rsidP="009E53C1">
      <w:pPr>
        <w:numPr>
          <w:ilvl w:val="1"/>
          <w:numId w:val="6"/>
        </w:numPr>
        <w:shd w:val="clear" w:color="auto" w:fill="FFFFFF"/>
        <w:spacing w:after="0" w:line="240" w:lineRule="auto"/>
        <w:ind w:left="714" w:hanging="357"/>
        <w:rPr>
          <w:rFonts w:eastAsia="Times New Roman" w:cstheme="minorHAnsi"/>
          <w:color w:val="000000"/>
          <w:lang w:eastAsia="en-GB"/>
        </w:rPr>
      </w:pPr>
      <w:r w:rsidRPr="00D272A9">
        <w:rPr>
          <w:rFonts w:eastAsia="Times New Roman" w:cstheme="minorHAnsi"/>
          <w:color w:val="000000"/>
          <w:lang w:eastAsia="en-GB"/>
        </w:rPr>
        <w:t>based on the individual’s explicit consent.</w:t>
      </w:r>
    </w:p>
    <w:p w14:paraId="6775EE70" w14:textId="77777777" w:rsidR="00D272A9" w:rsidRPr="00D272A9" w:rsidRDefault="00D272A9" w:rsidP="009E53C1">
      <w:pPr>
        <w:shd w:val="clear" w:color="auto" w:fill="FFFFFF"/>
        <w:spacing w:before="120" w:after="100" w:afterAutospacing="1" w:line="240" w:lineRule="auto"/>
        <w:rPr>
          <w:rFonts w:eastAsia="Times New Roman" w:cstheme="minorHAnsi"/>
          <w:color w:val="000000"/>
          <w:lang w:eastAsia="en-GB"/>
        </w:rPr>
      </w:pPr>
      <w:r w:rsidRPr="00D272A9">
        <w:rPr>
          <w:rFonts w:eastAsia="Times New Roman" w:cstheme="minorHAnsi"/>
          <w:color w:val="000000"/>
          <w:lang w:eastAsia="en-GB"/>
        </w:rPr>
        <w:lastRenderedPageBreak/>
        <w:t>You must identify whether any of your processing falls under Article 22 and, if so, make sure that you:</w:t>
      </w:r>
    </w:p>
    <w:p w14:paraId="3249353A" w14:textId="77777777" w:rsidR="00D272A9" w:rsidRPr="00D272A9" w:rsidRDefault="00D272A9" w:rsidP="009E53C1">
      <w:pPr>
        <w:numPr>
          <w:ilvl w:val="1"/>
          <w:numId w:val="6"/>
        </w:numPr>
        <w:shd w:val="clear" w:color="auto" w:fill="FFFFFF"/>
        <w:spacing w:after="100" w:afterAutospacing="1" w:line="240" w:lineRule="auto"/>
        <w:ind w:left="714" w:hanging="357"/>
        <w:rPr>
          <w:rFonts w:eastAsia="Times New Roman" w:cstheme="minorHAnsi"/>
          <w:color w:val="000000"/>
          <w:lang w:eastAsia="en-GB"/>
        </w:rPr>
      </w:pPr>
      <w:r w:rsidRPr="00D272A9">
        <w:rPr>
          <w:rFonts w:eastAsia="Times New Roman" w:cstheme="minorHAnsi"/>
          <w:color w:val="000000"/>
          <w:lang w:eastAsia="en-GB"/>
        </w:rPr>
        <w:t xml:space="preserve">give individuals information about the </w:t>
      </w:r>
      <w:proofErr w:type="gramStart"/>
      <w:r w:rsidRPr="00D272A9">
        <w:rPr>
          <w:rFonts w:eastAsia="Times New Roman" w:cstheme="minorHAnsi"/>
          <w:color w:val="000000"/>
          <w:lang w:eastAsia="en-GB"/>
        </w:rPr>
        <w:t>processing;</w:t>
      </w:r>
      <w:proofErr w:type="gramEnd"/>
    </w:p>
    <w:p w14:paraId="3D8BB32F" w14:textId="77777777" w:rsidR="00D272A9" w:rsidRPr="00D272A9" w:rsidRDefault="00D272A9" w:rsidP="009E53C1">
      <w:pPr>
        <w:numPr>
          <w:ilvl w:val="1"/>
          <w:numId w:val="6"/>
        </w:numPr>
        <w:shd w:val="clear" w:color="auto" w:fill="FFFFFF"/>
        <w:spacing w:after="100" w:afterAutospacing="1" w:line="240" w:lineRule="auto"/>
        <w:ind w:left="714" w:hanging="357"/>
        <w:rPr>
          <w:rFonts w:eastAsia="Times New Roman" w:cstheme="minorHAnsi"/>
          <w:color w:val="000000"/>
          <w:lang w:eastAsia="en-GB"/>
        </w:rPr>
      </w:pPr>
      <w:r w:rsidRPr="00D272A9">
        <w:rPr>
          <w:rFonts w:eastAsia="Times New Roman" w:cstheme="minorHAnsi"/>
          <w:color w:val="000000"/>
          <w:lang w:eastAsia="en-GB"/>
        </w:rPr>
        <w:t xml:space="preserve">introduce simple ways for them to request human intervention or challenge a </w:t>
      </w:r>
      <w:proofErr w:type="gramStart"/>
      <w:r w:rsidRPr="00D272A9">
        <w:rPr>
          <w:rFonts w:eastAsia="Times New Roman" w:cstheme="minorHAnsi"/>
          <w:color w:val="000000"/>
          <w:lang w:eastAsia="en-GB"/>
        </w:rPr>
        <w:t>decision;</w:t>
      </w:r>
      <w:proofErr w:type="gramEnd"/>
    </w:p>
    <w:p w14:paraId="528D22EA" w14:textId="38DE477B" w:rsidR="006C6454" w:rsidRPr="00794AA7" w:rsidRDefault="00D272A9" w:rsidP="00794AA7">
      <w:pPr>
        <w:numPr>
          <w:ilvl w:val="1"/>
          <w:numId w:val="6"/>
        </w:numPr>
        <w:shd w:val="clear" w:color="auto" w:fill="FFFFFF"/>
        <w:spacing w:after="100" w:afterAutospacing="1" w:line="240" w:lineRule="auto"/>
        <w:ind w:left="714" w:hanging="357"/>
        <w:rPr>
          <w:rFonts w:eastAsia="Times New Roman" w:cstheme="minorHAnsi"/>
          <w:color w:val="000000"/>
          <w:lang w:eastAsia="en-GB"/>
        </w:rPr>
      </w:pPr>
      <w:r w:rsidRPr="00D272A9">
        <w:rPr>
          <w:rFonts w:eastAsia="Times New Roman" w:cstheme="minorHAnsi"/>
          <w:color w:val="000000"/>
          <w:lang w:eastAsia="en-GB"/>
        </w:rPr>
        <w:t>carry out regular checks to make sure that your systems are working as intended.</w:t>
      </w:r>
    </w:p>
    <w:p w14:paraId="5D54AEAA" w14:textId="7A496893" w:rsidR="00AF2997" w:rsidRPr="000E408C" w:rsidRDefault="00AF2997" w:rsidP="00794AA7">
      <w:pPr>
        <w:spacing w:after="0"/>
        <w:rPr>
          <w:rFonts w:cstheme="minorHAnsi"/>
        </w:rPr>
      </w:pPr>
      <w:r w:rsidRPr="00794AA7">
        <w:rPr>
          <w:rFonts w:cstheme="minorHAnsi"/>
        </w:rPr>
        <w:t xml:space="preserve">Consequently, it is imperative that </w:t>
      </w:r>
      <w:r w:rsidR="006A3F8C" w:rsidRPr="00794AA7">
        <w:rPr>
          <w:rFonts w:cstheme="minorHAnsi"/>
        </w:rPr>
        <w:t>organisations ensure that they are being responsible with</w:t>
      </w:r>
      <w:r w:rsidR="00EC73CC" w:rsidRPr="00794AA7">
        <w:rPr>
          <w:rFonts w:cstheme="minorHAnsi"/>
        </w:rPr>
        <w:t xml:space="preserve"> AI and the wider use of data in general.</w:t>
      </w:r>
      <w:r w:rsidR="000E408C">
        <w:rPr>
          <w:rFonts w:cstheme="minorHAnsi"/>
        </w:rPr>
        <w:t xml:space="preserve"> </w:t>
      </w:r>
      <w:r w:rsidR="00EC73CC" w:rsidRPr="00794AA7">
        <w:rPr>
          <w:rFonts w:cstheme="minorHAnsi"/>
        </w:rPr>
        <w:t xml:space="preserve">The internal governance of organisations </w:t>
      </w:r>
      <w:proofErr w:type="gramStart"/>
      <w:r w:rsidR="00EC73CC" w:rsidRPr="00794AA7">
        <w:rPr>
          <w:rFonts w:cstheme="minorHAnsi"/>
        </w:rPr>
        <w:t>need</w:t>
      </w:r>
      <w:proofErr w:type="gramEnd"/>
      <w:r w:rsidR="00EC73CC" w:rsidRPr="00794AA7">
        <w:rPr>
          <w:rFonts w:cstheme="minorHAnsi"/>
        </w:rPr>
        <w:t xml:space="preserve"> to </w:t>
      </w:r>
      <w:r w:rsidR="00EB3ED5" w:rsidRPr="00794AA7">
        <w:rPr>
          <w:rFonts w:cstheme="minorHAnsi"/>
        </w:rPr>
        <w:t xml:space="preserve">establish in-house guidelines such as </w:t>
      </w:r>
      <w:r w:rsidR="008A1C00" w:rsidRPr="00794AA7">
        <w:rPr>
          <w:rFonts w:cstheme="minorHAnsi"/>
        </w:rPr>
        <w:t xml:space="preserve">having an objective review panel that is diverse and has the </w:t>
      </w:r>
      <w:r w:rsidR="008F0999" w:rsidRPr="00794AA7">
        <w:rPr>
          <w:rFonts w:cstheme="minorHAnsi"/>
        </w:rPr>
        <w:t xml:space="preserve">specialised expertise to </w:t>
      </w:r>
      <w:r w:rsidRPr="00794AA7">
        <w:t>understand the possible consequences of AI infused systems. A key success factor is leadership support and the power to hold leadership accountable.</w:t>
      </w:r>
    </w:p>
    <w:p w14:paraId="14BD9284" w14:textId="0636E77F" w:rsidR="00AF2997" w:rsidRPr="00794AA7" w:rsidRDefault="007D4CE9" w:rsidP="00794AA7">
      <w:pPr>
        <w:spacing w:after="0"/>
      </w:pPr>
      <w:proofErr w:type="gramStart"/>
      <w:r w:rsidRPr="00794AA7">
        <w:t>In order for</w:t>
      </w:r>
      <w:proofErr w:type="gramEnd"/>
      <w:r w:rsidRPr="00794AA7">
        <w:t xml:space="preserve"> the development </w:t>
      </w:r>
      <w:r w:rsidR="00016B21" w:rsidRPr="00794AA7">
        <w:t xml:space="preserve">of responsible AI that operational this must be implemented </w:t>
      </w:r>
      <w:r w:rsidR="00423DAE" w:rsidRPr="00794AA7">
        <w:t>and reviewed frequently and modified as appropriate.</w:t>
      </w:r>
    </w:p>
    <w:p w14:paraId="192336FE" w14:textId="77016CD6" w:rsidR="00AE58E3" w:rsidRDefault="00AE58E3" w:rsidP="00AE58E3">
      <w:pPr>
        <w:pStyle w:val="Heading3"/>
        <w:shd w:val="clear" w:color="auto" w:fill="FFFFFF"/>
        <w:rPr>
          <w:rStyle w:val="Strong"/>
          <w:rFonts w:asciiTheme="minorHAnsi" w:hAnsiTheme="minorHAnsi" w:cstheme="minorHAnsi"/>
          <w:color w:val="0A0A0A"/>
          <w:sz w:val="22"/>
          <w:szCs w:val="22"/>
        </w:rPr>
      </w:pPr>
    </w:p>
    <w:p w14:paraId="0CB94149" w14:textId="77777777" w:rsidR="00AE58E3" w:rsidRPr="00992990" w:rsidRDefault="00AE58E3" w:rsidP="00AE58E3">
      <w:pPr>
        <w:pStyle w:val="Heading3"/>
        <w:shd w:val="clear" w:color="auto" w:fill="FFFFFF"/>
        <w:rPr>
          <w:rFonts w:asciiTheme="minorHAnsi" w:hAnsiTheme="minorHAnsi" w:cstheme="minorHAnsi"/>
          <w:b w:val="0"/>
          <w:bCs w:val="0"/>
          <w:color w:val="0A0A0A"/>
          <w:sz w:val="22"/>
          <w:szCs w:val="22"/>
        </w:rPr>
      </w:pPr>
    </w:p>
    <w:p w14:paraId="7BB2E212" w14:textId="6AD054CA" w:rsidR="005D5C0F" w:rsidRPr="005D5C0F" w:rsidRDefault="005D5C0F" w:rsidP="005D5C0F">
      <w:pPr>
        <w:spacing w:after="0" w:line="240" w:lineRule="auto"/>
        <w:rPr>
          <w:rFonts w:eastAsia="Times New Roman" w:cstheme="minorHAnsi"/>
          <w:color w:val="1A0DAB"/>
          <w:shd w:val="clear" w:color="auto" w:fill="FFFFFF"/>
          <w:lang w:eastAsia="en-GB"/>
        </w:rPr>
      </w:pPr>
      <w:r w:rsidRPr="005D5C0F">
        <w:rPr>
          <w:rFonts w:eastAsia="Times New Roman" w:cstheme="minorHAnsi"/>
          <w:lang w:eastAsia="en-GB"/>
        </w:rPr>
        <w:fldChar w:fldCharType="begin"/>
      </w:r>
      <w:r w:rsidRPr="005D5C0F">
        <w:rPr>
          <w:rFonts w:eastAsia="Times New Roman" w:cstheme="minorHAnsi"/>
          <w:lang w:eastAsia="en-GB"/>
        </w:rPr>
        <w:instrText xml:space="preserve"> HYPERLINK "https://analyticsindiamag.com/biggest-ai-goof-ups-that-made-headlines-in-2020/" </w:instrText>
      </w:r>
      <w:r w:rsidRPr="005D5C0F">
        <w:rPr>
          <w:rFonts w:eastAsia="Times New Roman" w:cstheme="minorHAnsi"/>
          <w:lang w:eastAsia="en-GB"/>
        </w:rPr>
        <w:fldChar w:fldCharType="separate"/>
      </w:r>
      <w:r w:rsidRPr="005D5C0F">
        <w:rPr>
          <w:rFonts w:eastAsia="Times New Roman" w:cstheme="minorHAnsi"/>
          <w:color w:val="1A0DAB"/>
          <w:shd w:val="clear" w:color="auto" w:fill="FFFFFF"/>
          <w:lang w:eastAsia="en-GB"/>
        </w:rPr>
        <w:br/>
      </w:r>
    </w:p>
    <w:p w14:paraId="71493153" w14:textId="1015638A" w:rsidR="00685103" w:rsidRPr="0000411F" w:rsidRDefault="005D5C0F" w:rsidP="005D5C0F">
      <w:pPr>
        <w:jc w:val="both"/>
        <w:rPr>
          <w:rFonts w:cstheme="minorHAnsi"/>
          <w:shd w:val="clear" w:color="auto" w:fill="FFFFFF"/>
        </w:rPr>
      </w:pPr>
      <w:r w:rsidRPr="004033B7">
        <w:rPr>
          <w:rFonts w:eastAsia="Times New Roman" w:cstheme="minorHAnsi"/>
          <w:lang w:eastAsia="en-GB"/>
        </w:rPr>
        <w:fldChar w:fldCharType="end"/>
      </w:r>
    </w:p>
    <w:sectPr w:rsidR="00685103" w:rsidRPr="00004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4DA"/>
    <w:multiLevelType w:val="hybridMultilevel"/>
    <w:tmpl w:val="7896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B703F"/>
    <w:multiLevelType w:val="hybridMultilevel"/>
    <w:tmpl w:val="F9F01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1FD4"/>
    <w:multiLevelType w:val="multilevel"/>
    <w:tmpl w:val="825A1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E74F1"/>
    <w:multiLevelType w:val="hybridMultilevel"/>
    <w:tmpl w:val="2EACD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AC0607"/>
    <w:multiLevelType w:val="hybridMultilevel"/>
    <w:tmpl w:val="B0D2E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64106"/>
    <w:multiLevelType w:val="hybridMultilevel"/>
    <w:tmpl w:val="0276E366"/>
    <w:lvl w:ilvl="0" w:tplc="08090001">
      <w:start w:val="1"/>
      <w:numFmt w:val="bullet"/>
      <w:lvlText w:val=""/>
      <w:lvlJc w:val="left"/>
      <w:pPr>
        <w:ind w:left="720" w:hanging="360"/>
      </w:pPr>
      <w:rPr>
        <w:rFonts w:ascii="Symbol" w:hAnsi="Symbol" w:hint="default"/>
      </w:rPr>
    </w:lvl>
    <w:lvl w:ilvl="1" w:tplc="64D2591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67"/>
    <w:rsid w:val="0000411F"/>
    <w:rsid w:val="00016B21"/>
    <w:rsid w:val="00043A28"/>
    <w:rsid w:val="00054DBB"/>
    <w:rsid w:val="000B6799"/>
    <w:rsid w:val="000E408C"/>
    <w:rsid w:val="001675C8"/>
    <w:rsid w:val="001B4569"/>
    <w:rsid w:val="001F71DE"/>
    <w:rsid w:val="00297BBF"/>
    <w:rsid w:val="00326ECE"/>
    <w:rsid w:val="00356F45"/>
    <w:rsid w:val="003D0211"/>
    <w:rsid w:val="003F3031"/>
    <w:rsid w:val="004033B7"/>
    <w:rsid w:val="00423DAE"/>
    <w:rsid w:val="004423E0"/>
    <w:rsid w:val="00456A48"/>
    <w:rsid w:val="004C50D7"/>
    <w:rsid w:val="004D2AFE"/>
    <w:rsid w:val="00521FA3"/>
    <w:rsid w:val="005B6CD0"/>
    <w:rsid w:val="005D3E7D"/>
    <w:rsid w:val="005D5C0F"/>
    <w:rsid w:val="005D6EBD"/>
    <w:rsid w:val="005D6FD6"/>
    <w:rsid w:val="0066242F"/>
    <w:rsid w:val="00685103"/>
    <w:rsid w:val="006A3F8C"/>
    <w:rsid w:val="006C6454"/>
    <w:rsid w:val="00724F9F"/>
    <w:rsid w:val="00794AA7"/>
    <w:rsid w:val="007D4CE9"/>
    <w:rsid w:val="007F1DE7"/>
    <w:rsid w:val="00873E00"/>
    <w:rsid w:val="008A1C00"/>
    <w:rsid w:val="008F0999"/>
    <w:rsid w:val="00926BF2"/>
    <w:rsid w:val="009644E6"/>
    <w:rsid w:val="00977049"/>
    <w:rsid w:val="00992990"/>
    <w:rsid w:val="009E53C1"/>
    <w:rsid w:val="00AE12F2"/>
    <w:rsid w:val="00AE58E3"/>
    <w:rsid w:val="00AF2997"/>
    <w:rsid w:val="00B0377C"/>
    <w:rsid w:val="00B65341"/>
    <w:rsid w:val="00B76D91"/>
    <w:rsid w:val="00BD7DED"/>
    <w:rsid w:val="00BE13C8"/>
    <w:rsid w:val="00C0462A"/>
    <w:rsid w:val="00C2344B"/>
    <w:rsid w:val="00C54FF7"/>
    <w:rsid w:val="00CB3F7B"/>
    <w:rsid w:val="00CE658F"/>
    <w:rsid w:val="00D043CA"/>
    <w:rsid w:val="00D272A9"/>
    <w:rsid w:val="00D56667"/>
    <w:rsid w:val="00D72CCD"/>
    <w:rsid w:val="00D95AE5"/>
    <w:rsid w:val="00E25171"/>
    <w:rsid w:val="00EA0371"/>
    <w:rsid w:val="00EB3ED5"/>
    <w:rsid w:val="00EC73CC"/>
    <w:rsid w:val="00EE0C24"/>
    <w:rsid w:val="00F31FA0"/>
    <w:rsid w:val="00F44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0795"/>
  <w15:chartTrackingRefBased/>
  <w15:docId w15:val="{E2CE6525-F430-41BC-92C0-F5F88C4E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67"/>
  </w:style>
  <w:style w:type="paragraph" w:styleId="Heading3">
    <w:name w:val="heading 3"/>
    <w:basedOn w:val="Normal"/>
    <w:link w:val="Heading3Char"/>
    <w:uiPriority w:val="9"/>
    <w:qFormat/>
    <w:rsid w:val="005D5C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BF2"/>
    <w:pPr>
      <w:ind w:left="720"/>
      <w:contextualSpacing/>
    </w:pPr>
  </w:style>
  <w:style w:type="character" w:styleId="Emphasis">
    <w:name w:val="Emphasis"/>
    <w:basedOn w:val="DefaultParagraphFont"/>
    <w:uiPriority w:val="20"/>
    <w:qFormat/>
    <w:rsid w:val="001675C8"/>
    <w:rPr>
      <w:i/>
      <w:iCs/>
    </w:rPr>
  </w:style>
  <w:style w:type="character" w:customStyle="1" w:styleId="Heading3Char">
    <w:name w:val="Heading 3 Char"/>
    <w:basedOn w:val="DefaultParagraphFont"/>
    <w:link w:val="Heading3"/>
    <w:uiPriority w:val="9"/>
    <w:rsid w:val="005D5C0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D5C0F"/>
    <w:rPr>
      <w:color w:val="0000FF"/>
      <w:u w:val="single"/>
    </w:rPr>
  </w:style>
  <w:style w:type="character" w:styleId="Strong">
    <w:name w:val="Strong"/>
    <w:basedOn w:val="DefaultParagraphFont"/>
    <w:uiPriority w:val="22"/>
    <w:qFormat/>
    <w:rsid w:val="00BD7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6541">
      <w:bodyDiv w:val="1"/>
      <w:marLeft w:val="0"/>
      <w:marRight w:val="0"/>
      <w:marTop w:val="0"/>
      <w:marBottom w:val="0"/>
      <w:divBdr>
        <w:top w:val="none" w:sz="0" w:space="0" w:color="auto"/>
        <w:left w:val="none" w:sz="0" w:space="0" w:color="auto"/>
        <w:bottom w:val="none" w:sz="0" w:space="0" w:color="auto"/>
        <w:right w:val="none" w:sz="0" w:space="0" w:color="auto"/>
      </w:divBdr>
    </w:div>
    <w:div w:id="525876471">
      <w:bodyDiv w:val="1"/>
      <w:marLeft w:val="0"/>
      <w:marRight w:val="0"/>
      <w:marTop w:val="0"/>
      <w:marBottom w:val="0"/>
      <w:divBdr>
        <w:top w:val="none" w:sz="0" w:space="0" w:color="auto"/>
        <w:left w:val="none" w:sz="0" w:space="0" w:color="auto"/>
        <w:bottom w:val="none" w:sz="0" w:space="0" w:color="auto"/>
        <w:right w:val="none" w:sz="0" w:space="0" w:color="auto"/>
      </w:divBdr>
    </w:div>
    <w:div w:id="1050612945">
      <w:bodyDiv w:val="1"/>
      <w:marLeft w:val="0"/>
      <w:marRight w:val="0"/>
      <w:marTop w:val="0"/>
      <w:marBottom w:val="0"/>
      <w:divBdr>
        <w:top w:val="none" w:sz="0" w:space="0" w:color="auto"/>
        <w:left w:val="none" w:sz="0" w:space="0" w:color="auto"/>
        <w:bottom w:val="none" w:sz="0" w:space="0" w:color="auto"/>
        <w:right w:val="none" w:sz="0" w:space="0" w:color="auto"/>
      </w:divBdr>
    </w:div>
    <w:div w:id="1406679793">
      <w:bodyDiv w:val="1"/>
      <w:marLeft w:val="0"/>
      <w:marRight w:val="0"/>
      <w:marTop w:val="0"/>
      <w:marBottom w:val="0"/>
      <w:divBdr>
        <w:top w:val="none" w:sz="0" w:space="0" w:color="auto"/>
        <w:left w:val="none" w:sz="0" w:space="0" w:color="auto"/>
        <w:bottom w:val="none" w:sz="0" w:space="0" w:color="auto"/>
        <w:right w:val="none" w:sz="0" w:space="0" w:color="auto"/>
      </w:divBdr>
    </w:div>
    <w:div w:id="1731154013">
      <w:bodyDiv w:val="1"/>
      <w:marLeft w:val="0"/>
      <w:marRight w:val="0"/>
      <w:marTop w:val="0"/>
      <w:marBottom w:val="0"/>
      <w:divBdr>
        <w:top w:val="none" w:sz="0" w:space="0" w:color="auto"/>
        <w:left w:val="none" w:sz="0" w:space="0" w:color="auto"/>
        <w:bottom w:val="none" w:sz="0" w:space="0" w:color="auto"/>
        <w:right w:val="none" w:sz="0" w:space="0" w:color="auto"/>
      </w:divBdr>
    </w:div>
    <w:div w:id="18635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Dhowre</dc:creator>
  <cp:keywords/>
  <dc:description/>
  <cp:lastModifiedBy>Hala Dhowre</cp:lastModifiedBy>
  <cp:revision>64</cp:revision>
  <dcterms:created xsi:type="dcterms:W3CDTF">2021-10-07T23:11:00Z</dcterms:created>
  <dcterms:modified xsi:type="dcterms:W3CDTF">2021-10-07T23:55:00Z</dcterms:modified>
</cp:coreProperties>
</file>