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61CA1" w14:textId="5A748B4B" w:rsidR="00CD3689" w:rsidRDefault="001106AD" w:rsidP="00CD3689">
      <w:pPr>
        <w:spacing w:after="0"/>
        <w:jc w:val="center"/>
        <w:rPr>
          <w:rFonts w:ascii="Poppins" w:hAnsi="Poppins" w:cs="Poppins"/>
          <w:b/>
          <w:bCs/>
          <w:sz w:val="40"/>
          <w:szCs w:val="40"/>
        </w:rPr>
      </w:pPr>
      <w:r>
        <w:rPr>
          <w:rFonts w:ascii="Poppins" w:hAnsi="Poppins" w:cs="Poppins"/>
          <w:b/>
          <w:bCs/>
          <w:sz w:val="40"/>
          <w:szCs w:val="40"/>
        </w:rPr>
        <w:t>Ellenreformáció</w:t>
      </w:r>
    </w:p>
    <w:p w14:paraId="038B932F" w14:textId="69A2E633" w:rsidR="001106AD" w:rsidRDefault="001106AD" w:rsidP="001106AD">
      <w:pPr>
        <w:jc w:val="center"/>
        <w:rPr>
          <w:rFonts w:ascii="Poppins" w:hAnsi="Poppins" w:cs="Poppins"/>
          <w:b/>
          <w:bCs/>
          <w:sz w:val="40"/>
          <w:szCs w:val="40"/>
        </w:rPr>
      </w:pPr>
      <w:r>
        <w:rPr>
          <w:rFonts w:ascii="Poppins" w:hAnsi="Poppins" w:cs="Poppins"/>
          <w:b/>
          <w:bCs/>
          <w:sz w:val="40"/>
          <w:szCs w:val="40"/>
        </w:rPr>
        <w:t>(Katolikus megújulás)</w:t>
      </w:r>
    </w:p>
    <w:p w14:paraId="7CAC5F8D" w14:textId="36647288" w:rsidR="001106AD" w:rsidRDefault="001106AD" w:rsidP="001106AD">
      <w:pPr>
        <w:pStyle w:val="Listaszerbekezds"/>
        <w:numPr>
          <w:ilvl w:val="0"/>
          <w:numId w:val="1"/>
        </w:numPr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b/>
          <w:bCs/>
          <w:sz w:val="28"/>
          <w:szCs w:val="28"/>
        </w:rPr>
        <w:t>Loyolai (Szent) Ignác megalapította a jezsuita rendet (1540):</w:t>
      </w:r>
    </w:p>
    <w:p w14:paraId="4DB62D4B" w14:textId="7496390C" w:rsidR="001106AD" w:rsidRPr="001106AD" w:rsidRDefault="001106AD" w:rsidP="001106AD">
      <w:pPr>
        <w:pStyle w:val="Listaszerbekezds"/>
        <w:numPr>
          <w:ilvl w:val="0"/>
          <w:numId w:val="2"/>
        </w:numPr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sz w:val="24"/>
          <w:szCs w:val="24"/>
        </w:rPr>
        <w:t>Fő feladata: katolicizmus védelme</w:t>
      </w:r>
    </w:p>
    <w:p w14:paraId="192E95F2" w14:textId="660BF7DE" w:rsidR="001106AD" w:rsidRPr="001106AD" w:rsidRDefault="001106AD" w:rsidP="001106AD">
      <w:pPr>
        <w:pStyle w:val="Listaszerbekezds"/>
        <w:numPr>
          <w:ilvl w:val="0"/>
          <w:numId w:val="2"/>
        </w:numPr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sz w:val="24"/>
          <w:szCs w:val="24"/>
        </w:rPr>
        <w:t>Élén a generális állt</w:t>
      </w:r>
    </w:p>
    <w:p w14:paraId="16B7612A" w14:textId="04E449B7" w:rsidR="001106AD" w:rsidRPr="001106AD" w:rsidRDefault="001106AD" w:rsidP="001106AD">
      <w:pPr>
        <w:pStyle w:val="Listaszerbekezds"/>
        <w:numPr>
          <w:ilvl w:val="0"/>
          <w:numId w:val="2"/>
        </w:numPr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sz w:val="24"/>
          <w:szCs w:val="24"/>
        </w:rPr>
        <w:t>Közvetlen kapcsolatba akartak kerülni a lakossággal (prédikációk)</w:t>
      </w:r>
    </w:p>
    <w:p w14:paraId="43D1F013" w14:textId="20BE6A50" w:rsidR="001106AD" w:rsidRPr="001106AD" w:rsidRDefault="001106AD" w:rsidP="001106AD">
      <w:pPr>
        <w:pStyle w:val="Listaszerbekezds"/>
        <w:numPr>
          <w:ilvl w:val="0"/>
          <w:numId w:val="2"/>
        </w:numPr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sz w:val="24"/>
          <w:szCs w:val="24"/>
        </w:rPr>
        <w:t>Magas színvonalú iskolákat hoztak létre</w:t>
      </w:r>
    </w:p>
    <w:p w14:paraId="4B73FF8F" w14:textId="4DE399CF" w:rsidR="001106AD" w:rsidRPr="001106AD" w:rsidRDefault="001106AD" w:rsidP="001106AD">
      <w:pPr>
        <w:pStyle w:val="Listaszerbekezds"/>
        <w:numPr>
          <w:ilvl w:val="0"/>
          <w:numId w:val="2"/>
        </w:numPr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sz w:val="24"/>
          <w:szCs w:val="24"/>
        </w:rPr>
        <w:t>Emberek tömegeit térítették vissza a katolikus hitre (rekatolizálás)</w:t>
      </w:r>
    </w:p>
    <w:p w14:paraId="5652B7B0" w14:textId="77447683" w:rsidR="001106AD" w:rsidRDefault="001106AD" w:rsidP="001106AD">
      <w:pPr>
        <w:pStyle w:val="Listaszerbekezds"/>
        <w:numPr>
          <w:ilvl w:val="0"/>
          <w:numId w:val="1"/>
        </w:numPr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b/>
          <w:bCs/>
          <w:sz w:val="28"/>
          <w:szCs w:val="28"/>
        </w:rPr>
        <w:t>Tridenti zsinat (1545-1563):</w:t>
      </w:r>
    </w:p>
    <w:p w14:paraId="03C54ECC" w14:textId="3D999604" w:rsidR="001106AD" w:rsidRPr="001106AD" w:rsidRDefault="001106AD" w:rsidP="001106AD">
      <w:pPr>
        <w:pStyle w:val="Listaszerbekezds"/>
        <w:numPr>
          <w:ilvl w:val="0"/>
          <w:numId w:val="3"/>
        </w:numPr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sz w:val="24"/>
          <w:szCs w:val="24"/>
        </w:rPr>
        <w:t>Felléptek a reformáció által is bírált egyházon belüli visszásságok ellen</w:t>
      </w:r>
    </w:p>
    <w:p w14:paraId="1A3EF1F6" w14:textId="7F036AE7" w:rsidR="001106AD" w:rsidRPr="001106AD" w:rsidRDefault="001106AD" w:rsidP="001106AD">
      <w:pPr>
        <w:pStyle w:val="Listaszerbekezds"/>
        <w:numPr>
          <w:ilvl w:val="0"/>
          <w:numId w:val="3"/>
        </w:numPr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sz w:val="24"/>
          <w:szCs w:val="24"/>
        </w:rPr>
        <w:t>Megtiltották a búcsúcédulák árusítását</w:t>
      </w:r>
    </w:p>
    <w:p w14:paraId="61B3B7BA" w14:textId="6A2BEDD7" w:rsidR="001106AD" w:rsidRPr="001106AD" w:rsidRDefault="001106AD" w:rsidP="001106AD">
      <w:pPr>
        <w:pStyle w:val="Listaszerbekezds"/>
        <w:numPr>
          <w:ilvl w:val="0"/>
          <w:numId w:val="3"/>
        </w:numPr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sz w:val="24"/>
          <w:szCs w:val="24"/>
        </w:rPr>
        <w:t>Meghirdették az egyház erkölcsi megújulását</w:t>
      </w:r>
    </w:p>
    <w:p w14:paraId="4D96FD85" w14:textId="6FFACAF5" w:rsidR="001106AD" w:rsidRPr="001106AD" w:rsidRDefault="001106AD" w:rsidP="001106AD">
      <w:pPr>
        <w:pStyle w:val="Listaszerbekezds"/>
        <w:numPr>
          <w:ilvl w:val="0"/>
          <w:numId w:val="3"/>
        </w:numPr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sz w:val="24"/>
          <w:szCs w:val="24"/>
        </w:rPr>
        <w:t>Nagy szerepet szántak a külsőségeknek, pompának</w:t>
      </w:r>
    </w:p>
    <w:p w14:paraId="228D43B7" w14:textId="24D0CA59" w:rsidR="001106AD" w:rsidRPr="009D7C3E" w:rsidRDefault="001106AD" w:rsidP="001106AD">
      <w:pPr>
        <w:pStyle w:val="Listaszerbekezds"/>
        <w:numPr>
          <w:ilvl w:val="0"/>
          <w:numId w:val="3"/>
        </w:numPr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sz w:val="24"/>
          <w:szCs w:val="24"/>
        </w:rPr>
        <w:t>Növelték a pápa hatalmát</w:t>
      </w:r>
    </w:p>
    <w:p w14:paraId="77FA8F07" w14:textId="3078C02D" w:rsidR="009D7C3E" w:rsidRDefault="009D7C3E" w:rsidP="009D7C3E">
      <w:pPr>
        <w:ind w:left="1080"/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b/>
          <w:bCs/>
          <w:sz w:val="28"/>
          <w:szCs w:val="28"/>
        </w:rPr>
        <w:t>Legfontosabb határozatai:</w:t>
      </w:r>
    </w:p>
    <w:p w14:paraId="49DBCE74" w14:textId="3D9C0C9E" w:rsidR="009D7C3E" w:rsidRDefault="009D7C3E" w:rsidP="009D7C3E">
      <w:pPr>
        <w:pStyle w:val="Listaszerbekezds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 pápa hatalmának megerősítése</w:t>
      </w:r>
    </w:p>
    <w:p w14:paraId="6C53467E" w14:textId="1127056B" w:rsidR="009D7C3E" w:rsidRDefault="009D7C3E" w:rsidP="009D7C3E">
      <w:pPr>
        <w:pStyle w:val="Listaszerbekezds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 püspökök kötelesek állandóan egyházmegyéjükben tartózkodni</w:t>
      </w:r>
    </w:p>
    <w:p w14:paraId="3ACBF53C" w14:textId="2CFA1862" w:rsidR="009D7C3E" w:rsidRDefault="009D7C3E" w:rsidP="009D7C3E">
      <w:pPr>
        <w:pStyle w:val="Listaszerbekezds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 püspökök kötelesek felügyelni a papságot</w:t>
      </w:r>
    </w:p>
    <w:p w14:paraId="631CA52A" w14:textId="6F6A813E" w:rsidR="009D7C3E" w:rsidRDefault="009D7C3E" w:rsidP="009D7C3E">
      <w:pPr>
        <w:pStyle w:val="Listaszerbekezds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Szemináriumok felállítása</w:t>
      </w:r>
    </w:p>
    <w:p w14:paraId="19E0B5ED" w14:textId="31739452" w:rsidR="009D7C3E" w:rsidRDefault="009D7C3E" w:rsidP="009D7C3E">
      <w:pPr>
        <w:pStyle w:val="Listaszerbekezds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 búcsúcédulák árusításának eltörlése</w:t>
      </w:r>
    </w:p>
    <w:p w14:paraId="3FBB9CD8" w14:textId="37FDAACA" w:rsidR="009D7C3E" w:rsidRDefault="009D7C3E" w:rsidP="009D7C3E">
      <w:pPr>
        <w:pStyle w:val="Listaszerbekezds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Tilos az egyházon belüli tisztségek és jövedelmek halmozása</w:t>
      </w:r>
    </w:p>
    <w:p w14:paraId="71E6A64F" w14:textId="0415FFB8" w:rsidR="009D7C3E" w:rsidRDefault="009D7C3E" w:rsidP="009D7C3E">
      <w:pPr>
        <w:pStyle w:val="Listaszerbekezds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Megerősítették a gyónás szentségét, a szentek tiszteletét</w:t>
      </w:r>
    </w:p>
    <w:p w14:paraId="27FCD113" w14:textId="0EDA429D" w:rsidR="009D7C3E" w:rsidRPr="009D7C3E" w:rsidRDefault="009D7C3E" w:rsidP="009D7C3E">
      <w:pPr>
        <w:pStyle w:val="Listaszerbekezds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 tiltott könyvek jegyzékének (index) összeállítása</w:t>
      </w:r>
    </w:p>
    <w:p w14:paraId="16E1D506" w14:textId="10D7A5FF" w:rsidR="001106AD" w:rsidRPr="001106AD" w:rsidRDefault="001106AD" w:rsidP="001106AD">
      <w:pPr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b/>
          <w:bCs/>
          <w:sz w:val="28"/>
          <w:szCs w:val="28"/>
        </w:rPr>
        <w:t>A katolikus megújulás megállította a reformáció terjedését.</w:t>
      </w:r>
    </w:p>
    <w:sectPr w:rsidR="001106AD" w:rsidRPr="001106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A3629"/>
    <w:multiLevelType w:val="hybridMultilevel"/>
    <w:tmpl w:val="18EA36F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39499E"/>
    <w:multiLevelType w:val="hybridMultilevel"/>
    <w:tmpl w:val="D4B2440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C56C71"/>
    <w:multiLevelType w:val="hybridMultilevel"/>
    <w:tmpl w:val="0B2AC4B8"/>
    <w:lvl w:ilvl="0" w:tplc="040E0017">
      <w:start w:val="1"/>
      <w:numFmt w:val="lowerLetter"/>
      <w:lvlText w:val="%1)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5D0786A"/>
    <w:multiLevelType w:val="hybridMultilevel"/>
    <w:tmpl w:val="F14A5D3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477AA"/>
    <w:multiLevelType w:val="hybridMultilevel"/>
    <w:tmpl w:val="0F8004FC"/>
    <w:lvl w:ilvl="0" w:tplc="040E0017">
      <w:start w:val="1"/>
      <w:numFmt w:val="lowerLetter"/>
      <w:lvlText w:val="%1)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89700087">
    <w:abstractNumId w:val="3"/>
  </w:num>
  <w:num w:numId="2" w16cid:durableId="140117349">
    <w:abstractNumId w:val="1"/>
  </w:num>
  <w:num w:numId="3" w16cid:durableId="978803921">
    <w:abstractNumId w:val="0"/>
  </w:num>
  <w:num w:numId="4" w16cid:durableId="623269445">
    <w:abstractNumId w:val="4"/>
  </w:num>
  <w:num w:numId="5" w16cid:durableId="2135444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AD"/>
    <w:rsid w:val="001106AD"/>
    <w:rsid w:val="00254371"/>
    <w:rsid w:val="003E2F7A"/>
    <w:rsid w:val="00571A06"/>
    <w:rsid w:val="009D7C3E"/>
    <w:rsid w:val="00CD3689"/>
    <w:rsid w:val="00D772F1"/>
    <w:rsid w:val="00E75B77"/>
    <w:rsid w:val="00F3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F649F"/>
  <w15:chartTrackingRefBased/>
  <w15:docId w15:val="{82E7A846-3E17-4287-B548-37DDFAE6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10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10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106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10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106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10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10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10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10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10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10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10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106A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106A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106A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106A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106A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106A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10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10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10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10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10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106A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106A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106A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10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106A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106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913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Halász Noel</dc:creator>
  <cp:keywords/>
  <dc:description/>
  <cp:lastModifiedBy>Halász Noel</cp:lastModifiedBy>
  <cp:revision>5</cp:revision>
  <dcterms:created xsi:type="dcterms:W3CDTF">2025-03-11T19:21:00Z</dcterms:created>
  <dcterms:modified xsi:type="dcterms:W3CDTF">2025-03-11T19:35:00Z</dcterms:modified>
</cp:coreProperties>
</file>