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Naming Convention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Weekly reports: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WR_monthday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