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right" w:pos="9360"/>
        </w:tabs>
        <w:spacing w:after="360" w:lineRule="auto"/>
        <w:rPr>
          <w:b w:val="1"/>
          <w:i w:val="1"/>
        </w:rPr>
      </w:pPr>
      <w:r w:rsidDel="00000000" w:rsidR="00000000" w:rsidRPr="00000000">
        <w:rPr>
          <w:b w:val="1"/>
          <w:sz w:val="32"/>
          <w:szCs w:val="32"/>
          <w:rtl w:val="0"/>
        </w:rPr>
        <w:t xml:space="preserve">MECH 328 Weekly Progress Report</w:t>
      </w:r>
      <w:r w:rsidDel="00000000" w:rsidR="00000000" w:rsidRPr="00000000">
        <w:rPr>
          <w:b w:val="1"/>
          <w:rtl w:val="0"/>
        </w:rPr>
        <w:t xml:space="preserve">                   </w:t>
      </w:r>
      <w:r w:rsidDel="00000000" w:rsidR="00000000" w:rsidRPr="00000000">
        <w:rPr>
          <w:b w:val="1"/>
          <w:i w:val="1"/>
          <w:sz w:val="32"/>
          <w:szCs w:val="32"/>
          <w:rtl w:val="0"/>
        </w:rPr>
        <w:t xml:space="preserve">Dates: Oct 20 - Oct 27</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Group:</w:t>
        <w:tab/>
        <w:t xml:space="preserve">10</w:t>
        <w:tab/>
        <w:tab/>
        <w:tab/>
        <w:tab/>
        <w:t xml:space="preserve">Project Title: TrailRider 5.0</w:t>
      </w:r>
    </w:p>
    <w:p w:rsidR="00000000" w:rsidDel="00000000" w:rsidP="00000000" w:rsidRDefault="00000000" w:rsidRPr="00000000" w14:paraId="00000003">
      <w:pPr>
        <w:rPr>
          <w:b w:val="1"/>
        </w:rPr>
      </w:pPr>
      <w:r w:rsidDel="00000000" w:rsidR="00000000" w:rsidRPr="00000000">
        <w:rPr>
          <w:b w:val="1"/>
          <w:rtl w:val="0"/>
        </w:rPr>
        <w:t xml:space="preserve">Last Week’s Goals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Determine governing equations for analysis of components to be input to MATLAB </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Create an excel sheet with a range of outsourced components including costs</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Begin MATLAB optimization of the selected range of key components</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Finish DFMEA 1 and begin DFMEA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Last Week’s Activities</w:t>
      </w:r>
      <w:r w:rsidDel="00000000" w:rsidR="00000000" w:rsidRPr="00000000">
        <w:rPr>
          <w:rtl w:val="0"/>
        </w:rPr>
        <w:t xml:space="preserve">:</w:t>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00A">
            <w:pPr>
              <w:spacing w:after="40" w:before="40" w:lineRule="auto"/>
              <w:jc w:val="center"/>
              <w:rPr/>
            </w:pPr>
            <w:r w:rsidDel="00000000" w:rsidR="00000000" w:rsidRPr="00000000">
              <w:rPr>
                <w:rtl w:val="0"/>
              </w:rPr>
              <w:t xml:space="preserve">Name</w:t>
            </w:r>
          </w:p>
        </w:tc>
        <w:tc>
          <w:tcPr>
            <w:vMerge w:val="restart"/>
            <w:vAlign w:val="center"/>
          </w:tcPr>
          <w:p w:rsidR="00000000" w:rsidDel="00000000" w:rsidP="00000000" w:rsidRDefault="00000000" w:rsidRPr="00000000" w14:paraId="0000000B">
            <w:pPr>
              <w:spacing w:after="40" w:before="40" w:lineRule="auto"/>
              <w:jc w:val="center"/>
              <w:rPr/>
            </w:pPr>
            <w:r w:rsidDel="00000000" w:rsidR="00000000" w:rsidRPr="00000000">
              <w:rPr>
                <w:rtl w:val="0"/>
              </w:rPr>
              <w:t xml:space="preserve">Activities</w:t>
            </w:r>
          </w:p>
        </w:tc>
        <w:tc>
          <w:tcPr>
            <w:gridSpan w:val="2"/>
            <w:vAlign w:val="center"/>
          </w:tcPr>
          <w:p w:rsidR="00000000" w:rsidDel="00000000" w:rsidP="00000000" w:rsidRDefault="00000000" w:rsidRPr="00000000" w14:paraId="0000000C">
            <w:pPr>
              <w:spacing w:after="40" w:before="40" w:lineRule="auto"/>
              <w:jc w:val="center"/>
              <w:rPr/>
            </w:pPr>
            <w:r w:rsidDel="00000000" w:rsidR="00000000" w:rsidRPr="00000000">
              <w:rPr>
                <w:rtl w:val="0"/>
              </w:rPr>
              <w:t xml:space="preserve">Hours Worked</w:t>
            </w:r>
          </w:p>
        </w:tc>
      </w:tr>
      <w:tr>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0">
            <w:pPr>
              <w:spacing w:after="40" w:before="40" w:lineRule="auto"/>
              <w:jc w:val="center"/>
              <w:rPr/>
            </w:pPr>
            <w:r w:rsidDel="00000000" w:rsidR="00000000" w:rsidRPr="00000000">
              <w:rPr>
                <w:rtl w:val="0"/>
              </w:rPr>
              <w:t xml:space="preserve">Last Week</w:t>
            </w:r>
          </w:p>
        </w:tc>
        <w:tc>
          <w:tcPr>
            <w:vAlign w:val="center"/>
          </w:tcPr>
          <w:p w:rsidR="00000000" w:rsidDel="00000000" w:rsidP="00000000" w:rsidRDefault="00000000" w:rsidRPr="00000000" w14:paraId="00000011">
            <w:pPr>
              <w:spacing w:after="40" w:before="40" w:lineRule="auto"/>
              <w:jc w:val="center"/>
              <w:rPr/>
            </w:pPr>
            <w:r w:rsidDel="00000000" w:rsidR="00000000" w:rsidRPr="00000000">
              <w:rPr>
                <w:rtl w:val="0"/>
              </w:rPr>
              <w:t xml:space="preserve">Total</w:t>
            </w:r>
          </w:p>
        </w:tc>
      </w:tr>
      <w:tr>
        <w:trPr>
          <w:trHeight w:val="560" w:hRule="atLeast"/>
        </w:trPr>
        <w:tc>
          <w:tcPr/>
          <w:p w:rsidR="00000000" w:rsidDel="00000000" w:rsidP="00000000" w:rsidRDefault="00000000" w:rsidRPr="00000000" w14:paraId="00000012">
            <w:pPr>
              <w:spacing w:after="40" w:before="40" w:lineRule="auto"/>
              <w:jc w:val="left"/>
              <w:rPr/>
            </w:pPr>
            <w:r w:rsidDel="00000000" w:rsidR="00000000" w:rsidRPr="00000000">
              <w:rPr>
                <w:rtl w:val="0"/>
              </w:rPr>
              <w:t xml:space="preserve"> Andrea</w:t>
            </w:r>
          </w:p>
        </w:tc>
        <w:tc>
          <w:tcPr>
            <w:vAlign w:val="center"/>
          </w:tcPr>
          <w:p w:rsidR="00000000" w:rsidDel="00000000" w:rsidP="00000000" w:rsidRDefault="00000000" w:rsidRPr="00000000" w14:paraId="00000013">
            <w:pPr>
              <w:numPr>
                <w:ilvl w:val="0"/>
                <w:numId w:val="8"/>
              </w:numPr>
              <w:spacing w:after="40" w:lineRule="auto"/>
              <w:ind w:left="720" w:hanging="360"/>
              <w:jc w:val="left"/>
              <w:rPr>
                <w:u w:val="none"/>
              </w:rPr>
            </w:pPr>
            <w:r w:rsidDel="00000000" w:rsidR="00000000" w:rsidRPr="00000000">
              <w:rPr>
                <w:rtl w:val="0"/>
              </w:rPr>
              <w:t xml:space="preserve">Started DFMEA 2</w:t>
            </w:r>
          </w:p>
          <w:p w:rsidR="00000000" w:rsidDel="00000000" w:rsidP="00000000" w:rsidRDefault="00000000" w:rsidRPr="00000000" w14:paraId="00000014">
            <w:pPr>
              <w:numPr>
                <w:ilvl w:val="0"/>
                <w:numId w:val="8"/>
              </w:numPr>
              <w:spacing w:after="40" w:lineRule="auto"/>
              <w:ind w:left="720" w:hanging="360"/>
              <w:jc w:val="left"/>
              <w:rPr>
                <w:u w:val="none"/>
              </w:rPr>
            </w:pPr>
            <w:r w:rsidDel="00000000" w:rsidR="00000000" w:rsidRPr="00000000">
              <w:rPr>
                <w:rtl w:val="0"/>
              </w:rPr>
              <w:t xml:space="preserve">Started template for prototype appendix</w:t>
            </w:r>
          </w:p>
        </w:tc>
        <w:tc>
          <w:tcPr>
            <w:vAlign w:val="center"/>
          </w:tcPr>
          <w:p w:rsidR="00000000" w:rsidDel="00000000" w:rsidP="00000000" w:rsidRDefault="00000000" w:rsidRPr="00000000" w14:paraId="00000015">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16">
            <w:pPr>
              <w:spacing w:after="40" w:before="40" w:lineRule="auto"/>
              <w:jc w:val="center"/>
              <w:rPr/>
            </w:pPr>
            <w:r w:rsidDel="00000000" w:rsidR="00000000" w:rsidRPr="00000000">
              <w:rPr>
                <w:rtl w:val="0"/>
              </w:rPr>
              <w:t xml:space="preserve">49</w:t>
            </w:r>
          </w:p>
        </w:tc>
      </w:tr>
      <w:tr>
        <w:trPr>
          <w:trHeight w:val="700" w:hRule="atLeast"/>
        </w:trPr>
        <w:tc>
          <w:tcPr/>
          <w:p w:rsidR="00000000" w:rsidDel="00000000" w:rsidP="00000000" w:rsidRDefault="00000000" w:rsidRPr="00000000" w14:paraId="00000017">
            <w:pPr>
              <w:spacing w:after="40" w:before="40" w:lineRule="auto"/>
              <w:jc w:val="left"/>
              <w:rPr/>
            </w:pPr>
            <w:r w:rsidDel="00000000" w:rsidR="00000000" w:rsidRPr="00000000">
              <w:rPr>
                <w:rtl w:val="0"/>
              </w:rPr>
              <w:t xml:space="preserve"> Carson</w:t>
            </w:r>
          </w:p>
        </w:tc>
        <w:tc>
          <w:tcPr>
            <w:vAlign w:val="center"/>
          </w:tcPr>
          <w:p w:rsidR="00000000" w:rsidDel="00000000" w:rsidP="00000000" w:rsidRDefault="00000000" w:rsidRPr="00000000" w14:paraId="00000018">
            <w:pPr>
              <w:numPr>
                <w:ilvl w:val="0"/>
                <w:numId w:val="1"/>
              </w:numPr>
              <w:spacing w:after="40" w:lineRule="auto"/>
              <w:ind w:left="720" w:hanging="360"/>
              <w:jc w:val="left"/>
              <w:rPr>
                <w:u w:val="none"/>
              </w:rPr>
            </w:pPr>
            <w:r w:rsidDel="00000000" w:rsidR="00000000" w:rsidRPr="00000000">
              <w:rPr>
                <w:rtl w:val="0"/>
              </w:rPr>
              <w:t xml:space="preserve">Developed Gantt chart for detailed design</w:t>
            </w:r>
          </w:p>
          <w:p w:rsidR="00000000" w:rsidDel="00000000" w:rsidP="00000000" w:rsidRDefault="00000000" w:rsidRPr="00000000" w14:paraId="00000019">
            <w:pPr>
              <w:numPr>
                <w:ilvl w:val="0"/>
                <w:numId w:val="1"/>
              </w:numPr>
              <w:spacing w:after="40" w:lineRule="auto"/>
              <w:ind w:left="720" w:hanging="360"/>
              <w:jc w:val="left"/>
              <w:rPr>
                <w:u w:val="none"/>
              </w:rPr>
            </w:pPr>
            <w:r w:rsidDel="00000000" w:rsidR="00000000" w:rsidRPr="00000000">
              <w:rPr>
                <w:rtl w:val="0"/>
              </w:rPr>
              <w:t xml:space="preserve">Wrote weekly report </w:t>
            </w:r>
            <w:r w:rsidDel="00000000" w:rsidR="00000000" w:rsidRPr="00000000">
              <w:rPr>
                <w:rtl w:val="0"/>
              </w:rPr>
            </w:r>
          </w:p>
        </w:tc>
        <w:tc>
          <w:tcPr>
            <w:vAlign w:val="center"/>
          </w:tcPr>
          <w:p w:rsidR="00000000" w:rsidDel="00000000" w:rsidP="00000000" w:rsidRDefault="00000000" w:rsidRPr="00000000" w14:paraId="0000001A">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1B">
            <w:pPr>
              <w:spacing w:after="40" w:before="40" w:lineRule="auto"/>
              <w:jc w:val="center"/>
              <w:rPr/>
            </w:pPr>
            <w:r w:rsidDel="00000000" w:rsidR="00000000" w:rsidRPr="00000000">
              <w:rPr>
                <w:rtl w:val="0"/>
              </w:rPr>
              <w:t xml:space="preserve">49</w:t>
            </w:r>
          </w:p>
        </w:tc>
      </w:tr>
      <w:tr>
        <w:trPr>
          <w:trHeight w:val="800" w:hRule="atLeast"/>
        </w:trPr>
        <w:tc>
          <w:tcPr/>
          <w:p w:rsidR="00000000" w:rsidDel="00000000" w:rsidP="00000000" w:rsidRDefault="00000000" w:rsidRPr="00000000" w14:paraId="0000001C">
            <w:pPr>
              <w:spacing w:after="40" w:before="40" w:lineRule="auto"/>
              <w:jc w:val="left"/>
              <w:rPr/>
            </w:pPr>
            <w:r w:rsidDel="00000000" w:rsidR="00000000" w:rsidRPr="00000000">
              <w:rPr>
                <w:rtl w:val="0"/>
              </w:rPr>
              <w:t xml:space="preserve"> Julia</w:t>
            </w:r>
          </w:p>
        </w:tc>
        <w:tc>
          <w:tcPr>
            <w:vAlign w:val="center"/>
          </w:tcPr>
          <w:p w:rsidR="00000000" w:rsidDel="00000000" w:rsidP="00000000" w:rsidRDefault="00000000" w:rsidRPr="00000000" w14:paraId="0000001D">
            <w:pPr>
              <w:numPr>
                <w:ilvl w:val="0"/>
                <w:numId w:val="3"/>
              </w:numPr>
              <w:spacing w:after="40" w:lineRule="auto"/>
              <w:ind w:left="720" w:hanging="360"/>
              <w:jc w:val="left"/>
              <w:rPr>
                <w:u w:val="none"/>
              </w:rPr>
            </w:pPr>
            <w:r w:rsidDel="00000000" w:rsidR="00000000" w:rsidRPr="00000000">
              <w:rPr>
                <w:rtl w:val="0"/>
              </w:rPr>
              <w:t xml:space="preserve">Justified choice of chain drive over other drives</w:t>
            </w:r>
          </w:p>
          <w:p w:rsidR="00000000" w:rsidDel="00000000" w:rsidP="00000000" w:rsidRDefault="00000000" w:rsidRPr="00000000" w14:paraId="0000001E">
            <w:pPr>
              <w:numPr>
                <w:ilvl w:val="0"/>
                <w:numId w:val="3"/>
              </w:numPr>
              <w:spacing w:after="40" w:lineRule="auto"/>
              <w:ind w:left="720" w:hanging="360"/>
              <w:jc w:val="left"/>
              <w:rPr>
                <w:u w:val="none"/>
              </w:rPr>
            </w:pPr>
            <w:r w:rsidDel="00000000" w:rsidR="00000000" w:rsidRPr="00000000">
              <w:rPr>
                <w:rtl w:val="0"/>
              </w:rPr>
              <w:t xml:space="preserve">Refined Gantt Chart tasks for design stage</w:t>
            </w:r>
          </w:p>
        </w:tc>
        <w:tc>
          <w:tcPr>
            <w:vAlign w:val="center"/>
          </w:tcPr>
          <w:p w:rsidR="00000000" w:rsidDel="00000000" w:rsidP="00000000" w:rsidRDefault="00000000" w:rsidRPr="00000000" w14:paraId="0000001F">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20">
            <w:pPr>
              <w:spacing w:after="40" w:before="40" w:lineRule="auto"/>
              <w:jc w:val="center"/>
              <w:rPr/>
            </w:pPr>
            <w:r w:rsidDel="00000000" w:rsidR="00000000" w:rsidRPr="00000000">
              <w:rPr>
                <w:rtl w:val="0"/>
              </w:rPr>
              <w:t xml:space="preserve"> 49</w:t>
            </w:r>
          </w:p>
        </w:tc>
      </w:tr>
      <w:tr>
        <w:trPr>
          <w:trHeight w:val="580" w:hRule="atLeast"/>
        </w:trPr>
        <w:tc>
          <w:tcPr/>
          <w:p w:rsidR="00000000" w:rsidDel="00000000" w:rsidP="00000000" w:rsidRDefault="00000000" w:rsidRPr="00000000" w14:paraId="00000021">
            <w:pPr>
              <w:spacing w:after="40" w:before="40" w:lineRule="auto"/>
              <w:jc w:val="left"/>
              <w:rPr/>
            </w:pPr>
            <w:r w:rsidDel="00000000" w:rsidR="00000000" w:rsidRPr="00000000">
              <w:rPr>
                <w:rtl w:val="0"/>
              </w:rPr>
              <w:t xml:space="preserve"> Lukas</w:t>
            </w:r>
          </w:p>
        </w:tc>
        <w:tc>
          <w:tcPr>
            <w:vAlign w:val="center"/>
          </w:tcPr>
          <w:p w:rsidR="00000000" w:rsidDel="00000000" w:rsidP="00000000" w:rsidRDefault="00000000" w:rsidRPr="00000000" w14:paraId="00000022">
            <w:pPr>
              <w:numPr>
                <w:ilvl w:val="0"/>
                <w:numId w:val="10"/>
              </w:numPr>
              <w:spacing w:after="40" w:lineRule="auto"/>
              <w:ind w:left="720" w:hanging="360"/>
              <w:jc w:val="left"/>
              <w:rPr/>
            </w:pPr>
            <w:r w:rsidDel="00000000" w:rsidR="00000000" w:rsidRPr="00000000">
              <w:rPr>
                <w:rtl w:val="0"/>
              </w:rPr>
              <w:t xml:space="preserve">Started the needs and target specifications section of the final report.</w:t>
            </w:r>
          </w:p>
        </w:tc>
        <w:tc>
          <w:tcPr>
            <w:vAlign w:val="center"/>
          </w:tcPr>
          <w:p w:rsidR="00000000" w:rsidDel="00000000" w:rsidP="00000000" w:rsidRDefault="00000000" w:rsidRPr="00000000" w14:paraId="00000023">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24">
            <w:pPr>
              <w:spacing w:after="40" w:before="40" w:lineRule="auto"/>
              <w:jc w:val="center"/>
              <w:rPr/>
            </w:pPr>
            <w:r w:rsidDel="00000000" w:rsidR="00000000" w:rsidRPr="00000000">
              <w:rPr>
                <w:rtl w:val="0"/>
              </w:rPr>
              <w:t xml:space="preserve">49</w:t>
            </w:r>
          </w:p>
        </w:tc>
      </w:tr>
      <w:tr>
        <w:trPr>
          <w:trHeight w:val="580" w:hRule="atLeast"/>
        </w:trPr>
        <w:tc>
          <w:tcPr/>
          <w:p w:rsidR="00000000" w:rsidDel="00000000" w:rsidP="00000000" w:rsidRDefault="00000000" w:rsidRPr="00000000" w14:paraId="00000025">
            <w:pPr>
              <w:spacing w:after="40" w:before="40" w:lineRule="auto"/>
              <w:jc w:val="left"/>
              <w:rPr/>
            </w:pPr>
            <w:r w:rsidDel="00000000" w:rsidR="00000000" w:rsidRPr="00000000">
              <w:rPr>
                <w:rtl w:val="0"/>
              </w:rPr>
              <w:t xml:space="preserve">Ratthamnoon </w:t>
            </w:r>
          </w:p>
        </w:tc>
        <w:tc>
          <w:tcPr>
            <w:vAlign w:val="center"/>
          </w:tcPr>
          <w:p w:rsidR="00000000" w:rsidDel="00000000" w:rsidP="00000000" w:rsidRDefault="00000000" w:rsidRPr="00000000" w14:paraId="00000026">
            <w:pPr>
              <w:numPr>
                <w:ilvl w:val="0"/>
                <w:numId w:val="4"/>
              </w:numPr>
              <w:spacing w:after="40" w:lineRule="auto"/>
              <w:ind w:left="720" w:hanging="360"/>
              <w:jc w:val="left"/>
              <w:rPr>
                <w:u w:val="none"/>
              </w:rPr>
            </w:pPr>
            <w:r w:rsidDel="00000000" w:rsidR="00000000" w:rsidRPr="00000000">
              <w:rPr>
                <w:rtl w:val="0"/>
              </w:rPr>
              <w:t xml:space="preserve">Started general CAD assembly of the wheelchair</w:t>
            </w:r>
          </w:p>
          <w:p w:rsidR="00000000" w:rsidDel="00000000" w:rsidP="00000000" w:rsidRDefault="00000000" w:rsidRPr="00000000" w14:paraId="00000027">
            <w:pPr>
              <w:numPr>
                <w:ilvl w:val="0"/>
                <w:numId w:val="4"/>
              </w:numPr>
              <w:spacing w:after="40" w:lineRule="auto"/>
              <w:ind w:left="720" w:hanging="360"/>
              <w:jc w:val="left"/>
              <w:rPr>
                <w:u w:val="none"/>
              </w:rPr>
            </w:pPr>
            <w:r w:rsidDel="00000000" w:rsidR="00000000" w:rsidRPr="00000000">
              <w:rPr>
                <w:rtl w:val="0"/>
              </w:rPr>
              <w:t xml:space="preserve">Started engineering calculations</w:t>
            </w:r>
          </w:p>
        </w:tc>
        <w:tc>
          <w:tcPr>
            <w:vAlign w:val="center"/>
          </w:tcPr>
          <w:p w:rsidR="00000000" w:rsidDel="00000000" w:rsidP="00000000" w:rsidRDefault="00000000" w:rsidRPr="00000000" w14:paraId="00000028">
            <w:pPr>
              <w:spacing w:after="40" w:before="4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29">
            <w:pPr>
              <w:spacing w:after="40" w:before="40" w:lineRule="auto"/>
              <w:jc w:val="center"/>
              <w:rPr/>
            </w:pPr>
            <w:r w:rsidDel="00000000" w:rsidR="00000000" w:rsidRPr="00000000">
              <w:rPr>
                <w:rtl w:val="0"/>
              </w:rPr>
              <w:t xml:space="preserve">49</w:t>
            </w:r>
          </w:p>
        </w:tc>
      </w:tr>
      <w:tr>
        <w:trPr>
          <w:trHeight w:val="580" w:hRule="atLeast"/>
        </w:trPr>
        <w:tc>
          <w:tcPr/>
          <w:p w:rsidR="00000000" w:rsidDel="00000000" w:rsidP="00000000" w:rsidRDefault="00000000" w:rsidRPr="00000000" w14:paraId="0000002A">
            <w:pPr>
              <w:spacing w:after="40" w:before="40" w:lineRule="auto"/>
              <w:jc w:val="left"/>
              <w:rPr/>
            </w:pPr>
            <w:r w:rsidDel="00000000" w:rsidR="00000000" w:rsidRPr="00000000">
              <w:rPr>
                <w:rtl w:val="0"/>
              </w:rPr>
              <w:t xml:space="preserve">Stephen</w:t>
            </w:r>
          </w:p>
        </w:tc>
        <w:tc>
          <w:tcPr>
            <w:vAlign w:val="center"/>
          </w:tcPr>
          <w:p w:rsidR="00000000" w:rsidDel="00000000" w:rsidP="00000000" w:rsidRDefault="00000000" w:rsidRPr="00000000" w14:paraId="0000002B">
            <w:pPr>
              <w:numPr>
                <w:ilvl w:val="0"/>
                <w:numId w:val="5"/>
              </w:numPr>
              <w:spacing w:after="40" w:lineRule="auto"/>
              <w:ind w:left="720" w:hanging="360"/>
              <w:jc w:val="left"/>
              <w:rPr>
                <w:u w:val="none"/>
              </w:rPr>
            </w:pPr>
            <w:r w:rsidDel="00000000" w:rsidR="00000000" w:rsidRPr="00000000">
              <w:rPr>
                <w:rtl w:val="0"/>
              </w:rPr>
              <w:t xml:space="preserve">Completed DFMEA 1</w:t>
            </w:r>
          </w:p>
          <w:p w:rsidR="00000000" w:rsidDel="00000000" w:rsidP="00000000" w:rsidRDefault="00000000" w:rsidRPr="00000000" w14:paraId="0000002C">
            <w:pPr>
              <w:numPr>
                <w:ilvl w:val="0"/>
                <w:numId w:val="5"/>
              </w:numPr>
              <w:spacing w:after="40" w:lineRule="auto"/>
              <w:ind w:left="720" w:hanging="360"/>
              <w:jc w:val="left"/>
              <w:rPr>
                <w:u w:val="none"/>
              </w:rPr>
            </w:pPr>
            <w:r w:rsidDel="00000000" w:rsidR="00000000" w:rsidRPr="00000000">
              <w:rPr>
                <w:rtl w:val="0"/>
              </w:rPr>
              <w:t xml:space="preserve">Started on DFMEA 2</w:t>
            </w:r>
          </w:p>
        </w:tc>
        <w:tc>
          <w:tcPr>
            <w:vAlign w:val="center"/>
          </w:tcPr>
          <w:p w:rsidR="00000000" w:rsidDel="00000000" w:rsidP="00000000" w:rsidRDefault="00000000" w:rsidRPr="00000000" w14:paraId="0000002D">
            <w:pPr>
              <w:spacing w:after="40" w:before="4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2E">
            <w:pPr>
              <w:spacing w:after="40" w:before="40" w:lineRule="auto"/>
              <w:jc w:val="center"/>
              <w:rPr/>
            </w:pPr>
            <w:r w:rsidDel="00000000" w:rsidR="00000000" w:rsidRPr="00000000">
              <w:rPr>
                <w:rtl w:val="0"/>
              </w:rPr>
              <w:t xml:space="preserve">49</w:t>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Summary of progress</w:t>
      </w:r>
      <w:r w:rsidDel="00000000" w:rsidR="00000000" w:rsidRPr="00000000">
        <w:rPr>
          <w:rtl w:val="0"/>
        </w:rPr>
        <w:t xml:space="preserve">: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 MATLAB simulation to choose a drive-system may be outside our scope given the remaining project time, so this task was removed from our plan</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required appendices from the report rubric have been divided among team members</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DMFEA 1 was completed and DMFEA 2 has begun </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Chose the important design decisions that will be made in the detailed design phase </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Preliminary SolidWorks model has been completed, it will be updated as detailed design is continued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Assessment of Overall Progress:</w:t>
      </w:r>
      <w:r w:rsidDel="00000000" w:rsidR="00000000" w:rsidRPr="00000000">
        <w:rPr>
          <w:rtl w:val="0"/>
        </w:rPr>
        <w:t xml:space="preserve">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Our team has approximately 10 meetings before the report is due. Our design decisions moving forward will be greatly constrained by time. The majority of our efforts will be put into designing a drive-system, while other components such as frame material, fasteners and seat cushion will be chosen such that they are ‘good enough for a prototype’. </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Three appendices of the report have been written, and the largest remaining appendices have been assigned ‘leaders’ who will ensure that all rubric items are met. </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All decisions leading up to the CSR are considered finalized, which means that Appendix D and Appendix E can be written.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b w:val="1"/>
          <w:rtl w:val="0"/>
        </w:rPr>
        <w:t xml:space="preserve">Goals for Next Week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Choose a train value with justification and calculations </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Choose all components for the drive system </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Choose wheels and a caster</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Complete Appendix D</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Make substantial progress on Appendix E </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Complete the second DFMEA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Action Items for Next Week</w:t>
      </w:r>
      <w:r w:rsidDel="00000000" w:rsidR="00000000" w:rsidRPr="00000000">
        <w:rPr>
          <w:rtl w:val="0"/>
        </w:rPr>
        <w:t xml:space="preserve">:  </w:t>
      </w:r>
    </w:p>
    <w:tbl>
      <w:tblPr>
        <w:tblStyle w:val="Table2"/>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046">
            <w:pPr>
              <w:spacing w:after="40" w:before="40" w:lineRule="auto"/>
              <w:jc w:val="center"/>
              <w:rPr/>
            </w:pPr>
            <w:r w:rsidDel="00000000" w:rsidR="00000000" w:rsidRPr="00000000">
              <w:rPr>
                <w:rtl w:val="0"/>
              </w:rPr>
              <w:t xml:space="preserve">Name</w:t>
            </w:r>
          </w:p>
        </w:tc>
        <w:tc>
          <w:tcPr>
            <w:vAlign w:val="center"/>
          </w:tcPr>
          <w:p w:rsidR="00000000" w:rsidDel="00000000" w:rsidP="00000000" w:rsidRDefault="00000000" w:rsidRPr="00000000" w14:paraId="00000047">
            <w:pPr>
              <w:spacing w:after="40" w:before="40" w:lineRule="auto"/>
              <w:jc w:val="center"/>
              <w:rPr/>
            </w:pPr>
            <w:r w:rsidDel="00000000" w:rsidR="00000000" w:rsidRPr="00000000">
              <w:rPr>
                <w:rtl w:val="0"/>
              </w:rPr>
              <w:t xml:space="preserve">Action(s)</w:t>
            </w:r>
          </w:p>
        </w:tc>
        <w:tc>
          <w:tcPr>
            <w:vAlign w:val="center"/>
          </w:tcPr>
          <w:p w:rsidR="00000000" w:rsidDel="00000000" w:rsidP="00000000" w:rsidRDefault="00000000" w:rsidRPr="00000000" w14:paraId="00000048">
            <w:pPr>
              <w:spacing w:after="40" w:before="40" w:lineRule="auto"/>
              <w:jc w:val="center"/>
              <w:rPr/>
            </w:pPr>
            <w:r w:rsidDel="00000000" w:rsidR="00000000" w:rsidRPr="00000000">
              <w:rPr>
                <w:rtl w:val="0"/>
              </w:rPr>
              <w:t xml:space="preserve">Due Date(s) </w:t>
            </w:r>
          </w:p>
        </w:tc>
      </w:tr>
      <w:tr>
        <w:trPr>
          <w:trHeight w:val="580" w:hRule="atLeast"/>
        </w:trPr>
        <w:tc>
          <w:tcPr/>
          <w:p w:rsidR="00000000" w:rsidDel="00000000" w:rsidP="00000000" w:rsidRDefault="00000000" w:rsidRPr="00000000" w14:paraId="00000049">
            <w:pPr>
              <w:spacing w:after="40" w:before="40" w:lineRule="auto"/>
              <w:jc w:val="left"/>
              <w:rPr/>
            </w:pPr>
            <w:r w:rsidDel="00000000" w:rsidR="00000000" w:rsidRPr="00000000">
              <w:rPr>
                <w:rtl w:val="0"/>
              </w:rPr>
              <w:t xml:space="preserve">Carson</w:t>
            </w:r>
          </w:p>
        </w:tc>
        <w:tc>
          <w:tcPr>
            <w:vAlign w:val="center"/>
          </w:tcPr>
          <w:p w:rsidR="00000000" w:rsidDel="00000000" w:rsidP="00000000" w:rsidRDefault="00000000" w:rsidRPr="00000000" w14:paraId="0000004A">
            <w:pPr>
              <w:spacing w:after="40" w:before="40" w:lineRule="auto"/>
              <w:jc w:val="left"/>
              <w:rPr/>
            </w:pPr>
            <w:r w:rsidDel="00000000" w:rsidR="00000000" w:rsidRPr="00000000">
              <w:rPr>
                <w:rtl w:val="0"/>
              </w:rPr>
              <w:t xml:space="preserve">Choose a train value with justification </w:t>
            </w:r>
          </w:p>
        </w:tc>
        <w:tc>
          <w:tcPr>
            <w:vAlign w:val="center"/>
          </w:tcPr>
          <w:p w:rsidR="00000000" w:rsidDel="00000000" w:rsidP="00000000" w:rsidRDefault="00000000" w:rsidRPr="00000000" w14:paraId="0000004B">
            <w:pPr>
              <w:spacing w:after="40" w:before="40" w:lineRule="auto"/>
              <w:jc w:val="center"/>
              <w:rPr/>
            </w:pPr>
            <w:r w:rsidDel="00000000" w:rsidR="00000000" w:rsidRPr="00000000">
              <w:rPr>
                <w:rtl w:val="0"/>
              </w:rPr>
              <w:t xml:space="preserve">10/30</w:t>
            </w:r>
          </w:p>
        </w:tc>
      </w:tr>
      <w:tr>
        <w:trPr>
          <w:trHeight w:val="580" w:hRule="atLeast"/>
        </w:trPr>
        <w:tc>
          <w:tcPr/>
          <w:p w:rsidR="00000000" w:rsidDel="00000000" w:rsidP="00000000" w:rsidRDefault="00000000" w:rsidRPr="00000000" w14:paraId="0000004C">
            <w:pPr>
              <w:spacing w:after="40" w:before="40" w:lineRule="auto"/>
              <w:jc w:val="left"/>
              <w:rPr/>
            </w:pPr>
            <w:r w:rsidDel="00000000" w:rsidR="00000000" w:rsidRPr="00000000">
              <w:rPr>
                <w:rtl w:val="0"/>
              </w:rPr>
              <w:t xml:space="preserve">Julia</w:t>
            </w:r>
          </w:p>
        </w:tc>
        <w:tc>
          <w:tcPr>
            <w:vAlign w:val="center"/>
          </w:tcPr>
          <w:p w:rsidR="00000000" w:rsidDel="00000000" w:rsidP="00000000" w:rsidRDefault="00000000" w:rsidRPr="00000000" w14:paraId="0000004D">
            <w:pPr>
              <w:spacing w:after="40" w:before="40" w:lineRule="auto"/>
              <w:jc w:val="left"/>
              <w:rPr/>
            </w:pPr>
            <w:r w:rsidDel="00000000" w:rsidR="00000000" w:rsidRPr="00000000">
              <w:rPr>
                <w:rtl w:val="0"/>
              </w:rPr>
              <w:t xml:space="preserve">Choose the type of power transmission with justification </w:t>
            </w:r>
          </w:p>
        </w:tc>
        <w:tc>
          <w:tcPr>
            <w:vAlign w:val="center"/>
          </w:tcPr>
          <w:p w:rsidR="00000000" w:rsidDel="00000000" w:rsidP="00000000" w:rsidRDefault="00000000" w:rsidRPr="00000000" w14:paraId="0000004E">
            <w:pPr>
              <w:spacing w:after="40" w:before="40" w:lineRule="auto"/>
              <w:jc w:val="center"/>
              <w:rPr/>
            </w:pPr>
            <w:r w:rsidDel="00000000" w:rsidR="00000000" w:rsidRPr="00000000">
              <w:rPr>
                <w:rtl w:val="0"/>
              </w:rPr>
              <w:t xml:space="preserve">10/30</w:t>
            </w:r>
          </w:p>
        </w:tc>
      </w:tr>
      <w:tr>
        <w:trPr>
          <w:trHeight w:val="580" w:hRule="atLeast"/>
        </w:trPr>
        <w:tc>
          <w:tcPr/>
          <w:p w:rsidR="00000000" w:rsidDel="00000000" w:rsidP="00000000" w:rsidRDefault="00000000" w:rsidRPr="00000000" w14:paraId="0000004F">
            <w:pPr>
              <w:spacing w:after="40" w:before="40" w:lineRule="auto"/>
              <w:jc w:val="left"/>
              <w:rPr/>
            </w:pPr>
            <w:r w:rsidDel="00000000" w:rsidR="00000000" w:rsidRPr="00000000">
              <w:rPr>
                <w:rtl w:val="0"/>
              </w:rPr>
              <w:t xml:space="preserve">Friend</w:t>
            </w:r>
          </w:p>
        </w:tc>
        <w:tc>
          <w:tcPr>
            <w:vAlign w:val="center"/>
          </w:tcPr>
          <w:p w:rsidR="00000000" w:rsidDel="00000000" w:rsidP="00000000" w:rsidRDefault="00000000" w:rsidRPr="00000000" w14:paraId="00000050">
            <w:pPr>
              <w:spacing w:after="40" w:before="40" w:lineRule="auto"/>
              <w:jc w:val="left"/>
              <w:rPr/>
            </w:pPr>
            <w:r w:rsidDel="00000000" w:rsidR="00000000" w:rsidRPr="00000000">
              <w:rPr>
                <w:rtl w:val="0"/>
              </w:rPr>
              <w:t xml:space="preserve">Choose wheels and a caster with justification </w:t>
            </w:r>
          </w:p>
        </w:tc>
        <w:tc>
          <w:tcPr>
            <w:vAlign w:val="center"/>
          </w:tcPr>
          <w:p w:rsidR="00000000" w:rsidDel="00000000" w:rsidP="00000000" w:rsidRDefault="00000000" w:rsidRPr="00000000" w14:paraId="00000051">
            <w:pPr>
              <w:spacing w:after="40" w:before="40" w:lineRule="auto"/>
              <w:jc w:val="center"/>
              <w:rPr/>
            </w:pPr>
            <w:r w:rsidDel="00000000" w:rsidR="00000000" w:rsidRPr="00000000">
              <w:rPr>
                <w:rtl w:val="0"/>
              </w:rPr>
              <w:t xml:space="preserve">10/28</w:t>
            </w:r>
          </w:p>
        </w:tc>
      </w:tr>
      <w:tr>
        <w:trPr>
          <w:trHeight w:val="580" w:hRule="atLeast"/>
        </w:trPr>
        <w:tc>
          <w:tcPr/>
          <w:p w:rsidR="00000000" w:rsidDel="00000000" w:rsidP="00000000" w:rsidRDefault="00000000" w:rsidRPr="00000000" w14:paraId="00000052">
            <w:pPr>
              <w:spacing w:after="40" w:before="40" w:lineRule="auto"/>
              <w:jc w:val="left"/>
              <w:rPr/>
            </w:pPr>
            <w:r w:rsidDel="00000000" w:rsidR="00000000" w:rsidRPr="00000000">
              <w:rPr>
                <w:rtl w:val="0"/>
              </w:rPr>
              <w:t xml:space="preserve">Stephen</w:t>
            </w:r>
          </w:p>
        </w:tc>
        <w:tc>
          <w:tcPr>
            <w:vAlign w:val="center"/>
          </w:tcPr>
          <w:p w:rsidR="00000000" w:rsidDel="00000000" w:rsidP="00000000" w:rsidRDefault="00000000" w:rsidRPr="00000000" w14:paraId="00000053">
            <w:pPr>
              <w:spacing w:after="40" w:before="40" w:lineRule="auto"/>
              <w:jc w:val="left"/>
              <w:rPr/>
            </w:pPr>
            <w:r w:rsidDel="00000000" w:rsidR="00000000" w:rsidRPr="00000000">
              <w:rPr>
                <w:rtl w:val="0"/>
              </w:rPr>
              <w:t xml:space="preserve">Complete DFMEA 2</w:t>
            </w:r>
          </w:p>
        </w:tc>
        <w:tc>
          <w:tcPr>
            <w:vAlign w:val="center"/>
          </w:tcPr>
          <w:p w:rsidR="00000000" w:rsidDel="00000000" w:rsidP="00000000" w:rsidRDefault="00000000" w:rsidRPr="00000000" w14:paraId="00000054">
            <w:pPr>
              <w:spacing w:after="40" w:before="40" w:lineRule="auto"/>
              <w:jc w:val="center"/>
              <w:rPr/>
            </w:pPr>
            <w:r w:rsidDel="00000000" w:rsidR="00000000" w:rsidRPr="00000000">
              <w:rPr>
                <w:rtl w:val="0"/>
              </w:rPr>
              <w:t xml:space="preserve">10/28</w:t>
            </w:r>
          </w:p>
        </w:tc>
      </w:tr>
      <w:tr>
        <w:trPr>
          <w:trHeight w:val="580" w:hRule="atLeast"/>
        </w:trPr>
        <w:tc>
          <w:tcPr/>
          <w:p w:rsidR="00000000" w:rsidDel="00000000" w:rsidP="00000000" w:rsidRDefault="00000000" w:rsidRPr="00000000" w14:paraId="00000055">
            <w:pPr>
              <w:spacing w:after="40" w:before="40" w:lineRule="auto"/>
              <w:jc w:val="left"/>
              <w:rPr/>
            </w:pPr>
            <w:r w:rsidDel="00000000" w:rsidR="00000000" w:rsidRPr="00000000">
              <w:rPr>
                <w:rtl w:val="0"/>
              </w:rPr>
              <w:t xml:space="preserve">Stephen</w:t>
            </w:r>
          </w:p>
        </w:tc>
        <w:tc>
          <w:tcPr>
            <w:vAlign w:val="center"/>
          </w:tcPr>
          <w:p w:rsidR="00000000" w:rsidDel="00000000" w:rsidP="00000000" w:rsidRDefault="00000000" w:rsidRPr="00000000" w14:paraId="00000056">
            <w:pPr>
              <w:spacing w:after="40" w:before="40" w:lineRule="auto"/>
              <w:jc w:val="left"/>
              <w:rPr/>
            </w:pPr>
            <w:r w:rsidDel="00000000" w:rsidR="00000000" w:rsidRPr="00000000">
              <w:rPr>
                <w:rtl w:val="0"/>
              </w:rPr>
              <w:t xml:space="preserve">Lay out the foundation for Appendix H: Failure and Safety</w:t>
            </w:r>
          </w:p>
        </w:tc>
        <w:tc>
          <w:tcPr>
            <w:vAlign w:val="center"/>
          </w:tcPr>
          <w:p w:rsidR="00000000" w:rsidDel="00000000" w:rsidP="00000000" w:rsidRDefault="00000000" w:rsidRPr="00000000" w14:paraId="00000057">
            <w:pPr>
              <w:spacing w:after="40" w:before="40" w:lineRule="auto"/>
              <w:jc w:val="center"/>
              <w:rPr/>
            </w:pPr>
            <w:r w:rsidDel="00000000" w:rsidR="00000000" w:rsidRPr="00000000">
              <w:rPr>
                <w:rtl w:val="0"/>
              </w:rPr>
              <w:t xml:space="preserve">11/01</w:t>
            </w:r>
          </w:p>
        </w:tc>
      </w:tr>
      <w:tr>
        <w:trPr>
          <w:trHeight w:val="580" w:hRule="atLeast"/>
        </w:trPr>
        <w:tc>
          <w:tcPr/>
          <w:p w:rsidR="00000000" w:rsidDel="00000000" w:rsidP="00000000" w:rsidRDefault="00000000" w:rsidRPr="00000000" w14:paraId="00000058">
            <w:pPr>
              <w:spacing w:after="40" w:before="40" w:lineRule="auto"/>
              <w:jc w:val="left"/>
              <w:rPr/>
            </w:pPr>
            <w:r w:rsidDel="00000000" w:rsidR="00000000" w:rsidRPr="00000000">
              <w:rPr>
                <w:rtl w:val="0"/>
              </w:rPr>
              <w:t xml:space="preserve">Lukas</w:t>
            </w:r>
          </w:p>
        </w:tc>
        <w:tc>
          <w:tcPr>
            <w:vAlign w:val="center"/>
          </w:tcPr>
          <w:p w:rsidR="00000000" w:rsidDel="00000000" w:rsidP="00000000" w:rsidRDefault="00000000" w:rsidRPr="00000000" w14:paraId="00000059">
            <w:pPr>
              <w:spacing w:after="40" w:before="40" w:lineRule="auto"/>
              <w:jc w:val="left"/>
              <w:rPr/>
            </w:pPr>
            <w:r w:rsidDel="00000000" w:rsidR="00000000" w:rsidRPr="00000000">
              <w:rPr>
                <w:rtl w:val="0"/>
              </w:rPr>
              <w:t xml:space="preserve">Complete Appendix D: Needs, Requirements and Evaluation Criteria</w:t>
            </w:r>
          </w:p>
        </w:tc>
        <w:tc>
          <w:tcPr>
            <w:vAlign w:val="center"/>
          </w:tcPr>
          <w:p w:rsidR="00000000" w:rsidDel="00000000" w:rsidP="00000000" w:rsidRDefault="00000000" w:rsidRPr="00000000" w14:paraId="0000005A">
            <w:pPr>
              <w:spacing w:after="40" w:before="40" w:lineRule="auto"/>
              <w:jc w:val="center"/>
              <w:rPr/>
            </w:pPr>
            <w:r w:rsidDel="00000000" w:rsidR="00000000" w:rsidRPr="00000000">
              <w:rPr>
                <w:rtl w:val="0"/>
              </w:rPr>
              <w:t xml:space="preserve">11/01</w:t>
            </w:r>
          </w:p>
        </w:tc>
      </w:tr>
      <w:tr>
        <w:trPr>
          <w:trHeight w:val="580" w:hRule="atLeast"/>
        </w:trPr>
        <w:tc>
          <w:tcPr/>
          <w:p w:rsidR="00000000" w:rsidDel="00000000" w:rsidP="00000000" w:rsidRDefault="00000000" w:rsidRPr="00000000" w14:paraId="0000005B">
            <w:pPr>
              <w:spacing w:after="40" w:before="40" w:lineRule="auto"/>
              <w:jc w:val="left"/>
              <w:rPr/>
            </w:pPr>
            <w:r w:rsidDel="00000000" w:rsidR="00000000" w:rsidRPr="00000000">
              <w:rPr>
                <w:rtl w:val="0"/>
              </w:rPr>
              <w:t xml:space="preserve">Lukas</w:t>
            </w:r>
          </w:p>
        </w:tc>
        <w:tc>
          <w:tcPr>
            <w:vAlign w:val="center"/>
          </w:tcPr>
          <w:p w:rsidR="00000000" w:rsidDel="00000000" w:rsidP="00000000" w:rsidRDefault="00000000" w:rsidRPr="00000000" w14:paraId="0000005C">
            <w:pPr>
              <w:spacing w:after="40" w:before="40" w:lineRule="auto"/>
              <w:jc w:val="left"/>
              <w:rPr/>
            </w:pPr>
            <w:r w:rsidDel="00000000" w:rsidR="00000000" w:rsidRPr="00000000">
              <w:rPr>
                <w:rtl w:val="0"/>
              </w:rPr>
              <w:t xml:space="preserve">Lay out the foundation for Appendix E: Concept Development and Selection </w:t>
            </w:r>
          </w:p>
        </w:tc>
        <w:tc>
          <w:tcPr>
            <w:vAlign w:val="center"/>
          </w:tcPr>
          <w:p w:rsidR="00000000" w:rsidDel="00000000" w:rsidP="00000000" w:rsidRDefault="00000000" w:rsidRPr="00000000" w14:paraId="0000005D">
            <w:pPr>
              <w:spacing w:after="40" w:before="40" w:lineRule="auto"/>
              <w:jc w:val="center"/>
              <w:rPr/>
            </w:pPr>
            <w:r w:rsidDel="00000000" w:rsidR="00000000" w:rsidRPr="00000000">
              <w:rPr>
                <w:rtl w:val="0"/>
              </w:rPr>
              <w:t xml:space="preserve">11/04</w:t>
            </w:r>
          </w:p>
        </w:tc>
      </w:tr>
      <w:tr>
        <w:trPr>
          <w:trHeight w:val="580" w:hRule="atLeast"/>
        </w:trPr>
        <w:tc>
          <w:tcPr/>
          <w:p w:rsidR="00000000" w:rsidDel="00000000" w:rsidP="00000000" w:rsidRDefault="00000000" w:rsidRPr="00000000" w14:paraId="0000005E">
            <w:pPr>
              <w:spacing w:after="40" w:before="40" w:lineRule="auto"/>
              <w:jc w:val="left"/>
              <w:rPr/>
            </w:pPr>
            <w:r w:rsidDel="00000000" w:rsidR="00000000" w:rsidRPr="00000000">
              <w:rPr>
                <w:rtl w:val="0"/>
              </w:rPr>
              <w:t xml:space="preserve">Andrea</w:t>
            </w:r>
          </w:p>
        </w:tc>
        <w:tc>
          <w:tcPr>
            <w:vAlign w:val="center"/>
          </w:tcPr>
          <w:p w:rsidR="00000000" w:rsidDel="00000000" w:rsidP="00000000" w:rsidRDefault="00000000" w:rsidRPr="00000000" w14:paraId="0000005F">
            <w:pPr>
              <w:spacing w:after="40" w:before="40" w:lineRule="auto"/>
              <w:jc w:val="left"/>
              <w:rPr/>
            </w:pPr>
            <w:r w:rsidDel="00000000" w:rsidR="00000000" w:rsidRPr="00000000">
              <w:rPr>
                <w:rtl w:val="0"/>
              </w:rPr>
              <w:t xml:space="preserve">Lay out the foundation for Appendix J: Prototype Testing</w:t>
            </w:r>
          </w:p>
        </w:tc>
        <w:tc>
          <w:tcPr>
            <w:vAlign w:val="center"/>
          </w:tcPr>
          <w:p w:rsidR="00000000" w:rsidDel="00000000" w:rsidP="00000000" w:rsidRDefault="00000000" w:rsidRPr="00000000" w14:paraId="00000060">
            <w:pPr>
              <w:spacing w:after="40" w:before="40" w:lineRule="auto"/>
              <w:jc w:val="center"/>
              <w:rPr/>
            </w:pPr>
            <w:r w:rsidDel="00000000" w:rsidR="00000000" w:rsidRPr="00000000">
              <w:rPr>
                <w:rtl w:val="0"/>
              </w:rPr>
              <w:t xml:space="preserve">11/01</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Detailed Design Gantt Chart: </w:t>
      </w:r>
    </w:p>
    <w:p w:rsidR="00000000" w:rsidDel="00000000" w:rsidP="00000000" w:rsidRDefault="00000000" w:rsidRPr="00000000" w14:paraId="00000069">
      <w:pPr>
        <w:jc w:val="left"/>
        <w:rPr/>
      </w:pPr>
      <w:r w:rsidDel="00000000" w:rsidR="00000000" w:rsidRPr="00000000">
        <w:rPr/>
        <w:drawing>
          <wp:inline distB="114300" distT="114300" distL="114300" distR="114300">
            <wp:extent cx="6872288" cy="2290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72288" cy="2290763"/>
                    </a:xfrm>
                    <a:prstGeom prst="rect"/>
                    <a:ln/>
                  </pic:spPr>
                </pic:pic>
              </a:graphicData>
            </a:graphic>
          </wp:inline>
        </w:drawing>
      </w:r>
      <w:r w:rsidDel="00000000" w:rsidR="00000000" w:rsidRPr="00000000">
        <w:rPr>
          <w:rtl w:val="0"/>
        </w:rPr>
      </w:r>
    </w:p>
    <w:sectPr>
      <w:footerReference r:id="rId8" w:type="default"/>
      <w:pgSz w:h="15840" w:w="12240"/>
      <w:pgMar w:bottom="108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qFormat w:val="1"/>
    <w:pPr>
      <w:overflowPunct w:val="0"/>
      <w:autoSpaceDE w:val="0"/>
      <w:autoSpaceDN w:val="0"/>
      <w:adjustRightInd w:val="0"/>
      <w:spacing w:after="120"/>
      <w:jc w:val="both"/>
      <w:textAlignment w:val="baseline"/>
    </w:pPr>
    <w:rPr>
      <w:sz w:val="24"/>
      <w:lang w:eastAsia="en-US" w:val="en-GB"/>
    </w:rPr>
  </w:style>
  <w:style w:type="paragraph" w:styleId="Heading1">
    <w:name w:val="heading 1"/>
    <w:basedOn w:val="Normal"/>
    <w:next w:val="Normal"/>
    <w:qFormat w:val="1"/>
    <w:pPr>
      <w:keepNext w:val="1"/>
      <w:keepLines w:val="1"/>
      <w:pageBreakBefore w:val="1"/>
      <w:spacing w:after="60" w:before="240"/>
      <w:jc w:val="left"/>
      <w:outlineLvl w:val="0"/>
    </w:pPr>
    <w:rPr>
      <w:b w:val="1"/>
      <w:kern w:val="28"/>
      <w:sz w:val="48"/>
    </w:rPr>
  </w:style>
  <w:style w:type="paragraph" w:styleId="Heading2">
    <w:name w:val="heading 2"/>
    <w:basedOn w:val="Normal"/>
    <w:next w:val="Normal"/>
    <w:qFormat w:val="1"/>
    <w:pPr>
      <w:keepNext w:val="1"/>
      <w:keepLines w:val="1"/>
      <w:spacing w:after="60" w:before="240"/>
      <w:jc w:val="left"/>
      <w:outlineLvl w:val="1"/>
    </w:pPr>
    <w:rPr>
      <w:b w:val="1"/>
      <w:sz w:val="32"/>
    </w:rPr>
  </w:style>
  <w:style w:type="paragraph" w:styleId="Heading3">
    <w:name w:val="heading 3"/>
    <w:basedOn w:val="Normal"/>
    <w:next w:val="Normal"/>
    <w:qFormat w:val="1"/>
    <w:pPr>
      <w:keepNext w:val="1"/>
      <w:spacing w:after="60" w:before="240"/>
      <w:outlineLvl w:val="2"/>
    </w:pPr>
    <w:rPr>
      <w:b w:val="1"/>
      <w:sz w:val="28"/>
    </w:rPr>
  </w:style>
  <w:style w:type="paragraph" w:styleId="Heading4">
    <w:name w:val="heading 4"/>
    <w:basedOn w:val="Normal"/>
    <w:next w:val="Normal"/>
    <w:qFormat w:val="1"/>
    <w:pPr>
      <w:keepNext w:val="1"/>
      <w:spacing w:after="360"/>
      <w:ind w:left="86"/>
      <w:jc w:val="left"/>
      <w:outlineLvl w:val="3"/>
    </w:pPr>
    <w:rPr>
      <w:b w:val="1"/>
      <w:i w:val="1"/>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keepNext w:val="1"/>
      <w:spacing w:after="60" w:before="240"/>
      <w:jc w:val="center"/>
    </w:pPr>
    <w:rPr>
      <w:b w:val="1"/>
      <w:kern w:val="28"/>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n60M/yIcASWmytp+K8X3cO1qTw==">AMUW2mUW+1A4kQ5kdglpHNCSrc2b8bpyqyBdURoozKRsU9P4/0kR3XkPFAD/bYV+vDtS8MmaHp2Z8Ftm5HCzpJWMEZC/rZgY9V8X7W82C4lQOoz0vYAJdLA=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2019-07-18T20:23:00Z</dcterms:created>
  <dc:creator>Antony J. Hodgson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945835639</vt:i4>
  </property>
  <property fmtid="{D5CDD505-2E9C-101B-9397-08002B2CF9AE}" pid="3" name="_NewReviewCycle">
    <vt:lpwstr/>
  </property>
  <property fmtid="{D5CDD505-2E9C-101B-9397-08002B2CF9AE}" pid="4" name="_EmailSubject">
    <vt:lpwstr>TeamMaker MECH 328</vt:lpwstr>
  </property>
  <property fmtid="{D5CDD505-2E9C-101B-9397-08002B2CF9AE}" pid="5" name="_AuthorEmail">
    <vt:lpwstr>pcramond@mech.ubc.ca</vt:lpwstr>
  </property>
  <property fmtid="{D5CDD505-2E9C-101B-9397-08002B2CF9AE}" pid="6" name="_AuthorEmailDisplayName">
    <vt:lpwstr>Pat Cramond</vt:lpwstr>
  </property>
  <property fmtid="{D5CDD505-2E9C-101B-9397-08002B2CF9AE}" pid="7" name="_ReviewingToolsShownOnce">
    <vt:lpwstr/>
  </property>
</Properties>
</file>