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djzniacxfzn3" w:id="0"/>
      <w:bookmarkEnd w:id="0"/>
      <w:r w:rsidDel="00000000" w:rsidR="00000000" w:rsidRPr="00000000">
        <w:rPr>
          <w:rtl w:val="0"/>
        </w:rPr>
        <w:t xml:space="preserve">Tipping in the roll direction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Rationale for this calculation: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11.1 in the DMFEA rates tipping in the roll direction as a high RPN concern (54) until further explored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2.3 states that the chair is able to roll over an obstacle of at least 30cm with one wheel without tipping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governing equation for roll tipping is derived from the FBD below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5688" cy="30481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048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wheelchair tips when center of mass is vertical above the point of contact.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occurs when </w:t>
      </w:r>
      <m:oMath>
        <m:r>
          <w:rPr>
            <w:sz w:val="24"/>
            <w:szCs w:val="24"/>
          </w:rPr>
          <m:t xml:space="preserve">e/h = sin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(1)</w:t>
      </w:r>
      <w:r w:rsidDel="00000000" w:rsidR="00000000" w:rsidRPr="00000000">
        <w:rPr>
          <w:rtl w:val="0"/>
        </w:rPr>
        <w:t xml:space="preserve">, where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 is the horizontal distance from the contact wheel to the center of mass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 is the vertical distance from the ground to the center of mass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  <w:t xml:space="preserve"> is the roll angle from the ground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angle of the chair over a bump of size b is also a function of the width of the chair, 2e. </w:t>
      </w:r>
      <m:oMath>
        <m:r>
          <w:rPr>
            <w:sz w:val="24"/>
            <w:szCs w:val="24"/>
          </w:rPr>
          <m:t xml:space="preserve">tan</m:t>
        </m:r>
        <m:r>
          <w:rPr>
            <w:sz w:val="24"/>
            <w:szCs w:val="24"/>
          </w:rPr>
          <m:t>θ</m:t>
        </m:r>
        <m:r>
          <w:rPr>
            <w:sz w:val="24"/>
            <w:szCs w:val="24"/>
          </w:rPr>
          <m:t xml:space="preserve">=b/2e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(2)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Combining equations (1) and (2), it follows that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e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/</m:t>
        </m:r>
        <m:rad>
          <m:radPr>
            <m:degHide m:val="1"/>
            <m:ctrlPr>
              <w:rPr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h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-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sz w:val="24"/>
                    <w:szCs w:val="24"/>
                  </w:rPr>
                  <m:t xml:space="preserve">2 </m:t>
                </m:r>
              </m:sup>
            </m:sSup>
          </m:e>
        </m:rad>
        <m:r>
          <w:rPr>
            <w:sz w:val="24"/>
            <w:szCs w:val="24"/>
          </w:rPr>
          <m:t xml:space="preserve">=b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that the wheel diameter is 26” (66cm) and the center of mass is estimated to sit at 0.75*66 = 49.5cm above the ground, h = 49.5cm.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Plugging in the previously stated values for b and h and using an equation solver gives e = 0.26m.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Assuming that the COG is in the center of the width of the chair, 0.26*2 = </w:t>
      </w:r>
      <w:r w:rsidDel="00000000" w:rsidR="00000000" w:rsidRPr="00000000">
        <w:rPr>
          <w:b w:val="1"/>
          <w:rtl w:val="0"/>
        </w:rPr>
        <w:t xml:space="preserve">0.54m </w:t>
      </w:r>
      <w:r w:rsidDel="00000000" w:rsidR="00000000" w:rsidRPr="00000000">
        <w:rPr>
          <w:rtl w:val="0"/>
        </w:rPr>
        <w:t xml:space="preserve">is the minimum wheel width of our device to meet the established tipping requirement.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0.7m is chosen for comfort. This calculation also shows that tipping - a high severity failure mode - is of sufficiently low likelihood.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summary, Requirement 2.3 is met and the RPN of DFMEA item 11.1 has been reduced from 54 to 18.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umlpay8iebt9" w:id="1"/>
      <w:bookmarkEnd w:id="1"/>
      <w:r w:rsidDel="00000000" w:rsidR="00000000" w:rsidRPr="00000000">
        <w:rPr>
          <w:rtl w:val="0"/>
        </w:rPr>
        <w:t xml:space="preserve">Tipping in the pitch direction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Rationale for this calculation: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11.2 in the DMFEA rates tipping in the pitch direction as a high RPN concern (63) until further explored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Requirement 2.4 states that the chair is able to roll over an obstacle of at least 30cm with one wheel without tipping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governing equation for pitch tipping is derived from the FBD below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9588" cy="33545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354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wheelchair tips when center of mass is vertical above the point of contact.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occurs when </w:t>
      </w:r>
      <m:oMath>
        <m:r>
          <w:rPr>
            <w:sz w:val="24"/>
            <w:szCs w:val="24"/>
          </w:rPr>
          <m:t xml:space="preserve">e/h = sin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(1)</w:t>
      </w:r>
      <w:r w:rsidDel="00000000" w:rsidR="00000000" w:rsidRPr="00000000">
        <w:rPr>
          <w:rtl w:val="0"/>
        </w:rPr>
        <w:t xml:space="preserve">, where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 is the horizontal distance from the contact wheel to the center of mass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 is the vertical distance from the ground to the center of mass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  <w:t xml:space="preserve"> is the roll angle from the ground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angle of the chair </w:t>
      </w:r>
      <w:r w:rsidDel="00000000" w:rsidR="00000000" w:rsidRPr="00000000">
        <w:rPr>
          <w:color w:val="222222"/>
          <w:highlight w:val="white"/>
          <w:rtl w:val="0"/>
        </w:rPr>
        <w:t xml:space="preserve">θ</w:t>
      </w:r>
      <w:r w:rsidDel="00000000" w:rsidR="00000000" w:rsidRPr="00000000">
        <w:rPr>
          <w:rtl w:val="0"/>
        </w:rPr>
        <w:t xml:space="preserve"> over a bump size </w:t>
      </w:r>
      <w:r w:rsidDel="00000000" w:rsidR="00000000" w:rsidRPr="00000000">
        <w:rPr>
          <w:i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is a function of the length L of the chair, </w:t>
      </w:r>
      <m:oMath>
        <m:r>
          <w:rPr>
            <w:sz w:val="24"/>
            <w:szCs w:val="24"/>
          </w:rPr>
          <m:t xml:space="preserve">b=Ltan</m:t>
        </m:r>
        <m:r>
          <w:rPr>
            <w:sz w:val="24"/>
            <w:szCs w:val="24"/>
          </w:rP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Based on the geometry of the chair and the anatomy of a person, assume that          e = 0.2m.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h = 0.495m as above, </w:t>
      </w:r>
      <w:r w:rsidDel="00000000" w:rsidR="00000000" w:rsidRPr="00000000">
        <w:rPr>
          <w:color w:val="222222"/>
          <w:highlight w:val="white"/>
          <w:rtl w:val="0"/>
        </w:rPr>
        <w:t xml:space="preserve">θ = 24° based on equation (1)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With b = 0.3m, L = 0.70m based on equation (2)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Therefore, the minimum length of the chair to meet the tipping requirement is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0.70m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