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jc w:val="center"/>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MECH 325</w:t>
      </w:r>
    </w:p>
    <w:p w:rsidR="00000000" w:rsidDel="00000000" w:rsidP="00000000" w:rsidRDefault="00000000" w:rsidRPr="00000000" w14:paraId="00000002">
      <w:pPr>
        <w:pStyle w:val="Title"/>
        <w:keepNext w:val="0"/>
        <w:keepLines w:val="0"/>
        <w:spacing w:after="0" w:line="240" w:lineRule="auto"/>
        <w:ind w:firstLine="15"/>
        <w:jc w:val="center"/>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Team Assignment #2</w:t>
      </w:r>
    </w:p>
    <w:p w:rsidR="00000000" w:rsidDel="00000000" w:rsidP="00000000" w:rsidRDefault="00000000" w:rsidRPr="00000000" w14:paraId="00000003">
      <w:pPr>
        <w:pStyle w:val="Subtitle"/>
        <w:keepNext w:val="0"/>
        <w:keepLines w:val="0"/>
        <w:spacing w:after="0" w:line="240" w:lineRule="auto"/>
        <w:ind w:left="-15" w:firstLine="0"/>
        <w:jc w:val="center"/>
        <w:rPr>
          <w:rFonts w:ascii="Economica" w:cs="Economica" w:eastAsia="Economica" w:hAnsi="Economica"/>
          <w:color w:val="999999"/>
          <w:sz w:val="28"/>
          <w:szCs w:val="28"/>
        </w:rPr>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Team E4</w:t>
      </w:r>
      <w:r w:rsidDel="00000000" w:rsidR="00000000" w:rsidRPr="00000000">
        <w:rPr>
          <w:rtl w:val="0"/>
        </w:rPr>
      </w:r>
    </w:p>
    <w:p w:rsidR="00000000" w:rsidDel="00000000" w:rsidP="00000000" w:rsidRDefault="00000000" w:rsidRPr="00000000" w14:paraId="00000004">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spacing w:after="0" w:before="120" w:line="360" w:lineRule="auto"/>
        <w:ind w:left="-15" w:firstLine="0"/>
        <w:jc w:val="center"/>
        <w:rPr>
          <w:rFonts w:ascii="Open Sans" w:cs="Open Sans" w:eastAsia="Open Sans" w:hAnsi="Open Sans"/>
          <w:sz w:val="22"/>
          <w:szCs w:val="22"/>
        </w:rPr>
      </w:pPr>
      <w:bookmarkStart w:colFirst="0" w:colLast="0" w:name="_vydniszftb1n" w:id="2"/>
      <w:bookmarkEnd w:id="2"/>
      <w:r w:rsidDel="00000000" w:rsidR="00000000" w:rsidRPr="00000000">
        <w:rPr>
          <w:rFonts w:ascii="Open Sans" w:cs="Open Sans" w:eastAsia="Open Sans" w:hAnsi="Open Sans"/>
          <w:sz w:val="22"/>
          <w:szCs w:val="22"/>
        </w:rPr>
        <w:drawing>
          <wp:inline distB="114300" distT="114300" distL="114300" distR="114300">
            <wp:extent cx="4858657" cy="441483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58657"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Source: </w:t>
      </w:r>
      <w:r w:rsidDel="00000000" w:rsidR="00000000" w:rsidRPr="00000000">
        <w:rPr>
          <w:rtl w:val="0"/>
        </w:rPr>
        <w:t xml:space="preserve">https://rockthebike.com/fender-blender-pro/</w:t>
      </w:r>
      <w:r w:rsidDel="00000000" w:rsidR="00000000" w:rsidRPr="00000000">
        <w:rPr>
          <w:rtl w:val="0"/>
        </w:rPr>
      </w:r>
    </w:p>
    <w:p w:rsidR="00000000" w:rsidDel="00000000" w:rsidP="00000000" w:rsidRDefault="00000000" w:rsidRPr="00000000" w14:paraId="00000007">
      <w:pPr>
        <w:pStyle w:val="Heading1"/>
        <w:keepNext w:val="0"/>
        <w:keepLines w:val="0"/>
        <w:spacing w:after="0" w:before="200" w:line="360" w:lineRule="auto"/>
        <w:ind w:left="-15" w:firstLine="0"/>
        <w:jc w:val="center"/>
        <w:rPr>
          <w:rFonts w:ascii="Open Sans" w:cs="Open Sans" w:eastAsia="Open Sans" w:hAnsi="Open Sans"/>
        </w:rPr>
        <w:sectPr>
          <w:pgSz w:h="15840" w:w="12240"/>
          <w:pgMar w:bottom="1440" w:top="1440" w:left="1440" w:right="1440" w:header="720" w:footer="720"/>
          <w:pgNumType w:start="1"/>
        </w:sectPr>
      </w:pPr>
      <w:bookmarkStart w:colFirst="0" w:colLast="0" w:name="_arolcxe0i15c" w:id="3"/>
      <w:bookmarkEnd w:id="3"/>
      <w:r w:rsidDel="00000000" w:rsidR="00000000" w:rsidRPr="00000000">
        <w:rPr>
          <w:rFonts w:ascii="Open Sans" w:cs="Open Sans" w:eastAsia="Open Sans" w:hAnsi="Open Sans"/>
          <w:b w:val="1"/>
          <w:sz w:val="32"/>
          <w:szCs w:val="32"/>
          <w:rtl w:val="0"/>
        </w:rPr>
        <w:t xml:space="preserve">Team E4:</w:t>
      </w:r>
      <w:r w:rsidDel="00000000" w:rsidR="00000000" w:rsidRPr="00000000">
        <w:rPr>
          <w:rtl w:val="0"/>
        </w:rPr>
      </w:r>
    </w:p>
    <w:p w:rsidR="00000000" w:rsidDel="00000000" w:rsidP="00000000" w:rsidRDefault="00000000" w:rsidRPr="00000000" w14:paraId="00000008">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Amran Osman</w:t>
      </w:r>
    </w:p>
    <w:p w:rsidR="00000000" w:rsidDel="00000000" w:rsidP="00000000" w:rsidRDefault="00000000" w:rsidRPr="00000000" w14:paraId="00000009">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Friend Prakitpong</w:t>
      </w:r>
    </w:p>
    <w:p w:rsidR="00000000" w:rsidDel="00000000" w:rsidP="00000000" w:rsidRDefault="00000000" w:rsidRPr="00000000" w14:paraId="0000000A">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Gianni Co</w:t>
      </w:r>
    </w:p>
    <w:p w:rsidR="00000000" w:rsidDel="00000000" w:rsidP="00000000" w:rsidRDefault="00000000" w:rsidRPr="00000000" w14:paraId="0000000B">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Hassan Iqbal</w:t>
      </w:r>
    </w:p>
    <w:p w:rsidR="00000000" w:rsidDel="00000000" w:rsidP="00000000" w:rsidRDefault="00000000" w:rsidRPr="00000000" w14:paraId="0000000C">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Husein Alatas</w:t>
      </w:r>
    </w:p>
    <w:p w:rsidR="00000000" w:rsidDel="00000000" w:rsidP="00000000" w:rsidRDefault="00000000" w:rsidRPr="00000000" w14:paraId="0000000D">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Ricky Asfour</w:t>
      </w:r>
    </w:p>
    <w:p w:rsidR="00000000" w:rsidDel="00000000" w:rsidP="00000000" w:rsidRDefault="00000000" w:rsidRPr="00000000" w14:paraId="0000000E">
      <w:pPr>
        <w:spacing w:after="200" w:line="120" w:lineRule="auto"/>
        <w:ind w:left="-15"/>
        <w:jc w:val="center"/>
        <w:rPr>
          <w:rFonts w:ascii="Open Sans" w:cs="Open Sans" w:eastAsia="Open Sans" w:hAnsi="Open Sans"/>
        </w:rPr>
      </w:pPr>
      <w:r w:rsidDel="00000000" w:rsidR="00000000" w:rsidRPr="00000000">
        <w:rPr>
          <w:rFonts w:ascii="Open Sans" w:cs="Open Sans" w:eastAsia="Open Sans" w:hAnsi="Open Sans"/>
          <w:rtl w:val="0"/>
        </w:rPr>
        <w:t xml:space="preserve">Steven McCulloch</w:t>
      </w:r>
    </w:p>
    <w:p w:rsidR="00000000" w:rsidDel="00000000" w:rsidP="00000000" w:rsidRDefault="00000000" w:rsidRPr="00000000" w14:paraId="0000000F">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la5jp5tnimjw" w:id="4"/>
      <w:bookmarkEnd w:id="4"/>
      <w:r w:rsidDel="00000000" w:rsidR="00000000" w:rsidRPr="00000000">
        <w:rPr>
          <w:rFonts w:ascii="Open Sans" w:cs="Open Sans" w:eastAsia="Open Sans" w:hAnsi="Open Sans"/>
          <w:b w:val="1"/>
          <w:sz w:val="26"/>
          <w:szCs w:val="26"/>
          <w:rtl w:val="0"/>
        </w:rPr>
        <w:t xml:space="preserve">Introduction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We have decided to design a chain drive for a bike-powered electric blender, and we will specify other relevant components to the system. This Idea was mainly inspired by a youtube video a team member recommended during a meeting.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Key features</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Make your favorite smoothies, shakes, margaritas, or baby food while exercising</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Strong enough to crush vegetables, fruits, and ice easily</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Can even be used by kids</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Totally human-powered</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Zero emissions and minimal noise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spacing w:before="200" w:line="360" w:lineRule="auto"/>
        <w:rPr>
          <w:b w:val="1"/>
        </w:rPr>
      </w:pPr>
      <w:bookmarkStart w:colFirst="0" w:colLast="0" w:name="_h2bditfmszmj" w:id="5"/>
      <w:bookmarkEnd w:id="5"/>
      <w:r w:rsidDel="00000000" w:rsidR="00000000" w:rsidRPr="00000000">
        <w:rPr>
          <w:b w:val="1"/>
          <w:rtl w:val="0"/>
        </w:rPr>
        <w:t xml:space="preserve">General approach</w:t>
      </w:r>
    </w:p>
    <w:p w:rsidR="00000000" w:rsidDel="00000000" w:rsidP="00000000" w:rsidRDefault="00000000" w:rsidRPr="00000000" w14:paraId="0000001B">
      <w:pPr>
        <w:rPr/>
      </w:pPr>
      <w:r w:rsidDel="00000000" w:rsidR="00000000" w:rsidRPr="00000000">
        <w:rPr>
          <w:rtl w:val="0"/>
        </w:rPr>
        <w:t xml:space="preserve">For the purpose of the project, the team decided to specify the chain, sprockets, bike front-tire, transmission roller, and the blender. The general approach is outlined in the following list: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Specify the average and maximum Input power into the system based on typical cyclist data. </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Specify the typical cadence rate of a bicycle driver and specify the RPM and power input of the blender. </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Find the gear ratio between the driving and driven sprockets and between the bike tire and the transmission roller. </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Find the number of teeth of the driving and driven sprockets and find the diameters of the bike wheel and the transmission roller. </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Find the required contact area between the bike tire and the transmission roller to achieve a no-slip condition. </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Specify the needed height of the transmission roller based on the found diameter and contact area.  </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Specify the chain using the method outlined in Shigley 10th edition Page 902-907. </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Specify how to connect roller to the blender jar.</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spacing w:before="200" w:line="360" w:lineRule="auto"/>
        <w:ind w:left="720" w:firstLine="0"/>
        <w:jc w:val="center"/>
        <w:rPr>
          <w:rFonts w:ascii="Open Sans" w:cs="Open Sans" w:eastAsia="Open Sans" w:hAnsi="Open Sans"/>
          <w:b w:val="1"/>
          <w:sz w:val="32"/>
          <w:szCs w:val="32"/>
        </w:rPr>
      </w:pPr>
      <w:r w:rsidDel="00000000" w:rsidR="00000000" w:rsidRPr="00000000">
        <w:rPr>
          <w:rFonts w:ascii="Open Sans" w:cs="Open Sans" w:eastAsia="Open Sans" w:hAnsi="Open Sans"/>
        </w:rPr>
        <w:drawing>
          <wp:inline distB="114300" distT="114300" distL="114300" distR="114300">
            <wp:extent cx="4143375" cy="5861050"/>
            <wp:effectExtent b="0" l="0" r="0" t="0"/>
            <wp:docPr id="3" name="image3.jpg"/>
            <a:graphic>
              <a:graphicData uri="http://schemas.openxmlformats.org/drawingml/2006/picture">
                <pic:pic>
                  <pic:nvPicPr>
                    <pic:cNvPr id="0" name="image3.jpg"/>
                    <pic:cNvPicPr preferRelativeResize="0"/>
                  </pic:nvPicPr>
                  <pic:blipFill>
                    <a:blip r:embed="rId8"/>
                    <a:srcRect b="21490" l="17467" r="12900" t="23017"/>
                    <a:stretch>
                      <a:fillRect/>
                    </a:stretch>
                  </pic:blipFill>
                  <pic:spPr>
                    <a:xfrm>
                      <a:off x="0" y="0"/>
                      <a:ext cx="4143375" cy="5861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keepNext w:val="0"/>
        <w:keepLines w:val="0"/>
        <w:spacing w:after="0" w:before="200" w:line="360" w:lineRule="auto"/>
        <w:rPr>
          <w:rFonts w:ascii="Open Sans" w:cs="Open Sans" w:eastAsia="Open Sans" w:hAnsi="Open Sans"/>
          <w:b w:val="1"/>
          <w:sz w:val="32"/>
          <w:szCs w:val="32"/>
        </w:rPr>
      </w:pPr>
      <w:bookmarkStart w:colFirst="0" w:colLast="0" w:name="_cbglmlp3wxix" w:id="6"/>
      <w:bookmarkEnd w:id="6"/>
      <w:r w:rsidDel="00000000" w:rsidR="00000000" w:rsidRPr="00000000">
        <w:rPr>
          <w:rFonts w:ascii="Open Sans" w:cs="Open Sans" w:eastAsia="Open Sans" w:hAnsi="Open Sans"/>
          <w:b w:val="1"/>
          <w:sz w:val="32"/>
          <w:szCs w:val="32"/>
          <w:rtl w:val="0"/>
        </w:rPr>
        <w:t xml:space="preserve">Assumptions and Notes</w:t>
      </w:r>
    </w:p>
    <w:p w:rsidR="00000000" w:rsidDel="00000000" w:rsidP="00000000" w:rsidRDefault="00000000" w:rsidRPr="00000000" w14:paraId="00000028">
      <w:pPr>
        <w:rPr>
          <w:rFonts w:ascii="Open Sans" w:cs="Open Sans" w:eastAsia="Open Sans" w:hAnsi="Open Sans"/>
          <w:b w:val="1"/>
          <w:color w:val="8c7252"/>
          <w:sz w:val="24"/>
          <w:szCs w:val="24"/>
        </w:rPr>
      </w:pPr>
      <w:r w:rsidDel="00000000" w:rsidR="00000000" w:rsidRPr="00000000">
        <w:rPr>
          <w:rtl w:val="0"/>
        </w:rPr>
        <w:t xml:space="preserve">The calculations performed in this report are based on the Shigley 10th edition textbook. </w:t>
      </w:r>
      <w:r w:rsidDel="00000000" w:rsidR="00000000" w:rsidRPr="00000000">
        <w:rPr>
          <w:rtl w:val="0"/>
        </w:rPr>
      </w:r>
    </w:p>
    <w:p w:rsidR="00000000" w:rsidDel="00000000" w:rsidP="00000000" w:rsidRDefault="00000000" w:rsidRPr="00000000" w14:paraId="00000029">
      <w:pPr>
        <w:pStyle w:val="Heading3"/>
        <w:keepNext w:val="0"/>
        <w:keepLines w:val="0"/>
        <w:spacing w:after="0" w:before="200" w:line="360" w:lineRule="auto"/>
        <w:ind w:left="-15" w:firstLine="0"/>
        <w:rPr>
          <w:rFonts w:ascii="Open Sans" w:cs="Open Sans" w:eastAsia="Open Sans" w:hAnsi="Open Sans"/>
          <w:b w:val="1"/>
          <w:color w:val="000000"/>
          <w:sz w:val="24"/>
          <w:szCs w:val="24"/>
        </w:rPr>
      </w:pPr>
      <w:bookmarkStart w:colFirst="0" w:colLast="0" w:name="_ss6vs01rvpts" w:id="7"/>
      <w:bookmarkEnd w:id="7"/>
      <w:r w:rsidDel="00000000" w:rsidR="00000000" w:rsidRPr="00000000">
        <w:rPr>
          <w:rFonts w:ascii="Open Sans" w:cs="Open Sans" w:eastAsia="Open Sans" w:hAnsi="Open Sans"/>
          <w:b w:val="1"/>
          <w:color w:val="000000"/>
          <w:sz w:val="24"/>
          <w:szCs w:val="24"/>
          <w:rtl w:val="0"/>
        </w:rPr>
        <w:t xml:space="preserve">Assumptions</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No slipping between the tire and the rollers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No slipping between the sprocket and rollers </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No chordal speed variation with respect to the bike chains</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pStyle w:val="Heading3"/>
        <w:keepNext w:val="0"/>
        <w:keepLines w:val="0"/>
        <w:spacing w:after="0" w:before="200" w:line="360" w:lineRule="auto"/>
        <w:ind w:left="-15" w:firstLine="0"/>
        <w:rPr>
          <w:color w:val="000000"/>
        </w:rPr>
      </w:pPr>
      <w:bookmarkStart w:colFirst="0" w:colLast="0" w:name="_8abhl1opb3rs" w:id="8"/>
      <w:bookmarkEnd w:id="8"/>
      <w:r w:rsidDel="00000000" w:rsidR="00000000" w:rsidRPr="00000000">
        <w:rPr>
          <w:rFonts w:ascii="Open Sans" w:cs="Open Sans" w:eastAsia="Open Sans" w:hAnsi="Open Sans"/>
          <w:b w:val="1"/>
          <w:color w:val="000000"/>
          <w:sz w:val="24"/>
          <w:szCs w:val="24"/>
          <w:rtl w:val="0"/>
        </w:rPr>
        <w:t xml:space="preserve">Key Parameters</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P</w:t>
      </w:r>
      <w:r w:rsidDel="00000000" w:rsidR="00000000" w:rsidRPr="00000000">
        <w:rPr>
          <w:vertAlign w:val="subscript"/>
          <w:rtl w:val="0"/>
        </w:rPr>
        <w:t xml:space="preserve">ave</w:t>
      </w:r>
      <w:r w:rsidDel="00000000" w:rsidR="00000000" w:rsidRPr="00000000">
        <w:rPr>
          <w:rtl w:val="0"/>
        </w:rPr>
        <w:t xml:space="preserve">= 100W = 0.134 Hp</w:t>
      </w:r>
    </w:p>
    <w:p w:rsidR="00000000" w:rsidDel="00000000" w:rsidP="00000000" w:rsidRDefault="00000000" w:rsidRPr="00000000" w14:paraId="00000031">
      <w:pPr>
        <w:ind w:left="0" w:firstLine="720"/>
        <w:rPr/>
      </w:pPr>
      <w:r w:rsidDel="00000000" w:rsidR="00000000" w:rsidRPr="00000000">
        <w:rPr>
          <w:rtl w:val="0"/>
        </w:rPr>
        <w:t xml:space="preserve">Average human power output while cycling </w:t>
      </w:r>
    </w:p>
    <w:p w:rsidR="00000000" w:rsidDel="00000000" w:rsidP="00000000" w:rsidRDefault="00000000" w:rsidRPr="00000000" w14:paraId="00000032">
      <w:pPr>
        <w:ind w:left="0" w:firstLine="0"/>
        <w:rPr/>
      </w:pPr>
      <w:r w:rsidDel="00000000" w:rsidR="00000000" w:rsidRPr="00000000">
        <w:rPr>
          <w:rtl w:val="0"/>
        </w:rPr>
        <w:t xml:space="preserve">V</w:t>
      </w:r>
      <w:r w:rsidDel="00000000" w:rsidR="00000000" w:rsidRPr="00000000">
        <w:rPr>
          <w:vertAlign w:val="subscript"/>
          <w:rtl w:val="0"/>
        </w:rPr>
        <w:t xml:space="preserve">ave</w:t>
      </w:r>
      <w:r w:rsidDel="00000000" w:rsidR="00000000" w:rsidRPr="00000000">
        <w:rPr>
          <w:rtl w:val="0"/>
        </w:rPr>
        <w:t xml:space="preserve">= 100 rpm</w:t>
      </w:r>
    </w:p>
    <w:p w:rsidR="00000000" w:rsidDel="00000000" w:rsidP="00000000" w:rsidRDefault="00000000" w:rsidRPr="00000000" w14:paraId="00000033">
      <w:pPr>
        <w:ind w:left="0" w:firstLine="720"/>
        <w:rPr/>
      </w:pPr>
      <w:r w:rsidDel="00000000" w:rsidR="00000000" w:rsidRPr="00000000">
        <w:rPr>
          <w:rtl w:val="0"/>
        </w:rPr>
        <w:t xml:space="preserve">Average cadence for low torque bike exercise</w:t>
      </w:r>
    </w:p>
    <w:p w:rsidR="00000000" w:rsidDel="00000000" w:rsidP="00000000" w:rsidRDefault="00000000" w:rsidRPr="00000000" w14:paraId="00000034">
      <w:pPr>
        <w:ind w:left="0" w:firstLine="0"/>
        <w:rPr/>
      </w:pPr>
      <w:r w:rsidDel="00000000" w:rsidR="00000000" w:rsidRPr="00000000">
        <w:rPr>
          <w:rtl w:val="0"/>
        </w:rPr>
        <w:t xml:space="preserve">P</w:t>
      </w:r>
      <w:r w:rsidDel="00000000" w:rsidR="00000000" w:rsidRPr="00000000">
        <w:rPr>
          <w:vertAlign w:val="subscript"/>
          <w:rtl w:val="0"/>
        </w:rPr>
        <w:t xml:space="preserve">max</w:t>
      </w:r>
      <w:r w:rsidDel="00000000" w:rsidR="00000000" w:rsidRPr="00000000">
        <w:rPr>
          <w:rtl w:val="0"/>
        </w:rPr>
        <w:t xml:space="preserve">= 480W = 0.650 Hp</w:t>
      </w:r>
    </w:p>
    <w:p w:rsidR="00000000" w:rsidDel="00000000" w:rsidP="00000000" w:rsidRDefault="00000000" w:rsidRPr="00000000" w14:paraId="00000035">
      <w:pPr>
        <w:ind w:left="0" w:firstLine="720"/>
        <w:rPr/>
      </w:pPr>
      <w:r w:rsidDel="00000000" w:rsidR="00000000" w:rsidRPr="00000000">
        <w:rPr>
          <w:rtl w:val="0"/>
        </w:rPr>
        <w:t xml:space="preserve">Peak power output of olympic cyclist</w:t>
      </w:r>
    </w:p>
    <w:p w:rsidR="00000000" w:rsidDel="00000000" w:rsidP="00000000" w:rsidRDefault="00000000" w:rsidRPr="00000000" w14:paraId="00000036">
      <w:pPr>
        <w:ind w:left="0" w:firstLine="0"/>
        <w:rPr/>
      </w:pPr>
      <w:r w:rsidDel="00000000" w:rsidR="00000000" w:rsidRPr="00000000">
        <w:rPr>
          <w:rtl w:val="0"/>
        </w:rPr>
        <w:t xml:space="preserve">P</w:t>
      </w:r>
      <w:r w:rsidDel="00000000" w:rsidR="00000000" w:rsidRPr="00000000">
        <w:rPr>
          <w:vertAlign w:val="subscript"/>
          <w:rtl w:val="0"/>
        </w:rPr>
        <w:t xml:space="preserve">b</w:t>
      </w:r>
      <w:r w:rsidDel="00000000" w:rsidR="00000000" w:rsidRPr="00000000">
        <w:rPr>
          <w:rtl w:val="0"/>
        </w:rPr>
        <w:t xml:space="preserve">= 300W = 0.402 Hp</w:t>
      </w:r>
    </w:p>
    <w:p w:rsidR="00000000" w:rsidDel="00000000" w:rsidP="00000000" w:rsidRDefault="00000000" w:rsidRPr="00000000" w14:paraId="00000037">
      <w:pPr>
        <w:ind w:left="0" w:firstLine="720"/>
        <w:rPr/>
      </w:pPr>
      <w:r w:rsidDel="00000000" w:rsidR="00000000" w:rsidRPr="00000000">
        <w:rPr>
          <w:rtl w:val="0"/>
        </w:rPr>
        <w:t xml:space="preserve">Smallest power rating for a blender</w:t>
      </w:r>
    </w:p>
    <w:p w:rsidR="00000000" w:rsidDel="00000000" w:rsidP="00000000" w:rsidRDefault="00000000" w:rsidRPr="00000000" w14:paraId="00000038">
      <w:pPr>
        <w:ind w:left="0" w:firstLine="0"/>
        <w:rPr/>
      </w:pPr>
      <w:r w:rsidDel="00000000" w:rsidR="00000000" w:rsidRPr="00000000">
        <w:rPr>
          <w:rtl w:val="0"/>
        </w:rPr>
        <w:t xml:space="preserve">V</w:t>
      </w:r>
      <w:r w:rsidDel="00000000" w:rsidR="00000000" w:rsidRPr="00000000">
        <w:rPr>
          <w:vertAlign w:val="subscript"/>
          <w:rtl w:val="0"/>
        </w:rPr>
        <w:t xml:space="preserve">b</w:t>
      </w:r>
      <w:r w:rsidDel="00000000" w:rsidR="00000000" w:rsidRPr="00000000">
        <w:rPr>
          <w:rtl w:val="0"/>
        </w:rPr>
        <w:t xml:space="preserve"> 12500 rpm</w:t>
      </w:r>
    </w:p>
    <w:p w:rsidR="00000000" w:rsidDel="00000000" w:rsidP="00000000" w:rsidRDefault="00000000" w:rsidRPr="00000000" w14:paraId="00000039">
      <w:pPr>
        <w:ind w:left="0" w:firstLine="720"/>
        <w:rPr/>
      </w:pPr>
      <w:r w:rsidDel="00000000" w:rsidR="00000000" w:rsidRPr="00000000">
        <w:rPr>
          <w:rtl w:val="0"/>
        </w:rPr>
        <w:t xml:space="preserve">Lowest speed of 300W blender</w:t>
      </w:r>
    </w:p>
    <w:p w:rsidR="00000000" w:rsidDel="00000000" w:rsidP="00000000" w:rsidRDefault="00000000" w:rsidRPr="00000000" w14:paraId="0000003A">
      <w:pPr>
        <w:ind w:left="0" w:firstLine="0"/>
        <w:rPr/>
      </w:pPr>
      <w:r w:rsidDel="00000000" w:rsidR="00000000" w:rsidRPr="00000000">
        <w:rPr>
          <w:rtl w:val="0"/>
        </w:rPr>
        <w:t xml:space="preserve">e</w:t>
      </w:r>
      <w:r w:rsidDel="00000000" w:rsidR="00000000" w:rsidRPr="00000000">
        <w:rPr>
          <w:vertAlign w:val="subscript"/>
          <w:rtl w:val="0"/>
        </w:rPr>
        <w:t xml:space="preserve">needed</w:t>
      </w:r>
      <w:r w:rsidDel="00000000" w:rsidR="00000000" w:rsidRPr="00000000">
        <w:rPr>
          <w:rtl w:val="0"/>
        </w:rPr>
        <w:t xml:space="preserve">= 1:125</w:t>
      </w:r>
    </w:p>
    <w:p w:rsidR="00000000" w:rsidDel="00000000" w:rsidP="00000000" w:rsidRDefault="00000000" w:rsidRPr="00000000" w14:paraId="0000003B">
      <w:pPr>
        <w:ind w:left="0" w:firstLine="720"/>
        <w:rPr/>
      </w:pPr>
      <w:r w:rsidDel="00000000" w:rsidR="00000000" w:rsidRPr="00000000">
        <w:rPr>
          <w:rtl w:val="0"/>
        </w:rPr>
        <w:t xml:space="preserve">“Gear” ratio derived from output speed/input speed</w:t>
      </w:r>
    </w:p>
    <w:p w:rsidR="00000000" w:rsidDel="00000000" w:rsidP="00000000" w:rsidRDefault="00000000" w:rsidRPr="00000000" w14:paraId="0000003C">
      <w:pPr>
        <w:ind w:left="0" w:firstLine="0"/>
        <w:rPr/>
      </w:pPr>
      <w:r w:rsidDel="00000000" w:rsidR="00000000" w:rsidRPr="00000000">
        <w:rPr>
          <w:rtl w:val="0"/>
        </w:rPr>
        <w:t xml:space="preserve">N</w:t>
      </w:r>
      <w:r w:rsidDel="00000000" w:rsidR="00000000" w:rsidRPr="00000000">
        <w:rPr>
          <w:vertAlign w:val="subscript"/>
          <w:rtl w:val="0"/>
        </w:rPr>
        <w:t xml:space="preserve">s</w:t>
      </w:r>
      <w:r w:rsidDel="00000000" w:rsidR="00000000" w:rsidRPr="00000000">
        <w:rPr>
          <w:rtl w:val="0"/>
        </w:rPr>
        <w:t xml:space="preserve">= 32 teeth</w:t>
      </w:r>
    </w:p>
    <w:p w:rsidR="00000000" w:rsidDel="00000000" w:rsidP="00000000" w:rsidRDefault="00000000" w:rsidRPr="00000000" w14:paraId="0000003D">
      <w:pPr>
        <w:ind w:left="0" w:firstLine="720"/>
        <w:rPr/>
      </w:pPr>
      <w:r w:rsidDel="00000000" w:rsidR="00000000" w:rsidRPr="00000000">
        <w:rPr>
          <w:rtl w:val="0"/>
        </w:rPr>
        <w:t xml:space="preserve">Largest bike sprocket we could find</w:t>
      </w:r>
    </w:p>
    <w:p w:rsidR="00000000" w:rsidDel="00000000" w:rsidP="00000000" w:rsidRDefault="00000000" w:rsidRPr="00000000" w14:paraId="0000003E">
      <w:pPr>
        <w:ind w:left="0" w:firstLine="0"/>
        <w:rPr/>
      </w:pPr>
      <w:r w:rsidDel="00000000" w:rsidR="00000000" w:rsidRPr="00000000">
        <w:rPr>
          <w:rtl w:val="0"/>
        </w:rPr>
        <w:t xml:space="preserve">N</w:t>
      </w:r>
      <w:r w:rsidDel="00000000" w:rsidR="00000000" w:rsidRPr="00000000">
        <w:rPr>
          <w:vertAlign w:val="subscript"/>
          <w:rtl w:val="0"/>
        </w:rPr>
        <w:t xml:space="preserve">s</w:t>
      </w:r>
      <w:r w:rsidDel="00000000" w:rsidR="00000000" w:rsidRPr="00000000">
        <w:rPr>
          <w:rtl w:val="0"/>
        </w:rPr>
        <w:t xml:space="preserve">= 11 teeth (smaller sprocket)</w:t>
      </w:r>
      <w:r w:rsidDel="00000000" w:rsidR="00000000" w:rsidRPr="00000000">
        <w:rPr>
          <w:rtl w:val="0"/>
        </w:rPr>
      </w:r>
    </w:p>
    <w:p w:rsidR="00000000" w:rsidDel="00000000" w:rsidP="00000000" w:rsidRDefault="00000000" w:rsidRPr="00000000" w14:paraId="0000003F">
      <w:pPr>
        <w:ind w:left="0" w:firstLine="720"/>
        <w:rPr/>
      </w:pPr>
      <w:r w:rsidDel="00000000" w:rsidR="00000000" w:rsidRPr="00000000">
        <w:rPr>
          <w:rtl w:val="0"/>
        </w:rPr>
        <w:t xml:space="preserve">Smallest bike sprocket we could find</w:t>
      </w:r>
    </w:p>
    <w:p w:rsidR="00000000" w:rsidDel="00000000" w:rsidP="00000000" w:rsidRDefault="00000000" w:rsidRPr="00000000" w14:paraId="00000040">
      <w:pPr>
        <w:ind w:left="0" w:firstLine="0"/>
        <w:rPr/>
      </w:pPr>
      <w:r w:rsidDel="00000000" w:rsidR="00000000" w:rsidRPr="00000000">
        <w:rPr>
          <w:rtl w:val="0"/>
        </w:rPr>
        <w:t xml:space="preserve">Sprockets - 11:32 = 1:2.909</w:t>
      </w:r>
    </w:p>
    <w:p w:rsidR="00000000" w:rsidDel="00000000" w:rsidP="00000000" w:rsidRDefault="00000000" w:rsidRPr="00000000" w14:paraId="00000041">
      <w:pPr>
        <w:ind w:left="0" w:firstLine="720"/>
        <w:rPr/>
      </w:pPr>
      <w:r w:rsidDel="00000000" w:rsidR="00000000" w:rsidRPr="00000000">
        <w:rPr>
          <w:rtl w:val="0"/>
        </w:rPr>
        <w:t xml:space="preserve">Gear ratio of sprockets</w:t>
      </w:r>
    </w:p>
    <w:p w:rsidR="00000000" w:rsidDel="00000000" w:rsidP="00000000" w:rsidRDefault="00000000" w:rsidRPr="00000000" w14:paraId="00000042">
      <w:pPr>
        <w:ind w:left="0" w:firstLine="0"/>
        <w:rPr/>
      </w:pPr>
      <w:r w:rsidDel="00000000" w:rsidR="00000000" w:rsidRPr="00000000">
        <w:rPr>
          <w:rtl w:val="0"/>
        </w:rPr>
        <w:t xml:space="preserve">e</w:t>
      </w:r>
      <w:r w:rsidDel="00000000" w:rsidR="00000000" w:rsidRPr="00000000">
        <w:rPr>
          <w:vertAlign w:val="subscript"/>
          <w:rtl w:val="0"/>
        </w:rPr>
        <w:t xml:space="preserve">remaining</w:t>
      </w:r>
      <w:r w:rsidDel="00000000" w:rsidR="00000000" w:rsidRPr="00000000">
        <w:rPr>
          <w:rtl w:val="0"/>
        </w:rPr>
        <w:t xml:space="preserve"> = 125/2.909 = 1:43</w:t>
      </w:r>
    </w:p>
    <w:p w:rsidR="00000000" w:rsidDel="00000000" w:rsidP="00000000" w:rsidRDefault="00000000" w:rsidRPr="00000000" w14:paraId="00000043">
      <w:pPr>
        <w:ind w:left="0" w:firstLine="720"/>
        <w:rPr/>
      </w:pPr>
      <w:r w:rsidDel="00000000" w:rsidR="00000000" w:rsidRPr="00000000">
        <w:rPr>
          <w:rtl w:val="0"/>
        </w:rPr>
        <w:t xml:space="preserve">The remaining gear ratio that will be facilitated by the tire and roller</w:t>
      </w:r>
    </w:p>
    <w:p w:rsidR="00000000" w:rsidDel="00000000" w:rsidP="00000000" w:rsidRDefault="00000000" w:rsidRPr="00000000" w14:paraId="00000044">
      <w:pPr>
        <w:ind w:left="0" w:firstLine="0"/>
        <w:rPr/>
      </w:pPr>
      <w:r w:rsidDel="00000000" w:rsidR="00000000" w:rsidRPr="00000000">
        <w:rPr>
          <w:rtl w:val="0"/>
        </w:rPr>
        <w:t xml:space="preserve">D</w:t>
      </w:r>
      <w:r w:rsidDel="00000000" w:rsidR="00000000" w:rsidRPr="00000000">
        <w:rPr>
          <w:vertAlign w:val="subscript"/>
          <w:rtl w:val="0"/>
        </w:rPr>
        <w:t xml:space="preserve">tire</w:t>
      </w:r>
      <w:r w:rsidDel="00000000" w:rsidR="00000000" w:rsidRPr="00000000">
        <w:rPr>
          <w:rtl w:val="0"/>
        </w:rPr>
        <w:t xml:space="preserve">= 27.6 in</w:t>
      </w:r>
    </w:p>
    <w:p w:rsidR="00000000" w:rsidDel="00000000" w:rsidP="00000000" w:rsidRDefault="00000000" w:rsidRPr="00000000" w14:paraId="00000045">
      <w:pPr>
        <w:ind w:left="0" w:firstLine="720"/>
        <w:rPr/>
      </w:pPr>
      <w:r w:rsidDel="00000000" w:rsidR="00000000" w:rsidRPr="00000000">
        <w:rPr>
          <w:rtl w:val="0"/>
        </w:rPr>
        <w:t xml:space="preserve">Largest diameter bike tire we could find</w:t>
      </w:r>
    </w:p>
    <w:p w:rsidR="00000000" w:rsidDel="00000000" w:rsidP="00000000" w:rsidRDefault="00000000" w:rsidRPr="00000000" w14:paraId="00000046">
      <w:pPr>
        <w:ind w:left="0" w:firstLine="0"/>
        <w:rPr/>
      </w:pPr>
      <w:r w:rsidDel="00000000" w:rsidR="00000000" w:rsidRPr="00000000">
        <w:rPr>
          <w:rtl w:val="0"/>
        </w:rPr>
        <w:t xml:space="preserve">D</w:t>
      </w:r>
      <w:r w:rsidDel="00000000" w:rsidR="00000000" w:rsidRPr="00000000">
        <w:rPr>
          <w:vertAlign w:val="subscript"/>
          <w:rtl w:val="0"/>
        </w:rPr>
        <w:t xml:space="preserve">roller</w:t>
      </w:r>
      <w:r w:rsidDel="00000000" w:rsidR="00000000" w:rsidRPr="00000000">
        <w:rPr>
          <w:rtl w:val="0"/>
        </w:rPr>
        <w:t xml:space="preserve"> = 27.6/43 = 0.64 in ~ ⅝ in</w:t>
      </w:r>
    </w:p>
    <w:p w:rsidR="00000000" w:rsidDel="00000000" w:rsidP="00000000" w:rsidRDefault="00000000" w:rsidRPr="00000000" w14:paraId="00000047">
      <w:pPr>
        <w:ind w:left="0" w:firstLine="720"/>
        <w:rPr/>
      </w:pPr>
      <w:r w:rsidDel="00000000" w:rsidR="00000000" w:rsidRPr="00000000">
        <w:rPr>
          <w:rtl w:val="0"/>
        </w:rPr>
        <w:t xml:space="preserve">Roller diameter that will satisfy the gear ratio</w:t>
      </w:r>
    </w:p>
    <w:p w:rsidR="00000000" w:rsidDel="00000000" w:rsidP="00000000" w:rsidRDefault="00000000" w:rsidRPr="00000000" w14:paraId="00000048">
      <w:pPr>
        <w:ind w:left="0" w:firstLine="0"/>
        <w:rPr/>
      </w:pPr>
      <w:r w:rsidDel="00000000" w:rsidR="00000000" w:rsidRPr="00000000">
        <w:rPr>
          <w:rtl w:val="0"/>
        </w:rPr>
        <w:t xml:space="preserve">K</w:t>
      </w:r>
      <w:r w:rsidDel="00000000" w:rsidR="00000000" w:rsidRPr="00000000">
        <w:rPr>
          <w:vertAlign w:val="subscript"/>
          <w:rtl w:val="0"/>
        </w:rPr>
        <w:t xml:space="preserve">s</w:t>
      </w:r>
      <w:r w:rsidDel="00000000" w:rsidR="00000000" w:rsidRPr="00000000">
        <w:rPr>
          <w:rtl w:val="0"/>
        </w:rPr>
        <w:t xml:space="preserve"> = 1.3</w:t>
      </w:r>
    </w:p>
    <w:p w:rsidR="00000000" w:rsidDel="00000000" w:rsidP="00000000" w:rsidRDefault="00000000" w:rsidRPr="00000000" w14:paraId="00000049">
      <w:pPr>
        <w:ind w:left="0" w:firstLine="720"/>
        <w:rPr/>
      </w:pPr>
      <w:r w:rsidDel="00000000" w:rsidR="00000000" w:rsidRPr="00000000">
        <w:rPr>
          <w:rtl w:val="0"/>
        </w:rPr>
        <w:t xml:space="preserve">Service factor chosen for moderate shock</w:t>
      </w:r>
    </w:p>
    <w:p w:rsidR="00000000" w:rsidDel="00000000" w:rsidP="00000000" w:rsidRDefault="00000000" w:rsidRPr="00000000" w14:paraId="0000004A">
      <w:pPr>
        <w:ind w:left="0" w:firstLine="0"/>
        <w:rPr/>
      </w:pPr>
      <w:r w:rsidDel="00000000" w:rsidR="00000000" w:rsidRPr="00000000">
        <w:rPr>
          <w:rtl w:val="0"/>
        </w:rPr>
        <w:t xml:space="preserve">N</w:t>
      </w:r>
      <w:r w:rsidDel="00000000" w:rsidR="00000000" w:rsidRPr="00000000">
        <w:rPr>
          <w:vertAlign w:val="subscript"/>
          <w:rtl w:val="0"/>
        </w:rPr>
        <w:t xml:space="preserve">d</w:t>
      </w:r>
      <w:r w:rsidDel="00000000" w:rsidR="00000000" w:rsidRPr="00000000">
        <w:rPr>
          <w:rtl w:val="0"/>
        </w:rPr>
        <w:t xml:space="preserve"> = 1.5</w:t>
      </w:r>
    </w:p>
    <w:p w:rsidR="00000000" w:rsidDel="00000000" w:rsidP="00000000" w:rsidRDefault="00000000" w:rsidRPr="00000000" w14:paraId="0000004B">
      <w:pPr>
        <w:ind w:left="0" w:firstLine="720"/>
        <w:rPr/>
      </w:pPr>
      <w:r w:rsidDel="00000000" w:rsidR="00000000" w:rsidRPr="00000000">
        <w:rPr>
          <w:rtl w:val="0"/>
        </w:rPr>
        <w:t xml:space="preserve">Design factor chosen because input power unlikely to exceed 100W</w:t>
      </w:r>
    </w:p>
    <w:p w:rsidR="00000000" w:rsidDel="00000000" w:rsidP="00000000" w:rsidRDefault="00000000" w:rsidRPr="00000000" w14:paraId="0000004C">
      <w:pPr>
        <w:ind w:left="0" w:firstLine="0"/>
        <w:rPr/>
      </w:pPr>
      <w:r w:rsidDel="00000000" w:rsidR="00000000" w:rsidRPr="00000000">
        <w:rPr>
          <w:rtl w:val="0"/>
        </w:rPr>
        <w:t xml:space="preserve">C = 16.5 in</w:t>
      </w:r>
    </w:p>
    <w:p w:rsidR="00000000" w:rsidDel="00000000" w:rsidP="00000000" w:rsidRDefault="00000000" w:rsidRPr="00000000" w14:paraId="0000004D">
      <w:pPr>
        <w:ind w:left="0" w:firstLine="720"/>
        <w:rPr/>
      </w:pPr>
      <w:r w:rsidDel="00000000" w:rsidR="00000000" w:rsidRPr="00000000">
        <w:rPr>
          <w:rtl w:val="0"/>
        </w:rPr>
        <w:t xml:space="preserve">Typical center-center distance for bike chains</w:t>
      </w:r>
    </w:p>
    <w:p w:rsidR="00000000" w:rsidDel="00000000" w:rsidP="00000000" w:rsidRDefault="00000000" w:rsidRPr="00000000" w14:paraId="0000004E">
      <w:pPr>
        <w:ind w:left="0" w:firstLine="720"/>
        <w:rPr>
          <w:u w:val="single"/>
        </w:rPr>
      </w:pPr>
      <w:r w:rsidDel="00000000" w:rsidR="00000000" w:rsidRPr="00000000">
        <w:rPr>
          <w:rtl w:val="0"/>
        </w:rPr>
        <w:t xml:space="preserve">Source:</w:t>
      </w:r>
      <w:r w:rsidDel="00000000" w:rsidR="00000000" w:rsidRPr="00000000">
        <w:rPr>
          <w:u w:val="single"/>
          <w:rtl w:val="0"/>
        </w:rPr>
        <w:t xml:space="preserve">https://www.rivbike.com/pages/why-the-long-stays-chainstay-length</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highlight w:val="yellow"/>
        </w:rPr>
      </w:pPr>
      <w:r w:rsidDel="00000000" w:rsidR="00000000" w:rsidRPr="00000000">
        <w:rPr>
          <w:rtl w:val="0"/>
        </w:rPr>
      </w:r>
    </w:p>
    <w:p w:rsidR="00000000" w:rsidDel="00000000" w:rsidP="00000000" w:rsidRDefault="00000000" w:rsidRPr="00000000" w14:paraId="00000051">
      <w:pPr>
        <w:ind w:left="0" w:firstLine="0"/>
        <w:rPr>
          <w:highlight w:val="yellow"/>
        </w:rPr>
      </w:pPr>
      <w:r w:rsidDel="00000000" w:rsidR="00000000" w:rsidRPr="00000000">
        <w:rPr>
          <w:rtl w:val="0"/>
        </w:rPr>
      </w:r>
    </w:p>
    <w:p w:rsidR="00000000" w:rsidDel="00000000" w:rsidP="00000000" w:rsidRDefault="00000000" w:rsidRPr="00000000" w14:paraId="00000052">
      <w:pPr>
        <w:ind w:left="0" w:firstLine="0"/>
        <w:rPr>
          <w:highlight w:val="yellow"/>
        </w:rPr>
      </w:pPr>
      <w:r w:rsidDel="00000000" w:rsidR="00000000" w:rsidRPr="00000000">
        <w:rPr>
          <w:rtl w:val="0"/>
        </w:rPr>
      </w:r>
    </w:p>
    <w:p w:rsidR="00000000" w:rsidDel="00000000" w:rsidP="00000000" w:rsidRDefault="00000000" w:rsidRPr="00000000" w14:paraId="00000053">
      <w:pPr>
        <w:ind w:left="0" w:firstLine="0"/>
        <w:rPr>
          <w:highlight w:val="yellow"/>
        </w:rPr>
      </w:pPr>
      <w:r w:rsidDel="00000000" w:rsidR="00000000" w:rsidRPr="00000000">
        <w:rPr>
          <w:rtl w:val="0"/>
        </w:rPr>
      </w:r>
    </w:p>
    <w:p w:rsidR="00000000" w:rsidDel="00000000" w:rsidP="00000000" w:rsidRDefault="00000000" w:rsidRPr="00000000" w14:paraId="00000054">
      <w:pPr>
        <w:ind w:left="0" w:firstLine="0"/>
        <w:rPr>
          <w:highlight w:val="yellow"/>
        </w:rPr>
      </w:pPr>
      <w:r w:rsidDel="00000000" w:rsidR="00000000" w:rsidRPr="00000000">
        <w:rPr>
          <w:rtl w:val="0"/>
        </w:rPr>
      </w:r>
    </w:p>
    <w:p w:rsidR="00000000" w:rsidDel="00000000" w:rsidP="00000000" w:rsidRDefault="00000000" w:rsidRPr="00000000" w14:paraId="00000055">
      <w:pPr>
        <w:ind w:left="0" w:firstLine="0"/>
        <w:rPr>
          <w:highlight w:val="yellow"/>
        </w:rPr>
      </w:pPr>
      <w:r w:rsidDel="00000000" w:rsidR="00000000" w:rsidRPr="00000000">
        <w:rPr>
          <w:rtl w:val="0"/>
        </w:rPr>
      </w:r>
    </w:p>
    <w:p w:rsidR="00000000" w:rsidDel="00000000" w:rsidP="00000000" w:rsidRDefault="00000000" w:rsidRPr="00000000" w14:paraId="00000056">
      <w:pPr>
        <w:ind w:left="0" w:firstLine="0"/>
        <w:rPr>
          <w:highlight w:val="yellow"/>
        </w:rPr>
      </w:pPr>
      <w:r w:rsidDel="00000000" w:rsidR="00000000" w:rsidRPr="00000000">
        <w:rPr>
          <w:rtl w:val="0"/>
        </w:rPr>
      </w:r>
    </w:p>
    <w:p w:rsidR="00000000" w:rsidDel="00000000" w:rsidP="00000000" w:rsidRDefault="00000000" w:rsidRPr="00000000" w14:paraId="00000057">
      <w:pPr>
        <w:pStyle w:val="Heading3"/>
        <w:keepNext w:val="0"/>
        <w:keepLines w:val="0"/>
        <w:spacing w:after="0" w:before="200" w:line="360" w:lineRule="auto"/>
        <w:rPr>
          <w:rFonts w:ascii="Open Sans" w:cs="Open Sans" w:eastAsia="Open Sans" w:hAnsi="Open Sans"/>
          <w:b w:val="1"/>
          <w:color w:val="000000"/>
          <w:sz w:val="24"/>
          <w:szCs w:val="24"/>
        </w:rPr>
      </w:pPr>
      <w:bookmarkStart w:colFirst="0" w:colLast="0" w:name="_2lblukufnzre" w:id="9"/>
      <w:bookmarkEnd w:id="9"/>
      <w:r w:rsidDel="00000000" w:rsidR="00000000" w:rsidRPr="00000000">
        <w:rPr>
          <w:rFonts w:ascii="Open Sans" w:cs="Open Sans" w:eastAsia="Open Sans" w:hAnsi="Open Sans"/>
          <w:b w:val="1"/>
          <w:color w:val="000000"/>
          <w:sz w:val="24"/>
          <w:szCs w:val="24"/>
          <w:rtl w:val="0"/>
        </w:rPr>
        <w:t xml:space="preserve">Bill of Materials</w:t>
      </w:r>
    </w:p>
    <w:p w:rsidR="00000000" w:rsidDel="00000000" w:rsidP="00000000" w:rsidRDefault="00000000" w:rsidRPr="00000000" w14:paraId="00000058">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935"/>
        <w:gridCol w:w="1185"/>
        <w:gridCol w:w="1560"/>
        <w:tblGridChange w:id="0">
          <w:tblGrid>
            <w:gridCol w:w="1560"/>
            <w:gridCol w:w="1560"/>
            <w:gridCol w:w="1560"/>
            <w:gridCol w:w="1935"/>
            <w:gridCol w:w="1185"/>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Product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Supplier/Vendor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 cost ($CAD)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cost ($CAD)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Rotary Shaft</w:t>
            </w:r>
          </w:p>
          <w:p w:rsidR="00000000" w:rsidDel="00000000" w:rsidP="00000000" w:rsidRDefault="00000000" w:rsidRPr="00000000" w14:paraId="00000060">
            <w:pPr>
              <w:spacing w:line="240" w:lineRule="auto"/>
              <w:rPr/>
            </w:pPr>
            <w:r w:rsidDel="00000000" w:rsidR="00000000" w:rsidRPr="00000000">
              <w:rPr>
                <w:rtl w:val="0"/>
              </w:rPr>
              <w:t xml:space="preserve">303 Stainless Steel, 1/8" Diameter, 4" Long</w:t>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McMaster-Carr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Neoprene Roller</w:t>
            </w:r>
          </w:p>
          <w:p w:rsidR="00000000" w:rsidDel="00000000" w:rsidP="00000000" w:rsidRDefault="00000000" w:rsidRPr="00000000" w14:paraId="00000069">
            <w:pPr>
              <w:spacing w:line="240" w:lineRule="auto"/>
              <w:rPr/>
            </w:pPr>
            <w:r w:rsidDel="00000000" w:rsidR="00000000" w:rsidRPr="00000000">
              <w:rPr>
                <w:rtl w:val="0"/>
              </w:rPr>
              <w:t xml:space="preserve">Drive, Aluminum Hub, 5/8" Roller Diameter, 1/2" Roller Width</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Drive 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McMaster-Carr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t xml:space="preserve">32 Tooth Rear Sprocket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sprocket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BikeBerry.com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Walmeck Bike Cassette Cog MTB Road Bike Freewheel Sprocket Cycling Bicycle Cassette Fixed Gear</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Small sprocket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Economy Plus #40 Roller Chain - 10ft Box</w:t>
            </w:r>
          </w:p>
          <w:p w:rsidR="00000000" w:rsidDel="00000000" w:rsidP="00000000" w:rsidRDefault="00000000" w:rsidRPr="00000000" w14:paraId="0000007F">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 roller chains % sprockets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16.90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16.90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Blendin Complete 64oz Replacement Jar Container Set, Compatible with Vitamix Blenders</w:t>
            </w:r>
          </w:p>
          <w:p w:rsidR="00000000" w:rsidDel="00000000" w:rsidP="00000000" w:rsidRDefault="00000000" w:rsidRPr="00000000" w14:paraId="0000008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Blender 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54.99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54.99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Drive Socket Replacement Kit with Wrench Compatible for Vitamix Blenders Spare Parts Tool</w:t>
            </w:r>
          </w:p>
          <w:p w:rsidR="00000000" w:rsidDel="00000000" w:rsidP="00000000" w:rsidRDefault="00000000" w:rsidRPr="00000000" w14:paraId="0000008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Blender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Amazon.ca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14.29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Stainless Steel Ball Bearing</w:t>
            </w:r>
          </w:p>
          <w:p w:rsidR="00000000" w:rsidDel="00000000" w:rsidP="00000000" w:rsidRDefault="00000000" w:rsidRPr="00000000" w14:paraId="00000094">
            <w:pPr>
              <w:spacing w:line="240" w:lineRule="auto"/>
              <w:rPr/>
            </w:pPr>
            <w:r w:rsidDel="00000000" w:rsidR="00000000" w:rsidRPr="00000000">
              <w:rPr>
                <w:rtl w:val="0"/>
              </w:rPr>
              <w:t xml:space="preserve">Shielded, Trade Number R144-2Z</w:t>
            </w:r>
          </w:p>
          <w:p w:rsidR="00000000" w:rsidDel="00000000" w:rsidP="00000000" w:rsidRDefault="00000000" w:rsidRPr="00000000" w14:paraId="00000095">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Ball bearing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McMaster-Carr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pPr>
            <w:r w:rsidDel="00000000" w:rsidR="00000000" w:rsidRPr="00000000">
              <w:rPr>
                <w:rtl w:val="0"/>
              </w:rPr>
              <w:t xml:space="preserve">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7.19</w:t>
            </w:r>
          </w:p>
        </w:tc>
      </w:tr>
    </w:tbl>
    <w:p w:rsidR="00000000" w:rsidDel="00000000" w:rsidP="00000000" w:rsidRDefault="00000000" w:rsidRPr="00000000" w14:paraId="0000009B">
      <w:pPr>
        <w:pStyle w:val="Heading3"/>
        <w:keepNext w:val="0"/>
        <w:keepLines w:val="0"/>
        <w:spacing w:after="0" w:before="200" w:line="360" w:lineRule="auto"/>
        <w:rPr>
          <w:color w:val="000000"/>
          <w:sz w:val="36"/>
          <w:szCs w:val="36"/>
        </w:rPr>
      </w:pPr>
      <w:bookmarkStart w:colFirst="0" w:colLast="0" w:name="_k8tu27g0sye7" w:id="10"/>
      <w:bookmarkEnd w:id="10"/>
      <w:r w:rsidDel="00000000" w:rsidR="00000000" w:rsidRPr="00000000">
        <w:rPr>
          <w:rtl w:val="0"/>
        </w:rPr>
      </w:r>
    </w:p>
    <w:p w:rsidR="00000000" w:rsidDel="00000000" w:rsidP="00000000" w:rsidRDefault="00000000" w:rsidRPr="00000000" w14:paraId="0000009C">
      <w:pPr>
        <w:pStyle w:val="Heading3"/>
        <w:keepNext w:val="0"/>
        <w:keepLines w:val="0"/>
        <w:spacing w:after="0" w:before="200" w:line="360" w:lineRule="auto"/>
        <w:rPr>
          <w:rFonts w:ascii="Open Sans" w:cs="Open Sans" w:eastAsia="Open Sans" w:hAnsi="Open Sans"/>
          <w:b w:val="1"/>
          <w:color w:val="000000"/>
          <w:sz w:val="24"/>
          <w:szCs w:val="24"/>
        </w:rPr>
      </w:pPr>
      <w:bookmarkStart w:colFirst="0" w:colLast="0" w:name="_fqvgvpnbvg6l" w:id="11"/>
      <w:bookmarkEnd w:id="11"/>
      <w:r w:rsidDel="00000000" w:rsidR="00000000" w:rsidRPr="00000000">
        <w:rPr>
          <w:rFonts w:ascii="Open Sans" w:cs="Open Sans" w:eastAsia="Open Sans" w:hAnsi="Open Sans"/>
          <w:b w:val="1"/>
          <w:color w:val="000000"/>
          <w:sz w:val="24"/>
          <w:szCs w:val="24"/>
          <w:rtl w:val="0"/>
        </w:rPr>
        <w:t xml:space="preserve">Additional Notes</w:t>
      </w:r>
    </w:p>
    <w:p w:rsidR="00000000" w:rsidDel="00000000" w:rsidP="00000000" w:rsidRDefault="00000000" w:rsidRPr="00000000" w14:paraId="0000009D">
      <w:pPr>
        <w:rPr>
          <w:u w:val="single"/>
        </w:rPr>
      </w:pPr>
      <w:r w:rsidDel="00000000" w:rsidR="00000000" w:rsidRPr="00000000">
        <w:rPr>
          <w:rtl w:val="0"/>
        </w:rPr>
        <w:t xml:space="preserve">Wheel diam </w:t>
      </w:r>
      <w:r w:rsidDel="00000000" w:rsidR="00000000" w:rsidRPr="00000000">
        <w:rPr>
          <w:u w:val="single"/>
          <w:rtl w:val="0"/>
        </w:rPr>
        <w:t xml:space="preserve">https://www.biketiresdirect.com/common-tire-sizes-article</w:t>
      </w:r>
    </w:p>
    <w:p w:rsidR="00000000" w:rsidDel="00000000" w:rsidP="00000000" w:rsidRDefault="00000000" w:rsidRPr="00000000" w14:paraId="0000009E">
      <w:pPr>
        <w:rPr>
          <w:u w:val="single"/>
        </w:rPr>
      </w:pPr>
      <w:r w:rsidDel="00000000" w:rsidR="00000000" w:rsidRPr="00000000">
        <w:rPr>
          <w:rtl w:val="0"/>
        </w:rPr>
        <w:t xml:space="preserve">Friction coefficient</w:t>
      </w:r>
      <w:r w:rsidDel="00000000" w:rsidR="00000000" w:rsidRPr="00000000">
        <w:rPr>
          <w:u w:val="single"/>
          <w:rtl w:val="0"/>
        </w:rPr>
        <w:t xml:space="preserve"> https://www.engineeringtoolbox.com/friction-coefficients-d_778.html </w:t>
      </w:r>
      <w:r w:rsidDel="00000000" w:rsidR="00000000" w:rsidRPr="00000000">
        <w:rPr>
          <w:rtl w:val="0"/>
        </w:rPr>
      </w:r>
    </w:p>
    <w:p w:rsidR="00000000" w:rsidDel="00000000" w:rsidP="00000000" w:rsidRDefault="00000000" w:rsidRPr="00000000" w14:paraId="0000009F">
      <w:pPr>
        <w:spacing w:before="200" w:line="360" w:lineRule="auto"/>
        <w:ind w:left="720" w:firstLine="0"/>
        <w:jc w:val="left"/>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324350" cy="2774950"/>
            <wp:effectExtent b="0" l="0" r="0" t="0"/>
            <wp:docPr id="2" name="image1.jpg"/>
            <a:graphic>
              <a:graphicData uri="http://schemas.openxmlformats.org/drawingml/2006/picture">
                <pic:pic>
                  <pic:nvPicPr>
                    <pic:cNvPr id="0" name="image1.jpg"/>
                    <pic:cNvPicPr preferRelativeResize="0"/>
                  </pic:nvPicPr>
                  <pic:blipFill>
                    <a:blip r:embed="rId9"/>
                    <a:srcRect b="0" l="27243" r="0" t="16999"/>
                    <a:stretch>
                      <a:fillRect/>
                    </a:stretch>
                  </pic:blipFill>
                  <pic:spPr>
                    <a:xfrm>
                      <a:off x="0" y="0"/>
                      <a:ext cx="4324350" cy="27749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keepNext w:val="0"/>
        <w:keepLines w:val="0"/>
        <w:spacing w:after="0" w:before="200" w:line="360" w:lineRule="auto"/>
        <w:ind w:left="-15" w:firstLine="0"/>
        <w:jc w:val="center"/>
        <w:rPr>
          <w:rFonts w:ascii="Open Sans" w:cs="Open Sans" w:eastAsia="Open Sans" w:hAnsi="Open Sans"/>
          <w:b w:val="1"/>
          <w:color w:val="8c7252"/>
          <w:sz w:val="24"/>
          <w:szCs w:val="24"/>
        </w:rPr>
      </w:pPr>
      <w:bookmarkStart w:colFirst="0" w:colLast="0" w:name="_hobdfqjjs47h" w:id="12"/>
      <w:bookmarkEnd w:id="12"/>
      <w:r w:rsidDel="00000000" w:rsidR="00000000" w:rsidRPr="00000000">
        <w:rPr>
          <w:rtl w:val="0"/>
        </w:rPr>
      </w:r>
    </w:p>
    <w:p w:rsidR="00000000" w:rsidDel="00000000" w:rsidP="00000000" w:rsidRDefault="00000000" w:rsidRPr="00000000" w14:paraId="000000A1">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jg37f4f3bl9z" w:id="13"/>
      <w:bookmarkEnd w:id="13"/>
      <w:r w:rsidDel="00000000" w:rsidR="00000000" w:rsidRPr="00000000">
        <w:rPr>
          <w:rFonts w:ascii="Open Sans" w:cs="Open Sans" w:eastAsia="Open Sans" w:hAnsi="Open Sans"/>
          <w:b w:val="1"/>
          <w:sz w:val="26"/>
          <w:szCs w:val="26"/>
          <w:rtl w:val="0"/>
        </w:rPr>
        <w:t xml:space="preserve">Safety Factor:</w:t>
      </w:r>
    </w:p>
    <w:p w:rsidR="00000000" w:rsidDel="00000000" w:rsidP="00000000" w:rsidRDefault="00000000" w:rsidRPr="00000000" w14:paraId="000000A2">
      <w:pPr>
        <w:rPr/>
      </w:pPr>
      <w:r w:rsidDel="00000000" w:rsidR="00000000" w:rsidRPr="00000000">
        <w:rPr>
          <w:rtl w:val="0"/>
        </w:rPr>
        <w:t xml:space="preserve">The safety factor was incorporated by designing for the max power professional cyclists can provide instead of the average power. This gave a tabulated power after conversion to 0.49 Hp. As an additional safety the ANSI 40 chain and sprocket were used which have capacity of 0.69 Hp.</w:t>
      </w:r>
      <w:r w:rsidDel="00000000" w:rsidR="00000000" w:rsidRPr="00000000">
        <w:rPr>
          <w:rtl w:val="0"/>
        </w:rPr>
      </w:r>
    </w:p>
    <w:p w:rsidR="00000000" w:rsidDel="00000000" w:rsidP="00000000" w:rsidRDefault="00000000" w:rsidRPr="00000000" w14:paraId="000000A3">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23y8b54h3rbx" w:id="14"/>
      <w:bookmarkEnd w:id="14"/>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uxgk0i1vqest" w:id="15"/>
      <w:bookmarkEnd w:id="15"/>
      <w:r w:rsidDel="00000000" w:rsidR="00000000" w:rsidRPr="00000000">
        <w:rPr>
          <w:rFonts w:ascii="Open Sans" w:cs="Open Sans" w:eastAsia="Open Sans" w:hAnsi="Open Sans"/>
          <w:b w:val="1"/>
          <w:sz w:val="26"/>
          <w:szCs w:val="26"/>
          <w:rtl w:val="0"/>
        </w:rPr>
        <w:t xml:space="preserve">Appendix I - Chain Calculations </w:t>
      </w:r>
    </w:p>
    <w:p w:rsidR="00000000" w:rsidDel="00000000" w:rsidP="00000000" w:rsidRDefault="00000000" w:rsidRPr="00000000" w14:paraId="000000B5">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ritc4pn4scgm" w:id="16"/>
      <w:bookmarkEnd w:id="16"/>
      <w:r w:rsidDel="00000000" w:rsidR="00000000" w:rsidRPr="00000000">
        <w:rPr>
          <w:rFonts w:ascii="Open Sans" w:cs="Open Sans" w:eastAsia="Open Sans" w:hAnsi="Open Sans"/>
          <w:b w:val="1"/>
          <w:sz w:val="24"/>
          <w:szCs w:val="24"/>
          <w:rtl w:val="0"/>
        </w:rPr>
        <w:t xml:space="preserve">K</w:t>
      </w:r>
      <w:r w:rsidDel="00000000" w:rsidR="00000000" w:rsidRPr="00000000">
        <w:rPr>
          <w:rFonts w:ascii="Open Sans" w:cs="Open Sans" w:eastAsia="Open Sans" w:hAnsi="Open Sans"/>
          <w:b w:val="1"/>
          <w:sz w:val="24"/>
          <w:szCs w:val="24"/>
          <w:vertAlign w:val="subscript"/>
          <w:rtl w:val="0"/>
        </w:rPr>
        <w:t xml:space="preserve">s</w:t>
      </w:r>
      <w:r w:rsidDel="00000000" w:rsidR="00000000" w:rsidRPr="00000000">
        <w:rPr>
          <w:rFonts w:ascii="Open Sans" w:cs="Open Sans" w:eastAsia="Open Sans" w:hAnsi="Open Sans"/>
          <w:sz w:val="24"/>
          <w:szCs w:val="24"/>
          <w:rtl w:val="0"/>
        </w:rPr>
        <w:t xml:space="preserve">=1.3 (moderate shock)</w:t>
      </w:r>
    </w:p>
    <w:p w:rsidR="00000000" w:rsidDel="00000000" w:rsidP="00000000" w:rsidRDefault="00000000" w:rsidRPr="00000000" w14:paraId="000000B6">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vfn9gdnhny7h" w:id="17"/>
      <w:bookmarkEnd w:id="17"/>
      <w:r w:rsidDel="00000000" w:rsidR="00000000" w:rsidRPr="00000000">
        <w:rPr>
          <w:rFonts w:ascii="Open Sans" w:cs="Open Sans" w:eastAsia="Open Sans" w:hAnsi="Open Sans"/>
          <w:b w:val="1"/>
          <w:sz w:val="24"/>
          <w:szCs w:val="24"/>
          <w:rtl w:val="0"/>
        </w:rPr>
        <w:t xml:space="preserve">N</w:t>
      </w:r>
      <w:r w:rsidDel="00000000" w:rsidR="00000000" w:rsidRPr="00000000">
        <w:rPr>
          <w:rFonts w:ascii="Open Sans" w:cs="Open Sans" w:eastAsia="Open Sans" w:hAnsi="Open Sans"/>
          <w:b w:val="1"/>
          <w:sz w:val="24"/>
          <w:szCs w:val="24"/>
          <w:vertAlign w:val="subscript"/>
          <w:rtl w:val="0"/>
        </w:rPr>
        <w:t xml:space="preserve">d</w:t>
      </w:r>
      <w:r w:rsidDel="00000000" w:rsidR="00000000" w:rsidRPr="00000000">
        <w:rPr>
          <w:rFonts w:ascii="Open Sans" w:cs="Open Sans" w:eastAsia="Open Sans" w:hAnsi="Open Sans"/>
          <w:sz w:val="24"/>
          <w:szCs w:val="24"/>
          <w:rtl w:val="0"/>
        </w:rPr>
        <w:t xml:space="preserve">=1.5 (input power unlikely to be &gt;100 watts)</w:t>
      </w:r>
    </w:p>
    <w:p w:rsidR="00000000" w:rsidDel="00000000" w:rsidP="00000000" w:rsidRDefault="00000000" w:rsidRPr="00000000" w14:paraId="000000B7">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914skurt89ss" w:id="18"/>
      <w:bookmarkEnd w:id="18"/>
      <w:r w:rsidDel="00000000" w:rsidR="00000000" w:rsidRPr="00000000">
        <w:rPr>
          <w:rFonts w:ascii="Open Sans" w:cs="Open Sans" w:eastAsia="Open Sans" w:hAnsi="Open Sans"/>
          <w:b w:val="1"/>
          <w:sz w:val="24"/>
          <w:szCs w:val="24"/>
          <w:rtl w:val="0"/>
        </w:rPr>
        <w:t xml:space="preserve">H</w:t>
      </w:r>
      <w:r w:rsidDel="00000000" w:rsidR="00000000" w:rsidRPr="00000000">
        <w:rPr>
          <w:rFonts w:ascii="Open Sans" w:cs="Open Sans" w:eastAsia="Open Sans" w:hAnsi="Open Sans"/>
          <w:b w:val="1"/>
          <w:sz w:val="24"/>
          <w:szCs w:val="24"/>
          <w:vertAlign w:val="subscript"/>
          <w:rtl w:val="0"/>
        </w:rPr>
        <w:t xml:space="preserve">nom</w:t>
      </w:r>
      <w:r w:rsidDel="00000000" w:rsidR="00000000" w:rsidRPr="00000000">
        <w:rPr>
          <w:rFonts w:ascii="Open Sans" w:cs="Open Sans" w:eastAsia="Open Sans" w:hAnsi="Open Sans"/>
          <w:sz w:val="24"/>
          <w:szCs w:val="24"/>
          <w:rtl w:val="0"/>
        </w:rPr>
        <w:t xml:space="preserve">=0.65 (for max power input)</w:t>
      </w:r>
      <w:r w:rsidDel="00000000" w:rsidR="00000000" w:rsidRPr="00000000">
        <w:rPr>
          <w:rtl w:val="0"/>
        </w:rPr>
      </w:r>
    </w:p>
    <w:p w:rsidR="00000000" w:rsidDel="00000000" w:rsidP="00000000" w:rsidRDefault="00000000" w:rsidRPr="00000000" w14:paraId="000000B8">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qw2nfmo1poxs" w:id="19"/>
      <w:bookmarkEnd w:id="19"/>
      <w:r w:rsidDel="00000000" w:rsidR="00000000" w:rsidRPr="00000000">
        <w:rPr>
          <w:rFonts w:ascii="Open Sans" w:cs="Open Sans" w:eastAsia="Open Sans" w:hAnsi="Open Sans"/>
          <w:b w:val="1"/>
          <w:sz w:val="24"/>
          <w:szCs w:val="24"/>
          <w:rtl w:val="0"/>
        </w:rPr>
        <w:t xml:space="preserve">K</w:t>
      </w:r>
      <w:r w:rsidDel="00000000" w:rsidR="00000000" w:rsidRPr="00000000">
        <w:rPr>
          <w:rFonts w:ascii="Open Sans" w:cs="Open Sans" w:eastAsia="Open Sans" w:hAnsi="Open Sans"/>
          <w:b w:val="1"/>
          <w:sz w:val="24"/>
          <w:szCs w:val="24"/>
          <w:vertAlign w:val="subscript"/>
          <w:rtl w:val="0"/>
        </w:rPr>
        <w:t xml:space="preserve">1</w:t>
      </w:r>
      <w:r w:rsidDel="00000000" w:rsidR="00000000" w:rsidRPr="00000000">
        <w:rPr>
          <w:rFonts w:ascii="Open Sans" w:cs="Open Sans" w:eastAsia="Open Sans" w:hAnsi="Open Sans"/>
          <w:sz w:val="24"/>
          <w:szCs w:val="24"/>
          <w:rtl w:val="0"/>
        </w:rPr>
        <w:t xml:space="preserve">=2.583 (for 32 sprocket- Pre extreme)</w:t>
      </w:r>
      <w:r w:rsidDel="00000000" w:rsidR="00000000" w:rsidRPr="00000000">
        <w:rPr>
          <w:rtl w:val="0"/>
        </w:rPr>
      </w:r>
    </w:p>
    <w:p w:rsidR="00000000" w:rsidDel="00000000" w:rsidP="00000000" w:rsidRDefault="00000000" w:rsidRPr="00000000" w14:paraId="000000B9">
      <w:pPr>
        <w:pStyle w:val="Heading1"/>
        <w:keepNext w:val="0"/>
        <w:keepLines w:val="0"/>
        <w:spacing w:after="0" w:before="200" w:line="360" w:lineRule="auto"/>
        <w:ind w:left="-15" w:firstLine="0"/>
        <w:rPr>
          <w:rFonts w:ascii="Open Sans" w:cs="Open Sans" w:eastAsia="Open Sans" w:hAnsi="Open Sans"/>
        </w:rPr>
      </w:pPr>
      <w:bookmarkStart w:colFirst="0" w:colLast="0" w:name="_pcsp31yikw3m" w:id="20"/>
      <w:bookmarkEnd w:id="20"/>
      <w:r w:rsidDel="00000000" w:rsidR="00000000" w:rsidRPr="00000000">
        <w:rPr>
          <w:rFonts w:ascii="Open Sans" w:cs="Open Sans" w:eastAsia="Open Sans" w:hAnsi="Open Sans"/>
          <w:b w:val="1"/>
          <w:sz w:val="24"/>
          <w:szCs w:val="24"/>
          <w:rtl w:val="0"/>
        </w:rPr>
        <w:t xml:space="preserve">K</w:t>
      </w:r>
      <w:r w:rsidDel="00000000" w:rsidR="00000000" w:rsidRPr="00000000">
        <w:rPr>
          <w:rFonts w:ascii="Open Sans" w:cs="Open Sans" w:eastAsia="Open Sans" w:hAnsi="Open Sans"/>
          <w:b w:val="1"/>
          <w:sz w:val="24"/>
          <w:szCs w:val="24"/>
          <w:vertAlign w:val="subscript"/>
          <w:rtl w:val="0"/>
        </w:rPr>
        <w:t xml:space="preserve">2</w:t>
      </w:r>
      <w:r w:rsidDel="00000000" w:rsidR="00000000" w:rsidRPr="00000000">
        <w:rPr>
          <w:rFonts w:ascii="Open Sans" w:cs="Open Sans" w:eastAsia="Open Sans" w:hAnsi="Open Sans"/>
          <w:sz w:val="24"/>
          <w:szCs w:val="24"/>
          <w:rtl w:val="0"/>
        </w:rPr>
        <w:t xml:space="preserve">= 1 ( 1 strand)</w:t>
      </w:r>
      <w:r w:rsidDel="00000000" w:rsidR="00000000" w:rsidRPr="00000000">
        <w:rPr>
          <w:rtl w:val="0"/>
        </w:rPr>
      </w:r>
    </w:p>
    <w:p w:rsidR="00000000" w:rsidDel="00000000" w:rsidP="00000000" w:rsidRDefault="00000000" w:rsidRPr="00000000" w14:paraId="000000BA">
      <w:pPr>
        <w:spacing w:after="20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pStyle w:val="Heading1"/>
        <w:keepNext w:val="0"/>
        <w:keepLines w:val="0"/>
        <w:spacing w:after="0" w:before="200" w:line="360" w:lineRule="auto"/>
        <w:ind w:left="-15" w:firstLine="0"/>
        <w:rPr>
          <w:rFonts w:ascii="Open Sans" w:cs="Open Sans" w:eastAsia="Open Sans" w:hAnsi="Open Sans"/>
          <w:sz w:val="24"/>
          <w:szCs w:val="24"/>
        </w:rPr>
      </w:pPr>
      <w:bookmarkStart w:colFirst="0" w:colLast="0" w:name="_az0p4m4knx5i" w:id="21"/>
      <w:bookmarkEnd w:id="21"/>
      <w:r w:rsidDel="00000000" w:rsidR="00000000" w:rsidRPr="00000000">
        <w:rPr>
          <w:rFonts w:ascii="Open Sans" w:cs="Open Sans" w:eastAsia="Open Sans" w:hAnsi="Open Sans"/>
          <w:b w:val="1"/>
          <w:sz w:val="24"/>
          <w:szCs w:val="24"/>
          <w:rtl w:val="0"/>
        </w:rPr>
        <w:t xml:space="preserve">H</w:t>
      </w:r>
      <w:r w:rsidDel="00000000" w:rsidR="00000000" w:rsidRPr="00000000">
        <w:rPr>
          <w:rFonts w:ascii="Open Sans" w:cs="Open Sans" w:eastAsia="Open Sans" w:hAnsi="Open Sans"/>
          <w:b w:val="1"/>
          <w:sz w:val="24"/>
          <w:szCs w:val="24"/>
          <w:vertAlign w:val="subscript"/>
          <w:rtl w:val="0"/>
        </w:rPr>
        <w:t xml:space="preserve">tab</w:t>
      </w:r>
      <w:r w:rsidDel="00000000" w:rsidR="00000000" w:rsidRPr="00000000">
        <w:rPr>
          <w:rFonts w:ascii="Open Sans" w:cs="Open Sans" w:eastAsia="Open Sans" w:hAnsi="Open Sans"/>
          <w:sz w:val="24"/>
          <w:szCs w:val="24"/>
          <w:rtl w:val="0"/>
        </w:rPr>
        <w:t xml:space="preserve">= (K</w:t>
      </w:r>
      <w:r w:rsidDel="00000000" w:rsidR="00000000" w:rsidRPr="00000000">
        <w:rPr>
          <w:rFonts w:ascii="Open Sans" w:cs="Open Sans" w:eastAsia="Open Sans" w:hAnsi="Open Sans"/>
          <w:sz w:val="24"/>
          <w:szCs w:val="24"/>
          <w:vertAlign w:val="subscript"/>
          <w:rtl w:val="0"/>
        </w:rPr>
        <w:t xml:space="preserve">s</w:t>
      </w:r>
      <w:r w:rsidDel="00000000" w:rsidR="00000000" w:rsidRPr="00000000">
        <w:rPr>
          <w:rFonts w:ascii="Open Sans" w:cs="Open Sans" w:eastAsia="Open Sans" w:hAnsi="Open Sans"/>
          <w:sz w:val="24"/>
          <w:szCs w:val="24"/>
          <w:rtl w:val="0"/>
        </w:rPr>
        <w:t xml:space="preserve">n</w:t>
      </w:r>
      <w:r w:rsidDel="00000000" w:rsidR="00000000" w:rsidRPr="00000000">
        <w:rPr>
          <w:rFonts w:ascii="Open Sans" w:cs="Open Sans" w:eastAsia="Open Sans" w:hAnsi="Open Sans"/>
          <w:sz w:val="24"/>
          <w:szCs w:val="24"/>
          <w:vertAlign w:val="subscript"/>
          <w:rtl w:val="0"/>
        </w:rPr>
        <w:t xml:space="preserve">d</w:t>
      </w:r>
      <w:r w:rsidDel="00000000" w:rsidR="00000000" w:rsidRPr="00000000">
        <w:rPr>
          <w:rFonts w:ascii="Open Sans" w:cs="Open Sans" w:eastAsia="Open Sans" w:hAnsi="Open Sans"/>
          <w:sz w:val="24"/>
          <w:szCs w:val="24"/>
          <w:rtl w:val="0"/>
        </w:rPr>
        <w:t xml:space="preserve">H</w:t>
      </w:r>
      <w:r w:rsidDel="00000000" w:rsidR="00000000" w:rsidRPr="00000000">
        <w:rPr>
          <w:rFonts w:ascii="Open Sans" w:cs="Open Sans" w:eastAsia="Open Sans" w:hAnsi="Open Sans"/>
          <w:sz w:val="24"/>
          <w:szCs w:val="24"/>
          <w:vertAlign w:val="subscript"/>
          <w:rtl w:val="0"/>
        </w:rPr>
        <w:t xml:space="preserve">nom</w:t>
      </w:r>
      <w:r w:rsidDel="00000000" w:rsidR="00000000" w:rsidRPr="00000000">
        <w:rPr>
          <w:rFonts w:ascii="Open Sans" w:cs="Open Sans" w:eastAsia="Open Sans" w:hAnsi="Open Sans"/>
          <w:sz w:val="24"/>
          <w:szCs w:val="24"/>
          <w:rtl w:val="0"/>
        </w:rPr>
        <w:t xml:space="preserve">)/(K</w:t>
      </w:r>
      <w:r w:rsidDel="00000000" w:rsidR="00000000" w:rsidRPr="00000000">
        <w:rPr>
          <w:rFonts w:ascii="Open Sans" w:cs="Open Sans" w:eastAsia="Open Sans" w:hAnsi="Open Sans"/>
          <w:sz w:val="24"/>
          <w:szCs w:val="24"/>
          <w:vertAlign w:val="subscript"/>
          <w:rtl w:val="0"/>
        </w:rPr>
        <w:t xml:space="preserve">1</w:t>
      </w:r>
      <w:r w:rsidDel="00000000" w:rsidR="00000000" w:rsidRPr="00000000">
        <w:rPr>
          <w:rFonts w:ascii="Open Sans" w:cs="Open Sans" w:eastAsia="Open Sans" w:hAnsi="Open Sans"/>
          <w:sz w:val="24"/>
          <w:szCs w:val="24"/>
          <w:rtl w:val="0"/>
        </w:rPr>
        <w:t xml:space="preserve">K</w:t>
      </w:r>
      <w:r w:rsidDel="00000000" w:rsidR="00000000" w:rsidRPr="00000000">
        <w:rPr>
          <w:rFonts w:ascii="Open Sans" w:cs="Open Sans" w:eastAsia="Open Sans" w:hAnsi="Open Sans"/>
          <w:sz w:val="24"/>
          <w:szCs w:val="24"/>
          <w:vertAlign w:val="subscript"/>
          <w:rtl w:val="0"/>
        </w:rPr>
        <w:t xml:space="preserve">2</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BC">
      <w:pPr>
        <w:rPr/>
      </w:pPr>
      <w:r w:rsidDel="00000000" w:rsidR="00000000" w:rsidRPr="00000000">
        <w:rPr>
          <w:rtl w:val="0"/>
        </w:rPr>
        <w:t xml:space="preserve">= 0.491 Hp</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Hence use ANSI Chain Number 40 with capacity of 0.69 Hp at 100 rpm.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P</w:t>
      </w:r>
      <w:r w:rsidDel="00000000" w:rsidR="00000000" w:rsidRPr="00000000">
        <w:rPr>
          <w:rtl w:val="0"/>
        </w:rPr>
        <w:t xml:space="preserve">= 0.5</w:t>
      </w:r>
    </w:p>
    <w:p w:rsidR="00000000" w:rsidDel="00000000" w:rsidP="00000000" w:rsidRDefault="00000000" w:rsidRPr="00000000" w14:paraId="000000C1">
      <w:pPr>
        <w:rPr/>
      </w:pPr>
      <w:r w:rsidDel="00000000" w:rsidR="00000000" w:rsidRPr="00000000">
        <w:rPr>
          <w:b w:val="1"/>
          <w:rtl w:val="0"/>
        </w:rPr>
        <w:t xml:space="preserve">N</w:t>
      </w:r>
      <w:r w:rsidDel="00000000" w:rsidR="00000000" w:rsidRPr="00000000">
        <w:rPr>
          <w:b w:val="1"/>
          <w:vertAlign w:val="subscript"/>
          <w:rtl w:val="0"/>
        </w:rPr>
        <w:t xml:space="preserve">1</w:t>
      </w:r>
      <w:r w:rsidDel="00000000" w:rsidR="00000000" w:rsidRPr="00000000">
        <w:rPr>
          <w:rtl w:val="0"/>
        </w:rPr>
        <w:t xml:space="preserve">=32</w:t>
      </w:r>
    </w:p>
    <w:p w:rsidR="00000000" w:rsidDel="00000000" w:rsidP="00000000" w:rsidRDefault="00000000" w:rsidRPr="00000000" w14:paraId="000000C2">
      <w:pPr>
        <w:rPr/>
      </w:pPr>
      <w:r w:rsidDel="00000000" w:rsidR="00000000" w:rsidRPr="00000000">
        <w:rPr>
          <w:b w:val="1"/>
          <w:rtl w:val="0"/>
        </w:rPr>
        <w:t xml:space="preserve">N</w:t>
      </w:r>
      <w:r w:rsidDel="00000000" w:rsidR="00000000" w:rsidRPr="00000000">
        <w:rPr>
          <w:b w:val="1"/>
          <w:vertAlign w:val="subscript"/>
          <w:rtl w:val="0"/>
        </w:rPr>
        <w:t xml:space="preserve">2</w:t>
      </w:r>
      <w:r w:rsidDel="00000000" w:rsidR="00000000" w:rsidRPr="00000000">
        <w:rPr>
          <w:rtl w:val="0"/>
        </w:rPr>
        <w:t xml:space="preserve">=11</w:t>
      </w:r>
    </w:p>
    <w:p w:rsidR="00000000" w:rsidDel="00000000" w:rsidP="00000000" w:rsidRDefault="00000000" w:rsidRPr="00000000" w14:paraId="000000C3">
      <w:pPr>
        <w:rPr/>
      </w:pPr>
      <w:r w:rsidDel="00000000" w:rsidR="00000000" w:rsidRPr="00000000">
        <w:rPr>
          <w:b w:val="1"/>
          <w:rtl w:val="0"/>
        </w:rPr>
        <w:t xml:space="preserve">C</w:t>
      </w:r>
      <w:r w:rsidDel="00000000" w:rsidR="00000000" w:rsidRPr="00000000">
        <w:rPr>
          <w:rtl w:val="0"/>
        </w:rPr>
        <w:t xml:space="preserve">=16.5 in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L/P=(2C/P)+ (N</w:t>
      </w:r>
      <w:r w:rsidDel="00000000" w:rsidR="00000000" w:rsidRPr="00000000">
        <w:rPr>
          <w:vertAlign w:val="subscript"/>
          <w:rtl w:val="0"/>
        </w:rPr>
        <w:t xml:space="preserve">1</w:t>
      </w: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)/2 +((N</w:t>
      </w:r>
      <w:r w:rsidDel="00000000" w:rsidR="00000000" w:rsidRPr="00000000">
        <w:rPr>
          <w:vertAlign w:val="subscript"/>
          <w:rtl w:val="0"/>
        </w:rPr>
        <w:t xml:space="preserve">2</w:t>
      </w:r>
      <w:r w:rsidDel="00000000" w:rsidR="00000000" w:rsidRPr="00000000">
        <w:rPr>
          <w:rtl w:val="0"/>
        </w:rPr>
        <w:t xml:space="preserve">-N</w:t>
      </w:r>
      <w:r w:rsidDel="00000000" w:rsidR="00000000" w:rsidRPr="00000000">
        <w:rPr>
          <w:vertAlign w:val="subscript"/>
          <w:rtl w:val="0"/>
        </w:rPr>
        <w:t xml:space="preserve">1</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/(4pi</w:t>
      </w:r>
      <w:r w:rsidDel="00000000" w:rsidR="00000000" w:rsidRPr="00000000">
        <w:rPr>
          <w:vertAlign w:val="superscript"/>
          <w:rtl w:val="0"/>
        </w:rPr>
        <w:t xml:space="preserve">2</w:t>
      </w:r>
      <w:r w:rsidDel="00000000" w:rsidR="00000000" w:rsidRPr="00000000">
        <w:rPr>
          <w:rtl w:val="0"/>
        </w:rPr>
        <w:t xml:space="preserve">C/p) = 44 inches rounded off</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Length of chain required is 44 inches or 3.66 ft.</w:t>
      </w:r>
      <w:r w:rsidDel="00000000" w:rsidR="00000000" w:rsidRPr="00000000">
        <w:rPr>
          <w:rtl w:val="0"/>
        </w:rPr>
      </w:r>
    </w:p>
    <w:p w:rsidR="00000000" w:rsidDel="00000000" w:rsidP="00000000" w:rsidRDefault="00000000" w:rsidRPr="00000000" w14:paraId="000000C8">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25fafa7j0laa" w:id="22"/>
      <w:bookmarkEnd w:id="22"/>
      <w:r w:rsidDel="00000000" w:rsidR="00000000" w:rsidRPr="00000000">
        <w:rPr>
          <w:rtl w:val="0"/>
        </w:rPr>
      </w:r>
    </w:p>
    <w:p w:rsidR="00000000" w:rsidDel="00000000" w:rsidP="00000000" w:rsidRDefault="00000000" w:rsidRPr="00000000" w14:paraId="000000C9">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p2n6ydf3bh51" w:id="23"/>
      <w:bookmarkEnd w:id="23"/>
      <w:r w:rsidDel="00000000" w:rsidR="00000000" w:rsidRPr="00000000">
        <w:rPr>
          <w:rtl w:val="0"/>
        </w:rPr>
      </w:r>
    </w:p>
    <w:p w:rsidR="00000000" w:rsidDel="00000000" w:rsidP="00000000" w:rsidRDefault="00000000" w:rsidRPr="00000000" w14:paraId="000000CA">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2lo2v78g8vfy" w:id="24"/>
      <w:bookmarkEnd w:id="24"/>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6pmwfkjrm7fc" w:id="25"/>
      <w:bookmarkEnd w:id="25"/>
      <w:r w:rsidDel="00000000" w:rsidR="00000000" w:rsidRPr="00000000">
        <w:rPr>
          <w:rtl w:val="0"/>
        </w:rPr>
      </w:r>
    </w:p>
    <w:p w:rsidR="00000000" w:rsidDel="00000000" w:rsidP="00000000" w:rsidRDefault="00000000" w:rsidRPr="00000000" w14:paraId="000000CF">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utrs4o9rbwrq" w:id="26"/>
      <w:bookmarkEnd w:id="26"/>
      <w:r w:rsidDel="00000000" w:rsidR="00000000" w:rsidRPr="00000000">
        <w:rPr>
          <w:rFonts w:ascii="Open Sans" w:cs="Open Sans" w:eastAsia="Open Sans" w:hAnsi="Open Sans"/>
          <w:b w:val="1"/>
          <w:sz w:val="32"/>
          <w:szCs w:val="32"/>
          <w:rtl w:val="0"/>
        </w:rPr>
        <w:t xml:space="preserve">Appendix II - Friction calculation</w:t>
      </w:r>
    </w:p>
    <w:p w:rsidR="00000000" w:rsidDel="00000000" w:rsidP="00000000" w:rsidRDefault="00000000" w:rsidRPr="00000000" w14:paraId="000000D0">
      <w:pPr>
        <w:rPr/>
      </w:pPr>
      <w:r w:rsidDel="00000000" w:rsidR="00000000" w:rsidRPr="00000000">
        <w:rPr>
          <w:rtl w:val="0"/>
        </w:rPr>
        <w:t xml:space="preserve">The transmission of torque from the tire to the roller is supplied by the friction between them. To allow for this transmission, there needs to be sufficient normal force on the roller from the tire. This can be done by fixing the roller in a position where it contacts the tire. The normal force can be found by using the tire pressure and the contact area of the roller on the tire. The condition for no slipping is for the friction force to be greater than the driving force. The friction force is equal to friction coefficient * normal force. The static friction coefficient of rubber on rubber was used. Although neoprene would have a higher static friction coefficient, we need to use the kinetic coefficient friction so we assumed the these two factors to cancel out.</w:t>
      </w:r>
    </w:p>
    <w:p w:rsidR="00000000" w:rsidDel="00000000" w:rsidP="00000000" w:rsidRDefault="00000000" w:rsidRPr="00000000" w14:paraId="000000D1">
      <w:pPr>
        <w:rPr/>
      </w:pPr>
      <w:r w:rsidDel="00000000" w:rsidR="00000000" w:rsidRPr="00000000">
        <w:rPr>
          <w:rtl w:val="0"/>
        </w:rPr>
      </w:r>
    </w:p>
    <w:tbl>
      <w:tblPr>
        <w:tblStyle w:val="Table2"/>
        <w:tblW w:w="522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20"/>
        <w:gridCol w:w="1500"/>
        <w:gridCol w:w="1500"/>
        <w:tblGridChange w:id="0">
          <w:tblGrid>
            <w:gridCol w:w="2220"/>
            <w:gridCol w:w="1500"/>
            <w:gridCol w:w="150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b w:val="1"/>
                <w:sz w:val="20"/>
                <w:szCs w:val="20"/>
                <w:rtl w:val="0"/>
              </w:rPr>
              <w:t xml:space="preserve">Parameter</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b w:val="1"/>
                <w:sz w:val="20"/>
                <w:szCs w:val="20"/>
                <w:rtl w:val="0"/>
              </w:rPr>
              <w:t xml:space="preserve">Value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b w:val="1"/>
                <w:sz w:val="20"/>
                <w:szCs w:val="20"/>
                <w:rtl w:val="0"/>
              </w:rPr>
              <w:t xml:space="preserve">Source</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Tire pressure (psi)</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30</w:t>
            </w:r>
          </w:p>
        </w:tc>
        <w:tc>
          <w:tcPr>
            <w:vMerge w:val="restart"/>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research</w:t>
            </w:r>
          </w:p>
        </w:tc>
      </w:tr>
      <w:tr>
        <w:trPr>
          <w:trHeight w:val="300" w:hRule="atLeast"/>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Tire pressure (kPa)</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207</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Coefficient of friction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1.16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research</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Roller contact width (in)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supplier</w:t>
            </w:r>
          </w:p>
        </w:tc>
      </w:tr>
      <w:tr>
        <w:trPr>
          <w:trHeight w:val="54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Roller contact length (in)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calculated</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Speed (rpm)</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12500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research</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Power (W)</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100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research</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Torque (Nm)</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0.0764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calculated</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Tire radius (m)</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0.35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research</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Driving force (N)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0.2183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calculated</w:t>
            </w:r>
          </w:p>
        </w:tc>
      </w:tr>
      <w:tr>
        <w:trPr>
          <w:trHeight w:val="30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Friction force (N)</w:t>
            </w:r>
          </w:p>
        </w:tc>
        <w:tc>
          <w:tcPr>
            <w:tcBorders>
              <w:bottom w:color="000000" w:space="0" w:sz="6" w:val="single"/>
              <w:right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38.7290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calculated</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As for connecting the roller to the blender jar, we will use a ball bearing on the roller with a shaft attached to both the ball bearing and the blender socket. The blender socket fits on square shafts, so the round shaft will have to be machined to have a square tip. The blender jar will fit onto the blender socket. There will be a plastic base where the blender socket is attached, the roller is attached at the bottom and held in place. The base can be attached to the front or the back of the bike frame.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