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647" w:rsidRDefault="001C0647" w:rsidP="001C0647">
      <w:pPr>
        <w:spacing w:after="200" w:line="276" w:lineRule="auto"/>
        <w:jc w:val="center"/>
        <w:rPr>
          <w:rFonts w:asciiTheme="minorHAnsi" w:hAnsiTheme="minorHAnsi" w:cstheme="minorHAnsi"/>
          <w:b/>
          <w:szCs w:val="22"/>
          <w:lang w:val="en-US"/>
        </w:rPr>
      </w:pPr>
    </w:p>
    <w:p w:rsidR="001C0647" w:rsidRDefault="001C0647" w:rsidP="001C0647">
      <w:pPr>
        <w:spacing w:after="200" w:line="276" w:lineRule="auto"/>
        <w:jc w:val="center"/>
        <w:rPr>
          <w:rFonts w:asciiTheme="minorHAnsi" w:hAnsiTheme="minorHAnsi" w:cstheme="minorHAnsi"/>
          <w:b/>
          <w:szCs w:val="22"/>
          <w:lang w:val="en-US"/>
        </w:rPr>
      </w:pPr>
    </w:p>
    <w:p w:rsidR="001C0647" w:rsidRDefault="001C0647" w:rsidP="001C0647">
      <w:pPr>
        <w:spacing w:after="200" w:line="276" w:lineRule="auto"/>
        <w:jc w:val="center"/>
        <w:rPr>
          <w:rFonts w:asciiTheme="minorHAnsi" w:hAnsiTheme="minorHAnsi" w:cstheme="minorHAnsi"/>
          <w:b/>
          <w:szCs w:val="22"/>
          <w:lang w:val="en-US"/>
        </w:rPr>
      </w:pPr>
    </w:p>
    <w:p w:rsidR="001C0647" w:rsidRDefault="001C0647" w:rsidP="001C0647">
      <w:pPr>
        <w:spacing w:after="200" w:line="276" w:lineRule="auto"/>
        <w:jc w:val="center"/>
        <w:rPr>
          <w:rFonts w:asciiTheme="minorHAnsi" w:hAnsiTheme="minorHAnsi" w:cstheme="minorHAnsi"/>
          <w:b/>
          <w:szCs w:val="22"/>
          <w:lang w:val="en-US"/>
        </w:rPr>
      </w:pPr>
    </w:p>
    <w:p w:rsidR="001C0647" w:rsidRDefault="001C0647" w:rsidP="001C0647">
      <w:pPr>
        <w:spacing w:after="200" w:line="276" w:lineRule="auto"/>
        <w:jc w:val="center"/>
        <w:rPr>
          <w:rFonts w:asciiTheme="minorHAnsi" w:hAnsiTheme="minorHAnsi" w:cstheme="minorHAnsi"/>
          <w:b/>
          <w:szCs w:val="22"/>
          <w:lang w:val="en-US"/>
        </w:rPr>
      </w:pPr>
    </w:p>
    <w:p w:rsidR="001C0647" w:rsidRPr="00775413" w:rsidRDefault="001C0647" w:rsidP="001C0647">
      <w:pPr>
        <w:spacing w:after="200" w:line="276" w:lineRule="auto"/>
        <w:jc w:val="center"/>
        <w:rPr>
          <w:rFonts w:asciiTheme="minorHAnsi" w:hAnsiTheme="minorHAnsi" w:cstheme="minorHAnsi"/>
          <w:b/>
          <w:szCs w:val="22"/>
          <w:lang w:val="en-US"/>
        </w:rPr>
      </w:pPr>
      <w:r w:rsidRPr="00775413">
        <w:rPr>
          <w:rFonts w:asciiTheme="minorHAnsi" w:hAnsiTheme="minorHAnsi" w:cstheme="minorHAnsi"/>
          <w:b/>
          <w:szCs w:val="22"/>
          <w:lang w:val="en-US"/>
        </w:rPr>
        <w:t>SUPPLEMENTA</w:t>
      </w:r>
      <w:r w:rsidR="00B07E3B">
        <w:rPr>
          <w:rFonts w:asciiTheme="minorHAnsi" w:hAnsiTheme="minorHAnsi" w:cstheme="minorHAnsi"/>
          <w:b/>
          <w:szCs w:val="22"/>
          <w:lang w:val="en-US"/>
        </w:rPr>
        <w:t>RY</w:t>
      </w:r>
      <w:r w:rsidRPr="00775413">
        <w:rPr>
          <w:rFonts w:asciiTheme="minorHAnsi" w:hAnsiTheme="minorHAnsi" w:cstheme="minorHAnsi"/>
          <w:b/>
          <w:szCs w:val="22"/>
          <w:lang w:val="en-US"/>
        </w:rPr>
        <w:t xml:space="preserve"> MATERIAL</w:t>
      </w:r>
    </w:p>
    <w:p w:rsidR="001C0647" w:rsidRPr="00247A2E" w:rsidRDefault="001C0647" w:rsidP="001C0647">
      <w:pPr>
        <w:spacing w:after="200" w:line="276" w:lineRule="auto"/>
        <w:rPr>
          <w:rFonts w:asciiTheme="minorHAnsi" w:hAnsiTheme="minorHAnsi" w:cstheme="minorHAnsi"/>
          <w:b/>
          <w:sz w:val="22"/>
          <w:szCs w:val="22"/>
          <w:lang w:val="en-US"/>
        </w:rPr>
      </w:pPr>
      <w:r w:rsidRPr="00247A2E">
        <w:rPr>
          <w:rFonts w:asciiTheme="minorHAnsi" w:hAnsiTheme="minorHAnsi" w:cstheme="minorHAnsi"/>
          <w:b/>
          <w:sz w:val="22"/>
          <w:szCs w:val="22"/>
          <w:lang w:val="en-US"/>
        </w:rPr>
        <w:br w:type="page"/>
      </w:r>
      <w:r w:rsidRPr="005437F7">
        <w:rPr>
          <w:rFonts w:asciiTheme="minorHAnsi" w:hAnsiTheme="minorHAnsi" w:cstheme="minorHAnsi"/>
          <w:b/>
          <w:sz w:val="22"/>
          <w:szCs w:val="22"/>
          <w:lang w:val="en-US"/>
        </w:rPr>
        <w:lastRenderedPageBreak/>
        <w:t>SUPPLEMENTA</w:t>
      </w:r>
      <w:r w:rsidR="00B07E3B">
        <w:rPr>
          <w:rFonts w:asciiTheme="minorHAnsi" w:hAnsiTheme="minorHAnsi" w:cstheme="minorHAnsi"/>
          <w:b/>
          <w:sz w:val="22"/>
          <w:szCs w:val="22"/>
          <w:lang w:val="en-US"/>
        </w:rPr>
        <w:t xml:space="preserve">RY </w:t>
      </w:r>
      <w:r w:rsidRPr="005437F7">
        <w:rPr>
          <w:rFonts w:asciiTheme="minorHAnsi" w:hAnsiTheme="minorHAnsi" w:cstheme="minorHAnsi"/>
          <w:b/>
          <w:sz w:val="22"/>
          <w:szCs w:val="22"/>
          <w:lang w:val="en-US"/>
        </w:rPr>
        <w:t>MATERIAL</w:t>
      </w:r>
    </w:p>
    <w:p w:rsidR="001C0647" w:rsidRPr="005437F7" w:rsidRDefault="001C0647" w:rsidP="001C0647">
      <w:pPr>
        <w:spacing w:after="200" w:line="360" w:lineRule="auto"/>
        <w:jc w:val="both"/>
        <w:rPr>
          <w:rFonts w:asciiTheme="minorHAnsi" w:hAnsiTheme="minorHAnsi" w:cstheme="minorHAnsi"/>
          <w:sz w:val="22"/>
          <w:szCs w:val="22"/>
          <w:lang w:val="en-US"/>
        </w:rPr>
      </w:pPr>
      <w:r w:rsidRPr="005437F7">
        <w:rPr>
          <w:rFonts w:asciiTheme="minorHAnsi" w:hAnsiTheme="minorHAnsi" w:cstheme="minorHAnsi"/>
          <w:b/>
          <w:sz w:val="22"/>
          <w:szCs w:val="22"/>
          <w:lang w:val="en-US"/>
        </w:rPr>
        <w:t>Supplement</w:t>
      </w:r>
      <w:r w:rsidR="00B07E3B">
        <w:rPr>
          <w:rFonts w:asciiTheme="minorHAnsi" w:hAnsiTheme="minorHAnsi" w:cstheme="minorHAnsi"/>
          <w:b/>
          <w:sz w:val="22"/>
          <w:szCs w:val="22"/>
          <w:lang w:val="en-US"/>
        </w:rPr>
        <w:t>ary</w:t>
      </w:r>
      <w:r w:rsidRPr="005437F7">
        <w:rPr>
          <w:rFonts w:asciiTheme="minorHAnsi" w:hAnsiTheme="minorHAnsi" w:cstheme="minorHAnsi"/>
          <w:sz w:val="22"/>
          <w:szCs w:val="22"/>
          <w:lang w:val="en-US"/>
        </w:rPr>
        <w:t xml:space="preserve"> </w:t>
      </w:r>
      <w:r w:rsidRPr="005437F7">
        <w:rPr>
          <w:rFonts w:asciiTheme="minorHAnsi" w:hAnsiTheme="minorHAnsi" w:cstheme="minorHAnsi"/>
          <w:b/>
          <w:sz w:val="22"/>
          <w:szCs w:val="22"/>
          <w:lang w:val="en-US"/>
        </w:rPr>
        <w:t>Tables:</w:t>
      </w:r>
    </w:p>
    <w:p w:rsidR="001C0647" w:rsidRPr="005437F7" w:rsidRDefault="001C0647" w:rsidP="001C0647">
      <w:pPr>
        <w:spacing w:after="200" w:line="360" w:lineRule="auto"/>
        <w:jc w:val="both"/>
        <w:rPr>
          <w:rFonts w:asciiTheme="minorHAnsi" w:hAnsiTheme="minorHAnsi" w:cstheme="minorHAnsi"/>
          <w:sz w:val="22"/>
          <w:szCs w:val="22"/>
          <w:lang w:val="en-US"/>
        </w:rPr>
      </w:pPr>
      <w:r w:rsidRPr="007C6CCC">
        <w:rPr>
          <w:rFonts w:asciiTheme="minorHAnsi" w:hAnsiTheme="minorHAnsi" w:cstheme="minorHAnsi"/>
          <w:sz w:val="22"/>
          <w:szCs w:val="22"/>
          <w:lang w:val="en-US"/>
        </w:rPr>
        <w:t>Supplement</w:t>
      </w:r>
      <w:r w:rsidR="00B07E3B">
        <w:rPr>
          <w:rFonts w:asciiTheme="minorHAnsi" w:hAnsiTheme="minorHAnsi" w:cstheme="minorHAnsi"/>
          <w:sz w:val="22"/>
          <w:szCs w:val="22"/>
          <w:lang w:val="en-US"/>
        </w:rPr>
        <w:t xml:space="preserve">ary </w:t>
      </w:r>
      <w:r w:rsidRPr="007C6CCC">
        <w:rPr>
          <w:rFonts w:asciiTheme="minorHAnsi" w:hAnsiTheme="minorHAnsi" w:cstheme="minorHAnsi"/>
          <w:sz w:val="22"/>
          <w:szCs w:val="22"/>
          <w:lang w:val="en-US"/>
        </w:rPr>
        <w:t xml:space="preserve">Table </w:t>
      </w:r>
      <w:r>
        <w:rPr>
          <w:rFonts w:asciiTheme="minorHAnsi" w:hAnsiTheme="minorHAnsi" w:cstheme="minorHAnsi"/>
          <w:sz w:val="22"/>
          <w:szCs w:val="22"/>
          <w:lang w:val="en-US"/>
        </w:rPr>
        <w:t>1</w:t>
      </w:r>
      <w:r w:rsidRPr="005437F7">
        <w:rPr>
          <w:rFonts w:asciiTheme="minorHAnsi" w:hAnsiTheme="minorHAnsi" w:cstheme="minorHAnsi"/>
          <w:sz w:val="22"/>
          <w:szCs w:val="22"/>
          <w:lang w:val="en-US"/>
        </w:rPr>
        <w:t>. Kidney-disease gene panel and mean depth of coverage for tar</w:t>
      </w:r>
      <w:r>
        <w:rPr>
          <w:rFonts w:asciiTheme="minorHAnsi" w:hAnsiTheme="minorHAnsi" w:cstheme="minorHAnsi"/>
          <w:sz w:val="22"/>
          <w:szCs w:val="22"/>
          <w:lang w:val="en-US"/>
        </w:rPr>
        <w:t>geted genes across individuals……………………..……………………………………………………………………………………3</w:t>
      </w:r>
    </w:p>
    <w:p w:rsidR="001C0647" w:rsidRPr="005437F7" w:rsidRDefault="001C0647" w:rsidP="001C0647">
      <w:pPr>
        <w:spacing w:after="200"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Supplement</w:t>
      </w:r>
      <w:r w:rsidR="00B07E3B">
        <w:rPr>
          <w:rFonts w:asciiTheme="minorHAnsi" w:hAnsiTheme="minorHAnsi" w:cstheme="minorHAnsi"/>
          <w:sz w:val="22"/>
          <w:szCs w:val="22"/>
          <w:lang w:val="en-US"/>
        </w:rPr>
        <w:t>ary</w:t>
      </w:r>
      <w:r>
        <w:rPr>
          <w:rFonts w:asciiTheme="minorHAnsi" w:hAnsiTheme="minorHAnsi" w:cstheme="minorHAnsi"/>
          <w:sz w:val="22"/>
          <w:szCs w:val="22"/>
          <w:lang w:val="en-US"/>
        </w:rPr>
        <w:t xml:space="preserve"> Table 2</w:t>
      </w:r>
      <w:r w:rsidRPr="005437F7">
        <w:rPr>
          <w:rFonts w:asciiTheme="minorHAnsi" w:hAnsiTheme="minorHAnsi" w:cstheme="minorHAnsi"/>
          <w:sz w:val="22"/>
          <w:szCs w:val="22"/>
          <w:lang w:val="en-US"/>
        </w:rPr>
        <w:t>. Clinical and genetic data of patients with disea</w:t>
      </w:r>
      <w:r>
        <w:rPr>
          <w:rFonts w:asciiTheme="minorHAnsi" w:hAnsiTheme="minorHAnsi" w:cstheme="minorHAnsi"/>
          <w:sz w:val="22"/>
          <w:szCs w:val="22"/>
          <w:lang w:val="en-US"/>
        </w:rPr>
        <w:t>se-causing variants identified……………………………………………………………………………..…………………………………………………11</w:t>
      </w:r>
    </w:p>
    <w:p w:rsidR="001C0647" w:rsidRDefault="00B07E3B" w:rsidP="001C0647">
      <w:pPr>
        <w:spacing w:after="200" w:line="360" w:lineRule="auto"/>
        <w:jc w:val="both"/>
        <w:rPr>
          <w:rFonts w:asciiTheme="minorHAnsi" w:hAnsiTheme="minorHAnsi" w:cstheme="minorHAnsi"/>
          <w:sz w:val="22"/>
          <w:szCs w:val="22"/>
          <w:lang w:val="en-US"/>
        </w:rPr>
      </w:pPr>
      <w:r w:rsidRPr="007C6CCC">
        <w:rPr>
          <w:rFonts w:asciiTheme="minorHAnsi" w:hAnsiTheme="minorHAnsi" w:cstheme="minorHAnsi"/>
          <w:sz w:val="22"/>
          <w:szCs w:val="22"/>
          <w:lang w:val="en-US"/>
        </w:rPr>
        <w:t>Supplement</w:t>
      </w:r>
      <w:r>
        <w:rPr>
          <w:rFonts w:asciiTheme="minorHAnsi" w:hAnsiTheme="minorHAnsi" w:cstheme="minorHAnsi"/>
          <w:sz w:val="22"/>
          <w:szCs w:val="22"/>
          <w:lang w:val="en-US"/>
        </w:rPr>
        <w:t>ary</w:t>
      </w:r>
      <w:r w:rsidR="001C0647" w:rsidRPr="007C6CCC">
        <w:rPr>
          <w:rFonts w:asciiTheme="minorHAnsi" w:hAnsiTheme="minorHAnsi" w:cstheme="minorHAnsi"/>
          <w:sz w:val="22"/>
          <w:szCs w:val="22"/>
          <w:lang w:val="en-US"/>
        </w:rPr>
        <w:t xml:space="preserve"> Table </w:t>
      </w:r>
      <w:r w:rsidR="001C0647">
        <w:rPr>
          <w:rFonts w:asciiTheme="minorHAnsi" w:hAnsiTheme="minorHAnsi" w:cstheme="minorHAnsi"/>
          <w:sz w:val="22"/>
          <w:szCs w:val="22"/>
          <w:lang w:val="en-US"/>
        </w:rPr>
        <w:t>3</w:t>
      </w:r>
      <w:r w:rsidR="001C0647" w:rsidRPr="005437F7">
        <w:rPr>
          <w:rFonts w:asciiTheme="minorHAnsi" w:hAnsiTheme="minorHAnsi" w:cstheme="minorHAnsi"/>
          <w:sz w:val="22"/>
          <w:szCs w:val="22"/>
          <w:lang w:val="en-US"/>
        </w:rPr>
        <w:t>.</w:t>
      </w:r>
      <w:r w:rsidR="00A93BBF">
        <w:rPr>
          <w:rFonts w:asciiTheme="minorHAnsi" w:hAnsiTheme="minorHAnsi" w:cstheme="minorHAnsi"/>
          <w:sz w:val="22"/>
          <w:szCs w:val="22"/>
          <w:lang w:val="en-US"/>
        </w:rPr>
        <w:t xml:space="preserve"> </w:t>
      </w:r>
      <w:r w:rsidR="005D72A2" w:rsidRPr="005D72A2">
        <w:rPr>
          <w:rFonts w:asciiTheme="minorHAnsi" w:hAnsiTheme="minorHAnsi" w:cstheme="minorHAnsi"/>
          <w:sz w:val="22"/>
          <w:szCs w:val="22"/>
          <w:lang w:val="en-US"/>
        </w:rPr>
        <w:t>Clinical and genetic data of patients in whom VUS were identified</w:t>
      </w:r>
      <w:r w:rsidR="001C0647">
        <w:rPr>
          <w:rFonts w:asciiTheme="minorHAnsi" w:hAnsiTheme="minorHAnsi" w:cstheme="minorHAnsi"/>
          <w:sz w:val="22"/>
          <w:szCs w:val="22"/>
          <w:lang w:val="en-US"/>
        </w:rPr>
        <w:t>………..……………………………………………………………………</w:t>
      </w:r>
      <w:r w:rsidR="005D72A2">
        <w:rPr>
          <w:rFonts w:asciiTheme="minorHAnsi" w:hAnsiTheme="minorHAnsi" w:cstheme="minorHAnsi"/>
          <w:sz w:val="22"/>
          <w:szCs w:val="22"/>
          <w:lang w:val="en-US"/>
        </w:rPr>
        <w:t>………………….</w:t>
      </w:r>
      <w:r w:rsidR="001C0647">
        <w:rPr>
          <w:rFonts w:asciiTheme="minorHAnsi" w:hAnsiTheme="minorHAnsi" w:cstheme="minorHAnsi"/>
          <w:sz w:val="22"/>
          <w:szCs w:val="22"/>
          <w:lang w:val="en-US"/>
        </w:rPr>
        <w:t>……….…………….………77</w:t>
      </w:r>
    </w:p>
    <w:p w:rsidR="00A93BBF" w:rsidRPr="005437F7" w:rsidRDefault="00A93BBF" w:rsidP="001C0647">
      <w:pPr>
        <w:spacing w:after="200" w:line="360" w:lineRule="auto"/>
        <w:jc w:val="both"/>
        <w:rPr>
          <w:rFonts w:asciiTheme="minorHAnsi" w:hAnsiTheme="minorHAnsi" w:cstheme="minorHAnsi"/>
          <w:sz w:val="22"/>
          <w:szCs w:val="22"/>
          <w:lang w:val="en-US"/>
        </w:rPr>
      </w:pPr>
    </w:p>
    <w:p w:rsidR="001C0647" w:rsidRPr="005437F7" w:rsidRDefault="001C0647" w:rsidP="001C0647">
      <w:pPr>
        <w:spacing w:after="200" w:line="360" w:lineRule="auto"/>
        <w:jc w:val="both"/>
        <w:rPr>
          <w:rFonts w:asciiTheme="minorHAnsi" w:hAnsiTheme="minorHAnsi" w:cstheme="minorHAnsi"/>
          <w:b/>
          <w:sz w:val="22"/>
          <w:szCs w:val="22"/>
          <w:lang w:val="en-US"/>
        </w:rPr>
      </w:pPr>
      <w:r w:rsidRPr="005437F7">
        <w:rPr>
          <w:rFonts w:asciiTheme="minorHAnsi" w:hAnsiTheme="minorHAnsi" w:cstheme="minorHAnsi"/>
          <w:b/>
          <w:sz w:val="22"/>
          <w:szCs w:val="22"/>
          <w:lang w:val="en-US"/>
        </w:rPr>
        <w:t>Supplement</w:t>
      </w:r>
      <w:r w:rsidR="00B07E3B">
        <w:rPr>
          <w:rFonts w:asciiTheme="minorHAnsi" w:hAnsiTheme="minorHAnsi" w:cstheme="minorHAnsi"/>
          <w:b/>
          <w:sz w:val="22"/>
          <w:szCs w:val="22"/>
          <w:lang w:val="en-US"/>
        </w:rPr>
        <w:t>ary</w:t>
      </w:r>
      <w:r w:rsidRPr="005437F7">
        <w:rPr>
          <w:rFonts w:asciiTheme="minorHAnsi" w:hAnsiTheme="minorHAnsi" w:cstheme="minorHAnsi"/>
          <w:b/>
          <w:sz w:val="22"/>
          <w:szCs w:val="22"/>
          <w:lang w:val="en-US"/>
        </w:rPr>
        <w:t xml:space="preserve"> Material and Methods:</w:t>
      </w:r>
    </w:p>
    <w:p w:rsidR="00E056D5" w:rsidRDefault="001C0647">
      <w:pPr>
        <w:spacing w:after="200"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Bioinformatics Analysis……………………………………………………………………………………….………………….81</w:t>
      </w:r>
    </w:p>
    <w:p w:rsidR="001030A8" w:rsidRDefault="001030A8">
      <w:pPr>
        <w:spacing w:after="200" w:line="360" w:lineRule="auto"/>
        <w:jc w:val="both"/>
        <w:rPr>
          <w:rFonts w:asciiTheme="minorHAnsi" w:hAnsiTheme="minorHAnsi" w:cstheme="minorHAnsi"/>
          <w:sz w:val="22"/>
          <w:szCs w:val="22"/>
          <w:lang w:val="en-US"/>
        </w:rPr>
      </w:pPr>
    </w:p>
    <w:p w:rsidR="001030A8" w:rsidRDefault="008F2C28">
      <w:pPr>
        <w:spacing w:after="200" w:line="360" w:lineRule="auto"/>
        <w:jc w:val="both"/>
        <w:rPr>
          <w:rFonts w:asciiTheme="minorHAnsi" w:hAnsiTheme="minorHAnsi" w:cstheme="minorHAnsi"/>
          <w:b/>
          <w:sz w:val="22"/>
          <w:szCs w:val="22"/>
          <w:lang w:val="en-US"/>
        </w:rPr>
      </w:pPr>
      <w:r w:rsidRPr="008F2C28">
        <w:rPr>
          <w:rFonts w:asciiTheme="minorHAnsi" w:hAnsiTheme="minorHAnsi" w:cstheme="minorHAnsi"/>
          <w:b/>
          <w:sz w:val="22"/>
          <w:szCs w:val="22"/>
          <w:lang w:val="en-US"/>
        </w:rPr>
        <w:t xml:space="preserve">Supplementary </w:t>
      </w:r>
      <w:r w:rsidR="00370F7B">
        <w:rPr>
          <w:rFonts w:asciiTheme="minorHAnsi" w:hAnsiTheme="minorHAnsi" w:cstheme="minorHAnsi"/>
          <w:b/>
          <w:sz w:val="22"/>
          <w:szCs w:val="22"/>
          <w:lang w:val="en-US"/>
        </w:rPr>
        <w:t>Data</w:t>
      </w:r>
    </w:p>
    <w:p w:rsidR="00A93BBF" w:rsidRDefault="00A93BBF" w:rsidP="00A93BBF">
      <w:pPr>
        <w:spacing w:after="200" w:line="360" w:lineRule="auto"/>
        <w:jc w:val="both"/>
        <w:rPr>
          <w:rFonts w:asciiTheme="minorHAnsi" w:hAnsiTheme="minorHAnsi" w:cstheme="minorHAnsi"/>
          <w:sz w:val="22"/>
          <w:szCs w:val="22"/>
          <w:lang w:val="en-US"/>
        </w:rPr>
      </w:pPr>
      <w:r w:rsidRPr="00A93BBF">
        <w:rPr>
          <w:rFonts w:asciiTheme="minorHAnsi" w:hAnsiTheme="minorHAnsi" w:cstheme="minorHAnsi"/>
          <w:sz w:val="22"/>
          <w:szCs w:val="22"/>
          <w:lang w:val="en-US"/>
        </w:rPr>
        <w:t xml:space="preserve">Logistic regression </w:t>
      </w:r>
      <w:r w:rsidR="00C13A9C">
        <w:rPr>
          <w:rFonts w:asciiTheme="minorHAnsi" w:hAnsiTheme="minorHAnsi" w:cstheme="minorHAnsi"/>
          <w:sz w:val="22"/>
          <w:szCs w:val="22"/>
          <w:lang w:val="en-US"/>
        </w:rPr>
        <w:t>model</w:t>
      </w:r>
      <w:r w:rsidRPr="00A93BBF">
        <w:rPr>
          <w:rFonts w:asciiTheme="minorHAnsi" w:hAnsiTheme="minorHAnsi" w:cstheme="minorHAnsi"/>
          <w:sz w:val="22"/>
          <w:szCs w:val="22"/>
          <w:lang w:val="en-US"/>
        </w:rPr>
        <w:t xml:space="preserve"> of predictive clinical features ……………………</w:t>
      </w:r>
      <w:r w:rsidR="00AB6401">
        <w:rPr>
          <w:rFonts w:asciiTheme="minorHAnsi" w:hAnsiTheme="minorHAnsi" w:cstheme="minorHAnsi"/>
          <w:sz w:val="22"/>
          <w:szCs w:val="22"/>
          <w:lang w:val="en-US"/>
        </w:rPr>
        <w:t>…</w:t>
      </w:r>
      <w:r w:rsidRPr="00A93BBF">
        <w:rPr>
          <w:rFonts w:asciiTheme="minorHAnsi" w:hAnsiTheme="minorHAnsi" w:cstheme="minorHAnsi"/>
          <w:sz w:val="22"/>
          <w:szCs w:val="22"/>
          <w:lang w:val="en-US"/>
        </w:rPr>
        <w:t>…………………</w:t>
      </w:r>
      <w:r>
        <w:rPr>
          <w:rFonts w:asciiTheme="minorHAnsi" w:hAnsiTheme="minorHAnsi" w:cstheme="minorHAnsi"/>
          <w:sz w:val="22"/>
          <w:szCs w:val="22"/>
          <w:lang w:val="en-US"/>
        </w:rPr>
        <w:t>……</w:t>
      </w:r>
      <w:r w:rsidRPr="00A93BBF">
        <w:rPr>
          <w:rFonts w:asciiTheme="minorHAnsi" w:hAnsiTheme="minorHAnsi" w:cstheme="minorHAnsi"/>
          <w:sz w:val="22"/>
          <w:szCs w:val="22"/>
          <w:lang w:val="en-US"/>
        </w:rPr>
        <w:t>……</w:t>
      </w:r>
      <w:r>
        <w:rPr>
          <w:rFonts w:asciiTheme="minorHAnsi" w:hAnsiTheme="minorHAnsi" w:cstheme="minorHAnsi"/>
          <w:sz w:val="22"/>
          <w:szCs w:val="22"/>
          <w:lang w:val="en-US"/>
        </w:rPr>
        <w:t>..</w:t>
      </w:r>
      <w:r w:rsidRPr="00A93BBF">
        <w:rPr>
          <w:rFonts w:asciiTheme="minorHAnsi" w:hAnsiTheme="minorHAnsi" w:cstheme="minorHAnsi"/>
          <w:sz w:val="22"/>
          <w:szCs w:val="22"/>
          <w:lang w:val="en-US"/>
        </w:rPr>
        <w:t>…8</w:t>
      </w:r>
      <w:r w:rsidR="00394AAB">
        <w:rPr>
          <w:rFonts w:asciiTheme="minorHAnsi" w:hAnsiTheme="minorHAnsi" w:cstheme="minorHAnsi"/>
          <w:sz w:val="22"/>
          <w:szCs w:val="22"/>
          <w:lang w:val="en-US"/>
        </w:rPr>
        <w:t>1</w:t>
      </w:r>
    </w:p>
    <w:p w:rsidR="00A93BBF" w:rsidRDefault="00A93BBF" w:rsidP="00A93BBF">
      <w:pPr>
        <w:spacing w:after="200" w:line="360" w:lineRule="auto"/>
        <w:jc w:val="both"/>
        <w:rPr>
          <w:rFonts w:asciiTheme="minorHAnsi" w:hAnsiTheme="minorHAnsi" w:cstheme="minorHAnsi"/>
          <w:sz w:val="22"/>
          <w:szCs w:val="22"/>
          <w:lang w:val="en-US"/>
        </w:rPr>
      </w:pPr>
    </w:p>
    <w:p w:rsidR="00A93BBF" w:rsidRDefault="00151DED" w:rsidP="00A93BBF">
      <w:pPr>
        <w:spacing w:after="200" w:line="360" w:lineRule="auto"/>
        <w:jc w:val="both"/>
        <w:rPr>
          <w:rFonts w:asciiTheme="minorHAnsi" w:hAnsiTheme="minorHAnsi" w:cstheme="minorHAnsi"/>
          <w:sz w:val="22"/>
          <w:szCs w:val="22"/>
          <w:lang w:val="en-US"/>
        </w:rPr>
      </w:pPr>
      <w:r w:rsidRPr="002E7D9B">
        <w:rPr>
          <w:rFonts w:asciiTheme="minorHAnsi" w:hAnsiTheme="minorHAnsi" w:cstheme="minorHAnsi"/>
          <w:b/>
          <w:sz w:val="22"/>
          <w:szCs w:val="22"/>
          <w:lang w:val="en-US"/>
        </w:rPr>
        <w:t>Supplementary</w:t>
      </w:r>
      <w:r>
        <w:rPr>
          <w:rFonts w:asciiTheme="minorHAnsi" w:hAnsiTheme="minorHAnsi" w:cstheme="minorHAnsi"/>
          <w:b/>
          <w:sz w:val="22"/>
          <w:szCs w:val="22"/>
          <w:lang w:val="en-US"/>
        </w:rPr>
        <w:t xml:space="preserve"> </w:t>
      </w:r>
      <w:r w:rsidR="008F2C28" w:rsidRPr="008F2C28">
        <w:rPr>
          <w:rFonts w:asciiTheme="minorHAnsi" w:hAnsiTheme="minorHAnsi" w:cstheme="minorHAnsi"/>
          <w:b/>
          <w:sz w:val="22"/>
          <w:szCs w:val="22"/>
          <w:lang w:val="en-US"/>
        </w:rPr>
        <w:t>References</w:t>
      </w:r>
      <w:r>
        <w:rPr>
          <w:rFonts w:asciiTheme="minorHAnsi" w:hAnsiTheme="minorHAnsi" w:cstheme="minorHAnsi"/>
          <w:sz w:val="22"/>
          <w:szCs w:val="22"/>
          <w:lang w:val="en-US"/>
        </w:rPr>
        <w:t xml:space="preserve"> </w:t>
      </w:r>
      <w:r w:rsidR="00A93BBF">
        <w:rPr>
          <w:rFonts w:asciiTheme="minorHAnsi" w:hAnsiTheme="minorHAnsi" w:cstheme="minorHAnsi"/>
          <w:sz w:val="22"/>
          <w:szCs w:val="22"/>
          <w:lang w:val="en-US"/>
        </w:rPr>
        <w:t>..……………………………………………</w:t>
      </w:r>
      <w:r>
        <w:rPr>
          <w:rFonts w:asciiTheme="minorHAnsi" w:hAnsiTheme="minorHAnsi" w:cstheme="minorHAnsi"/>
          <w:sz w:val="22"/>
          <w:szCs w:val="22"/>
          <w:lang w:val="en-US"/>
        </w:rPr>
        <w:t>….</w:t>
      </w:r>
      <w:r w:rsidR="00370F7B">
        <w:rPr>
          <w:rFonts w:asciiTheme="minorHAnsi" w:hAnsiTheme="minorHAnsi" w:cstheme="minorHAnsi"/>
          <w:sz w:val="22"/>
          <w:szCs w:val="22"/>
          <w:lang w:val="en-US"/>
        </w:rPr>
        <w:t>………………………………………………..8</w:t>
      </w:r>
      <w:r w:rsidR="00394AAB">
        <w:rPr>
          <w:rFonts w:asciiTheme="minorHAnsi" w:hAnsiTheme="minorHAnsi" w:cstheme="minorHAnsi"/>
          <w:sz w:val="22"/>
          <w:szCs w:val="22"/>
          <w:lang w:val="en-US"/>
        </w:rPr>
        <w:t>2</w:t>
      </w:r>
    </w:p>
    <w:p w:rsidR="001030A8" w:rsidRDefault="008F2C28">
      <w:pPr>
        <w:spacing w:after="200" w:line="360" w:lineRule="auto"/>
        <w:jc w:val="both"/>
        <w:rPr>
          <w:rFonts w:asciiTheme="minorHAnsi" w:hAnsiTheme="minorHAnsi" w:cstheme="minorHAnsi"/>
          <w:sz w:val="22"/>
          <w:szCs w:val="22"/>
          <w:lang w:val="en-US"/>
        </w:rPr>
      </w:pPr>
      <w:r w:rsidRPr="008F2C28">
        <w:rPr>
          <w:rFonts w:asciiTheme="minorHAnsi" w:hAnsiTheme="minorHAnsi" w:cstheme="minorHAnsi"/>
          <w:sz w:val="22"/>
          <w:szCs w:val="22"/>
          <w:lang w:val="en-US"/>
        </w:rPr>
        <w:br w:type="page"/>
      </w:r>
    </w:p>
    <w:p w:rsidR="001C0647" w:rsidRPr="005A0AB0" w:rsidRDefault="001C0647" w:rsidP="001C0647">
      <w:pPr>
        <w:jc w:val="both"/>
        <w:rPr>
          <w:rFonts w:asciiTheme="minorHAnsi" w:hAnsiTheme="minorHAnsi" w:cstheme="minorHAnsi"/>
          <w:sz w:val="22"/>
          <w:szCs w:val="22"/>
          <w:lang w:val="en-US"/>
        </w:rPr>
      </w:pPr>
      <w:r w:rsidRPr="007C6CCC">
        <w:rPr>
          <w:rFonts w:asciiTheme="minorHAnsi" w:hAnsiTheme="minorHAnsi" w:cstheme="minorHAnsi"/>
          <w:b/>
          <w:sz w:val="22"/>
          <w:szCs w:val="22"/>
          <w:lang w:val="en-US"/>
        </w:rPr>
        <w:lastRenderedPageBreak/>
        <w:t>Supplementa</w:t>
      </w:r>
      <w:r w:rsidR="00B07E3B">
        <w:rPr>
          <w:rFonts w:asciiTheme="minorHAnsi" w:hAnsiTheme="minorHAnsi" w:cstheme="minorHAnsi"/>
          <w:b/>
          <w:sz w:val="22"/>
          <w:szCs w:val="22"/>
          <w:lang w:val="en-US"/>
        </w:rPr>
        <w:t>ry</w:t>
      </w:r>
      <w:r w:rsidRPr="007C6CCC">
        <w:rPr>
          <w:rFonts w:asciiTheme="minorHAnsi" w:hAnsiTheme="minorHAnsi" w:cstheme="minorHAnsi"/>
          <w:b/>
          <w:sz w:val="22"/>
          <w:szCs w:val="22"/>
          <w:lang w:val="en-US"/>
        </w:rPr>
        <w:t xml:space="preserve"> Table 1</w:t>
      </w:r>
      <w:r w:rsidRPr="005A0AB0">
        <w:rPr>
          <w:rFonts w:asciiTheme="minorHAnsi" w:hAnsiTheme="minorHAnsi" w:cstheme="minorHAnsi"/>
          <w:b/>
          <w:sz w:val="22"/>
          <w:szCs w:val="22"/>
          <w:lang w:val="en-US"/>
        </w:rPr>
        <w:t>.</w:t>
      </w:r>
      <w:r w:rsidRPr="005A0AB0">
        <w:rPr>
          <w:rFonts w:asciiTheme="minorHAnsi" w:hAnsiTheme="minorHAnsi" w:cstheme="minorHAnsi"/>
          <w:sz w:val="22"/>
          <w:szCs w:val="22"/>
          <w:lang w:val="en-US"/>
        </w:rPr>
        <w:t xml:space="preserve"> Kidney disease gene panel and mean depth of coverage for targeted genes across individuals </w:t>
      </w:r>
    </w:p>
    <w:tbl>
      <w:tblPr>
        <w:tblW w:w="5002" w:type="pct"/>
        <w:tblLayout w:type="fixed"/>
        <w:tblLook w:val="04A0"/>
      </w:tblPr>
      <w:tblGrid>
        <w:gridCol w:w="1335"/>
        <w:gridCol w:w="956"/>
        <w:gridCol w:w="5054"/>
        <w:gridCol w:w="138"/>
        <w:gridCol w:w="1228"/>
        <w:gridCol w:w="12"/>
      </w:tblGrid>
      <w:tr w:rsidR="001C0647" w:rsidRPr="006B3346" w:rsidTr="00EF11E5">
        <w:trPr>
          <w:trHeight w:val="315"/>
        </w:trPr>
        <w:tc>
          <w:tcPr>
            <w:tcW w:w="765" w:type="pct"/>
            <w:tcBorders>
              <w:top w:val="single" w:sz="12" w:space="0" w:color="auto"/>
              <w:left w:val="nil"/>
              <w:bottom w:val="single" w:sz="12" w:space="0" w:color="auto"/>
              <w:right w:val="nil"/>
            </w:tcBorders>
            <w:shd w:val="clear" w:color="auto" w:fill="auto"/>
            <w:noWrap/>
            <w:hideMark/>
          </w:tcPr>
          <w:p w:rsidR="001C0647" w:rsidRPr="00151DED" w:rsidRDefault="008F2C28" w:rsidP="00EF11E5">
            <w:pPr>
              <w:rPr>
                <w:rFonts w:asciiTheme="minorHAnsi" w:hAnsiTheme="minorHAnsi" w:cstheme="minorHAnsi"/>
                <w:b/>
                <w:bCs/>
                <w:color w:val="000000"/>
                <w:sz w:val="20"/>
                <w:szCs w:val="20"/>
                <w:lang w:val="en-US"/>
              </w:rPr>
            </w:pPr>
            <w:r w:rsidRPr="008F2C28">
              <w:rPr>
                <w:rFonts w:asciiTheme="minorHAnsi" w:hAnsiTheme="minorHAnsi" w:cstheme="minorHAnsi"/>
                <w:b/>
                <w:bCs/>
                <w:color w:val="000000"/>
                <w:sz w:val="20"/>
                <w:szCs w:val="20"/>
                <w:lang w:val="en-US"/>
              </w:rPr>
              <w:t>Gene</w:t>
            </w:r>
          </w:p>
        </w:tc>
        <w:tc>
          <w:tcPr>
            <w:tcW w:w="548" w:type="pct"/>
            <w:tcBorders>
              <w:top w:val="single" w:sz="12" w:space="0" w:color="auto"/>
              <w:left w:val="nil"/>
              <w:bottom w:val="single" w:sz="12" w:space="0" w:color="auto"/>
              <w:right w:val="nil"/>
            </w:tcBorders>
            <w:shd w:val="clear" w:color="auto" w:fill="auto"/>
            <w:noWrap/>
            <w:hideMark/>
          </w:tcPr>
          <w:p w:rsidR="001C0647" w:rsidRPr="006B3346" w:rsidRDefault="008F2C28" w:rsidP="00EF11E5">
            <w:pPr>
              <w:rPr>
                <w:rFonts w:asciiTheme="minorHAnsi" w:hAnsiTheme="minorHAnsi" w:cstheme="minorHAnsi"/>
                <w:b/>
                <w:bCs/>
                <w:color w:val="000000"/>
                <w:sz w:val="20"/>
                <w:szCs w:val="20"/>
              </w:rPr>
            </w:pPr>
            <w:r w:rsidRPr="008F2C28">
              <w:rPr>
                <w:rFonts w:asciiTheme="minorHAnsi" w:hAnsiTheme="minorHAnsi" w:cstheme="minorHAnsi"/>
                <w:b/>
                <w:bCs/>
                <w:color w:val="000000"/>
                <w:sz w:val="20"/>
                <w:szCs w:val="20"/>
                <w:lang w:val="en-US"/>
              </w:rPr>
              <w:t xml:space="preserve">OMIM </w:t>
            </w:r>
            <w:r w:rsidR="001C0647" w:rsidRPr="006B3346">
              <w:rPr>
                <w:rFonts w:asciiTheme="minorHAnsi" w:hAnsiTheme="minorHAnsi" w:cstheme="minorHAnsi"/>
                <w:b/>
                <w:bCs/>
                <w:color w:val="000000"/>
                <w:sz w:val="20"/>
                <w:szCs w:val="20"/>
              </w:rPr>
              <w:t>ID</w:t>
            </w:r>
          </w:p>
        </w:tc>
        <w:tc>
          <w:tcPr>
            <w:tcW w:w="2897" w:type="pct"/>
            <w:tcBorders>
              <w:top w:val="single" w:sz="12" w:space="0" w:color="auto"/>
              <w:left w:val="nil"/>
              <w:bottom w:val="single" w:sz="12" w:space="0" w:color="auto"/>
              <w:right w:val="nil"/>
            </w:tcBorders>
            <w:shd w:val="clear" w:color="auto" w:fill="auto"/>
            <w:noWrap/>
            <w:hideMark/>
          </w:tcPr>
          <w:p w:rsidR="001C0647" w:rsidRPr="006B3346" w:rsidRDefault="001C0647" w:rsidP="00EF11E5">
            <w:pPr>
              <w:rPr>
                <w:rFonts w:asciiTheme="minorHAnsi" w:hAnsiTheme="minorHAnsi" w:cstheme="minorHAnsi"/>
                <w:b/>
                <w:bCs/>
                <w:color w:val="000000"/>
                <w:sz w:val="20"/>
                <w:szCs w:val="20"/>
              </w:rPr>
            </w:pPr>
            <w:r w:rsidRPr="006B3346">
              <w:rPr>
                <w:rFonts w:asciiTheme="minorHAnsi" w:hAnsiTheme="minorHAnsi" w:cstheme="minorHAnsi"/>
                <w:b/>
                <w:bCs/>
                <w:color w:val="000000"/>
                <w:sz w:val="20"/>
                <w:szCs w:val="20"/>
              </w:rPr>
              <w:t>Description</w:t>
            </w:r>
          </w:p>
        </w:tc>
        <w:tc>
          <w:tcPr>
            <w:tcW w:w="790" w:type="pct"/>
            <w:gridSpan w:val="3"/>
            <w:tcBorders>
              <w:top w:val="single" w:sz="12" w:space="0" w:color="auto"/>
              <w:left w:val="nil"/>
              <w:bottom w:val="single" w:sz="12" w:space="0" w:color="auto"/>
              <w:right w:val="nil"/>
            </w:tcBorders>
          </w:tcPr>
          <w:p w:rsidR="001C0647" w:rsidRPr="006B3346" w:rsidRDefault="001C0647" w:rsidP="00EF11E5">
            <w:pPr>
              <w:rPr>
                <w:rFonts w:asciiTheme="minorHAnsi" w:hAnsiTheme="minorHAnsi" w:cstheme="minorHAnsi"/>
                <w:b/>
                <w:bCs/>
                <w:color w:val="000000"/>
                <w:sz w:val="20"/>
                <w:szCs w:val="20"/>
              </w:rPr>
            </w:pPr>
            <w:r w:rsidRPr="006B3346">
              <w:rPr>
                <w:rFonts w:asciiTheme="minorHAnsi" w:hAnsiTheme="minorHAnsi" w:cstheme="minorHAnsi"/>
                <w:b/>
                <w:bCs/>
                <w:color w:val="000000"/>
                <w:sz w:val="20"/>
                <w:szCs w:val="20"/>
              </w:rPr>
              <w:t>Mean depth of coverage</w:t>
            </w:r>
          </w:p>
        </w:tc>
      </w:tr>
      <w:tr w:rsidR="001C0647" w:rsidRPr="006B3346" w:rsidTr="00EF11E5">
        <w:trPr>
          <w:trHeight w:val="300"/>
        </w:trPr>
        <w:tc>
          <w:tcPr>
            <w:tcW w:w="765" w:type="pct"/>
            <w:tcBorders>
              <w:top w:val="single" w:sz="12" w:space="0" w:color="auto"/>
              <w:left w:val="nil"/>
              <w:right w:val="nil"/>
            </w:tcBorders>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ACE</w:t>
            </w:r>
          </w:p>
        </w:tc>
        <w:tc>
          <w:tcPr>
            <w:tcW w:w="548" w:type="pct"/>
            <w:tcBorders>
              <w:top w:val="single" w:sz="12" w:space="0" w:color="auto"/>
              <w:left w:val="nil"/>
              <w:right w:val="nil"/>
            </w:tcBorders>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106180</w:t>
            </w:r>
          </w:p>
        </w:tc>
        <w:tc>
          <w:tcPr>
            <w:tcW w:w="2897" w:type="pct"/>
            <w:tcBorders>
              <w:top w:val="single" w:sz="12" w:space="0" w:color="auto"/>
              <w:left w:val="nil"/>
              <w:right w:val="nil"/>
            </w:tcBorders>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Angiotensin i-converting enzyme</w:t>
            </w:r>
          </w:p>
        </w:tc>
        <w:tc>
          <w:tcPr>
            <w:tcW w:w="790" w:type="pct"/>
            <w:gridSpan w:val="3"/>
            <w:tcBorders>
              <w:top w:val="single" w:sz="12" w:space="0" w:color="auto"/>
              <w:left w:val="nil"/>
              <w:right w:val="nil"/>
            </w:tcBorders>
          </w:tcPr>
          <w:p w:rsidR="001C0647" w:rsidRPr="006B3346" w:rsidRDefault="001C0647" w:rsidP="00352710">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ACTN4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604638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Actinin alpha 4 </w:t>
            </w:r>
          </w:p>
        </w:tc>
        <w:tc>
          <w:tcPr>
            <w:tcW w:w="790" w:type="pct"/>
            <w:gridSpan w:val="3"/>
          </w:tcPr>
          <w:p w:rsidR="001C0647" w:rsidRPr="006B3346" w:rsidRDefault="001C0647" w:rsidP="00352710">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442</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ADCK4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615567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AarF domain containing kinase 4</w:t>
            </w:r>
          </w:p>
        </w:tc>
        <w:tc>
          <w:tcPr>
            <w:tcW w:w="790" w:type="pct"/>
            <w:gridSpan w:val="3"/>
          </w:tcPr>
          <w:p w:rsidR="001C0647" w:rsidRPr="006B3346" w:rsidRDefault="001C0647" w:rsidP="00352710">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ADCY10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605205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Adenylate cyclase 10</w:t>
            </w:r>
          </w:p>
        </w:tc>
        <w:tc>
          <w:tcPr>
            <w:tcW w:w="790" w:type="pct"/>
            <w:gridSpan w:val="3"/>
          </w:tcPr>
          <w:p w:rsidR="001C0647" w:rsidRPr="006B3346" w:rsidRDefault="001C0647" w:rsidP="00352710">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AGT</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106150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Angiotensinogen</w:t>
            </w:r>
          </w:p>
        </w:tc>
        <w:tc>
          <w:tcPr>
            <w:tcW w:w="790" w:type="pct"/>
            <w:gridSpan w:val="3"/>
          </w:tcPr>
          <w:p w:rsidR="001C0647" w:rsidRPr="006B3346" w:rsidRDefault="001C0647" w:rsidP="00352710">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AGTR1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106165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Angiotensin ii receptor, vascular type 1</w:t>
            </w:r>
          </w:p>
        </w:tc>
        <w:tc>
          <w:tcPr>
            <w:tcW w:w="790" w:type="pct"/>
            <w:gridSpan w:val="3"/>
          </w:tcPr>
          <w:p w:rsidR="001C0647" w:rsidRPr="006B3346" w:rsidRDefault="001C0647" w:rsidP="00352710">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AGXT</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604285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Alanine-glyoxylate aminotransferase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434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AHI1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608894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Abelson helper integration site 1</w:t>
            </w:r>
          </w:p>
        </w:tc>
        <w:tc>
          <w:tcPr>
            <w:tcW w:w="790" w:type="pct"/>
            <w:gridSpan w:val="3"/>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704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ALG1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605907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ALG1, yeast, homolog of</w:t>
            </w:r>
          </w:p>
        </w:tc>
        <w:tc>
          <w:tcPr>
            <w:tcW w:w="790" w:type="pct"/>
            <w:gridSpan w:val="3"/>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446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ALG8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608103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ALG8, S. cerevisiae, homolog of</w:t>
            </w:r>
          </w:p>
        </w:tc>
        <w:tc>
          <w:tcPr>
            <w:tcW w:w="790" w:type="pct"/>
            <w:gridSpan w:val="3"/>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628</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ALMS1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606844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ALMS1, centrosome and basal body associated protein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639</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ALPL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171760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Alkaline phosphatase, liver</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528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ANKFY1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607927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Ankyrin repeats- and fyve domain-containing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593</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ANKS6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615370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Ankyrin repeat and sterile alpha motif domain containing 6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652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ANLN</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616027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Anillin actin binding protein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770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AP2S1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602242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Adaptor-related protein complex 2, sigma-1 subunit</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APOA1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107680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Apolipoprotein A-I</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457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APOL1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603743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Apolipoprotein L1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APRT</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102600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Adenine phosphoribosyltransferase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415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AQP2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107777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Aquaporin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519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ARHGAP24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610586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Rho GTPase activating protein 24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794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ARHGDIA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601925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Rho GDP dissociation inhibitor alpha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600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ARL6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608845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ADP ribosylation factor like GTPase 6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740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ATP6V0A4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605239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ATPase, H+ transporting, lysosomal, V0 subunit A, isoform 4</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610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ATP6V1B1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192132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ATPase, H+ transporting, lysosomal, 56/58-KD, V1 subunit B, isoform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488</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ATXN10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611150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Ataxin 10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AVIL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613397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Advillin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652</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AVPR2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300538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Arginine vasopressin receptor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393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B2M</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109700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Beta-2-microglobulin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637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B9D1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614144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B9 domain containing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465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B9D2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611951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B9 protein domain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566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sz w:val="20"/>
                <w:szCs w:val="20"/>
              </w:rPr>
            </w:pPr>
            <w:r w:rsidRPr="006B3346">
              <w:rPr>
                <w:rFonts w:asciiTheme="minorHAnsi" w:hAnsiTheme="minorHAnsi" w:cstheme="minorHAnsi"/>
                <w:i/>
                <w:sz w:val="20"/>
                <w:szCs w:val="20"/>
              </w:rPr>
              <w:t>BBIP1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613605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BBS protein complex-interacting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596</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209901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BBS10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610148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10</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846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BBS12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610683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12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901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606151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773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600374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603650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5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713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BBS7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607590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7</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809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sz w:val="20"/>
                <w:szCs w:val="20"/>
              </w:rPr>
            </w:pPr>
            <w:r w:rsidRPr="006B3346">
              <w:rPr>
                <w:rFonts w:asciiTheme="minorHAnsi" w:hAnsiTheme="minorHAnsi" w:cstheme="minorHAnsi"/>
                <w:i/>
                <w:sz w:val="20"/>
                <w:szCs w:val="20"/>
              </w:rPr>
              <w:t>BBS9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600374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Bardet-Biedl syndrome 9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787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BICC1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614295</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BicC family RNA binding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652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sz w:val="20"/>
                <w:szCs w:val="20"/>
              </w:rPr>
            </w:pPr>
            <w:r w:rsidRPr="006B3346">
              <w:rPr>
                <w:rFonts w:asciiTheme="minorHAnsi" w:hAnsiTheme="minorHAnsi" w:cstheme="minorHAnsi"/>
                <w:i/>
                <w:sz w:val="20"/>
                <w:szCs w:val="20"/>
              </w:rPr>
              <w:t>BMP4</w:t>
            </w:r>
          </w:p>
        </w:tc>
        <w:tc>
          <w:tcPr>
            <w:tcW w:w="548" w:type="pct"/>
            <w:shd w:val="clear" w:color="auto" w:fill="auto"/>
            <w:noWrap/>
            <w:hideMark/>
          </w:tcPr>
          <w:p w:rsidR="001C0647" w:rsidRPr="006B3346" w:rsidRDefault="001C0647" w:rsidP="00EF11E5">
            <w:pPr>
              <w:rPr>
                <w:rFonts w:asciiTheme="minorHAnsi" w:hAnsiTheme="minorHAnsi" w:cstheme="minorHAnsi"/>
                <w:sz w:val="20"/>
                <w:szCs w:val="20"/>
              </w:rPr>
            </w:pPr>
            <w:r w:rsidRPr="006B3346">
              <w:rPr>
                <w:rFonts w:asciiTheme="minorHAnsi" w:hAnsiTheme="minorHAnsi" w:cstheme="minorHAnsi"/>
                <w:sz w:val="20"/>
                <w:szCs w:val="20"/>
              </w:rPr>
              <w:t>112262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Bone morphogenetic protein 4</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sz w:val="20"/>
                <w:szCs w:val="20"/>
              </w:rPr>
            </w:pPr>
            <w:r w:rsidRPr="006B3346">
              <w:rPr>
                <w:rFonts w:asciiTheme="minorHAnsi" w:hAnsiTheme="minorHAnsi" w:cstheme="minorHAnsi"/>
                <w:i/>
                <w:sz w:val="20"/>
                <w:szCs w:val="20"/>
              </w:rPr>
              <w:lastRenderedPageBreak/>
              <w:t>BMP7</w:t>
            </w:r>
          </w:p>
        </w:tc>
        <w:tc>
          <w:tcPr>
            <w:tcW w:w="548" w:type="pct"/>
            <w:shd w:val="clear" w:color="auto" w:fill="auto"/>
            <w:noWrap/>
            <w:hideMark/>
          </w:tcPr>
          <w:p w:rsidR="001C0647" w:rsidRPr="006B3346" w:rsidRDefault="001C0647" w:rsidP="00EF11E5">
            <w:pPr>
              <w:rPr>
                <w:rFonts w:asciiTheme="minorHAnsi" w:hAnsiTheme="minorHAnsi" w:cstheme="minorHAnsi"/>
                <w:sz w:val="20"/>
                <w:szCs w:val="20"/>
              </w:rPr>
            </w:pPr>
            <w:r w:rsidRPr="006B3346">
              <w:rPr>
                <w:rFonts w:asciiTheme="minorHAnsi" w:hAnsiTheme="minorHAnsi" w:cstheme="minorHAnsi"/>
                <w:sz w:val="20"/>
                <w:szCs w:val="20"/>
              </w:rPr>
              <w:t>112267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Bone morphogenetic protein 7</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sz w:val="20"/>
                <w:szCs w:val="20"/>
              </w:rPr>
            </w:pPr>
            <w:r w:rsidRPr="006B3346">
              <w:rPr>
                <w:rFonts w:asciiTheme="minorHAnsi" w:hAnsiTheme="minorHAnsi" w:cstheme="minorHAnsi"/>
                <w:i/>
                <w:sz w:val="20"/>
                <w:szCs w:val="20"/>
              </w:rPr>
              <w:t>BSND</w:t>
            </w:r>
          </w:p>
        </w:tc>
        <w:tc>
          <w:tcPr>
            <w:tcW w:w="548" w:type="pct"/>
            <w:shd w:val="clear" w:color="auto" w:fill="auto"/>
            <w:noWrap/>
            <w:hideMark/>
          </w:tcPr>
          <w:p w:rsidR="001C0647" w:rsidRPr="006B3346" w:rsidRDefault="001C0647" w:rsidP="00EF11E5">
            <w:pPr>
              <w:rPr>
                <w:rFonts w:asciiTheme="minorHAnsi" w:hAnsiTheme="minorHAnsi" w:cstheme="minorHAnsi"/>
                <w:sz w:val="20"/>
                <w:szCs w:val="20"/>
              </w:rPr>
            </w:pPr>
            <w:r w:rsidRPr="006B3346">
              <w:rPr>
                <w:rFonts w:asciiTheme="minorHAnsi" w:hAnsiTheme="minorHAnsi" w:cstheme="minorHAnsi"/>
                <w:sz w:val="20"/>
                <w:szCs w:val="20"/>
              </w:rPr>
              <w:t>606412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BSND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619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sz w:val="20"/>
                <w:szCs w:val="20"/>
              </w:rPr>
            </w:pPr>
            <w:r w:rsidRPr="006B3346">
              <w:rPr>
                <w:rFonts w:asciiTheme="minorHAnsi" w:hAnsiTheme="minorHAnsi" w:cstheme="minorHAnsi"/>
                <w:i/>
                <w:sz w:val="20"/>
                <w:szCs w:val="20"/>
              </w:rPr>
              <w:t>C21ORF58</w:t>
            </w:r>
          </w:p>
        </w:tc>
        <w:tc>
          <w:tcPr>
            <w:tcW w:w="548" w:type="pct"/>
            <w:shd w:val="clear" w:color="auto" w:fill="auto"/>
            <w:noWrap/>
            <w:hideMark/>
          </w:tcPr>
          <w:p w:rsidR="001C0647" w:rsidRPr="006B3346" w:rsidRDefault="001C0647" w:rsidP="00EF11E5">
            <w:pPr>
              <w:rPr>
                <w:rFonts w:asciiTheme="minorHAnsi" w:hAnsiTheme="minorHAnsi" w:cstheme="minorHAnsi"/>
                <w:sz w:val="20"/>
                <w:szCs w:val="20"/>
              </w:rPr>
            </w:pP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Chromosome 21 open reading frame 58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374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CA2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611492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Carbonic anhydrase ii</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CASR</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601199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Calcium-sensing receptor</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CC2D2A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612013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Coiled-coil and C2 domain containing 2A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780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CD2AP</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604241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CD2-associated protein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CDC5L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602868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Cell division cycle 5-like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CDK20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610076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Cyclin-dependent kinase 20</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554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CEP104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616690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Centrosomal protein, 104-KD</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CEP120</w:t>
            </w:r>
          </w:p>
        </w:tc>
        <w:tc>
          <w:tcPr>
            <w:tcW w:w="548" w:type="pct"/>
            <w:shd w:val="clear" w:color="auto" w:fill="auto"/>
            <w:noWrap/>
            <w:hideMark/>
          </w:tcPr>
          <w:p w:rsidR="001C0647" w:rsidRPr="006B3346" w:rsidRDefault="001C0647" w:rsidP="00EF11E5">
            <w:pPr>
              <w:rPr>
                <w:rFonts w:asciiTheme="minorHAnsi" w:hAnsiTheme="minorHAnsi" w:cstheme="minorHAnsi"/>
                <w:iCs/>
                <w:color w:val="000000"/>
                <w:sz w:val="20"/>
                <w:szCs w:val="20"/>
              </w:rPr>
            </w:pPr>
            <w:r w:rsidRPr="006B3346">
              <w:rPr>
                <w:rFonts w:asciiTheme="minorHAnsi" w:hAnsiTheme="minorHAnsi" w:cstheme="minorHAnsi"/>
                <w:iCs/>
                <w:color w:val="000000"/>
                <w:sz w:val="20"/>
                <w:szCs w:val="20"/>
              </w:rPr>
              <w:t>613446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Centrosomal protein, 120-KD</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CEP164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614848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Centrosomal protein 164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634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CEP290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610142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Centrosomal protein 290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CEP41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610523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Centrosomal protein 41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CEP83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615847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Centrosomal protein 83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782</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CFH</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134370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Complement factor H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809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CFHR1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134371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Complement factor h-related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457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CFHR5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608593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Complement factor H related 5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CFTR</w:t>
            </w:r>
          </w:p>
        </w:tc>
        <w:tc>
          <w:tcPr>
            <w:tcW w:w="548" w:type="pct"/>
            <w:shd w:val="clear" w:color="auto" w:fill="auto"/>
            <w:noWrap/>
            <w:hideMark/>
          </w:tcPr>
          <w:p w:rsidR="001C0647" w:rsidRPr="006B3346" w:rsidRDefault="001C0647" w:rsidP="00EF11E5">
            <w:pPr>
              <w:rPr>
                <w:rFonts w:asciiTheme="minorHAnsi" w:hAnsiTheme="minorHAnsi" w:cstheme="minorHAnsi"/>
                <w:iCs/>
                <w:color w:val="000000"/>
                <w:sz w:val="20"/>
                <w:szCs w:val="20"/>
              </w:rPr>
            </w:pPr>
            <w:r w:rsidRPr="006B3346">
              <w:rPr>
                <w:rFonts w:asciiTheme="minorHAnsi" w:hAnsiTheme="minorHAnsi" w:cstheme="minorHAnsi"/>
                <w:iCs/>
                <w:color w:val="000000"/>
                <w:sz w:val="20"/>
                <w:szCs w:val="20"/>
              </w:rPr>
              <w:t>602421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Cystic fibrosis transmembrane conductance regulator</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CHD1L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613039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Chromodomain helicase DNA-binding protein 1-like</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739</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CHD7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608892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Chromodomain helicase DNA-binding protein 7</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726</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CHRM3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118494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Cholinergic receptor, muscarinic,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849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CLCN5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300008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Chloride channel 5</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CLCNKA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602024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Chloride channel, kidney, 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463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CLCNKB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602023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Chloride channel, kidney, B</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449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CLDN14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605608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Claudin 14</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683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CLDN16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603959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Claudin 16</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790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CLDN19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610036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Claudin 19</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370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COL4A1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120130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Collagen type IV alpha 1 chain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759</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COL4A3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120070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Collagen type IV alpha 3 chain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752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COL4A4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120131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Collagen type IV alpha 4 chain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728</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COL4A5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303630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Collagen type IV alpha 5 chain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605</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COL4A6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303631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Collagen type IV alpha 6 chain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545</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COQ2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609825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Coenzyme Q2, polyprenyltransferase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COQ6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614647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Coenzyme Q6, monooxygenase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772</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CPLANE1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614571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Ciliogenesis and planar polarity effector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723</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CPT2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600650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Carnitine palmitoyltransferase II</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CRB2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609720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Crumbs 2, cell polarity complex component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490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CSPP1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611654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Centrosome and spindle pole associated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622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CTNS</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606272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Cystinosin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CUBN</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602997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Cubilin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CUL3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603136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Cullin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CYP24A1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126065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Cytochrome P450, family 24, subfamily A, polypeptide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675</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DAAM1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606626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Dishevelled-associated activator of morphogenesis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741</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DACH1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603803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Dachshund family transcription factor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DCDC2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605755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Doublecortin domain-containing protein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DCHS2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612486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Dachsous cadherin-related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lastRenderedPageBreak/>
              <w:t>DDX59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615464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Dead box polypeptide 59</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708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DGKE</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601440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Diacylglycerol kinase epsilon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787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DLC1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604258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Deleted in liver cancer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DNAJB11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611341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DNAJ/HSP40 homolog, subfamily B, member 11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730</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DSTYK</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612666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Dual serine/threonine and tyrosine protein kinase</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704</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DYNC2H1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603297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Dynein cytoplasmic 2 heavy chain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711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EHHADH</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607037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Enoyl-CoA hydratase/3-hydroxyacyl CoA dehydrogenase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EMP2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602334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Epithelial membrane protein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605</w:t>
            </w:r>
            <w:r w:rsidR="00275811">
              <w:rPr>
                <w:rFonts w:asciiTheme="minorHAnsi" w:hAnsiTheme="minorHAnsi" w:cstheme="minorHAnsi"/>
                <w:noProof/>
                <w:color w:val="000000"/>
                <w:sz w:val="20"/>
                <w:szCs w:val="20"/>
              </w:rPr>
              <w:t>x</w:t>
            </w:r>
          </w:p>
        </w:tc>
      </w:tr>
      <w:tr w:rsidR="001C0647" w:rsidRPr="006B3346" w:rsidTr="00EF11E5">
        <w:trPr>
          <w:trHeight w:val="315"/>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ETV4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600711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Ets variant gene 4</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378</w:t>
            </w:r>
            <w:r w:rsidR="00275811">
              <w:rPr>
                <w:rFonts w:asciiTheme="minorHAnsi" w:hAnsiTheme="minorHAnsi" w:cstheme="minorHAnsi"/>
                <w:noProof/>
                <w:color w:val="000000"/>
                <w:sz w:val="20"/>
                <w:szCs w:val="20"/>
              </w:rPr>
              <w:t>x</w:t>
            </w:r>
          </w:p>
        </w:tc>
      </w:tr>
      <w:tr w:rsidR="001C0647" w:rsidRPr="006B3346" w:rsidTr="00EF11E5">
        <w:trPr>
          <w:trHeight w:val="315"/>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EYA1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601653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EYA transcriptional coactivator and phosphatase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838</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FAM20A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611062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Family with sequence similarity 20, member A</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578</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FAM58A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300708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Family with sequence similarity 58, member A</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373</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FAN1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613534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FANCD2- and FANCI-associated nuclease 1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692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FANCA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607139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FANCA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521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FAT1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600976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Fat atypical cadherin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849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FAT3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612483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Fat atypical cadherin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791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FAT4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612411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Fat atypical cadherin 4</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839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FGA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134820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Fibrinogen, A alpha polypeptide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FGF20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605558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Fibroblast growth factor 20</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653</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FGF23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605380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Fibroblast growth factor 23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FGF8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600483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Fibroblast growth factor 8</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383</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FGFR1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136350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Fibroblast growth factor receptor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FLCN</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607273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Folliculin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679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FMN1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136535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Formin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FOXP1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605515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Forkhead box P1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690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FRAS1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607830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FRAS1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FREM1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608944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FRAS1-related extracellular matrix protein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FREM2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608945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FRAS1-related extracellular matrix protein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840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FXYD2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601814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FXYD domain-containing ion transport regulator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365</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GANAB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104160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Glucosidase, alpha, neutral AB</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585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GATA3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131320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Gata-binding protein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GCM2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603716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Glial cells missing transcription factor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651</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GDF11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603936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Growth/differentiation factor 11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GDNF</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600837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Glial cell line-derived neurotrophic factor</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608</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GLA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300644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Galactosidase alpha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GLI3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165240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Gli-kruppel family member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700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GLIS2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608539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GLIS family zinc finger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GNA11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139313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Guanine nucleotide-binding protein, alpha-11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354</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GON7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617436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GON7, S. cerevisiae, homolog of</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815</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GREB1L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617782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GREB1-like protein</w:t>
            </w:r>
          </w:p>
        </w:tc>
        <w:tc>
          <w:tcPr>
            <w:tcW w:w="790" w:type="pct"/>
            <w:gridSpan w:val="3"/>
          </w:tcPr>
          <w:p w:rsidR="00AB6401" w:rsidRDefault="001C0647">
            <w:pPr>
              <w:rPr>
                <w:rFonts w:asciiTheme="minorHAnsi" w:hAnsiTheme="minorHAnsi" w:cstheme="minorHAnsi"/>
                <w:noProof/>
                <w:color w:val="000000"/>
                <w:sz w:val="20"/>
                <w:szCs w:val="20"/>
                <w:highlight w:val="yellow"/>
              </w:rPr>
            </w:pPr>
            <w:r w:rsidRPr="006B3346">
              <w:rPr>
                <w:rFonts w:asciiTheme="minorHAnsi" w:hAnsiTheme="minorHAnsi" w:cstheme="minorHAnsi"/>
                <w:noProof/>
                <w:color w:val="000000"/>
                <w:sz w:val="20"/>
                <w:szCs w:val="20"/>
              </w:rPr>
              <w:t>706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GRHPR</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604296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Glyoxylate reductase/hydroxypyruvate reductase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GRIP1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604597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Glutamate receptor-interacting protein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798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HGF</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142409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Hepatocyte growth factor</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781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HNF1B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189907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HNF1 homeobox B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HNF4A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600281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Hepatocyte nuclear factor 4-alpha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468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HOGA1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613597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4-Hydroxy-2-oxoglutarate aldolase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465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HOXA13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142959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Homeobox A13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616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lastRenderedPageBreak/>
              <w:t>HPRT1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308000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Hypoxanthine guanine phosphoribosyltransferase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432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HPSE2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613469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Heparanase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HSD11B2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614232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11-Beta-hydroxysteroid dehydrogenase, type II</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387</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IFT122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606045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Intraflagellar transport 122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IFT140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614620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Intraflagellar transport 140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IFT172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607386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Intraflagellar transport 172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IFT27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615870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Intraflagellar transport 27</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IFT43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614068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Intraflagellar transport 43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IFT81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605489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Intraflagellar transport 81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581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INF2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610982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Inverted formin, FH2 and WH2 domain containing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470</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INPP5E</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613037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Inositol polyphosphate-5-phosphatase, 72-KD</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478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INVS</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243305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Inversin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IQCB1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609237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IQ motif containing B1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ITGA3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605025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Integrin subunit alpha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577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ITGA8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604063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Integrin, alpha-8</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ITGB4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147557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Integrin subunit beta 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567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ITSN1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602442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Intersectin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652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JAG1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601920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Jagged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567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KAL1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300836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KAL1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488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KANK1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607704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KN motif and ankyrin repeat domains 1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592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KANK2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614610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KN motif and ankyrin repeat domains 2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512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KANK4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614612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KN motif and ankyrin repeat domains 4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615</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KCNJ1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600359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Potassium channel, inwardly rectifying, subfamily J, member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862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KCNJ10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602208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Potassium channel, inwardly rectifying, subfamily J, member 10</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873</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tabs>
                <w:tab w:val="left" w:pos="840"/>
              </w:tabs>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KIF14</w:t>
            </w:r>
            <w:r w:rsidRPr="006B3346">
              <w:rPr>
                <w:rFonts w:asciiTheme="minorHAnsi" w:hAnsiTheme="minorHAnsi" w:cstheme="minorHAnsi"/>
                <w:i/>
                <w:color w:val="000000"/>
                <w:sz w:val="20"/>
                <w:szCs w:val="20"/>
              </w:rPr>
              <w:tab/>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611279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Kinesin family member 14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tabs>
                <w:tab w:val="left" w:pos="840"/>
              </w:tabs>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KIRREL2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607762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Kin of irre-like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488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tabs>
                <w:tab w:val="left" w:pos="840"/>
              </w:tabs>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KLHL3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605775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KELCH-Like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LAGE3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300060</w:t>
            </w:r>
          </w:p>
        </w:tc>
        <w:tc>
          <w:tcPr>
            <w:tcW w:w="2897" w:type="pct"/>
            <w:shd w:val="clear" w:color="auto" w:fill="auto"/>
            <w:noWrap/>
            <w:hideMark/>
          </w:tcPr>
          <w:p w:rsidR="001C0647" w:rsidRPr="006B3346" w:rsidRDefault="001C0647" w:rsidP="00EF11E5">
            <w:pPr>
              <w:tabs>
                <w:tab w:val="left" w:pos="507"/>
              </w:tabs>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L antigen family, member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239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LAMA5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601033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Laminin alpha 5</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457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LAMB2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150325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Laminin subunit beta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642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LGR4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 protein-coupled receptor 48;</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LIFR</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151443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Leukemia inhibitory factor receptor</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LMNA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150330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Lamin A/C</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450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LMX1B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602575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LIM homeobox transcription factor 1 beta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462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LRIG2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608869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Leucine-rich repeats- and immunoglobulin-like domains-containing protein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710</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LRP4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604270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Low density lipoprotein receptor-related protein 4</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581</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LRP5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603506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Low density lipoprotein receptor-related protein 5</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496</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LYZ</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153450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Lysozyme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LZTFL1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606568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Leucine zipper transcription factor like 1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662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MAGI2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606382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Membrane-associated guanylate kinase, ww and pdz domains-containing,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655</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MAPKBP1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616786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Mitogen-activated protein kinase-binding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539</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MEFV</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608107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Familial mediterranean fever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603</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MEN1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613733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MEN1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481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MET</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164860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MET proto-oncogene, receptor tyrosine kinase</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867</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lastRenderedPageBreak/>
              <w:t>MKKS</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604896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McKusick-Kaufman syndrome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836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MKS1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609883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Meckel syndrome, type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743</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MUC1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158340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Mucin 1, cell surface associated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MYH9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160775</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Myosin heavy chain 9</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586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MYO1E</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601479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Myosin IE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NEIL1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608844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Nei like DNA glycosylase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NEK1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604588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NIMA-related kinase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NEK8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609799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NIMA-related kinase 8</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634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NFIA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600727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Nuclear factor I/A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586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NOS1AP</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605551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Nitric oxide synthase 1 (neuronal) adaptor protein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507</w:t>
            </w:r>
            <w:r w:rsidR="00275811">
              <w:rPr>
                <w:rFonts w:asciiTheme="minorHAnsi" w:hAnsiTheme="minorHAnsi" w:cstheme="minorHAnsi"/>
                <w:noProof/>
                <w:color w:val="000000"/>
                <w:sz w:val="20"/>
                <w:szCs w:val="20"/>
                <w:lang w:val="en-US"/>
              </w:rPr>
              <w:t>x</w:t>
            </w:r>
          </w:p>
        </w:tc>
      </w:tr>
      <w:tr w:rsidR="001C0647" w:rsidRPr="006B3346" w:rsidTr="00EF11E5">
        <w:trPr>
          <w:gridAfter w:val="1"/>
          <w:wAfter w:w="7" w:type="pct"/>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NOTCH2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600275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Notch 2</w:t>
            </w:r>
          </w:p>
        </w:tc>
        <w:tc>
          <w:tcPr>
            <w:tcW w:w="783" w:type="pct"/>
            <w:gridSpan w:val="2"/>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712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NPHP1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607100</w:t>
            </w:r>
          </w:p>
        </w:tc>
        <w:tc>
          <w:tcPr>
            <w:tcW w:w="2897" w:type="pct"/>
            <w:shd w:val="clear" w:color="auto" w:fill="auto"/>
            <w:noWrap/>
            <w:hideMark/>
          </w:tcPr>
          <w:p w:rsidR="001C0647" w:rsidRPr="006B3346" w:rsidRDefault="001C0647" w:rsidP="00EF11E5">
            <w:pPr>
              <w:tabs>
                <w:tab w:val="left" w:pos="5276"/>
                <w:tab w:val="right" w:pos="5458"/>
              </w:tabs>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Nephrocystin 1 </w:t>
            </w:r>
            <w:r w:rsidRPr="006B3346">
              <w:rPr>
                <w:rFonts w:asciiTheme="minorHAnsi" w:hAnsiTheme="minorHAnsi" w:cstheme="minorHAnsi"/>
                <w:noProof/>
                <w:color w:val="000000"/>
                <w:sz w:val="20"/>
                <w:szCs w:val="20"/>
              </w:rPr>
              <w:tab/>
            </w:r>
            <w:r w:rsidRPr="006B3346">
              <w:rPr>
                <w:rFonts w:asciiTheme="minorHAnsi" w:hAnsiTheme="minorHAnsi" w:cstheme="minorHAnsi"/>
                <w:noProof/>
                <w:color w:val="000000"/>
                <w:sz w:val="20"/>
                <w:szCs w:val="20"/>
              </w:rPr>
              <w:tab/>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NPHP3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608002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Nephrocystin 3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NPHP4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607215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Nephrocystin 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610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NPHS1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602716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Nephrin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579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NPHS2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604766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Podocin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672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NR3C2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600983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Nuclear receptor subfamily 3, group C, member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674</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NRIP1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602490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Nuclear receptor-interacting protein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926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NUP107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607617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Nucleoporin 107</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NUP205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614352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Nucleoporin 205</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NUP93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614351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Nucleoporin 93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673</w:t>
            </w:r>
            <w:r w:rsidR="00275811">
              <w:rPr>
                <w:rFonts w:asciiTheme="minorHAnsi" w:hAnsiTheme="minorHAnsi" w:cstheme="minorHAnsi"/>
                <w:noProof/>
                <w:color w:val="000000"/>
                <w:sz w:val="20"/>
                <w:szCs w:val="20"/>
              </w:rPr>
              <w:t>x</w:t>
            </w:r>
          </w:p>
        </w:tc>
      </w:tr>
      <w:tr w:rsidR="001C0647" w:rsidRPr="006B3346" w:rsidTr="00EF11E5">
        <w:trPr>
          <w:trHeight w:val="315"/>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NXF5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300319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Nuclear RNA export factor 5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482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OCRL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300535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OCRL 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504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OFD1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300170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OFD1, centriole and centriolar satellite protein</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412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OSGEP</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610107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O-Sialoglycoprotein endopeptidase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655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OXGR1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606922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G protein-coupled receptor 80</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920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PAX2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167409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Paired box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PAX8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167415</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Paired box gene 8</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497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PBX1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176310</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Pre-B-cell leukemia transcription factor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588</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PDE6D</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602676</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Phosphodiesterase 6D</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611</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PDSS2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610564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Decaprenyl diphosphate synthase subunit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783</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PHEX</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300550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Phosphate-regulating endopeptidase homolog, x-linked</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530</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PKD1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601313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Polycystin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823</w:t>
            </w:r>
            <w:r w:rsidR="00275811">
              <w:rPr>
                <w:rFonts w:asciiTheme="minorHAnsi" w:hAnsiTheme="minorHAnsi" w:cstheme="minorHAnsi"/>
                <w:noProof/>
                <w:color w:val="000000"/>
                <w:sz w:val="20"/>
                <w:szCs w:val="20"/>
              </w:rPr>
              <w:t>x</w:t>
            </w:r>
          </w:p>
        </w:tc>
      </w:tr>
      <w:tr w:rsidR="001C0647" w:rsidRPr="006B3346" w:rsidTr="00EF11E5">
        <w:trPr>
          <w:trHeight w:val="315"/>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PKD2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173910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Polycystin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759</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PKHD1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606702</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 xml:space="preserve">Fibrocystin/polyductin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780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PLCE1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608414</w:t>
            </w:r>
          </w:p>
        </w:tc>
        <w:tc>
          <w:tcPr>
            <w:tcW w:w="2897" w:type="pct"/>
            <w:shd w:val="clear" w:color="auto" w:fill="auto"/>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 xml:space="preserve">Phospholipase C epsilon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802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PMM2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601785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Phosphomannomutase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586</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POC1A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614783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POC1 centriolar protein 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468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PODXL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602632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Podocalyxin like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PRDM15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617692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PR domain-containing protein 15</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572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PRKCSH</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177060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Protein kinase C substrate 80K-H</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535</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PROK2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607002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Prokineticin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530</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PROKR2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607123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Prokineticin receptor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722</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PTH</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168450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Parathyroid hormone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PTPRO</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600579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Protein tyrosine phosphatase, receptor type O</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772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REN</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179820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Renin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645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RET</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164761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Rearranged during transfection protooncogene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lastRenderedPageBreak/>
              <w:t>ROBO1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602430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Roundabout guidance receptor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834</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ROBO2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602431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Roundabout guidance receptor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ROR2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602337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Receptor tyrosine kinase-like orphan receptor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661</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RPGRIP1L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610937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RPGRIP1 like </w:t>
            </w:r>
          </w:p>
        </w:tc>
        <w:tc>
          <w:tcPr>
            <w:tcW w:w="790" w:type="pct"/>
            <w:gridSpan w:val="3"/>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808</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SALL1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602218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Sal-like 1</w:t>
            </w:r>
          </w:p>
        </w:tc>
        <w:tc>
          <w:tcPr>
            <w:tcW w:w="790" w:type="pct"/>
            <w:gridSpan w:val="3"/>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SCARB2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602257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Scavenger receptor class B member 2 </w:t>
            </w:r>
          </w:p>
        </w:tc>
        <w:tc>
          <w:tcPr>
            <w:tcW w:w="790" w:type="pct"/>
            <w:gridSpan w:val="3"/>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817</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SCLT1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611399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Sodium channel and clathrin linker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639</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SCNN1A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600228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Sodium channel, nonvoltage-gated 1, alpha subunit</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554</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SCNN1B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600760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Sodium channel, nonvoltage-gated 1, beta subunit</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550</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SCNN1G</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600761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Sodium channel, nonvoltage-gated 1, gamma subunit</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615</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SDCCAG8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613524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Serologically defined colon cancer antigen 8</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722</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SDHB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185470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Succinate dehydrogenase complex iron sulfur subunit B</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637</w:t>
            </w:r>
            <w:r w:rsidR="00275811">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SDHD</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602690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Succinate dehydrogenase complex subunit D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537</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SEC61A1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609213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SEC61 translocon, alpha-1 subunit</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655</w:t>
            </w:r>
            <w:r w:rsidR="00275811">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SEC63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608648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SEC63 homolog, protein translocation regulator</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562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SEMA3A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603961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sz w:val="20"/>
                <w:szCs w:val="20"/>
              </w:rPr>
              <w:t>Semaphorin 3A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834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SETBP1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611060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Set-binding protein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SGPL1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603729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Sphingosine-1-phosphate lyase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SIX1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601205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SIX homeobox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648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SIX2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604994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SIX homeobox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SIX5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600963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SIX homeobox 5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374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SLC12A1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600839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12 (sodium/potassium/chloride transporter), member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660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SLC12A3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600968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12 (sodium/chloride transporter), member 3</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500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SLC22A12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607096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22 (urate transporter), member 12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503</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SLC2A9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606142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2 (facilitated glucose transporter), member 9</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599</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SLC34A1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182309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34 (type ii sodium/phosphate cotransporter), member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517</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SLC34A3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609826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34 (sodium/phosphate cotransporter), member 3</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400</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SLC3A1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104614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3 (cystine, dibasic, and neutral amino acid transporter), member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728</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SLC41A1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610801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Solute carrier family 41 member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SLC4A1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109270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4 (anion exchanger), member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543</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SLC4A4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603345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4 (sodium bicarbonate cotransporter), member 4</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743</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SLC5A2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182381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5 (sodium/glucose cotransporter), member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472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SLC7A13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617256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Solute carrier family 7, member 13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804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SLC7A9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604144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7 (cationic amino acid transporter, y+ system), member 9</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556</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SLC9A3R1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604990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Solute carrier family 9, member 3, regulator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455</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SLIT2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603746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SLIT guidance ligand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684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SLIT3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603745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SLIT guidance ligand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SMARCAL1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606622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SWI/SNF-related, matrix-associated, actin-dependent regulator of chromatin, subfamily a like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696</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SOX17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610928</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SRY-Box 17</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437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SOX9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608160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SRY-Box 9</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363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lastRenderedPageBreak/>
              <w:t>SRGAP1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606523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SLIT-ROBO RHO GTPase-activating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673</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TBC1D1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609850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TBC1 domain family, member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686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TBC1D32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615867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TBC1 domain family member 32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618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TBX1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602054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T-Box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438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TBX18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604613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T-Box 18</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545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TBX6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602427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T-Box 6</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508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TCTN2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613846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Tectonic family member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760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TCTN3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613847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Tectonic family, member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657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TFAP2A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107580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Transcription factor AP-2 alpha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680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TMEM107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616183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Transmembrane protein 107</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553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TMEM138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614459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Transmembrane protein 138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755</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TMEM216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613277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Transmembrane protein 216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681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TMEM231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614949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Transmembrane protein 231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642</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TMEM237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614423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Transmembrane protein 237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TMEM67</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609884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Transmembrane protein 67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709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TNS2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607717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Tensin 2</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511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TNXB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600985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Tenascin XB</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118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TP53RK</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608679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TP53-regulating kinase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TPRKB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608680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TP53RK-binding protein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539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TRAF3IP1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607380</w:t>
            </w:r>
          </w:p>
        </w:tc>
        <w:tc>
          <w:tcPr>
            <w:tcW w:w="2897"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TRAF3 interacting protein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576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TRAP1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606219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Tumor necrosis factor receptor-associated protein 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611</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TRIM32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602290</w:t>
            </w:r>
          </w:p>
        </w:tc>
        <w:tc>
          <w:tcPr>
            <w:tcW w:w="2897"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Tripartite motif containing 32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821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TRPC6</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603652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Transient receptor potential cation channel subfamily C member 6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662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themeColor="text1"/>
                <w:sz w:val="20"/>
                <w:szCs w:val="20"/>
              </w:rPr>
            </w:pPr>
            <w:r w:rsidRPr="006B3346">
              <w:rPr>
                <w:rFonts w:asciiTheme="minorHAnsi" w:hAnsiTheme="minorHAnsi" w:cstheme="minorHAnsi"/>
                <w:i/>
                <w:color w:val="000000" w:themeColor="text1"/>
                <w:sz w:val="20"/>
                <w:szCs w:val="20"/>
              </w:rPr>
              <w:t>TRPS1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604386</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Zinc finger transcription factor TRPS1</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842</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TSC1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605284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TSC complex subunit 1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773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TSC2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191092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TSC complex subunit 2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622</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TTC21B</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612014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Tetratricopeptide repeat domain 21B</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756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TTC8</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608132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Tetratricopeptide repeat domain 8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UMOD</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191845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Uromodulin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677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UPK3A</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611559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Uroplakin 3A</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VDR</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601769</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Vitamin D receptor</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VHL</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608537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Von Hippel-Lindau tumor suppressor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687</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VWA2</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618281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Von willebrand factor A domain-containing protein 2</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585</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WDPCP</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613580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WD repeat containing planar cell polarity effector </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704</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WDR19</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608151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WD repeat domain 19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771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WDR34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613363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WD repeat domain 34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403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WDR35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613602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WD repeat domain 35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681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WDR60</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615462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WD repeat-containing protein 60</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WDR73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616144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WD repeat domain 73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590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WFS1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606201</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Wolframin er transmembrane glycoprotein</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577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WNK1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605232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Protein kinase, lysine-deficient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710</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WNK4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601844</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Protein kinase, lysine-deficient 4</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551</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WNT4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603490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Wingless-type MMTV integration site family, member 4</w:t>
            </w:r>
          </w:p>
        </w:tc>
        <w:tc>
          <w:tcPr>
            <w:tcW w:w="790" w:type="pct"/>
            <w:gridSpan w:val="3"/>
          </w:tcPr>
          <w:p w:rsidR="00AB6401" w:rsidRDefault="001C0647">
            <w:pPr>
              <w:rPr>
                <w:rFonts w:asciiTheme="minorHAnsi" w:hAnsiTheme="minorHAnsi" w:cstheme="minorHAnsi"/>
                <w:noProof/>
                <w:color w:val="000000"/>
                <w:sz w:val="20"/>
                <w:szCs w:val="20"/>
                <w:lang w:val="en-US"/>
              </w:rPr>
            </w:pPr>
            <w:r w:rsidRPr="006B3346">
              <w:rPr>
                <w:rFonts w:asciiTheme="minorHAnsi" w:hAnsiTheme="minorHAnsi" w:cstheme="minorHAnsi"/>
                <w:noProof/>
                <w:color w:val="000000"/>
                <w:sz w:val="20"/>
                <w:szCs w:val="20"/>
                <w:lang w:val="en-US"/>
              </w:rPr>
              <w:t>507</w:t>
            </w:r>
            <w:r w:rsidR="00352710">
              <w:rPr>
                <w:rFonts w:asciiTheme="minorHAnsi" w:hAnsiTheme="minorHAnsi" w:cstheme="minorHAnsi"/>
                <w:noProof/>
                <w:color w:val="000000"/>
                <w:sz w:val="20"/>
                <w:szCs w:val="20"/>
                <w:lang w:val="en-US"/>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WT1</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607102</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Wilms tumor 1</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623</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XDH</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607633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Xanthine dehydrogenase</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607</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XPNPEP3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613553</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X-prolyl aminopeptidase 3</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748</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lastRenderedPageBreak/>
              <w:t>XPO5</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607845</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Exportin 5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746</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ZMPSTE24</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606480</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Zinc metalloproteinase STE24</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734</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shd w:val="clear" w:color="auto" w:fill="auto"/>
            <w:noWrap/>
            <w:hideMark/>
          </w:tcPr>
          <w:p w:rsidR="001C0647" w:rsidRPr="006B3346" w:rsidRDefault="001C0647" w:rsidP="00EF11E5">
            <w:pPr>
              <w:rPr>
                <w:rFonts w:asciiTheme="minorHAnsi" w:hAnsiTheme="minorHAnsi" w:cstheme="minorHAnsi"/>
                <w:i/>
                <w:color w:val="000000"/>
                <w:sz w:val="20"/>
                <w:szCs w:val="20"/>
              </w:rPr>
            </w:pPr>
            <w:r w:rsidRPr="006B3346">
              <w:rPr>
                <w:rFonts w:asciiTheme="minorHAnsi" w:hAnsiTheme="minorHAnsi" w:cstheme="minorHAnsi"/>
                <w:i/>
                <w:color w:val="000000"/>
                <w:sz w:val="20"/>
                <w:szCs w:val="20"/>
              </w:rPr>
              <w:t>ZNF423</w:t>
            </w:r>
          </w:p>
        </w:tc>
        <w:tc>
          <w:tcPr>
            <w:tcW w:w="548" w:type="pct"/>
            <w:shd w:val="clear" w:color="auto" w:fill="auto"/>
            <w:noWrap/>
            <w:hideMark/>
          </w:tcPr>
          <w:p w:rsidR="001C0647" w:rsidRPr="006B3346" w:rsidRDefault="001C0647" w:rsidP="00EF11E5">
            <w:pPr>
              <w:rPr>
                <w:rFonts w:asciiTheme="minorHAnsi" w:hAnsiTheme="minorHAnsi" w:cstheme="minorHAnsi"/>
                <w:color w:val="000000"/>
                <w:sz w:val="20"/>
                <w:szCs w:val="20"/>
              </w:rPr>
            </w:pPr>
            <w:r w:rsidRPr="006B3346">
              <w:rPr>
                <w:rFonts w:asciiTheme="minorHAnsi" w:hAnsiTheme="minorHAnsi" w:cstheme="minorHAnsi"/>
                <w:color w:val="000000"/>
                <w:sz w:val="20"/>
                <w:szCs w:val="20"/>
              </w:rPr>
              <w:t>604557</w:t>
            </w:r>
          </w:p>
        </w:tc>
        <w:tc>
          <w:tcPr>
            <w:tcW w:w="2897" w:type="pct"/>
            <w:shd w:val="clear" w:color="auto" w:fill="auto"/>
            <w:noWrap/>
            <w:hideMark/>
          </w:tcPr>
          <w:p w:rsidR="001C0647" w:rsidRPr="006B3346" w:rsidRDefault="001C0647" w:rsidP="00EF11E5">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Zinc finger protein 423 </w:t>
            </w:r>
          </w:p>
        </w:tc>
        <w:tc>
          <w:tcPr>
            <w:tcW w:w="790" w:type="pct"/>
            <w:gridSpan w:val="3"/>
          </w:tcPr>
          <w:p w:rsidR="00AB6401" w:rsidRDefault="001C0647">
            <w:pPr>
              <w:rPr>
                <w:rFonts w:asciiTheme="minorHAnsi" w:hAnsiTheme="minorHAnsi" w:cstheme="minorHAnsi"/>
                <w:noProof/>
                <w:color w:val="000000"/>
                <w:sz w:val="20"/>
                <w:szCs w:val="20"/>
              </w:rPr>
            </w:pPr>
            <w:r w:rsidRPr="006B3346">
              <w:rPr>
                <w:rFonts w:asciiTheme="minorHAnsi" w:hAnsiTheme="minorHAnsi" w:cstheme="minorHAnsi"/>
                <w:noProof/>
                <w:color w:val="000000"/>
                <w:sz w:val="20"/>
                <w:szCs w:val="20"/>
              </w:rPr>
              <w:t>669</w:t>
            </w:r>
            <w:r w:rsidR="00352710">
              <w:rPr>
                <w:rFonts w:asciiTheme="minorHAnsi" w:hAnsiTheme="minorHAnsi" w:cstheme="minorHAnsi"/>
                <w:noProof/>
                <w:color w:val="000000"/>
                <w:sz w:val="20"/>
                <w:szCs w:val="20"/>
              </w:rPr>
              <w:t>x</w:t>
            </w:r>
          </w:p>
        </w:tc>
      </w:tr>
      <w:tr w:rsidR="001C0647" w:rsidRPr="006B3346" w:rsidTr="00EF11E5">
        <w:trPr>
          <w:trHeight w:val="300"/>
        </w:trPr>
        <w:tc>
          <w:tcPr>
            <w:tcW w:w="765" w:type="pct"/>
            <w:tcBorders>
              <w:left w:val="nil"/>
              <w:right w:val="nil"/>
            </w:tcBorders>
            <w:shd w:val="clear" w:color="auto" w:fill="auto"/>
            <w:noWrap/>
            <w:hideMark/>
          </w:tcPr>
          <w:p w:rsidR="001C0647" w:rsidRPr="006B3346" w:rsidRDefault="001C0647" w:rsidP="00EF11E5">
            <w:pPr>
              <w:rPr>
                <w:rFonts w:asciiTheme="minorHAnsi" w:hAnsiTheme="minorHAnsi" w:cstheme="minorHAnsi"/>
                <w:i/>
                <w:color w:val="000000"/>
                <w:sz w:val="20"/>
                <w:szCs w:val="20"/>
              </w:rPr>
            </w:pPr>
          </w:p>
        </w:tc>
        <w:tc>
          <w:tcPr>
            <w:tcW w:w="548" w:type="pct"/>
            <w:tcBorders>
              <w:left w:val="nil"/>
              <w:right w:val="nil"/>
            </w:tcBorders>
            <w:shd w:val="clear" w:color="auto" w:fill="auto"/>
            <w:noWrap/>
            <w:hideMark/>
          </w:tcPr>
          <w:p w:rsidR="001C0647" w:rsidRPr="006B3346" w:rsidRDefault="001C0647" w:rsidP="00EF11E5">
            <w:pPr>
              <w:rPr>
                <w:rFonts w:asciiTheme="minorHAnsi" w:hAnsiTheme="minorHAnsi" w:cstheme="minorHAnsi"/>
                <w:color w:val="000000"/>
                <w:sz w:val="20"/>
                <w:szCs w:val="20"/>
              </w:rPr>
            </w:pPr>
          </w:p>
        </w:tc>
        <w:tc>
          <w:tcPr>
            <w:tcW w:w="2976" w:type="pct"/>
            <w:gridSpan w:val="2"/>
            <w:tcBorders>
              <w:left w:val="nil"/>
              <w:right w:val="nil"/>
            </w:tcBorders>
            <w:shd w:val="clear" w:color="auto" w:fill="auto"/>
            <w:noWrap/>
            <w:hideMark/>
          </w:tcPr>
          <w:p w:rsidR="001C0647" w:rsidRPr="006B3346" w:rsidRDefault="001C0647" w:rsidP="00EF11E5">
            <w:pPr>
              <w:rPr>
                <w:rFonts w:asciiTheme="minorHAnsi" w:hAnsiTheme="minorHAnsi" w:cstheme="minorHAnsi"/>
                <w:noProof/>
                <w:color w:val="000000"/>
                <w:sz w:val="20"/>
                <w:szCs w:val="20"/>
              </w:rPr>
            </w:pPr>
          </w:p>
        </w:tc>
        <w:tc>
          <w:tcPr>
            <w:tcW w:w="711" w:type="pct"/>
            <w:gridSpan w:val="2"/>
            <w:tcBorders>
              <w:left w:val="nil"/>
              <w:right w:val="nil"/>
            </w:tcBorders>
          </w:tcPr>
          <w:p w:rsidR="001C0647" w:rsidRPr="006B3346" w:rsidRDefault="001C0647" w:rsidP="00EF11E5">
            <w:pPr>
              <w:rPr>
                <w:rFonts w:asciiTheme="minorHAnsi" w:hAnsiTheme="minorHAnsi" w:cstheme="minorHAnsi"/>
                <w:noProof/>
                <w:color w:val="000000"/>
                <w:sz w:val="20"/>
                <w:szCs w:val="20"/>
              </w:rPr>
            </w:pPr>
          </w:p>
        </w:tc>
      </w:tr>
    </w:tbl>
    <w:p w:rsidR="001C0647" w:rsidRPr="006B3346" w:rsidRDefault="001C0647" w:rsidP="001C0647">
      <w:pPr>
        <w:tabs>
          <w:tab w:val="left" w:pos="1650"/>
        </w:tabs>
        <w:rPr>
          <w:rFonts w:asciiTheme="minorHAnsi" w:hAnsiTheme="minorHAnsi" w:cstheme="minorHAnsi"/>
        </w:rPr>
      </w:pPr>
      <w:r w:rsidRPr="006B3346">
        <w:rPr>
          <w:rFonts w:asciiTheme="minorHAnsi" w:hAnsiTheme="minorHAnsi" w:cstheme="minorHAnsi"/>
        </w:rPr>
        <w:tab/>
      </w:r>
    </w:p>
    <w:p w:rsidR="001C0647" w:rsidRDefault="001C0647" w:rsidP="001C0647">
      <w:pPr>
        <w:rPr>
          <w:rFonts w:asciiTheme="minorHAnsi" w:hAnsiTheme="minorHAnsi" w:cstheme="minorHAnsi"/>
        </w:rPr>
        <w:sectPr w:rsidR="001C0647" w:rsidSect="00EF11E5">
          <w:footerReference w:type="default" r:id="rId7"/>
          <w:pgSz w:w="11906" w:h="16838"/>
          <w:pgMar w:top="1418" w:right="1701" w:bottom="1134" w:left="1701" w:header="709" w:footer="709" w:gutter="0"/>
          <w:cols w:space="708"/>
          <w:titlePg/>
          <w:docGrid w:linePitch="360"/>
        </w:sectPr>
      </w:pPr>
    </w:p>
    <w:p w:rsidR="001C0647" w:rsidRPr="005A0AB0" w:rsidRDefault="001C0647" w:rsidP="001C0647">
      <w:pPr>
        <w:tabs>
          <w:tab w:val="left" w:pos="9295"/>
        </w:tabs>
        <w:spacing w:line="480" w:lineRule="auto"/>
        <w:ind w:left="9912" w:hanging="9912"/>
        <w:jc w:val="both"/>
        <w:rPr>
          <w:rFonts w:asciiTheme="minorHAnsi" w:hAnsiTheme="minorHAnsi" w:cstheme="minorHAnsi"/>
          <w:sz w:val="22"/>
          <w:szCs w:val="22"/>
          <w:lang w:val="en-US"/>
        </w:rPr>
      </w:pPr>
      <w:r>
        <w:rPr>
          <w:rFonts w:asciiTheme="minorHAnsi" w:hAnsiTheme="minorHAnsi" w:cstheme="minorHAnsi"/>
          <w:b/>
          <w:sz w:val="22"/>
          <w:szCs w:val="22"/>
          <w:lang w:val="en-US"/>
        </w:rPr>
        <w:lastRenderedPageBreak/>
        <w:t>Supplementa</w:t>
      </w:r>
      <w:r w:rsidR="00B07E3B">
        <w:rPr>
          <w:rFonts w:asciiTheme="minorHAnsi" w:hAnsiTheme="minorHAnsi" w:cstheme="minorHAnsi"/>
          <w:b/>
          <w:sz w:val="22"/>
          <w:szCs w:val="22"/>
          <w:lang w:val="en-US"/>
        </w:rPr>
        <w:t xml:space="preserve">ry </w:t>
      </w:r>
      <w:r>
        <w:rPr>
          <w:rFonts w:asciiTheme="minorHAnsi" w:hAnsiTheme="minorHAnsi" w:cstheme="minorHAnsi"/>
          <w:b/>
          <w:sz w:val="22"/>
          <w:szCs w:val="22"/>
          <w:lang w:val="en-US"/>
        </w:rPr>
        <w:t>Table 2</w:t>
      </w:r>
      <w:r w:rsidRPr="005A0AB0">
        <w:rPr>
          <w:rFonts w:asciiTheme="minorHAnsi" w:hAnsiTheme="minorHAnsi" w:cstheme="minorHAnsi"/>
          <w:b/>
          <w:sz w:val="22"/>
          <w:szCs w:val="22"/>
          <w:lang w:val="en-US"/>
        </w:rPr>
        <w:t>.</w:t>
      </w:r>
      <w:r w:rsidRPr="005A0AB0">
        <w:rPr>
          <w:rFonts w:asciiTheme="minorHAnsi" w:hAnsiTheme="minorHAnsi" w:cstheme="minorHAnsi"/>
          <w:sz w:val="22"/>
          <w:szCs w:val="22"/>
          <w:lang w:val="en-US"/>
        </w:rPr>
        <w:t xml:space="preserve">  </w:t>
      </w:r>
      <w:r w:rsidRPr="00472272">
        <w:rPr>
          <w:rFonts w:asciiTheme="minorHAnsi" w:hAnsiTheme="minorHAnsi" w:cstheme="minorHAnsi"/>
          <w:sz w:val="22"/>
          <w:szCs w:val="22"/>
          <w:lang w:val="en-US"/>
        </w:rPr>
        <w:t>Clinical and genetic data of patients with disease-causing variants identified.</w:t>
      </w:r>
      <w:r w:rsidRPr="005A0AB0">
        <w:rPr>
          <w:rFonts w:asciiTheme="minorHAnsi" w:hAnsiTheme="minorHAnsi" w:cstheme="minorHAnsi"/>
          <w:sz w:val="22"/>
          <w:szCs w:val="22"/>
          <w:lang w:val="en-US"/>
        </w:rPr>
        <w:tab/>
      </w:r>
    </w:p>
    <w:tbl>
      <w:tblPr>
        <w:tblW w:w="15942" w:type="dxa"/>
        <w:jc w:val="center"/>
        <w:tblInd w:w="-72" w:type="dxa"/>
        <w:tblLayout w:type="fixed"/>
        <w:tblCellMar>
          <w:left w:w="70" w:type="dxa"/>
          <w:right w:w="70" w:type="dxa"/>
        </w:tblCellMar>
        <w:tblLook w:val="04A0"/>
      </w:tblPr>
      <w:tblGrid>
        <w:gridCol w:w="690"/>
        <w:gridCol w:w="404"/>
        <w:gridCol w:w="687"/>
        <w:gridCol w:w="904"/>
        <w:gridCol w:w="988"/>
        <w:gridCol w:w="1998"/>
        <w:gridCol w:w="967"/>
        <w:gridCol w:w="1584"/>
        <w:gridCol w:w="1418"/>
        <w:gridCol w:w="1123"/>
        <w:gridCol w:w="861"/>
        <w:gridCol w:w="1593"/>
        <w:gridCol w:w="675"/>
        <w:gridCol w:w="851"/>
        <w:gridCol w:w="1199"/>
      </w:tblGrid>
      <w:tr w:rsidR="001C0647" w:rsidRPr="002C359B" w:rsidTr="00DA7957">
        <w:trPr>
          <w:trHeight w:val="976"/>
          <w:tblHeader/>
          <w:jc w:val="center"/>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0647" w:rsidRPr="002C359B" w:rsidRDefault="001C0647" w:rsidP="00EF11E5">
            <w:pPr>
              <w:ind w:left="-70"/>
              <w:jc w:val="center"/>
              <w:rPr>
                <w:rFonts w:ascii="Calibri" w:hAnsi="Calibri" w:cs="Calibri"/>
                <w:b/>
                <w:bCs/>
                <w:color w:val="000000"/>
                <w:sz w:val="20"/>
                <w:szCs w:val="20"/>
              </w:rPr>
            </w:pPr>
            <w:r w:rsidRPr="002C359B">
              <w:rPr>
                <w:rFonts w:ascii="Calibri" w:hAnsi="Calibri" w:cs="Calibri"/>
                <w:b/>
                <w:bCs/>
                <w:color w:val="000000"/>
                <w:sz w:val="20"/>
                <w:szCs w:val="20"/>
              </w:rPr>
              <w:t>Patient</w:t>
            </w:r>
          </w:p>
        </w:tc>
        <w:tc>
          <w:tcPr>
            <w:tcW w:w="404"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ind w:left="-54"/>
              <w:jc w:val="center"/>
              <w:rPr>
                <w:rFonts w:ascii="Calibri" w:hAnsi="Calibri" w:cs="Calibri"/>
                <w:b/>
                <w:bCs/>
                <w:color w:val="000000"/>
                <w:sz w:val="20"/>
                <w:szCs w:val="20"/>
              </w:rPr>
            </w:pPr>
            <w:r w:rsidRPr="002C359B">
              <w:rPr>
                <w:rFonts w:ascii="Calibri" w:hAnsi="Calibri" w:cs="Calibri"/>
                <w:b/>
                <w:bCs/>
                <w:color w:val="000000"/>
                <w:sz w:val="20"/>
                <w:szCs w:val="20"/>
              </w:rPr>
              <w:t>Sex</w:t>
            </w:r>
          </w:p>
        </w:tc>
        <w:tc>
          <w:tcPr>
            <w:tcW w:w="687" w:type="dxa"/>
            <w:tcBorders>
              <w:top w:val="single" w:sz="4" w:space="0" w:color="auto"/>
              <w:left w:val="nil"/>
              <w:bottom w:val="single" w:sz="4" w:space="0" w:color="auto"/>
              <w:right w:val="single" w:sz="4" w:space="0" w:color="auto"/>
            </w:tcBorders>
            <w:shd w:val="clear" w:color="auto" w:fill="auto"/>
            <w:vAlign w:val="center"/>
            <w:hideMark/>
          </w:tcPr>
          <w:p w:rsidR="001C0647" w:rsidRDefault="001C0647" w:rsidP="00EF11E5">
            <w:pPr>
              <w:jc w:val="center"/>
              <w:rPr>
                <w:rFonts w:ascii="Calibri" w:hAnsi="Calibri" w:cs="Calibri"/>
                <w:b/>
                <w:bCs/>
                <w:color w:val="000000"/>
                <w:sz w:val="20"/>
                <w:szCs w:val="20"/>
              </w:rPr>
            </w:pPr>
            <w:r w:rsidRPr="002C359B">
              <w:rPr>
                <w:rFonts w:ascii="Calibri" w:hAnsi="Calibri" w:cs="Calibri"/>
                <w:b/>
                <w:bCs/>
                <w:color w:val="000000"/>
                <w:sz w:val="20"/>
                <w:szCs w:val="20"/>
              </w:rPr>
              <w:t>fam/</w:t>
            </w:r>
          </w:p>
          <w:p w:rsidR="001C0647" w:rsidRPr="002C359B" w:rsidRDefault="001C0647" w:rsidP="00EF11E5">
            <w:pPr>
              <w:jc w:val="center"/>
              <w:rPr>
                <w:rFonts w:ascii="Calibri" w:hAnsi="Calibri" w:cs="Calibri"/>
                <w:b/>
                <w:bCs/>
                <w:color w:val="000000"/>
                <w:sz w:val="20"/>
                <w:szCs w:val="20"/>
              </w:rPr>
            </w:pPr>
            <w:r w:rsidRPr="002C359B">
              <w:rPr>
                <w:rFonts w:ascii="Calibri" w:hAnsi="Calibri" w:cs="Calibri"/>
                <w:b/>
                <w:bCs/>
                <w:color w:val="000000"/>
                <w:sz w:val="20"/>
                <w:szCs w:val="20"/>
              </w:rPr>
              <w:t>sp</w:t>
            </w:r>
          </w:p>
        </w:tc>
        <w:tc>
          <w:tcPr>
            <w:tcW w:w="904"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ind w:right="-70"/>
              <w:jc w:val="center"/>
              <w:rPr>
                <w:rFonts w:ascii="Calibri" w:hAnsi="Calibri" w:cs="Calibri"/>
                <w:b/>
                <w:bCs/>
                <w:color w:val="000000"/>
                <w:sz w:val="20"/>
                <w:szCs w:val="20"/>
              </w:rPr>
            </w:pPr>
            <w:r w:rsidRPr="002C359B">
              <w:rPr>
                <w:rFonts w:ascii="Calibri" w:hAnsi="Calibri" w:cs="Calibri"/>
                <w:b/>
                <w:bCs/>
                <w:color w:val="000000"/>
                <w:sz w:val="20"/>
                <w:szCs w:val="20"/>
              </w:rPr>
              <w:t>Clinical diagnosis</w:t>
            </w:r>
          </w:p>
        </w:tc>
        <w:tc>
          <w:tcPr>
            <w:tcW w:w="988" w:type="dxa"/>
            <w:tcBorders>
              <w:top w:val="single" w:sz="4" w:space="0" w:color="auto"/>
              <w:left w:val="nil"/>
              <w:bottom w:val="single" w:sz="4" w:space="0" w:color="auto"/>
              <w:right w:val="single" w:sz="4" w:space="0" w:color="auto"/>
            </w:tcBorders>
            <w:shd w:val="clear" w:color="auto" w:fill="auto"/>
            <w:vAlign w:val="center"/>
            <w:hideMark/>
          </w:tcPr>
          <w:p w:rsidR="00041DC5" w:rsidRDefault="008F2C28">
            <w:pPr>
              <w:jc w:val="center"/>
              <w:rPr>
                <w:rFonts w:ascii="Calibri" w:hAnsi="Calibri" w:cs="Calibri"/>
                <w:b/>
                <w:bCs/>
                <w:color w:val="000000"/>
                <w:sz w:val="20"/>
                <w:szCs w:val="20"/>
                <w:lang w:val="en-US"/>
              </w:rPr>
            </w:pPr>
            <w:r w:rsidRPr="008F2C28">
              <w:rPr>
                <w:rFonts w:ascii="Calibri" w:hAnsi="Calibri" w:cs="Calibri"/>
                <w:b/>
                <w:bCs/>
                <w:color w:val="000000"/>
                <w:sz w:val="20"/>
                <w:szCs w:val="20"/>
                <w:lang w:val="en-US"/>
              </w:rPr>
              <w:t>Age at CKD onset (death)</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b/>
                <w:bCs/>
                <w:color w:val="000000"/>
                <w:sz w:val="20"/>
                <w:szCs w:val="20"/>
              </w:rPr>
            </w:pPr>
            <w:r w:rsidRPr="002C359B">
              <w:rPr>
                <w:rFonts w:ascii="Calibri" w:hAnsi="Calibri" w:cs="Calibri"/>
                <w:b/>
                <w:bCs/>
                <w:color w:val="000000"/>
                <w:sz w:val="20"/>
                <w:szCs w:val="20"/>
              </w:rPr>
              <w:t>Renal presentation (onset, y)</w:t>
            </w:r>
          </w:p>
        </w:tc>
        <w:tc>
          <w:tcPr>
            <w:tcW w:w="967" w:type="dxa"/>
            <w:tcBorders>
              <w:top w:val="single" w:sz="4" w:space="0" w:color="auto"/>
              <w:left w:val="nil"/>
              <w:bottom w:val="single" w:sz="4" w:space="0" w:color="auto"/>
              <w:right w:val="single" w:sz="4" w:space="0" w:color="auto"/>
            </w:tcBorders>
            <w:shd w:val="clear" w:color="auto" w:fill="auto"/>
            <w:vAlign w:val="center"/>
            <w:hideMark/>
          </w:tcPr>
          <w:p w:rsidR="000D355F" w:rsidRDefault="001C0647">
            <w:pPr>
              <w:jc w:val="center"/>
              <w:rPr>
                <w:rFonts w:ascii="Calibri" w:hAnsi="Calibri" w:cs="Calibri"/>
                <w:b/>
                <w:bCs/>
                <w:color w:val="000000"/>
                <w:sz w:val="20"/>
                <w:szCs w:val="20"/>
                <w:lang w:val="en-US"/>
              </w:rPr>
            </w:pPr>
            <w:r w:rsidRPr="002C359B">
              <w:rPr>
                <w:rFonts w:ascii="Calibri" w:hAnsi="Calibri" w:cs="Calibri"/>
                <w:b/>
                <w:bCs/>
                <w:color w:val="000000"/>
                <w:sz w:val="20"/>
                <w:szCs w:val="20"/>
                <w:lang w:val="en-US"/>
              </w:rPr>
              <w:t xml:space="preserve">Age at </w:t>
            </w:r>
            <w:r w:rsidR="00566E5A">
              <w:rPr>
                <w:rFonts w:ascii="Calibri" w:hAnsi="Calibri" w:cs="Calibri"/>
                <w:b/>
                <w:bCs/>
                <w:color w:val="000000"/>
                <w:sz w:val="20"/>
                <w:szCs w:val="20"/>
                <w:lang w:val="en-US"/>
              </w:rPr>
              <w:t>K</w:t>
            </w:r>
            <w:r w:rsidR="008B7C81">
              <w:rPr>
                <w:rFonts w:ascii="Calibri" w:hAnsi="Calibri" w:cs="Calibri"/>
                <w:b/>
                <w:bCs/>
                <w:color w:val="000000"/>
                <w:sz w:val="20"/>
                <w:szCs w:val="20"/>
                <w:lang w:val="en-US"/>
              </w:rPr>
              <w:t>F</w:t>
            </w:r>
            <w:r w:rsidR="00566E5A">
              <w:rPr>
                <w:rFonts w:ascii="Calibri" w:hAnsi="Calibri" w:cs="Calibri"/>
                <w:b/>
                <w:bCs/>
                <w:color w:val="000000"/>
                <w:sz w:val="20"/>
                <w:szCs w:val="20"/>
                <w:lang w:val="en-US"/>
              </w:rPr>
              <w:t>RT</w:t>
            </w:r>
          </w:p>
          <w:p w:rsidR="000D355F" w:rsidRDefault="001C0647">
            <w:pPr>
              <w:jc w:val="center"/>
              <w:rPr>
                <w:rFonts w:ascii="Calibri" w:hAnsi="Calibri" w:cs="Calibri"/>
                <w:b/>
                <w:bCs/>
                <w:color w:val="000000"/>
                <w:sz w:val="20"/>
                <w:szCs w:val="20"/>
                <w:lang w:val="en-US"/>
              </w:rPr>
            </w:pPr>
            <w:r w:rsidRPr="002C359B">
              <w:rPr>
                <w:rFonts w:ascii="Calibri" w:hAnsi="Calibri" w:cs="Calibri"/>
                <w:b/>
                <w:bCs/>
                <w:color w:val="000000"/>
                <w:sz w:val="20"/>
                <w:szCs w:val="20"/>
                <w:lang w:val="en-US"/>
              </w:rPr>
              <w:t>onset (y)</w:t>
            </w:r>
          </w:p>
        </w:tc>
        <w:tc>
          <w:tcPr>
            <w:tcW w:w="1584"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b/>
                <w:bCs/>
                <w:color w:val="000000"/>
                <w:sz w:val="20"/>
                <w:szCs w:val="20"/>
              </w:rPr>
            </w:pPr>
            <w:r w:rsidRPr="002C359B">
              <w:rPr>
                <w:rFonts w:ascii="Calibri" w:hAnsi="Calibri" w:cs="Calibri"/>
                <w:b/>
                <w:bCs/>
                <w:color w:val="000000"/>
                <w:sz w:val="20"/>
                <w:szCs w:val="20"/>
              </w:rPr>
              <w:t xml:space="preserve">Extrarenal alterations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b/>
                <w:bCs/>
                <w:color w:val="000000"/>
                <w:sz w:val="20"/>
                <w:szCs w:val="20"/>
              </w:rPr>
            </w:pPr>
            <w:r w:rsidRPr="002C359B">
              <w:rPr>
                <w:rFonts w:ascii="Calibri" w:hAnsi="Calibri" w:cs="Calibri"/>
                <w:b/>
                <w:bCs/>
                <w:color w:val="000000"/>
                <w:sz w:val="20"/>
                <w:szCs w:val="20"/>
              </w:rPr>
              <w:t>Genetic diagnosis #OMIM</w:t>
            </w:r>
          </w:p>
        </w:tc>
        <w:tc>
          <w:tcPr>
            <w:tcW w:w="1123"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ind w:left="-70" w:right="-70"/>
              <w:jc w:val="center"/>
              <w:rPr>
                <w:rFonts w:ascii="Calibri" w:hAnsi="Calibri" w:cs="Calibri"/>
                <w:b/>
                <w:bCs/>
                <w:color w:val="000000"/>
                <w:sz w:val="20"/>
                <w:szCs w:val="20"/>
              </w:rPr>
            </w:pPr>
            <w:r w:rsidRPr="002C359B">
              <w:rPr>
                <w:rFonts w:ascii="Calibri" w:hAnsi="Calibri" w:cs="Calibri"/>
                <w:b/>
                <w:bCs/>
                <w:color w:val="000000"/>
                <w:sz w:val="20"/>
                <w:szCs w:val="20"/>
              </w:rPr>
              <w:t>Zygosity (Inheritance)</w:t>
            </w:r>
          </w:p>
        </w:tc>
        <w:tc>
          <w:tcPr>
            <w:tcW w:w="861" w:type="dxa"/>
            <w:tcBorders>
              <w:top w:val="single" w:sz="4" w:space="0" w:color="auto"/>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b/>
                <w:bCs/>
                <w:color w:val="000000"/>
                <w:sz w:val="20"/>
                <w:szCs w:val="20"/>
              </w:rPr>
            </w:pPr>
            <w:r w:rsidRPr="002C359B">
              <w:rPr>
                <w:rFonts w:ascii="Calibri" w:hAnsi="Calibri" w:cs="Calibri"/>
                <w:b/>
                <w:bCs/>
                <w:color w:val="000000"/>
                <w:sz w:val="20"/>
                <w:szCs w:val="20"/>
              </w:rPr>
              <w:t xml:space="preserve">Gene </w:t>
            </w:r>
          </w:p>
        </w:tc>
        <w:tc>
          <w:tcPr>
            <w:tcW w:w="1593" w:type="dxa"/>
            <w:tcBorders>
              <w:top w:val="single" w:sz="4" w:space="0" w:color="auto"/>
              <w:left w:val="nil"/>
              <w:bottom w:val="single" w:sz="4" w:space="0" w:color="auto"/>
              <w:right w:val="single" w:sz="4" w:space="0" w:color="auto"/>
            </w:tcBorders>
            <w:shd w:val="clear" w:color="auto" w:fill="auto"/>
            <w:vAlign w:val="center"/>
            <w:hideMark/>
          </w:tcPr>
          <w:p w:rsidR="001C0647" w:rsidRPr="007E4781" w:rsidRDefault="001C0647" w:rsidP="00EF11E5">
            <w:pPr>
              <w:jc w:val="center"/>
              <w:rPr>
                <w:rFonts w:ascii="Calibri" w:hAnsi="Calibri" w:cs="Calibri"/>
                <w:b/>
                <w:bCs/>
                <w:color w:val="000000"/>
                <w:sz w:val="20"/>
                <w:szCs w:val="20"/>
                <w:lang w:val="en-US"/>
              </w:rPr>
            </w:pPr>
            <w:r w:rsidRPr="007E4781">
              <w:rPr>
                <w:rFonts w:ascii="Calibri" w:hAnsi="Calibri" w:cs="Calibri"/>
                <w:b/>
                <w:bCs/>
                <w:color w:val="000000"/>
                <w:sz w:val="20"/>
                <w:szCs w:val="20"/>
                <w:lang w:val="en-US"/>
              </w:rPr>
              <w:t>Disease</w:t>
            </w:r>
            <w:r>
              <w:rPr>
                <w:rFonts w:ascii="Calibri" w:hAnsi="Calibri" w:cs="Calibri"/>
                <w:b/>
                <w:bCs/>
                <w:color w:val="000000"/>
                <w:sz w:val="20"/>
                <w:szCs w:val="20"/>
                <w:lang w:val="en-US"/>
              </w:rPr>
              <w:t>-</w:t>
            </w:r>
            <w:r w:rsidRPr="007E4781">
              <w:rPr>
                <w:rFonts w:ascii="Calibri" w:hAnsi="Calibri" w:cs="Calibri"/>
                <w:b/>
                <w:bCs/>
                <w:color w:val="000000"/>
                <w:sz w:val="20"/>
                <w:szCs w:val="20"/>
                <w:lang w:val="en-US"/>
              </w:rPr>
              <w:t>causing variant</w:t>
            </w:r>
            <w:r w:rsidRPr="004F195F">
              <w:rPr>
                <w:rFonts w:ascii="Calibri" w:hAnsi="Calibri" w:cs="Calibri"/>
                <w:b/>
                <w:color w:val="000000"/>
                <w:sz w:val="20"/>
                <w:szCs w:val="20"/>
                <w:lang w:val="en-US"/>
              </w:rPr>
              <w:t>/s</w:t>
            </w:r>
            <w:r w:rsidRPr="007E4781">
              <w:rPr>
                <w:rFonts w:ascii="Calibri" w:hAnsi="Calibri" w:cs="Calibri"/>
                <w:b/>
                <w:bCs/>
                <w:color w:val="000000"/>
                <w:sz w:val="20"/>
                <w:szCs w:val="20"/>
                <w:lang w:val="en-US"/>
              </w:rPr>
              <w:t xml:space="preserve"> (origin)</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rsidR="001C0647" w:rsidRPr="007E4781" w:rsidRDefault="001C0647" w:rsidP="00EF11E5">
            <w:pPr>
              <w:tabs>
                <w:tab w:val="left" w:pos="497"/>
                <w:tab w:val="left" w:pos="639"/>
                <w:tab w:val="left" w:pos="781"/>
                <w:tab w:val="left" w:pos="923"/>
              </w:tabs>
              <w:rPr>
                <w:rFonts w:ascii="Calibri" w:hAnsi="Calibri" w:cs="Calibri"/>
                <w:b/>
                <w:bCs/>
                <w:color w:val="000000"/>
                <w:sz w:val="20"/>
                <w:szCs w:val="20"/>
                <w:lang w:val="en-US"/>
              </w:rPr>
            </w:pPr>
            <w:r w:rsidRPr="007E4781">
              <w:rPr>
                <w:rFonts w:ascii="Calibri" w:hAnsi="Calibri" w:cs="Calibri"/>
                <w:b/>
                <w:bCs/>
                <w:color w:val="000000"/>
                <w:sz w:val="20"/>
                <w:szCs w:val="20"/>
                <w:lang w:val="en-US"/>
              </w:rPr>
              <w:t>Ref</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C0647" w:rsidRPr="007E4781" w:rsidRDefault="001C0647" w:rsidP="00EF11E5">
            <w:pPr>
              <w:jc w:val="center"/>
              <w:rPr>
                <w:rFonts w:ascii="Calibri" w:hAnsi="Calibri" w:cs="Calibri"/>
                <w:b/>
                <w:bCs/>
                <w:color w:val="000000"/>
                <w:sz w:val="20"/>
                <w:szCs w:val="20"/>
                <w:lang w:val="en-US"/>
              </w:rPr>
            </w:pPr>
            <w:r w:rsidRPr="007E4781">
              <w:rPr>
                <w:rFonts w:ascii="Calibri" w:hAnsi="Calibri" w:cs="Calibri"/>
                <w:b/>
                <w:bCs/>
                <w:color w:val="000000"/>
                <w:sz w:val="20"/>
                <w:szCs w:val="20"/>
                <w:lang w:val="en-US"/>
              </w:rPr>
              <w:t>ACMG (HGMD)</w:t>
            </w:r>
          </w:p>
        </w:tc>
        <w:tc>
          <w:tcPr>
            <w:tcW w:w="1199" w:type="dxa"/>
            <w:tcBorders>
              <w:top w:val="single" w:sz="4" w:space="0" w:color="auto"/>
              <w:left w:val="nil"/>
              <w:bottom w:val="single" w:sz="4" w:space="0" w:color="auto"/>
              <w:right w:val="single" w:sz="4" w:space="0" w:color="auto"/>
            </w:tcBorders>
            <w:shd w:val="clear" w:color="auto" w:fill="auto"/>
            <w:vAlign w:val="center"/>
            <w:hideMark/>
          </w:tcPr>
          <w:p w:rsidR="001C0647" w:rsidRPr="007E4781" w:rsidRDefault="001C0647" w:rsidP="00EF11E5">
            <w:pPr>
              <w:jc w:val="center"/>
              <w:rPr>
                <w:rFonts w:ascii="Calibri" w:hAnsi="Calibri" w:cs="Calibri"/>
                <w:b/>
                <w:bCs/>
                <w:color w:val="000000"/>
                <w:sz w:val="20"/>
                <w:szCs w:val="20"/>
                <w:lang w:val="en-US"/>
              </w:rPr>
            </w:pPr>
            <w:r w:rsidRPr="007E4781">
              <w:rPr>
                <w:rFonts w:ascii="Calibri" w:hAnsi="Calibri" w:cs="Calibri"/>
                <w:b/>
                <w:bCs/>
                <w:color w:val="000000"/>
                <w:sz w:val="20"/>
                <w:szCs w:val="20"/>
                <w:lang w:val="en-US"/>
              </w:rPr>
              <w:t>Utility of genetic diagnosis</w:t>
            </w:r>
          </w:p>
        </w:tc>
      </w:tr>
      <w:tr w:rsidR="001C0647" w:rsidRPr="001030A8" w:rsidTr="00DA7957">
        <w:trPr>
          <w:trHeight w:val="155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 (TOP)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RHD, echogenic kidneys</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TOP</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Hepatic-pancreatic dysplasia</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Renal-hepatic-pancreatic dysplasia 2; #609799</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NEK8</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c.325_327del p.(Phe109del)(p), c.325_327del p.(Phe109del)(m)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8F2C28" w:rsidP="00EF11E5">
            <w:pPr>
              <w:tabs>
                <w:tab w:val="left" w:pos="497"/>
                <w:tab w:val="left" w:pos="639"/>
                <w:tab w:val="left" w:pos="781"/>
                <w:tab w:val="left" w:pos="923"/>
              </w:tabs>
              <w:rPr>
                <w:rFonts w:ascii="Calibri" w:hAnsi="Calibri" w:cs="Calibri"/>
                <w:noProof/>
                <w:sz w:val="20"/>
                <w:szCs w:val="20"/>
                <w:vertAlign w:val="superscript"/>
                <w:lang w:val="en-US"/>
              </w:rPr>
            </w:pPr>
            <w:r w:rsidRPr="00D81AB1">
              <w:rPr>
                <w:rFonts w:ascii="Calibri" w:hAnsi="Calibri" w:cs="Calibri"/>
                <w:noProof/>
                <w:sz w:val="20"/>
                <w:szCs w:val="20"/>
                <w:vertAlign w:val="superscript"/>
                <w:lang w:val="en-US"/>
              </w:rPr>
              <w:fldChar w:fldCharType="begin" w:fldLock="1"/>
            </w:r>
            <w:r w:rsidR="00EF11E5">
              <w:rPr>
                <w:rFonts w:ascii="Calibri" w:hAnsi="Calibri" w:cs="Calibri"/>
                <w:noProof/>
                <w:sz w:val="20"/>
                <w:szCs w:val="20"/>
                <w:vertAlign w:val="superscript"/>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sidRPr="00D81AB1">
              <w:rPr>
                <w:rFonts w:ascii="Calibri" w:hAnsi="Calibri" w:cs="Calibri"/>
                <w:noProof/>
                <w:sz w:val="20"/>
                <w:szCs w:val="20"/>
                <w:vertAlign w:val="superscript"/>
                <w:lang w:val="en-US"/>
              </w:rPr>
              <w:fldChar w:fldCharType="separate"/>
            </w:r>
            <w:r w:rsidR="00EF11E5" w:rsidRPr="00EF11E5">
              <w:rPr>
                <w:rFonts w:ascii="Calibri" w:hAnsi="Calibri" w:cs="Calibri"/>
                <w:noProof/>
                <w:sz w:val="20"/>
                <w:szCs w:val="20"/>
                <w:lang w:val="en-US"/>
              </w:rPr>
              <w:t>[1]</w:t>
            </w:r>
            <w:r w:rsidRPr="00D81AB1">
              <w:rPr>
                <w:rFonts w:ascii="Calibri" w:hAnsi="Calibri" w:cs="Calibri"/>
                <w:noProof/>
                <w:sz w:val="20"/>
                <w:szCs w:val="20"/>
                <w:vertAlign w:val="superscript"/>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PM4, PP5,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26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P2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Right RA, intermit</w:t>
            </w:r>
            <w:r>
              <w:rPr>
                <w:rFonts w:ascii="Calibri" w:hAnsi="Calibri" w:cs="Calibri"/>
                <w:color w:val="000000"/>
                <w:sz w:val="20"/>
                <w:szCs w:val="20"/>
                <w:lang w:val="en-US"/>
              </w:rPr>
              <w:t>t</w:t>
            </w:r>
            <w:r w:rsidRPr="002C359B">
              <w:rPr>
                <w:rFonts w:ascii="Calibri" w:hAnsi="Calibri" w:cs="Calibri"/>
                <w:color w:val="000000"/>
                <w:sz w:val="20"/>
                <w:szCs w:val="20"/>
                <w:lang w:val="en-US"/>
              </w:rPr>
              <w:t>ent Mh and prot. Normal Cr (39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 at 39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ind w:hanging="45"/>
              <w:jc w:val="center"/>
              <w:rPr>
                <w:rFonts w:ascii="Calibri" w:hAnsi="Calibri" w:cs="Calibri"/>
                <w:color w:val="000000"/>
                <w:sz w:val="20"/>
                <w:szCs w:val="20"/>
                <w:lang w:val="en-US"/>
              </w:rPr>
            </w:pPr>
            <w:r w:rsidRPr="002C359B">
              <w:rPr>
                <w:rFonts w:ascii="Calibri" w:hAnsi="Calibri" w:cs="Calibri"/>
                <w:color w:val="000000"/>
                <w:sz w:val="20"/>
                <w:szCs w:val="20"/>
                <w:lang w:val="en-US"/>
              </w:rPr>
              <w:t>Right testicular agenesis</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Multiple OMIM classifications, *164761</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lang w:val="en-US"/>
              </w:rPr>
            </w:pPr>
            <w:r w:rsidRPr="002C359B">
              <w:rPr>
                <w:rFonts w:ascii="Calibri" w:hAnsi="Calibri" w:cs="Calibri"/>
                <w:i/>
                <w:iCs/>
                <w:color w:val="000000"/>
                <w:sz w:val="20"/>
                <w:szCs w:val="20"/>
                <w:lang w:val="en-US"/>
              </w:rPr>
              <w:t>RET</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c.2656C&gt;T</w:t>
            </w:r>
            <w:r w:rsidRPr="002C359B">
              <w:rPr>
                <w:rFonts w:ascii="Calibri" w:hAnsi="Calibri" w:cs="Calibri"/>
                <w:color w:val="000000"/>
                <w:sz w:val="18"/>
                <w:szCs w:val="18"/>
                <w:lang w:val="en-US"/>
              </w:rPr>
              <w:t xml:space="preserve"> p.(Arg886Trp)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639"/>
                <w:tab w:val="left" w:pos="781"/>
                <w:tab w:val="left" w:pos="923"/>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{"citationItems":[{"id":"ITEM-1","itemData":{"abstract":"Objective: Medullary thyroid carcinoma (MTC) occurs both sporadically and in the context of autosomal dominantly inherited multiple endocrine neoplasia type 2 (MEN2) syndromes: MEN2A, MEN2B, and familial medullary thyroid carcinoma (FMTC), which are caused by activating germline mutations in the RET proto-oncogene. The aim of this study was to characterize the RET mutational spectrum in MEN2 families and apparently sporadic MTC (AS-MTC) cases originating from the central region of Portugal. Subjects and methods: We studied a total of 82 individuals (64 affected and 18 family members), comprising five MEN2 families (four MEN2A and one MEN2B), as well as 53 AS-MTC cases. RET germline mutations were screened using PCR-DNA sequencing, SSCP and RFLP. The haplotypes associated with recurrent mutations were determined by fragment analysis of microsatellite markers, and by RFLP, in the case of intragenic polymorphisms. Results: Frequency of the Cys611Tyr (TGC-TAC) mutation was significantly increased in this region of Portugal, due to the fact that three apparently unrelated MEN2A/FMTC families, out of the five in which mutations were identified, harboured this specific mutation. Haplotype analysis revealed that a common haplotype was shared between two of these three families. We have also characterized a novel RET mutation, Arg886Trp, located in the tyrosine kinase domain, which was found in an AS-MTC case. Conclusions: There are regional specificities in the relative frequency of RET mutations, which are consistent with a cluster-like distribution of specific disease-causing mutations, as a result of the inheritance of a shared haplotype. These data, along with the finding of a novel RET mutation (Arg886Trp), have important implications towards facilitating and improving the molecular diagnosis of hereditary MTC on a regional basis. © 2006 Blackwell Publishing Ltd.","author":[{"dropping-particle":"","family":"Prazeres","given":"Hugo João","non-dropping-particle":"","parse-names":false,"suffix":""},{"dropping-particle":"","family":"Rodrigues","given":"Fernando","non-dropping-particle":"","parse-names":false,"suffix":""},{"dropping-particle":"","family":"Figueiredo","given":"Paulo","non-dropping-particle":"","parse-names":false,"suffix":""},{"dropping-particle":"","family":"Naidenov","given":"Plamen","non-dropping-particle":"","parse-names":false,"suffix":""},{"dropping-particle":"","family":"Soares","given":"Paula","non-dropping-particle":"","parse-names":false,"suffix":""},{"dropping-particle":"","family":"Bugalho","given":"Maria João","non-dropping-particle":"","parse-names":false,"suffix":""},{"dropping-particle":"","family":"Lacerda","given":"Manuela","non-dropping-particle":"","parse-names":false,"suffix":""},{"dropping-particle":"","family":"Campos","given":"Beatriz","non-dropping-particle":"","parse-names":false,"suffix":""},{"dropping-particle":"","family":"Martins","given":"Teresa C.","non-dropping-particle":"","parse-names":false,"suffix":""}],"container-title":"Clinical Endocrinology","id":"ITEM-1","issue":"6","issued":{"date-parts":[["2006"]]},"page":"659-666","title":"Occurrence of the Cys611Tyr mutation and a novel Arg886Trp substitution in the RET proto-oncogene in multiple endocrine neoplasia type 2 families and sporadic medullary thyroid carcinoma cases originating from the central region of Portugal","type":"article-journal","volume":"64"},"uris":["http://www.mendeley.com/documents/?uuid=5015ca9d-ae58-4a68-98ff-07f04f08c2f9"]}],"mendeley":{"formattedCitation":"[2]","plainTextFormattedCitation":"[2]","previouslyFormattedCitation":"[2]"},"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[2]</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Confirmed the clinical diagnosis</w:t>
            </w:r>
          </w:p>
        </w:tc>
      </w:tr>
      <w:tr w:rsidR="001C0647" w:rsidRPr="001030A8" w:rsidTr="00DA7957">
        <w:trPr>
          <w:trHeight w:val="83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P3</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CAKUT</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2 mo</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AF2493">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w:t>
            </w:r>
            <w:r w:rsidR="00AF2493">
              <w:rPr>
                <w:rFonts w:ascii="Calibri" w:hAnsi="Calibri" w:cs="Calibri"/>
                <w:color w:val="000000"/>
                <w:sz w:val="20"/>
                <w:szCs w:val="20"/>
                <w:lang w:val="en-US"/>
              </w:rPr>
              <w:t>RC</w:t>
            </w:r>
            <w:r w:rsidRPr="002C359B">
              <w:rPr>
                <w:rFonts w:ascii="Calibri" w:hAnsi="Calibri" w:cs="Calibri"/>
                <w:color w:val="000000"/>
                <w:sz w:val="20"/>
                <w:szCs w:val="20"/>
                <w:lang w:val="en-US"/>
              </w:rPr>
              <w:t>. Left kidney hydronephrosis</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U at 2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1; #173900 + Alport syndrome 3; #104200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lang w:val="en-US"/>
              </w:rPr>
            </w:pPr>
            <w:r w:rsidRPr="002C359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c.5080del p.(His1694Metfs*28)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widowControl w:val="0"/>
              <w:autoSpaceDE w:val="0"/>
              <w:autoSpaceDN w:val="0"/>
              <w:adjustRightInd w:val="0"/>
              <w:rPr>
                <w:rFonts w:ascii="Calibri" w:hAnsi="Calibri" w:cs="Calibri"/>
                <w:color w:val="000000"/>
                <w:sz w:val="20"/>
                <w:szCs w:val="20"/>
                <w:lang w:val="en-US"/>
              </w:rPr>
            </w:pPr>
            <w:r w:rsidRPr="002C359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84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lang w:val="en-US"/>
              </w:rPr>
            </w:pPr>
            <w:r w:rsidRPr="002C359B">
              <w:rPr>
                <w:rFonts w:ascii="Calibri" w:hAnsi="Calibri" w:cs="Calibri"/>
                <w:i/>
                <w:iCs/>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c.345del p.(Pro116Leufs*37)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639"/>
                <w:tab w:val="left" w:pos="781"/>
                <w:tab w:val="left" w:pos="923"/>
              </w:tabs>
              <w:rPr>
                <w:rFonts w:ascii="Calibri" w:hAnsi="Calibri" w:cs="Calibri"/>
                <w:color w:val="000000"/>
                <w:sz w:val="20"/>
                <w:szCs w:val="20"/>
                <w:lang w:val="en-US"/>
              </w:rPr>
            </w:pPr>
            <w:r w:rsidRPr="002C359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DA7957" w:rsidTr="00DA7957">
        <w:trPr>
          <w:trHeight w:val="140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P4</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Birth</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85D9A">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renal pelvic dilatation and right RC (birth), bilateral RC (10 y). CKD </w:t>
            </w:r>
            <w:r w:rsidR="001030A8">
              <w:rPr>
                <w:rFonts w:ascii="Calibri" w:hAnsi="Calibri" w:cs="Calibri"/>
                <w:color w:val="000000"/>
                <w:sz w:val="20"/>
                <w:szCs w:val="20"/>
                <w:lang w:val="en-US"/>
              </w:rPr>
              <w:t>G2</w:t>
            </w:r>
            <w:r w:rsidR="001030A8"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 xml:space="preserve">at 10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 at 10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Arial" w:hAnsi="Arial" w:cs="Arial"/>
                <w:color w:val="000000"/>
                <w:sz w:val="20"/>
                <w:szCs w:val="20"/>
                <w:lang w:val="en-US"/>
              </w:rPr>
            </w:pPr>
            <w:r w:rsidRPr="002C359B">
              <w:rPr>
                <w:rFonts w:ascii="Arial" w:hAnsi="Arial" w:cs="Arial"/>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lang w:val="en-US"/>
              </w:rPr>
            </w:pPr>
            <w:r w:rsidRPr="002C359B">
              <w:rPr>
                <w:rFonts w:ascii="Calibri" w:hAnsi="Calibri" w:cs="Calibri"/>
                <w:i/>
                <w:iCs/>
                <w:color w:val="000000"/>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c.826C&gt;T (p.Arg276*)(p)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639"/>
                <w:tab w:val="left" w:pos="781"/>
                <w:tab w:val="left" w:pos="923"/>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Furuta","given":"Hiroto","non-dropping-particle":"","parse-names":false,"suffix":""},{"dropping-particle":"","family":"Furuta","given":"Machi","non-dropping-particle":"","parse-names":false,"suffix":""},{"dropping-particle":"","family":"Sanke","given":"Tokio","non-dropping-particle":"","parse-names":false,"suffix":""},{"dropping-particle":"","family":"Ekawa","given":"Kunihiro","non-dropping-particle":"","parse-names":false,"suffix":""},{"dropping-particle":"","family":"Hanabusa","given":"Tadashi","non-dropping-particle":"","parse-names":false,"suffix":""},{"dropping-particle":"","family":"Nishi","given":"Masahiro","non-dropping-particle":"","parse-names":false,"suffix":""},{"dropping-particle":"","family":"Sasaki","given":"Hideyuki","non-dropping-particle":"","parse-names":false,"suffix":""},{"dropping-particle":"","family":"Nanjo","given":"Kishio","non-dropping-particle":"","parse-names":false,"suffix":""}],"container-title":"The Journal of Clinical Endocrinology &amp; Metabolism","id":"ITEM-1","issue":"May","issued":{"date-parts":[["2002"]]},"page":"3859-3863","title":"Nonsense and Missense Mutations in the Human","type":"article-journal","volume":"87"},"uris":["http://www.mendeley.com/documents/?uuid=359800ba-7360-463d-aeee-bc8d5142fc25"]}],"mendeley":{"formattedCitation":"[3]","plainTextFormattedCitation":"[3]","previouslyFormattedCitation":"[3]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PS3,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2C359B" w:rsidTr="00DA7957">
        <w:trPr>
          <w:trHeight w:val="935"/>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P5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CAKUT </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tubular dysgenesis</w:t>
            </w:r>
            <w:r w:rsidR="000C3EE3">
              <w:rPr>
                <w:rFonts w:ascii="Calibri" w:hAnsi="Calibri" w:cs="Calibri"/>
                <w:color w:val="000000"/>
                <w:sz w:val="20"/>
                <w:szCs w:val="20"/>
                <w:lang w:val="en-US"/>
              </w:rPr>
              <w:t>, AH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I</w:t>
            </w:r>
            <w:r w:rsidR="001C0647" w:rsidRPr="002C359B">
              <w:rPr>
                <w:rFonts w:ascii="Calibri" w:hAnsi="Calibri" w:cs="Calibri"/>
                <w:color w:val="000000"/>
                <w:sz w:val="20"/>
                <w:szCs w:val="20"/>
                <w:lang w:val="en-US"/>
              </w:rPr>
              <w:t>ntestinal malrotation, pulmonary hypoplasia</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tubular dysgenesis; #267430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lang w:val="en-US"/>
              </w:rPr>
            </w:pPr>
            <w:r w:rsidRPr="002C359B">
              <w:rPr>
                <w:rFonts w:ascii="Calibri" w:hAnsi="Calibri" w:cs="Calibri"/>
                <w:i/>
                <w:iCs/>
                <w:color w:val="000000"/>
                <w:sz w:val="20"/>
                <w:szCs w:val="20"/>
                <w:lang w:val="en-US"/>
              </w:rPr>
              <w:t>ACE</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rPr>
            </w:pPr>
            <w:r w:rsidRPr="00616CE3">
              <w:rPr>
                <w:rFonts w:ascii="Calibri" w:hAnsi="Calibri" w:cs="Calibri"/>
                <w:color w:val="000000"/>
                <w:sz w:val="20"/>
                <w:szCs w:val="20"/>
              </w:rPr>
              <w:t>c.899del p.(Phe300Serfs*156)(m)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lang w:val="en-US"/>
              </w:rPr>
            </w:pPr>
            <w:r w:rsidRPr="002C359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Confirmed the clinical diagnosis </w:t>
            </w:r>
          </w:p>
        </w:tc>
      </w:tr>
      <w:tr w:rsidR="001C0647" w:rsidRPr="001030A8" w:rsidTr="00DA7957">
        <w:trPr>
          <w:trHeight w:val="93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rPr>
            </w:pPr>
            <w:r w:rsidRPr="00616CE3">
              <w:rPr>
                <w:rFonts w:ascii="Calibri" w:hAnsi="Calibri" w:cs="Calibri"/>
                <w:color w:val="000000"/>
                <w:sz w:val="20"/>
                <w:szCs w:val="20"/>
              </w:rPr>
              <w:t>c.1361del p.(Leu454Cysfs*2)(p)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lang w:val="en-US"/>
              </w:rPr>
            </w:pPr>
            <w:r w:rsidRPr="002C359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C359B" w:rsidTr="00DA7957">
        <w:trPr>
          <w:trHeight w:val="12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lastRenderedPageBreak/>
              <w:t>P6</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13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rPr>
            </w:pPr>
            <w:r w:rsidRPr="002C359B">
              <w:rPr>
                <w:rFonts w:ascii="Calibri" w:hAnsi="Calibri" w:cs="Calibri"/>
                <w:color w:val="000000"/>
                <w:sz w:val="20"/>
                <w:szCs w:val="20"/>
                <w:lang w:val="en-US"/>
              </w:rPr>
              <w:t>Polyuria, polydipsia (birth), RH, loss of corticomedullary differentation, RC</w:t>
            </w:r>
            <w:r>
              <w:rPr>
                <w:rFonts w:ascii="Calibri" w:hAnsi="Calibri" w:cs="Calibri"/>
                <w:color w:val="000000"/>
                <w:sz w:val="20"/>
                <w:szCs w:val="20"/>
                <w:lang w:val="en-US"/>
              </w:rPr>
              <w:t xml:space="preserve"> (13 y)</w:t>
            </w:r>
            <w:r w:rsidRPr="002C359B">
              <w:rPr>
                <w:rFonts w:ascii="Calibri" w:hAnsi="Calibri" w:cs="Calibri"/>
                <w:color w:val="000000"/>
                <w:sz w:val="20"/>
                <w:szCs w:val="20"/>
                <w:lang w:val="en-US"/>
              </w:rPr>
              <w:t xml:space="preserve">. </w:t>
            </w:r>
            <w:r w:rsidRPr="002C359B">
              <w:rPr>
                <w:rFonts w:ascii="Calibri" w:hAnsi="Calibri" w:cs="Calibri"/>
                <w:color w:val="000000"/>
                <w:sz w:val="20"/>
                <w:szCs w:val="20"/>
              </w:rPr>
              <w:t xml:space="preserve">CKD </w:t>
            </w:r>
            <w:r w:rsidR="001030A8">
              <w:rPr>
                <w:rFonts w:ascii="Calibri" w:hAnsi="Calibri" w:cs="Calibri"/>
                <w:color w:val="000000"/>
                <w:sz w:val="20"/>
                <w:szCs w:val="20"/>
              </w:rPr>
              <w:t>G4</w:t>
            </w:r>
            <w:r w:rsidR="001030A8" w:rsidRPr="002C359B">
              <w:rPr>
                <w:rFonts w:ascii="Calibri" w:hAnsi="Calibri" w:cs="Calibri"/>
                <w:color w:val="000000"/>
                <w:sz w:val="20"/>
                <w:szCs w:val="20"/>
              </w:rPr>
              <w:t xml:space="preserve"> </w:t>
            </w:r>
            <w:r w:rsidRPr="002C359B">
              <w:rPr>
                <w:rFonts w:ascii="Calibri" w:hAnsi="Calibri" w:cs="Calibri"/>
                <w:color w:val="000000"/>
                <w:sz w:val="20"/>
                <w:szCs w:val="20"/>
              </w:rPr>
              <w:t>at 18</w:t>
            </w:r>
            <w:r>
              <w:rPr>
                <w:rFonts w:ascii="Calibri" w:hAnsi="Calibri" w:cs="Calibri"/>
                <w:color w:val="000000"/>
                <w:sz w:val="20"/>
                <w:szCs w:val="20"/>
              </w:rPr>
              <w:t xml:space="preserve"> </w:t>
            </w:r>
            <w:r w:rsidRPr="002C359B">
              <w:rPr>
                <w:rFonts w:ascii="Calibri" w:hAnsi="Calibri" w:cs="Calibri"/>
                <w:color w:val="000000"/>
                <w:sz w:val="20"/>
                <w:szCs w:val="20"/>
              </w:rPr>
              <w:t>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Papillorenal syndrome;  #120330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c.76dup p.(Val26Glyfs*28)(de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{"citationItems":[{"id":"ITEM-1","itemData":{"author":[{"dropping-particle":"","family":"Sanyanusin","given":"Phaikasame","non-dropping-particle":"","parse-names":false,"suffix":""},{"dropping-particle":"","family":"Mcnoe","given":"Leslie A.","non-dropping-particle":"","parse-names":false,"suffix":""},{"dropping-particle":"","family":"Sullivan","given":"Michael J.","non-dropping-particle":"","parse-names":false,"suffix":""},{"dropping-particle":"","family":"Weaver","given":"R. Grey","non-dropping-particle":"","parse-names":false,"suffix":""},{"dropping-particle":"","family":"Eccles","given":"Michael R.","non-dropping-particle":"","parse-names":false,"suffix":""}],"container-title":"Human Molecular Genetics","id":"ITEM-1","issue":"11","issued":{"date-parts":[["1995"]]},"page":"2183-2184","title":"Mutation of PAX2 in two siblings with renal-coloboma syndrome","type":"article-journal","volume":"4"},"uris":["http://www.mendeley.com/documents/?uuid=4ed092b1-ec81-4fa1-8122-08c1d87d4090"]}],"mendeley":{"formattedCitation":"[4]","plainTextFormattedCitation":"[4]","previouslyFormattedCitation":"[4]"},"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[4]</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rPr>
            </w:pPr>
            <w:r>
              <w:rPr>
                <w:rFonts w:ascii="Calibri" w:hAnsi="Calibri" w:cs="Calibri"/>
                <w:color w:val="000000"/>
                <w:sz w:val="20"/>
                <w:szCs w:val="20"/>
              </w:rPr>
              <w:t>Reclassified the diagnosis</w:t>
            </w:r>
          </w:p>
        </w:tc>
      </w:tr>
      <w:tr w:rsidR="001C0647" w:rsidRPr="002C359B" w:rsidTr="00DA7957">
        <w:trPr>
          <w:trHeight w:val="112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 (TOP)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Renal tubular dysgenesis</w:t>
            </w:r>
            <w:r w:rsidR="00B5455C">
              <w:rPr>
                <w:rFonts w:ascii="Calibri" w:hAnsi="Calibri" w:cs="Calibri"/>
                <w:color w:val="000000"/>
                <w:sz w:val="20"/>
                <w:szCs w:val="20"/>
              </w:rPr>
              <w:t>. Potter facies</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TOP</w:t>
            </w:r>
          </w:p>
        </w:tc>
        <w:tc>
          <w:tcPr>
            <w:tcW w:w="1584" w:type="dxa"/>
            <w:tcBorders>
              <w:top w:val="nil"/>
              <w:left w:val="nil"/>
              <w:bottom w:val="single" w:sz="4" w:space="0" w:color="auto"/>
              <w:right w:val="single" w:sz="4" w:space="0" w:color="auto"/>
            </w:tcBorders>
            <w:shd w:val="clear" w:color="auto" w:fill="auto"/>
            <w:vAlign w:val="bottom"/>
            <w:hideMark/>
          </w:tcPr>
          <w:p w:rsidR="001030A8" w:rsidRDefault="001030A8">
            <w:pP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Renal tubular dysgenesis; #267430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ACE</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c.1384dup p.(Ile462Asnfs*19)(p), c.1384dup p.(Ile462Asnfs*19)(m)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6EDE" w:rsidTr="00DA7957">
        <w:trPr>
          <w:trHeight w:val="145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Pr>
                <w:rFonts w:ascii="Calibri" w:hAnsi="Calibri" w:cs="Calibri"/>
                <w:color w:val="000000"/>
                <w:sz w:val="20"/>
                <w:szCs w:val="20"/>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Pr>
                <w:rFonts w:ascii="Calibri" w:hAnsi="Calibri" w:cs="Calibri"/>
                <w:color w:val="000000"/>
                <w:sz w:val="20"/>
                <w:szCs w:val="20"/>
                <w:lang w:val="en-US"/>
              </w:rPr>
              <w:t xml:space="preserve">Biopsy: </w:t>
            </w:r>
            <w:r w:rsidRPr="002C359B">
              <w:rPr>
                <w:rFonts w:ascii="Calibri" w:hAnsi="Calibri" w:cs="Calibri"/>
                <w:color w:val="000000"/>
                <w:sz w:val="20"/>
                <w:szCs w:val="20"/>
                <w:lang w:val="en-US"/>
              </w:rPr>
              <w:t xml:space="preserve">Chronic tubulointerstitial nephritis. </w:t>
            </w:r>
            <w:r w:rsidR="001030A8">
              <w:rPr>
                <w:rFonts w:ascii="Calibri" w:hAnsi="Calibri" w:cs="Calibri"/>
                <w:color w:val="000000"/>
                <w:sz w:val="20"/>
                <w:szCs w:val="20"/>
                <w:lang w:val="en-US"/>
              </w:rPr>
              <w:t>KFRT</w:t>
            </w:r>
            <w:r w:rsidR="001030A8"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at 1</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Renal tubular dysgenesis; #267430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ACE</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c.2049C&gt;A p.(Ser683Arg)(p), c.2049C&gt;A p.(Ser683Arg)(m)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PP1, PP4,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rPr>
            </w:pPr>
            <w:r>
              <w:rPr>
                <w:rFonts w:ascii="Calibri" w:hAnsi="Calibri" w:cs="Calibri"/>
                <w:color w:val="000000"/>
                <w:sz w:val="20"/>
                <w:szCs w:val="20"/>
              </w:rPr>
              <w:t>Reclassified the diagnosis</w:t>
            </w:r>
          </w:p>
        </w:tc>
      </w:tr>
      <w:tr w:rsidR="001C0647" w:rsidRPr="002C359B" w:rsidTr="00DA7957">
        <w:trPr>
          <w:trHeight w:val="113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RD, RC in left kidney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c.(?_-1)_(*1_?)del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7957" w:rsidTr="00DA7957">
        <w:trPr>
          <w:trHeight w:val="12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Bilateral RC</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Seminal vesicle dysplasia, absence of ejaculation</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c.(?_-1)_(*1_?)del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2C359B" w:rsidTr="00DA7957">
        <w:trPr>
          <w:trHeight w:val="9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 mild renal pelvic dilatation</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c.(?_-1)_(*1_?)del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35AFD"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r w:rsidR="001C0647" w:rsidRPr="00635AFD">
              <w:rPr>
                <w:rFonts w:ascii="Calibri" w:hAnsi="Calibri" w:cs="Calibri"/>
                <w:color w:val="000000"/>
                <w:sz w:val="20"/>
                <w:szCs w:val="20"/>
                <w:lang w:val="en-US"/>
              </w:rPr>
              <w:t>.</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7957" w:rsidTr="00DA7957">
        <w:trPr>
          <w:trHeight w:val="123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Birth</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4B0B27" w:rsidP="00EF11E5">
            <w:pPr>
              <w:jc w:val="center"/>
              <w:rPr>
                <w:rFonts w:ascii="Calibri" w:hAnsi="Calibri" w:cs="Calibri"/>
                <w:color w:val="000000"/>
                <w:sz w:val="20"/>
                <w:szCs w:val="20"/>
                <w:lang w:val="en-US"/>
              </w:rPr>
            </w:pPr>
            <w:r w:rsidRPr="004B0B27">
              <w:rPr>
                <w:rFonts w:ascii="Calibri" w:hAnsi="Calibri" w:cs="Calibri"/>
                <w:color w:val="000000"/>
                <w:sz w:val="20"/>
                <w:szCs w:val="20"/>
                <w:lang w:val="en-US"/>
              </w:rPr>
              <w:t>Polyhydramnios (prenatal)</w:t>
            </w:r>
            <w:r w:rsidR="000C3EE3">
              <w:rPr>
                <w:rFonts w:ascii="Calibri" w:hAnsi="Calibri" w:cs="Calibri"/>
                <w:color w:val="000000"/>
                <w:sz w:val="20"/>
                <w:szCs w:val="20"/>
                <w:lang w:val="en-US"/>
              </w:rPr>
              <w:t xml:space="preserve">. </w:t>
            </w:r>
            <w:r w:rsidR="001C0647" w:rsidRPr="002C359B">
              <w:rPr>
                <w:rFonts w:ascii="Calibri" w:hAnsi="Calibri" w:cs="Calibri"/>
                <w:color w:val="000000"/>
                <w:sz w:val="20"/>
                <w:szCs w:val="20"/>
                <w:lang w:val="en-US"/>
              </w:rPr>
              <w:t>Bilateral RC, loss of corticomedullary differentiation</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18 mo</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c.(?_-1)_(*1_?)del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35AFD" w:rsidRDefault="008F2C28" w:rsidP="00EF11E5">
            <w:pPr>
              <w:tabs>
                <w:tab w:val="left" w:pos="497"/>
                <w:tab w:val="left" w:pos="781"/>
                <w:tab w:val="left" w:pos="1325"/>
              </w:tabs>
              <w:rPr>
                <w:rFonts w:ascii="Calibri" w:hAnsi="Calibri" w:cs="Calibri"/>
                <w:b/>
                <w:color w:val="000000"/>
                <w:sz w:val="20"/>
                <w:szCs w:val="20"/>
                <w:lang w:val="en-US"/>
              </w:rPr>
            </w:pPr>
            <w:r>
              <w:rPr>
                <w:rFonts w:ascii="Calibri" w:hAnsi="Calibri" w:cs="Calibri"/>
                <w:b/>
                <w:color w:val="000000"/>
                <w:sz w:val="20"/>
                <w:szCs w:val="20"/>
                <w:lang w:val="en-US"/>
              </w:rPr>
              <w:fldChar w:fldCharType="begin" w:fldLock="1"/>
            </w:r>
            <w:r w:rsidR="00EF11E5">
              <w:rPr>
                <w:rFonts w:ascii="Calibri" w:hAnsi="Calibri" w:cs="Calibri"/>
                <w:b/>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b/>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b/>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2C359B" w:rsidTr="00DA7957">
        <w:trPr>
          <w:trHeight w:val="127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lastRenderedPageBreak/>
              <w:t>P13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Bilateral RD,  two RC</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35AFD"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68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P14</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rPr>
            </w:pPr>
            <w:r w:rsidRPr="002C359B">
              <w:rPr>
                <w:rFonts w:ascii="Calibri" w:hAnsi="Calibri" w:cs="Calibri"/>
                <w:color w:val="00000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Left RH, NC</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Cryptorchidism, hypogonadotropic hypogonadism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Hypogonadotropic hypogonadism 2 with or without anosmia, #147950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FGFR1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c.1820dup p.(Ala608Glyfs*48)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96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P15</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rPr>
            </w:pPr>
            <w:r w:rsidRPr="002C359B">
              <w:rPr>
                <w:rFonts w:ascii="Calibri" w:hAnsi="Calibri" w:cs="Calibri"/>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 (TOP)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Bilateral RA</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TOP</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rPr>
            </w:pPr>
            <w:r w:rsidRPr="002C359B">
              <w:rPr>
                <w:rFonts w:ascii="Calibri" w:hAnsi="Calibri" w:cs="Calibri"/>
                <w:color w:val="00000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Renal hypodysplasia/aplasia 3, #617805</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GREB1L</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c.5074G&gt;T p.(Asp1692Tyr)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LP (PS2,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7957"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P16</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corticomedul</w:t>
            </w:r>
            <w:r>
              <w:rPr>
                <w:rFonts w:ascii="Calibri" w:hAnsi="Calibri" w:cs="Calibri"/>
                <w:color w:val="000000"/>
                <w:sz w:val="20"/>
                <w:szCs w:val="20"/>
                <w:lang w:val="en-US"/>
              </w:rPr>
              <w:t>lary</w:t>
            </w:r>
            <w:r w:rsidRPr="002C359B">
              <w:rPr>
                <w:rFonts w:ascii="Calibri" w:hAnsi="Calibri" w:cs="Calibri"/>
                <w:color w:val="000000"/>
                <w:sz w:val="20"/>
                <w:szCs w:val="20"/>
                <w:lang w:val="en-US"/>
              </w:rPr>
              <w:t xml:space="preserve"> RC,  duplex right renal system</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17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Alagille syndrome 1; #118450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JAG1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c.2914C&gt;G p.(Pro972Ala)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(PS2, PM2, PP2,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2C359B" w:rsidTr="00DA7957">
        <w:trPr>
          <w:trHeight w:val="170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rPr>
            </w:pPr>
            <w:r w:rsidRPr="002C359B">
              <w:rPr>
                <w:rFonts w:ascii="Calibri" w:hAnsi="Calibri" w:cs="Calibri"/>
                <w:color w:val="00000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 xml:space="preserve">3 mo </w:t>
            </w:r>
          </w:p>
        </w:tc>
        <w:tc>
          <w:tcPr>
            <w:tcW w:w="1998" w:type="dxa"/>
            <w:tcBorders>
              <w:top w:val="nil"/>
              <w:left w:val="nil"/>
              <w:bottom w:val="single" w:sz="4" w:space="0" w:color="auto"/>
              <w:right w:val="single" w:sz="4" w:space="0" w:color="auto"/>
            </w:tcBorders>
            <w:shd w:val="clear" w:color="auto" w:fill="auto"/>
            <w:vAlign w:val="bottom"/>
            <w:hideMark/>
          </w:tcPr>
          <w:p w:rsidR="001C0647" w:rsidRPr="00866EF8"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Echogenic kidneys, loss of corticomedullary differentiation. Bil</w:t>
            </w:r>
            <w:r>
              <w:rPr>
                <w:rFonts w:ascii="Calibri" w:hAnsi="Calibri" w:cs="Calibri"/>
                <w:color w:val="000000"/>
                <w:sz w:val="20"/>
                <w:szCs w:val="20"/>
                <w:lang w:val="en-US"/>
              </w:rPr>
              <w:t>ateral RD. Right VUR stage I. NR</w:t>
            </w:r>
            <w:r w:rsidRPr="002C359B">
              <w:rPr>
                <w:rFonts w:ascii="Calibri" w:hAnsi="Calibri" w:cs="Calibri"/>
                <w:color w:val="000000"/>
                <w:sz w:val="20"/>
                <w:szCs w:val="20"/>
                <w:lang w:val="en-US"/>
              </w:rPr>
              <w:t xml:space="preserve"> prot, microh. </w:t>
            </w:r>
            <w:r w:rsidRPr="00866EF8">
              <w:rPr>
                <w:rFonts w:ascii="Calibri" w:hAnsi="Calibri" w:cs="Calibri"/>
                <w:color w:val="000000"/>
                <w:sz w:val="20"/>
                <w:szCs w:val="20"/>
                <w:lang w:val="en-US"/>
              </w:rPr>
              <w:t xml:space="preserve">CKD </w:t>
            </w:r>
            <w:r w:rsidR="001030A8">
              <w:rPr>
                <w:rFonts w:ascii="Calibri" w:hAnsi="Calibri" w:cs="Calibri"/>
                <w:color w:val="000000"/>
                <w:sz w:val="20"/>
                <w:szCs w:val="20"/>
                <w:lang w:val="en-US"/>
              </w:rPr>
              <w:t>G3</w:t>
            </w:r>
            <w:r w:rsidR="001030A8" w:rsidRPr="00866EF8">
              <w:rPr>
                <w:rFonts w:ascii="Calibri" w:hAnsi="Calibri" w:cs="Calibri"/>
                <w:color w:val="000000"/>
                <w:sz w:val="20"/>
                <w:szCs w:val="20"/>
                <w:lang w:val="en-US"/>
              </w:rPr>
              <w:t xml:space="preserve"> </w:t>
            </w:r>
            <w:r w:rsidRPr="00866EF8">
              <w:rPr>
                <w:rFonts w:ascii="Calibri" w:hAnsi="Calibri" w:cs="Calibri"/>
                <w:color w:val="000000"/>
                <w:sz w:val="20"/>
                <w:szCs w:val="20"/>
                <w:lang w:val="en-US"/>
              </w:rPr>
              <w:t>at 6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6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Vesicovaginal reflux</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Branchiootorenal syndrome 1, with or without cataracts;  #113650 </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EYA1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c.929del p.(Asp310Thrfs*56)(p)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4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P18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Asymmetric kidneys (prenatal), solitary functioning kidney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c.(?_-1)_(544+1_545-1)del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27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lastRenderedPageBreak/>
              <w:t>P19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&lt;</w:t>
            </w:r>
            <w:r w:rsidR="008B7C81">
              <w:rPr>
                <w:rFonts w:ascii="Calibri" w:hAnsi="Calibri" w:cs="Calibri"/>
                <w:color w:val="000000"/>
                <w:sz w:val="20"/>
                <w:szCs w:val="20"/>
              </w:rPr>
              <w:t xml:space="preserve"> </w:t>
            </w:r>
            <w:r w:rsidRPr="002C359B">
              <w:rPr>
                <w:rFonts w:ascii="Calibri" w:hAnsi="Calibri" w:cs="Calibri"/>
                <w:color w:val="000000"/>
                <w:sz w:val="20"/>
                <w:szCs w:val="20"/>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Oligomeganephronia, polyuria, </w:t>
            </w:r>
            <w:r w:rsidR="00B5455C">
              <w:rPr>
                <w:rFonts w:ascii="Calibri" w:hAnsi="Calibri" w:cs="Calibri"/>
                <w:color w:val="000000"/>
                <w:sz w:val="20"/>
                <w:szCs w:val="20"/>
              </w:rPr>
              <w:t xml:space="preserve">polidipsia, </w:t>
            </w:r>
            <w:r w:rsidR="004B0B27" w:rsidRPr="004B0B27">
              <w:rPr>
                <w:rFonts w:ascii="Calibri" w:hAnsi="Calibri" w:cs="Calibri"/>
                <w:color w:val="000000"/>
                <w:sz w:val="20"/>
                <w:szCs w:val="20"/>
              </w:rPr>
              <w:t>hyperuricemia, gout</w:t>
            </w:r>
            <w:r w:rsidR="00A63EED">
              <w:rPr>
                <w:rFonts w:ascii="Calibri" w:hAnsi="Calibri" w:cs="Calibri"/>
                <w:color w:val="000000"/>
                <w:sz w:val="20"/>
                <w:szCs w:val="20"/>
              </w:rPr>
              <w:t>,</w:t>
            </w:r>
            <w:r w:rsidRPr="002C359B">
              <w:rPr>
                <w:rFonts w:ascii="Calibri" w:hAnsi="Calibri" w:cs="Calibri"/>
                <w:color w:val="000000"/>
                <w:sz w:val="20"/>
                <w:szCs w:val="20"/>
              </w:rPr>
              <w:t xml:space="preserve"> RC (15</w:t>
            </w:r>
            <w:r>
              <w:rPr>
                <w:rFonts w:ascii="Calibri" w:hAnsi="Calibri" w:cs="Calibri"/>
                <w:color w:val="000000"/>
                <w:sz w:val="20"/>
                <w:szCs w:val="20"/>
              </w:rPr>
              <w:t xml:space="preserve"> </w:t>
            </w:r>
            <w:r w:rsidRPr="002C359B">
              <w:rPr>
                <w:rFonts w:ascii="Calibri" w:hAnsi="Calibri" w:cs="Calibri"/>
                <w:color w:val="000000"/>
                <w:sz w:val="20"/>
                <w:szCs w:val="20"/>
              </w:rPr>
              <w:t xml:space="preserve">y). </w:t>
            </w:r>
            <w:r w:rsidR="001030A8">
              <w:rPr>
                <w:rFonts w:ascii="Calibri" w:hAnsi="Calibri" w:cs="Calibri"/>
                <w:color w:val="000000"/>
                <w:sz w:val="20"/>
                <w:szCs w:val="20"/>
              </w:rPr>
              <w:t>KFRT</w:t>
            </w:r>
            <w:r>
              <w:rPr>
                <w:rFonts w:ascii="Calibri" w:hAnsi="Calibri" w:cs="Calibri"/>
                <w:color w:val="000000"/>
                <w:sz w:val="20"/>
                <w:szCs w:val="20"/>
              </w:rPr>
              <w:t xml:space="preserve"> at U</w:t>
            </w:r>
            <w:r w:rsidRPr="002C359B">
              <w:rPr>
                <w:rFonts w:ascii="Calibri" w:hAnsi="Calibri" w:cs="Calibri"/>
                <w:color w:val="000000"/>
                <w:sz w:val="20"/>
                <w:szCs w:val="20"/>
              </w:rPr>
              <w:t xml:space="preserve">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&lt; 43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Diabetes mellitus (post-transplant)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321A85" w:rsidP="00EF11E5">
            <w:pPr>
              <w:jc w:val="center"/>
              <w:rPr>
                <w:rFonts w:ascii="Calibri" w:hAnsi="Calibri" w:cs="Calibri"/>
                <w:color w:val="000000"/>
                <w:sz w:val="20"/>
                <w:szCs w:val="20"/>
              </w:rPr>
            </w:pPr>
            <w:r>
              <w:rPr>
                <w:rFonts w:ascii="Calibri" w:hAnsi="Calibri" w:cs="Calibri"/>
                <w:color w:val="000000"/>
                <w:sz w:val="20"/>
                <w:szCs w:val="20"/>
              </w:rPr>
              <w:t>c.544C&gt;</w:t>
            </w:r>
            <w:r w:rsidR="001C0647" w:rsidRPr="002C359B">
              <w:rPr>
                <w:rFonts w:ascii="Calibri" w:hAnsi="Calibri" w:cs="Calibri"/>
                <w:color w:val="000000"/>
                <w:sz w:val="20"/>
                <w:szCs w:val="20"/>
              </w:rPr>
              <w:t>T p.(Gln182*)</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hauveau","given":"Dominique","non-dropping-particle":"","parse-names":false,"suffix":""},{"dropping-particle":"","family":"Gautier","given":"Jean-François","non-dropping-particle":"","parse-names":false,"suffix":""},{"dropping-particle":"","family":"Dubois-Laforgue","given":"Danièle","non-dropping-particle":"","parse-names":false,"suffix":""},{"dropping-particle":"","family":"Clauin","given":"Séverine","non-dropping-particle":"","parse-names":false,"suffix":""},{"dropping-particle":"","family":"Beaufils","given":"Sandrine","non-dropping-particle":"","parse-names":false,"suffix":""},{"dropping-particle":"","family":"Wilhem","given":"Jean-Marie","non-dropping-particle":"","parse-names":false,"suffix":""},{"dropping-particle":"","family":"Boitard","given":"Christian","non-dropping-particle":"","parse-names":false,"suffix":""},{"dropping-particle":"","family":"Noël","given":"Laure-Hélène","non-dropping-particle":"","parse-names":false,"suffix":""},{"dropping-particle":"","family":"Velho","given":"Gilberto","non-dropping-particle":"","parse-names":false,"suffix":""},{"dropping-particle":"","family":"Timsit","given":"José","non-dropping-particle":"","parse-names":false,"suffix":""}],"container-title":"Annals of Internal Medicine","id":"ITEM-1","issue":"140","issued":{"date-parts":[["2004"]]},"page":"510-517","title":"Clinical Spectrum Associated with Hepatocyte Nuclear","type":"article-journal"},"uris":["http://www.mendeley.com/documents/?uuid=5c87daec-8e29-4d9c-b635-dee62977bacf"]}],"mendeley":{"formattedCitation":"[6]","plainTextFormattedCitation":"[6]","previouslyFormattedCitation":"[6]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72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P20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RD (prenatal). Enlarged, echogenic kidneys, loss of corticomedullary differentation, RC (postnatal). </w:t>
            </w:r>
            <w:r w:rsidRPr="002C359B">
              <w:rPr>
                <w:rFonts w:ascii="Calibri" w:hAnsi="Calibri" w:cs="Calibri"/>
                <w:color w:val="000000"/>
                <w:sz w:val="20"/>
                <w:szCs w:val="20"/>
              </w:rPr>
              <w:t>Normal Cr at 5 mo</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5 mo</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Bile duct cyst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64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P21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p w:rsidR="008202CF" w:rsidRPr="002C359B" w:rsidRDefault="008202CF" w:rsidP="00EF11E5">
            <w:pPr>
              <w:jc w:val="center"/>
              <w:rPr>
                <w:rFonts w:ascii="Calibri" w:hAnsi="Calibri" w:cs="Calibri"/>
                <w:color w:val="000000"/>
                <w:sz w:val="20"/>
                <w:szCs w:val="20"/>
              </w:rPr>
            </w:pPr>
            <w:r>
              <w:rPr>
                <w:rFonts w:ascii="Calibri" w:hAnsi="Calibri" w:cs="Calibri"/>
                <w:color w:val="000000"/>
                <w:sz w:val="20"/>
                <w:szCs w:val="20"/>
              </w:rPr>
              <w:t>(TOP)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Echogenic kidneys, bilateral RC. Necropsy: MCDK</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TOP</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c.443C&gt;T p.(Ser148Leu)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{"citationItems":[{"id":"ITEM-1","itemData":{"abstract":"Background: Hepatocyte nuclear factor-1 beta (HNF-1β) is a widely distributed transcription factor which plays a critical role in embryonic development of the kidney, pancreas, liver, and Mullerian duct. Thirty HNF-1β mutations have been reported in patients with renal cysts and other renal developmental disorders, young-onset diabetes, pancreatic atrophy, abnormal liver function tests, and genital tract abnormalities. Methods: We sequenced the HNF-1β gene in 160 unrelated subjects with renal disease, 40% of whom had a personal/family history of diabetes. Results: Twenty three different heterozygous HNF-1β mutations were identified in 23/160 subjects (14%), including 10 novel mutations (V61G, V110G, S148L, K156E, Q176X, R276Q, S281fsinsC, R295P, H324fsdelCA, Q470X). Seven (30%) cases were proven to be due to de novo mutations. Renal cysts were found in 19/23 (83%) patients (four with glomerulocystic kidney disease, GCKD) and diabetes in 11/23 (48%, while three other families had a family history of diabetes. Only 26% of families met diagnostic criteria for maturity-onset diabetes of the young (MODY) but 39% had renal cysts and diabetes (RCAD). We found no clear genotype/phenotype relationships. Conclusion: We report the largest series to date of HNF-1β mutations and confirm HNF-1β mutations as an important cause of renal disease. Despite the original description of HNF-1β as a MODY gene, a personal/family history of diabetes is often absent and the most common clinical manifestation is renal cysts. Molecular genetic testing for HNF-1β mutations should be considered in patients with unexplained renal cysts (including GCKD), especially when associated with diabetes, early-onset gout, or uterine abnormalities.","author":[{"dropping-particle":"","family":"Edghill","given":"E. L.","non-dropping-particle":"","parse-names":false,"suffix":""},{"dropping-particle":"","family":"Bingham","given":"C.","non-dropping-particle":"","parse-names":false,"suffix":""},{"dropping-particle":"","family":"Ellard","given":"S.","non-dropping-particle":"","parse-names":false,"suffix":""},{"dropping-particle":"","family":"Hattersley","given":"Andrew T.","non-dropping-particle":"","parse-names":false,"suffix":""}],"container-title":"Journal of Medical Genetics","id":"ITEM-1","issue":"1","issued":{"date-parts":[["2006"]]},"page":"84-90","title":"Mutations in hepatocyte nuclear factor-1β and their related phenotypes","type":"article-journal","volume":"43"},"uris":["http://www.mendeley.com/documents/?uuid=b872579a-0420-4bbf-9e3c-ab60b14e8db1"]}],"mendeley":{"formattedCitation":"[7]","plainTextFormattedCitation":"[7]","previouslyFormattedCitation":"[7]"},"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[7]</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0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P22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MCKD, right kidney nephrectomy (1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Hypospadias</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30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P23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Right renal pelvic dilatation (prenatal), enlarged, echogenic kidneys, MCDK (birth)</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 c.1340-3C&gt;G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DA7957" w:rsidTr="00DA7957">
        <w:trPr>
          <w:trHeight w:val="125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P24</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 (prenatal), enlarged, echogenic kidneys, loss of corticomedul</w:t>
            </w:r>
            <w:r>
              <w:rPr>
                <w:rFonts w:ascii="Calibri" w:hAnsi="Calibri" w:cs="Calibri"/>
                <w:color w:val="000000"/>
                <w:sz w:val="20"/>
                <w:szCs w:val="20"/>
                <w:lang w:val="en-US"/>
              </w:rPr>
              <w:t>l</w:t>
            </w:r>
            <w:r w:rsidRPr="002C359B">
              <w:rPr>
                <w:rFonts w:ascii="Calibri" w:hAnsi="Calibri" w:cs="Calibri"/>
                <w:color w:val="000000"/>
                <w:sz w:val="20"/>
                <w:szCs w:val="20"/>
                <w:lang w:val="en-US"/>
              </w:rPr>
              <w:t>ary diff</w:t>
            </w:r>
            <w:r>
              <w:rPr>
                <w:rFonts w:ascii="Calibri" w:hAnsi="Calibri" w:cs="Calibri"/>
                <w:color w:val="000000"/>
                <w:sz w:val="20"/>
                <w:szCs w:val="20"/>
                <w:lang w:val="en-US"/>
              </w:rPr>
              <w:t>eren</w:t>
            </w:r>
            <w:r w:rsidRPr="002C359B">
              <w:rPr>
                <w:rFonts w:ascii="Calibri" w:hAnsi="Calibri" w:cs="Calibri"/>
                <w:color w:val="000000"/>
                <w:sz w:val="20"/>
                <w:szCs w:val="20"/>
                <w:lang w:val="en-US"/>
              </w:rPr>
              <w:t>tiation (birth)</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color w:val="000000"/>
                <w:sz w:val="20"/>
                <w:szCs w:val="20"/>
                <w:lang w:val="en-US"/>
              </w:rPr>
            </w:pPr>
            <w:r w:rsidRPr="00616CE3">
              <w:rPr>
                <w:rFonts w:ascii="Calibri" w:hAnsi="Calibri" w:cs="Calibri"/>
                <w:i/>
                <w:iCs/>
                <w:color w:val="000000"/>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color w:val="000000"/>
                <w:sz w:val="20"/>
                <w:szCs w:val="20"/>
                <w:lang w:val="en-US"/>
              </w:rPr>
            </w:pPr>
            <w:r w:rsidRPr="00963ABB">
              <w:rPr>
                <w:rFonts w:ascii="Calibri" w:hAnsi="Calibri" w:cs="Calibri"/>
                <w:color w:val="000000"/>
                <w:sz w:val="20"/>
                <w:szCs w:val="20"/>
                <w:lang w:val="en-US"/>
              </w:rPr>
              <w:t>c.(?_-1)_(*1_?)del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02D2E"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55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lastRenderedPageBreak/>
              <w:t>P25</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Normal-sized, echogenic kidneys, bilateral MCDK. </w:t>
            </w:r>
            <w:r w:rsidRPr="002C359B">
              <w:rPr>
                <w:rFonts w:ascii="Calibri" w:hAnsi="Calibri" w:cs="Calibri"/>
                <w:color w:val="000000"/>
                <w:sz w:val="20"/>
                <w:szCs w:val="20"/>
              </w:rPr>
              <w:t>Normal Cr at 6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c.505T&gt;C p.(Tyr169His)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(PS2, PM1, PM2,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 xml:space="preserve">Confirmed the clinical diagnosis </w:t>
            </w:r>
          </w:p>
        </w:tc>
      </w:tr>
      <w:tr w:rsidR="001C0647" w:rsidRPr="00702D2E" w:rsidTr="00DA7957">
        <w:trPr>
          <w:trHeight w:val="126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sz w:val="20"/>
                <w:szCs w:val="20"/>
                <w:lang w:val="en-US"/>
              </w:rPr>
            </w:pPr>
            <w:r w:rsidRPr="00702D2E">
              <w:rPr>
                <w:rFonts w:ascii="Calibri" w:hAnsi="Calibri" w:cs="Calibri"/>
                <w:sz w:val="20"/>
                <w:szCs w:val="20"/>
                <w:lang w:val="en-US"/>
              </w:rPr>
              <w:t>P26</w:t>
            </w:r>
          </w:p>
        </w:tc>
        <w:tc>
          <w:tcPr>
            <w:tcW w:w="40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Bilateral MCDK</w:t>
            </w:r>
          </w:p>
        </w:tc>
        <w:tc>
          <w:tcPr>
            <w:tcW w:w="967"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U at 17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02D2E" w:rsidRDefault="00A63EED" w:rsidP="00EF11E5">
            <w:pPr>
              <w:jc w:val="center"/>
              <w:rPr>
                <w:rFonts w:ascii="Calibri" w:hAnsi="Calibri" w:cs="Calibri"/>
                <w:color w:val="000000"/>
                <w:sz w:val="20"/>
                <w:szCs w:val="20"/>
                <w:lang w:val="en-US"/>
              </w:rPr>
            </w:pPr>
            <w:r>
              <w:rPr>
                <w:rFonts w:ascii="Calibri" w:hAnsi="Calibri" w:cs="Calibri"/>
                <w:color w:val="000000"/>
                <w:sz w:val="20"/>
                <w:szCs w:val="20"/>
                <w:lang w:val="en-US"/>
              </w:rPr>
              <w:t>Hyperglycemia</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i/>
                <w:iCs/>
                <w:color w:val="000000"/>
                <w:sz w:val="20"/>
                <w:szCs w:val="20"/>
                <w:lang w:val="en-US"/>
              </w:rPr>
            </w:pPr>
            <w:r w:rsidRPr="00702D2E">
              <w:rPr>
                <w:rFonts w:ascii="Calibri" w:hAnsi="Calibri" w:cs="Calibri"/>
                <w:i/>
                <w:iCs/>
                <w:color w:val="000000"/>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color w:val="000000"/>
                <w:sz w:val="20"/>
                <w:szCs w:val="20"/>
                <w:lang w:val="en-US"/>
              </w:rPr>
            </w:pPr>
            <w:r w:rsidRPr="00963ABB">
              <w:rPr>
                <w:rFonts w:ascii="Calibri" w:hAnsi="Calibri" w:cs="Calibri"/>
                <w:color w:val="000000"/>
                <w:sz w:val="20"/>
                <w:szCs w:val="20"/>
                <w:lang w:val="en-US"/>
              </w:rPr>
              <w:t>c.(?_-1)_(*1_?)del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02D2E"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 xml:space="preserve">Confirmed the clinical diagnosis </w:t>
            </w:r>
          </w:p>
        </w:tc>
      </w:tr>
      <w:tr w:rsidR="001C0647" w:rsidRPr="00702D2E" w:rsidTr="00DA7957">
        <w:trPr>
          <w:trHeight w:val="127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sz w:val="20"/>
                <w:szCs w:val="20"/>
                <w:lang w:val="en-US"/>
              </w:rPr>
            </w:pPr>
            <w:r w:rsidRPr="00702D2E">
              <w:rPr>
                <w:rFonts w:ascii="Calibri" w:hAnsi="Calibri" w:cs="Calibri"/>
                <w:sz w:val="20"/>
                <w:szCs w:val="20"/>
                <w:lang w:val="en-US"/>
              </w:rPr>
              <w:t>P27</w:t>
            </w:r>
          </w:p>
        </w:tc>
        <w:tc>
          <w:tcPr>
            <w:tcW w:w="40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Right RA, left RC. Normal Cr at 60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No at 60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i/>
                <w:iCs/>
                <w:color w:val="000000"/>
                <w:sz w:val="20"/>
                <w:szCs w:val="20"/>
                <w:lang w:val="en-US"/>
              </w:rPr>
            </w:pPr>
            <w:r w:rsidRPr="00702D2E">
              <w:rPr>
                <w:rFonts w:ascii="Calibri" w:hAnsi="Calibri" w:cs="Calibri"/>
                <w:i/>
                <w:iCs/>
                <w:color w:val="000000"/>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rPr>
            </w:pPr>
            <w:r w:rsidRPr="00616CE3">
              <w:rPr>
                <w:rFonts w:ascii="Calibri" w:hAnsi="Calibri" w:cs="Calibri"/>
                <w:color w:val="000000"/>
                <w:sz w:val="20"/>
                <w:szCs w:val="20"/>
              </w:rPr>
              <w:t>c.(?_-1)_(*1_?)del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02D2E"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 xml:space="preserve">Confirmed the clinical diagnosis </w:t>
            </w:r>
          </w:p>
        </w:tc>
      </w:tr>
      <w:tr w:rsidR="001C0647" w:rsidRPr="002C359B"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sz w:val="20"/>
                <w:szCs w:val="20"/>
                <w:lang w:val="en-US"/>
              </w:rPr>
            </w:pPr>
            <w:r w:rsidRPr="00702D2E">
              <w:rPr>
                <w:rFonts w:ascii="Calibri" w:hAnsi="Calibri" w:cs="Calibri"/>
                <w:sz w:val="20"/>
                <w:szCs w:val="20"/>
                <w:lang w:val="en-US"/>
              </w:rPr>
              <w:t>P28</w:t>
            </w:r>
          </w:p>
        </w:tc>
        <w:tc>
          <w:tcPr>
            <w:tcW w:w="40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Ureterohydronephrosis and duplicated right renal collecting system (prenatal), left kidney atrophy due to VUR</w:t>
            </w:r>
          </w:p>
        </w:tc>
        <w:tc>
          <w:tcPr>
            <w:tcW w:w="967"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U at 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Neuroblastoma (3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color w:val="000000"/>
                <w:sz w:val="20"/>
                <w:szCs w:val="20"/>
                <w:lang w:val="en-US"/>
              </w:rPr>
            </w:pPr>
            <w:r w:rsidRPr="00702D2E">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702D2E" w:rsidRDefault="001C0647" w:rsidP="00EF11E5">
            <w:pPr>
              <w:jc w:val="center"/>
              <w:rPr>
                <w:rFonts w:ascii="Calibri" w:hAnsi="Calibri" w:cs="Calibri"/>
                <w:i/>
                <w:iCs/>
                <w:color w:val="000000"/>
                <w:sz w:val="20"/>
                <w:szCs w:val="20"/>
                <w:lang w:val="en-US"/>
              </w:rPr>
            </w:pPr>
            <w:r w:rsidRPr="00702D2E">
              <w:rPr>
                <w:rFonts w:ascii="Calibri" w:hAnsi="Calibri" w:cs="Calibri"/>
                <w:i/>
                <w:iCs/>
                <w:color w:val="000000"/>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rPr>
            </w:pPr>
            <w:r w:rsidRPr="00616CE3">
              <w:rPr>
                <w:rFonts w:ascii="Calibri" w:hAnsi="Calibri" w:cs="Calibri"/>
                <w:color w:val="000000"/>
                <w:sz w:val="20"/>
                <w:szCs w:val="20"/>
              </w:rPr>
              <w:t>c.(?_-1)_(*1_?)del p.(?)(de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02D2E"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38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P29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060B8"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MCDK (left kidney) and RHD (right kidney), bilateral VUR. </w:t>
            </w:r>
            <w:r w:rsidR="002060B8">
              <w:rPr>
                <w:rFonts w:ascii="Calibri" w:hAnsi="Calibri" w:cs="Calibri"/>
                <w:color w:val="000000"/>
                <w:sz w:val="20"/>
                <w:szCs w:val="20"/>
                <w:lang w:val="en-US"/>
              </w:rPr>
              <w:t>CKD</w:t>
            </w:r>
            <w:r w:rsidRPr="002060B8">
              <w:rPr>
                <w:rFonts w:ascii="Calibri" w:hAnsi="Calibri" w:cs="Calibri"/>
                <w:color w:val="000000"/>
                <w:sz w:val="20"/>
                <w:szCs w:val="20"/>
                <w:lang w:val="en-US"/>
              </w:rPr>
              <w:t xml:space="preserve"> </w:t>
            </w:r>
            <w:r w:rsidR="001030A8">
              <w:rPr>
                <w:rFonts w:ascii="Calibri" w:hAnsi="Calibri" w:cs="Calibri"/>
                <w:color w:val="000000"/>
                <w:sz w:val="20"/>
                <w:szCs w:val="20"/>
                <w:lang w:val="en-US"/>
              </w:rPr>
              <w:t>G2</w:t>
            </w:r>
            <w:r w:rsidRPr="002060B8">
              <w:rPr>
                <w:rFonts w:ascii="Calibri" w:hAnsi="Calibri" w:cs="Calibri"/>
                <w:color w:val="000000"/>
                <w:sz w:val="20"/>
                <w:szCs w:val="20"/>
                <w:lang w:val="en-US"/>
              </w:rPr>
              <w:t xml:space="preserve"> at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 xml:space="preserve">HNF1B </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c.544C&gt;T (p.Gln182*)(m)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hauveau","given":"Dominique","non-dropping-particle":"","parse-names":false,"suffix":""},{"dropping-particle":"","family":"Gautier","given":"Jean-François","non-dropping-particle":"","parse-names":false,"suffix":""},{"dropping-particle":"","family":"Dubois-Laforgue","given":"Danièle","non-dropping-particle":"","parse-names":false,"suffix":""},{"dropping-particle":"","family":"Clauin","given":"Séverine","non-dropping-particle":"","parse-names":false,"suffix":""},{"dropping-particle":"","family":"Beaufils","given":"Sandrine","non-dropping-particle":"","parse-names":false,"suffix":""},{"dropping-particle":"","family":"Wilhem","given":"Jean-Marie","non-dropping-particle":"","parse-names":false,"suffix":""},{"dropping-particle":"","family":"Boitard","given":"Christian","non-dropping-particle":"","parse-names":false,"suffix":""},{"dropping-particle":"","family":"Noël","given":"Laure-Hélène","non-dropping-particle":"","parse-names":false,"suffix":""},{"dropping-particle":"","family":"Velho","given":"Gilberto","non-dropping-particle":"","parse-names":false,"suffix":""},{"dropping-particle":"","family":"Timsit","given":"José","non-dropping-particle":"","parse-names":false,"suffix":""}],"container-title":"Annals of Internal Medicine","id":"ITEM-1","issue":"140","issued":{"date-parts":[["2004"]]},"page":"510-517","title":"Clinical Spectrum Associated with Hepatocyte Nuclear","type":"article-journal"},"uris":["http://www.mendeley.com/documents/?uuid=5c87daec-8e29-4d9c-b635-dee62977bacf"]}],"mendeley":{"formattedCitation":"[6]","plainTextFormattedCitation":"[6]","previouslyFormattedCitation":"[6]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24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RH and RC. CKD </w:t>
            </w:r>
            <w:r w:rsidR="001030A8">
              <w:rPr>
                <w:rFonts w:ascii="Calibri" w:hAnsi="Calibri" w:cs="Calibri"/>
                <w:color w:val="000000"/>
                <w:sz w:val="20"/>
                <w:szCs w:val="20"/>
                <w:lang w:val="en-US"/>
              </w:rPr>
              <w:t xml:space="preserve">G2 </w:t>
            </w:r>
            <w:r w:rsidRPr="002C359B">
              <w:rPr>
                <w:rFonts w:ascii="Calibri" w:hAnsi="Calibri" w:cs="Calibri"/>
                <w:color w:val="000000"/>
                <w:sz w:val="20"/>
                <w:szCs w:val="20"/>
                <w:lang w:val="en-US"/>
              </w:rPr>
              <w:t>at 2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2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lastRenderedPageBreak/>
              <w:t>P31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MCDK. CKD at 5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c.910A&gt;G p.(Arg304Gly)(p)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2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rPr>
            </w:pPr>
            <w:r w:rsidRPr="002C359B">
              <w:rPr>
                <w:rFonts w:ascii="Calibri" w:hAnsi="Calibri" w:cs="Calibri"/>
                <w:color w:val="000000"/>
                <w:sz w:val="20"/>
                <w:szCs w:val="20"/>
                <w:lang w:val="en-US"/>
              </w:rPr>
              <w:t xml:space="preserve">Bilateral MCKD and right urethral stricture (underwent surgery). </w:t>
            </w:r>
            <w:r w:rsidRPr="002C359B">
              <w:rPr>
                <w:rFonts w:ascii="Calibri" w:hAnsi="Calibri" w:cs="Calibri"/>
                <w:color w:val="000000"/>
                <w:sz w:val="20"/>
                <w:szCs w:val="20"/>
              </w:rPr>
              <w:t xml:space="preserve">CKD </w:t>
            </w:r>
            <w:r w:rsidR="001030A8">
              <w:rPr>
                <w:rFonts w:ascii="Calibri" w:hAnsi="Calibri" w:cs="Calibri"/>
                <w:color w:val="000000"/>
                <w:sz w:val="20"/>
                <w:szCs w:val="20"/>
              </w:rPr>
              <w:t>G2</w:t>
            </w:r>
            <w:r w:rsidR="001030A8" w:rsidRPr="002C359B">
              <w:rPr>
                <w:rFonts w:ascii="Calibri" w:hAnsi="Calibri" w:cs="Calibri"/>
                <w:color w:val="000000"/>
                <w:sz w:val="20"/>
                <w:szCs w:val="20"/>
              </w:rPr>
              <w:t xml:space="preserve"> </w:t>
            </w:r>
            <w:r w:rsidRPr="002C359B">
              <w:rPr>
                <w:rFonts w:ascii="Calibri" w:hAnsi="Calibri" w:cs="Calibri"/>
                <w:color w:val="000000"/>
                <w:sz w:val="20"/>
                <w:szCs w:val="20"/>
              </w:rPr>
              <w:t>at 18 mo</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18 mo</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c.495_496del p.(Ala166Argfs*55)(p)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32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0C3EE3">
            <w:pPr>
              <w:jc w:val="center"/>
              <w:rPr>
                <w:rFonts w:ascii="Calibri" w:hAnsi="Calibri" w:cs="Calibri"/>
                <w:color w:val="000000"/>
                <w:sz w:val="20"/>
                <w:szCs w:val="20"/>
              </w:rPr>
            </w:pPr>
            <w:r w:rsidRPr="002C359B">
              <w:rPr>
                <w:rFonts w:ascii="Calibri" w:hAnsi="Calibri" w:cs="Calibri"/>
                <w:color w:val="000000"/>
                <w:sz w:val="20"/>
                <w:szCs w:val="20"/>
              </w:rPr>
              <w:t>Hydronephrosis</w:t>
            </w:r>
            <w:r w:rsidR="000C3EE3">
              <w:rPr>
                <w:rFonts w:ascii="Calibri" w:hAnsi="Calibri" w:cs="Calibri"/>
                <w:color w:val="000000"/>
                <w:sz w:val="20"/>
                <w:szCs w:val="20"/>
              </w:rPr>
              <w:t>,</w:t>
            </w:r>
            <w:r w:rsidR="004F22BE">
              <w:rPr>
                <w:rFonts w:ascii="Calibri" w:hAnsi="Calibri" w:cs="Calibri"/>
                <w:color w:val="000000"/>
                <w:sz w:val="20"/>
                <w:szCs w:val="20"/>
              </w:rPr>
              <w:t xml:space="preserve"> </w:t>
            </w:r>
            <w:r w:rsidRPr="002C359B">
              <w:rPr>
                <w:rFonts w:ascii="Calibri" w:hAnsi="Calibri" w:cs="Calibri"/>
                <w:color w:val="000000"/>
                <w:sz w:val="20"/>
                <w:szCs w:val="20"/>
              </w:rPr>
              <w:t>RD</w:t>
            </w:r>
            <w:r w:rsidR="000C3EE3">
              <w:rPr>
                <w:rFonts w:ascii="Calibri" w:hAnsi="Calibri" w:cs="Calibri"/>
                <w:color w:val="000000"/>
                <w:sz w:val="20"/>
                <w:szCs w:val="20"/>
              </w:rPr>
              <w:t>, hypomagnesemia</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45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P34</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Left RA (prenatal). CKD </w:t>
            </w:r>
            <w:r w:rsidR="001030A8">
              <w:rPr>
                <w:rFonts w:ascii="Calibri" w:hAnsi="Calibri" w:cs="Calibri"/>
                <w:color w:val="000000"/>
                <w:sz w:val="20"/>
                <w:szCs w:val="20"/>
                <w:lang w:val="en-US"/>
              </w:rPr>
              <w:t>G3</w:t>
            </w:r>
            <w:r w:rsidR="001030A8"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 xml:space="preserve">at 11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c.494G&gt;A (p.Arg165His)(m)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hauveau","given":"Dominique","non-dropping-particle":"","parse-names":false,"suffix":""},{"dropping-particle":"","family":"Gautier","given":"Jean-François","non-dropping-particle":"","parse-names":false,"suffix":""},{"dropping-particle":"","family":"Dubois-Laforgue","given":"Danièle","non-dropping-particle":"","parse-names":false,"suffix":""},{"dropping-particle":"","family":"Clauin","given":"Séverine","non-dropping-particle":"","parse-names":false,"suffix":""},{"dropping-particle":"","family":"Beaufils","given":"Sandrine","non-dropping-particle":"","parse-names":false,"suffix":""},{"dropping-particle":"","family":"Wilhem","given":"Jean-Marie","non-dropping-particle":"","parse-names":false,"suffix":""},{"dropping-particle":"","family":"Boitard","given":"Christian","non-dropping-particle":"","parse-names":false,"suffix":""},{"dropping-particle":"","family":"Noël","given":"Laure-Hélène","non-dropping-particle":"","parse-names":false,"suffix":""},{"dropping-particle":"","family":"Velho","given":"Gilberto","non-dropping-particle":"","parse-names":false,"suffix":""},{"dropping-particle":"","family":"Timsit","given":"José","non-dropping-particle":"","parse-names":false,"suffix":""}],"container-title":"Annals of Internal Medicine","id":"ITEM-1","issue":"140","issued":{"date-parts":[["2004"]]},"page":"510-517","title":"Clinical Spectrum Associated with Hepatocyte Nuclear","type":"article-journal"},"uris":["http://www.mendeley.com/documents/?uuid=5c87daec-8e29-4d9c-b635-dee62977bacf"]}],"mendeley":{"formattedCitation":"[6]","plainTextFormattedCitation":"[6]","previouslyFormattedCitation":"[6]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24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P35</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Echogenic kidneys, loss of corticomedullary differentiation, renal microcysts</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rPr>
            </w:pPr>
            <w:r>
              <w:rPr>
                <w:rFonts w:ascii="Calibri" w:hAnsi="Calibri" w:cs="Calibri"/>
                <w:color w:val="000000"/>
                <w:sz w:val="20"/>
              </w:rPr>
              <w:t>Reclassified the diagnosis</w:t>
            </w:r>
          </w:p>
        </w:tc>
      </w:tr>
      <w:tr w:rsidR="001C0647" w:rsidRPr="002C359B" w:rsidTr="00DA7957">
        <w:trPr>
          <w:trHeight w:val="56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P36</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Echogenic kidneys and severe right renal hydronephrosis (prenatal), bilateral RD, RH and RC (left kidney) and hydronephrosis due to urethral stricture </w:t>
            </w:r>
            <w:r w:rsidRPr="002C359B">
              <w:rPr>
                <w:rFonts w:ascii="Calibri" w:hAnsi="Calibri" w:cs="Calibri"/>
                <w:color w:val="000000"/>
                <w:sz w:val="20"/>
                <w:szCs w:val="20"/>
                <w:lang w:val="en-US"/>
              </w:rPr>
              <w:lastRenderedPageBreak/>
              <w:t xml:space="preserve">(right kidney). </w:t>
            </w:r>
            <w:r w:rsidRPr="002C359B">
              <w:rPr>
                <w:rFonts w:ascii="Calibri" w:hAnsi="Calibri" w:cs="Calibri"/>
                <w:color w:val="000000"/>
                <w:sz w:val="20"/>
                <w:szCs w:val="20"/>
              </w:rPr>
              <w:t xml:space="preserve">Severe CKD at 11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No at 11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c.(?_-1)_(*1_?)del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lastRenderedPageBreak/>
              <w:t>P37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Ec</w:t>
            </w:r>
            <w:r>
              <w:rPr>
                <w:rFonts w:ascii="Calibri" w:hAnsi="Calibri" w:cs="Calibri"/>
                <w:color w:val="000000"/>
                <w:sz w:val="20"/>
                <w:szCs w:val="20"/>
                <w:lang w:val="en-US"/>
              </w:rPr>
              <w:t>h</w:t>
            </w:r>
            <w:r w:rsidRPr="002C359B">
              <w:rPr>
                <w:rFonts w:ascii="Calibri" w:hAnsi="Calibri" w:cs="Calibri"/>
                <w:color w:val="000000"/>
                <w:sz w:val="20"/>
                <w:szCs w:val="20"/>
                <w:lang w:val="en-US"/>
              </w:rPr>
              <w:t>ogenic kidneys, RH (prenatal). Polyuria, polydipsia, Mh, one cys</w:t>
            </w:r>
            <w:r>
              <w:rPr>
                <w:rFonts w:ascii="Calibri" w:hAnsi="Calibri" w:cs="Calibri"/>
                <w:color w:val="000000"/>
                <w:sz w:val="20"/>
                <w:szCs w:val="20"/>
                <w:lang w:val="en-US"/>
              </w:rPr>
              <w:t>t</w:t>
            </w:r>
            <w:r w:rsidRPr="002C359B">
              <w:rPr>
                <w:rFonts w:ascii="Calibri" w:hAnsi="Calibri" w:cs="Calibri"/>
                <w:color w:val="000000"/>
                <w:sz w:val="20"/>
                <w:szCs w:val="20"/>
                <w:lang w:val="en-US"/>
              </w:rPr>
              <w:t xml:space="preserve"> (2 y). Mild CKD at 2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c.884G&gt;C p.(Arg295Pro)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{"citationItems":[{"id":"ITEM-1","itemData":{"abstract":"Background: Hepatocyte nuclear factor-1 beta (HNF-1β) is a widely distributed transcription factor which plays a critical role in embryonic development of the kidney, pancreas, liver, and Mullerian duct. Thirty HNF-1β mutations have been reported in patients with renal cysts and other renal developmental disorders, young-onset diabetes, pancreatic atrophy, abnormal liver function tests, and genital tract abnormalities. Methods: We sequenced the HNF-1β gene in 160 unrelated subjects with renal disease, 40% of whom had a personal/family history of diabetes. Results: Twenty three different heterozygous HNF-1β mutations were identified in 23/160 subjects (14%), including 10 novel mutations (V61G, V110G, S148L, K156E, Q176X, R276Q, S281fsinsC, R295P, H324fsdelCA, Q470X). Seven (30%) cases were proven to be due to de novo mutations. Renal cysts were found in 19/23 (83%) patients (four with glomerulocystic kidney disease, GCKD) and diabetes in 11/23 (48%, while three other families had a family history of diabetes. Only 26% of families met diagnostic criteria for maturity-onset diabetes of the young (MODY) but 39% had renal cysts and diabetes (RCAD). We found no clear genotype/phenotype relationships. Conclusion: We report the largest series to date of HNF-1β mutations and confirm HNF-1β mutations as an important cause of renal disease. Despite the original description of HNF-1β as a MODY gene, a personal/family history of diabetes is often absent and the most common clinical manifestation is renal cysts. Molecular genetic testing for HNF-1β mutations should be considered in patients with unexplained renal cysts (including GCKD), especially when associated with diabetes, early-onset gout, or uterine abnormalities.","author":[{"dropping-particle":"","family":"Edghill","given":"E. L.","non-dropping-particle":"","parse-names":false,"suffix":""},{"dropping-particle":"","family":"Bingham","given":"C.","non-dropping-particle":"","parse-names":false,"suffix":""},{"dropping-particle":"","family":"Ellard","given":"S.","non-dropping-particle":"","parse-names":false,"suffix":""},{"dropping-particle":"","family":"Hattersley","given":"Andrew T.","non-dropping-particle":"","parse-names":false,"suffix":""}],"container-title":"Journal of Medical Genetics","id":"ITEM-1","issue":"1","issued":{"date-parts":[["2006"]]},"page":"84-90","title":"Mutations in hepatocyte nuclear factor-1β and their related phenotypes","type":"article-journal","volume":"43"},"uris":["http://www.mendeley.com/documents/?uuid=b872579a-0420-4bbf-9e3c-ab60b14e8db1"]}],"mendeley":{"formattedCitation":"[7]","plainTextFormattedCitation":"[7]","previouslyFormattedCitation":"[7]"},"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[7]</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PPM5, PM6,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rPr>
            </w:pPr>
            <w:r>
              <w:rPr>
                <w:rFonts w:ascii="Calibri" w:hAnsi="Calibri" w:cs="Calibri"/>
                <w:color w:val="000000"/>
                <w:sz w:val="20"/>
                <w:szCs w:val="20"/>
              </w:rPr>
              <w:t>Reclassified the diagnosis</w:t>
            </w:r>
          </w:p>
        </w:tc>
      </w:tr>
      <w:tr w:rsidR="001C0647" w:rsidRPr="002C359B"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Normal-sized, echogenic kidneys, bilateral RC. </w:t>
            </w:r>
            <w:r w:rsidRPr="002C359B">
              <w:rPr>
                <w:rFonts w:ascii="Calibri" w:hAnsi="Calibri" w:cs="Calibri"/>
                <w:color w:val="000000"/>
                <w:sz w:val="20"/>
                <w:szCs w:val="20"/>
              </w:rPr>
              <w:t>Normal Cr at 1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c.(?_-1)_(*1_?)del p.(?)(de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84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P39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Bilateral RD</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Coloboma</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Papillorenal syndrome;  #120330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c.76dup p.(Val26Glyfs*28)(de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PM1, PM2,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2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P40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RH. CKD at 15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Papillorenal syndrome;  #120330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c.1242T&gt;A p.(Tyr414*)(m)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2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P41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CAKUT</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RH</w:t>
            </w:r>
            <w:r w:rsidR="000C3EE3">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HBP (childhood)</w:t>
            </w:r>
            <w:r w:rsidRPr="002C359B">
              <w:rPr>
                <w:rFonts w:ascii="Calibri" w:hAnsi="Calibri" w:cs="Calibri"/>
                <w:color w:val="000000"/>
                <w:sz w:val="20"/>
                <w:szCs w:val="20"/>
                <w:lang w:val="en-US"/>
              </w:rPr>
              <w:t xml:space="preserve">. CKD </w:t>
            </w:r>
            <w:r w:rsidR="001030A8">
              <w:rPr>
                <w:rFonts w:ascii="Calibri" w:hAnsi="Calibri" w:cs="Calibri"/>
                <w:color w:val="000000"/>
                <w:sz w:val="20"/>
                <w:szCs w:val="20"/>
                <w:lang w:val="en-US"/>
              </w:rPr>
              <w:t>G4</w:t>
            </w:r>
            <w:r w:rsidR="001030A8"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at 29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rPr>
            </w:pPr>
            <w:r>
              <w:rPr>
                <w:rFonts w:ascii="Calibri" w:hAnsi="Calibri" w:cs="Calibri"/>
                <w:color w:val="000000"/>
                <w:sz w:val="20"/>
                <w:szCs w:val="20"/>
              </w:rPr>
              <w:t>B</w:t>
            </w:r>
            <w:r w:rsidR="001C0647" w:rsidRPr="002C359B">
              <w:rPr>
                <w:rFonts w:ascii="Calibri" w:hAnsi="Calibri" w:cs="Calibri"/>
                <w:color w:val="000000"/>
                <w:sz w:val="20"/>
                <w:szCs w:val="20"/>
              </w:rPr>
              <w:t>ilateral coloboma</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Papillorenal syndrome;  #120330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c.497-1G&gt;A p.(?)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{"citationItems":[{"id":"ITEM-1","itemData":{"DOI":"10.1111/j.1474-9726.2009.00481.x","ISBN":"1474-9718","ISSN":"14749718","PMID":"19627270","abstract":"The impact of cellular senescence onto aging of organisms is not fully clear, not at least because of the scarcity of reliable data on the mere frequency of senescent cells in aging tissues. Activation of a DNA damage response including formation of DNA damage foci containing activated H2A.X (gamma-H2A.X) at either uncapped telomeres or persistent DNA strand breaks is the major trigger of cell senescence. Therefore, gamma-H2A.X immunohistochemistry (IHC) was established by us as a reliable quantitative indicator of senescence in fibroblasts in vitro and in hepatocytes in vivo and the age dependency of DNA damage foci accumulation in ten organs of C57Bl6 mice was analysed over an age range from 12 to 42 months. There were significant increases with age in the frequency of foci-containing cells in lung, spleen, dermis, liver and gut epithelium. In liver, foci-positive cells were preferentially found in the centrilobular area, which is exposed to higher levels of oxidative stress. Foci formation in the intestine was restricted to the crypts. It was not associated with either apoptosis or hyperproliferation. That telomeres shortened with age in both crypt and villus enterocytes, but telomeres in the crypt epithelium were longer than those in villi at all ages were confirmed by us. Still, there was no more than random co-localization between gamma-H2A.X foci and tel</w:instrText>
            </w:r>
            <w:r w:rsidR="00EF11E5" w:rsidRPr="00EF11E5">
              <w:rPr>
                <w:rFonts w:ascii="Calibri" w:hAnsi="Calibri" w:cs="Calibri"/>
                <w:color w:val="000000"/>
                <w:sz w:val="20"/>
                <w:szCs w:val="20"/>
                <w:lang w:val="en-US"/>
              </w:rPr>
              <w:instrText>omeres even in crypts from very old mice, indicating that senescence in the crypt enterocytes is telomere independent. The results suggest that stress-dependent cell senescence could play a causal role for aging of mice.","author":[{"dropping-particle":"","family":"Wang","given":"Chunfang","non-dropping-particle":"","parse-names":false,"suffix":""},{"dropping-particle":"","family":"Jurk","given":"Diana","non-dropping-particle":"","parse-names":false,"suffix":""},{"dropping-particle":"","family":"Maddick","given":"Mandy","non-dropping-particle":"","parse-names":false,"suffix":""},{"dropping-particle":"","family":"Nelson","given":"Glyn","non-dropping-particle":"","parse-names":false,"suffix":""},{"dropping-particle":"","family":"Martin-ruiz","given":"Carmen","non-dropping-particle":"","parse-names":false,"suffix":""},{"dropping-particle":"","family":"Zglinicki","given":"Thomas","non-dropping-particle":"Von","parse-names":false,"suffix":""}],"container-title":"Aging Cell","id":"ITEM-1","issue":"3","issued":{"date-parts":[["2009"]]},"page":"311-323","title":"DNA damage response and cellular senescence in tissues of aging mice","type":"article-journal","volume":"8"},"uris":["http://www.mendeley.com/documents/?uuid=5c3d6679-576b-4929-9877-276f4f6c079f"]}],"mendeley":{"formattedCitation":"[8]","plainTextFormattedCitation":"[8]","previouslyFormattedCitation":"[8]"},"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[8]</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P (PVS1, PM2, PP1, PP3,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Confirmed the clinical diagnosis </w:t>
            </w:r>
          </w:p>
        </w:tc>
      </w:tr>
      <w:tr w:rsidR="001C0647" w:rsidRPr="001030A8" w:rsidTr="00DA7957">
        <w:trPr>
          <w:trHeight w:val="100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lastRenderedPageBreak/>
              <w:t>P42</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17 y</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0C3EE3"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UTI (13 y)</w:t>
            </w:r>
            <w:r>
              <w:rPr>
                <w:rFonts w:ascii="Calibri" w:hAnsi="Calibri" w:cs="Calibri"/>
                <w:color w:val="000000"/>
                <w:sz w:val="20"/>
                <w:szCs w:val="20"/>
                <w:lang w:val="en-US"/>
              </w:rPr>
              <w:t xml:space="preserve">. </w:t>
            </w:r>
            <w:r w:rsidR="001C0647" w:rsidRPr="005437F7">
              <w:rPr>
                <w:rFonts w:ascii="Calibri" w:hAnsi="Calibri" w:cs="Calibri"/>
                <w:color w:val="000000"/>
                <w:sz w:val="20"/>
                <w:szCs w:val="20"/>
                <w:lang w:val="en-US"/>
              </w:rPr>
              <w:t>Normal-sized kidneys, bilateral RC, RL. Normal Cr at 19 y</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No at 19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c.8897_8898del p.(Glu2966Valfs*6)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 xml:space="preserve">Confirmed the clinical diagnosis </w:t>
            </w:r>
          </w:p>
        </w:tc>
      </w:tr>
      <w:tr w:rsidR="001C0647" w:rsidRPr="001030A8" w:rsidTr="00DA7957">
        <w:trPr>
          <w:trHeight w:val="98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sz w:val="20"/>
                <w:szCs w:val="20"/>
                <w:lang w:val="en-US"/>
              </w:rPr>
            </w:pPr>
            <w:r w:rsidRPr="00126361">
              <w:rPr>
                <w:rFonts w:ascii="Calibri" w:hAnsi="Calibri" w:cs="Calibri"/>
                <w:sz w:val="20"/>
                <w:szCs w:val="20"/>
                <w:lang w:val="en-US"/>
              </w:rPr>
              <w:t>P43</w:t>
            </w:r>
          </w:p>
        </w:tc>
        <w:tc>
          <w:tcPr>
            <w:tcW w:w="404"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sz w:val="20"/>
                <w:szCs w:val="20"/>
                <w:lang w:val="en-US"/>
              </w:rPr>
            </w:pPr>
            <w:r w:rsidRPr="00126361">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27 y</w:t>
            </w:r>
          </w:p>
        </w:tc>
        <w:tc>
          <w:tcPr>
            <w:tcW w:w="1998"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Renal ultrasound compatible with ADPKD, mild prot. </w:t>
            </w:r>
            <w:r w:rsidRPr="00126361">
              <w:rPr>
                <w:rFonts w:ascii="Calibri" w:hAnsi="Calibri" w:cs="Calibri"/>
                <w:color w:val="000000"/>
                <w:sz w:val="20"/>
                <w:szCs w:val="20"/>
                <w:lang w:val="en-US"/>
              </w:rPr>
              <w:t>Normal Cr at 28 y</w:t>
            </w:r>
          </w:p>
        </w:tc>
        <w:tc>
          <w:tcPr>
            <w:tcW w:w="967"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No at 28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color w:val="000000"/>
                <w:sz w:val="20"/>
                <w:szCs w:val="20"/>
                <w:lang w:val="en-US"/>
              </w:rPr>
            </w:pPr>
            <w:r w:rsidRPr="00126361">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i/>
                <w:iCs/>
                <w:sz w:val="20"/>
                <w:szCs w:val="20"/>
                <w:lang w:val="en-US"/>
              </w:rPr>
            </w:pPr>
            <w:r w:rsidRPr="00126361">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126361" w:rsidRDefault="001C0647" w:rsidP="00EF11E5">
            <w:pPr>
              <w:jc w:val="center"/>
              <w:rPr>
                <w:rFonts w:ascii="Calibri" w:hAnsi="Calibri" w:cs="Calibri"/>
                <w:sz w:val="20"/>
                <w:szCs w:val="20"/>
                <w:lang w:val="en-US"/>
              </w:rPr>
            </w:pPr>
            <w:r w:rsidRPr="00126361">
              <w:rPr>
                <w:rFonts w:ascii="Calibri" w:hAnsi="Calibri" w:cs="Calibri"/>
                <w:sz w:val="20"/>
                <w:szCs w:val="20"/>
                <w:lang w:val="en-US"/>
              </w:rPr>
              <w:t>c.3607C&gt;T p.(Gln1203*)(p)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11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P44</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Enlarged kidneys,</w:t>
            </w:r>
            <w:r w:rsidR="000C3EE3">
              <w:rPr>
                <w:rFonts w:ascii="Calibri" w:hAnsi="Calibri" w:cs="Calibri"/>
                <w:color w:val="000000"/>
                <w:sz w:val="20"/>
                <w:szCs w:val="20"/>
                <w:lang w:val="en-US"/>
              </w:rPr>
              <w:t xml:space="preserve"> HBP,</w:t>
            </w:r>
            <w:r w:rsidRPr="00616CE3">
              <w:rPr>
                <w:rFonts w:ascii="Calibri" w:hAnsi="Calibri" w:cs="Calibri"/>
                <w:color w:val="000000"/>
                <w:sz w:val="20"/>
                <w:szCs w:val="20"/>
                <w:lang w:val="en-US"/>
              </w:rPr>
              <w:t xml:space="preserve"> bilateral RC</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T1DM, hypothyroidism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c.2113C&gt;T p.(Gln705*)(p)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 xml:space="preserve">ADDIN CSL_CITATION {"citationItems":[{"id":"ITEM-1","itemData":{"abstract":"Mutation screening of the major autosomal dominant polycystic kidney disease (ADPKD) locus, PKD1, has proved difficult because of the large transcript and complex reiterated gene region. We have developed methods, employing long polymerase chain reaction (PCR) and specific reverse transcription-PCR, to amplify all of the PKD1 coding area. The gene was screened for mutations in 131 unrelated patients with ADPKD, using the protein-truncation test and direct sequencing. Mutations were identified in 57 families, and, including 24 previously characterized changes from this cohort, a detection rate of 52.3% was achieved in 155 families. Mutations were found in all areas of the gene, from exons 1 to 46, with no clear hotspot identified. There was no significant difference in mutation frequency between the single-copy and duplicated areas, but mutations were more than twice as frequent in the 3′ half of the gene, compared with the 5′ half. The majority of changes were predicted to truncate the protein through nonsense mutations (32%), insertions or deletions (29.6%), or splicing changes (6.2%), although the figures were biased by the methods employed, and, in sequenced areas,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50% of all mutations were missense or in-frame. Studies elsewhere have suggested that gene conversion may be a significant cause of mutation at PKD1, but only 3 of 69 different mutations matched PKD1-like HG sequence. A relatively high rate of new PKD1 mutation was calculated, 1.8 × 10-5 mutations per generation, consistent with the many different mutations identified (69 in 81 pedigrees) and suggesting significant selection against mutant alleles. The mutation detection rate, in this study, of &gt;50% is comparable to that achieved for other large multiexon genes and shows the feasibility of genetic diagnosis in this disorder.","author":[{"dropping-particle":"","family":"Rossetti","given":"Sandro","non-dropping-particle":"","parse-names":false,"suffix":""},{"dropping-particle":"","family":"Strmecki","given":"Lana","non-dropping-particle":"","parse-names":false,"suffix":""},{"dropping-particle":"","family":"Gamble","given":"Vicki","non-dropping-particle":"","parse-names":false,"suffix":""},{"dropping-particle":"","family":"Burton","given":"Sarah","non-dropping-particle":"","parse-names":false,"suffix":""},{"dropping-particle":"","family":"Sneddon","given":"Vicky","non-dropping-particle":"","parse-names":false,"suffix":""},{"dropping-particle":"","family":"Peral","given":"Belén","non-dropping-particle":"","parse-names":false,"suffix":""},{"dropping-particle":"","family":"Roy","given":"Sushmita","non-dropping-particle":"","parse-names":false,"suffix":""},{"dropping-particle":"","family":"Bakkaloglu","given":"Aysin","non-dropping-particle":"","parse-names":false,"suffix":""},{"dropping-particle":"","family":"Komel","given":"Radovan","non-dropping-particle":"","parse-names":false,"suffix":""},{"dropping-particle":"","family":"Winearls","given":"Christopher G.","non-dropping-particle":"","parse-names":false,"suffix":""},{"dropping-particle":"","family":"Harris","given":"Peter C.","non-dropping-particle":"","parse-names":false,"suffix":""}],"container-title":"American Journal of Human Genetics","id":"ITEM-1","issue":"1","issued":{"date-parts":[["2001"]]},"page":"46-63","title":"Mutation analysis of the entire PKD1 gene: Genetic and diagnostic","type":"article-journal","volume":"68"},"uris":["http://www.mendeley.com/documents/?uuid=5ad22621-f4c2-4953-a239-b2e58f5a63aa"]}],"mendeley":{"formattedCitation":"[9]","plainTextFormattedCitation":"[9]","previouslyFormattedCitation":"[9]"},"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 xml:space="preserve">Confirmed the clinical diagnosis </w:t>
            </w:r>
          </w:p>
        </w:tc>
      </w:tr>
      <w:tr w:rsidR="001C0647" w:rsidRPr="001030A8" w:rsidTr="00DA7957">
        <w:trPr>
          <w:trHeight w:val="115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sz w:val="20"/>
                <w:szCs w:val="20"/>
                <w:lang w:val="en-US"/>
              </w:rPr>
            </w:pPr>
            <w:r w:rsidRPr="00107DEF">
              <w:rPr>
                <w:rFonts w:ascii="Calibri" w:hAnsi="Calibri" w:cs="Calibri"/>
                <w:sz w:val="20"/>
                <w:szCs w:val="20"/>
                <w:lang w:val="en-US"/>
              </w:rPr>
              <w:t>P45</w:t>
            </w:r>
          </w:p>
        </w:tc>
        <w:tc>
          <w:tcPr>
            <w:tcW w:w="404"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sz w:val="20"/>
                <w:szCs w:val="20"/>
                <w:lang w:val="en-US"/>
              </w:rPr>
            </w:pPr>
            <w:r w:rsidRPr="00107DEF">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Normal-sized kidneys, bilateral RC. </w:t>
            </w:r>
            <w:r w:rsidRPr="00107DEF">
              <w:rPr>
                <w:rFonts w:ascii="Calibri" w:hAnsi="Calibri" w:cs="Calibri"/>
                <w:color w:val="000000"/>
                <w:sz w:val="20"/>
                <w:szCs w:val="20"/>
                <w:lang w:val="en-US"/>
              </w:rPr>
              <w:t>Normal Cr at 16 y</w:t>
            </w:r>
          </w:p>
        </w:tc>
        <w:tc>
          <w:tcPr>
            <w:tcW w:w="967"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No at 16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color w:val="000000"/>
                <w:sz w:val="20"/>
                <w:szCs w:val="20"/>
                <w:lang w:val="en-US"/>
              </w:rPr>
            </w:pPr>
            <w:r w:rsidRPr="00107DEF">
              <w:rPr>
                <w:rFonts w:ascii="Calibri" w:hAnsi="Calibri" w:cs="Calibri"/>
                <w:color w:val="000000"/>
                <w:sz w:val="20"/>
                <w:szCs w:val="20"/>
                <w:lang w:val="en-US"/>
              </w:rPr>
              <w:t>MOSAIC 35%</w:t>
            </w:r>
            <w:r>
              <w:rPr>
                <w:rFonts w:ascii="Calibri" w:hAnsi="Calibri" w:cs="Calibri"/>
                <w:color w:val="000000"/>
                <w:sz w:val="20"/>
                <w:szCs w:val="20"/>
                <w:lang w:val="en-US"/>
              </w:rPr>
              <w:t xml:space="preserve"> reads</w:t>
            </w:r>
          </w:p>
        </w:tc>
        <w:tc>
          <w:tcPr>
            <w:tcW w:w="861" w:type="dxa"/>
            <w:tcBorders>
              <w:top w:val="nil"/>
              <w:left w:val="nil"/>
              <w:bottom w:val="single" w:sz="4" w:space="0" w:color="auto"/>
              <w:right w:val="single" w:sz="4" w:space="0" w:color="auto"/>
            </w:tcBorders>
            <w:shd w:val="clear" w:color="auto" w:fill="auto"/>
            <w:vAlign w:val="bottom"/>
            <w:hideMark/>
          </w:tcPr>
          <w:p w:rsidR="001C0647" w:rsidRPr="00107DEF" w:rsidRDefault="001C0647" w:rsidP="00EF11E5">
            <w:pPr>
              <w:jc w:val="center"/>
              <w:rPr>
                <w:rFonts w:ascii="Calibri" w:hAnsi="Calibri" w:cs="Calibri"/>
                <w:i/>
                <w:iCs/>
                <w:sz w:val="20"/>
                <w:szCs w:val="20"/>
                <w:lang w:val="en-US"/>
              </w:rPr>
            </w:pPr>
            <w:r w:rsidRPr="00107DEF">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c.8945=/del p.(Pro2982=/Pro2982Argfs*12)(de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07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P46</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 Normal Cr at 28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c.2078_2089dup p.(Ala696_Gln697insArgProProAla)(m)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PM4, PP1,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9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P47</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30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85D9A">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kidneys, bilateral RC. CKD </w:t>
            </w:r>
            <w:r w:rsidR="001030A8">
              <w:rPr>
                <w:rFonts w:ascii="Calibri" w:hAnsi="Calibri" w:cs="Calibri"/>
                <w:color w:val="000000"/>
                <w:sz w:val="20"/>
                <w:szCs w:val="20"/>
                <w:lang w:val="en-US"/>
              </w:rPr>
              <w:t>G3</w:t>
            </w:r>
            <w:r w:rsidR="001030A8"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at 32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32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c.11628_11629insA p.(Gly3877Argfs*84)(p)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bCs/>
                <w:color w:val="000000"/>
                <w:sz w:val="20"/>
                <w:szCs w:val="20"/>
                <w:lang w:val="en-US"/>
              </w:rPr>
            </w:pPr>
            <w:r w:rsidRPr="00B2792C">
              <w:rPr>
                <w:rFonts w:ascii="Calibri" w:hAnsi="Calibri" w:cs="Calibri"/>
                <w:bCs/>
                <w:color w:val="000000"/>
                <w:sz w:val="20"/>
                <w:szCs w:val="20"/>
                <w:lang w:val="en-US"/>
              </w:rPr>
              <w:t>P (PVS1, PM2,PP1,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15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P48</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 Normal Cr at 21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c.380T&gt;G p.(Phe127Cys)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2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lastRenderedPageBreak/>
              <w:t>P49</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Slightly enlarged kidneys, bilateral RC</w:t>
            </w:r>
            <w:r>
              <w:rPr>
                <w:rFonts w:ascii="Calibri" w:hAnsi="Calibri" w:cs="Calibri"/>
                <w:color w:val="000000"/>
                <w:sz w:val="20"/>
                <w:szCs w:val="20"/>
                <w:lang w:val="en-US"/>
              </w:rPr>
              <w:t xml:space="preserve"> (22 y)</w:t>
            </w:r>
            <w:r w:rsidRPr="002C359B">
              <w:rPr>
                <w:rFonts w:ascii="Calibri" w:hAnsi="Calibri" w:cs="Calibri"/>
                <w:color w:val="000000"/>
                <w:sz w:val="20"/>
                <w:szCs w:val="20"/>
                <w:lang w:val="en-US"/>
              </w:rPr>
              <w:t xml:space="preserve">. </w:t>
            </w:r>
            <w:r w:rsidRPr="00616CE3">
              <w:rPr>
                <w:rFonts w:ascii="Calibri" w:hAnsi="Calibri" w:cs="Calibri"/>
                <w:color w:val="000000"/>
                <w:sz w:val="20"/>
                <w:szCs w:val="20"/>
                <w:lang w:val="en-US"/>
              </w:rPr>
              <w:t>Normal Cr at 33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33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c.1249C&gt;T p.(Arg417*)</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672A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a common Mendelian disorder that affects approximately 1 in 1000 live births. Linkage studies have shown that the majority (approximately 85%) of cases are due to mutations in PKD1 on chromosome 16p, while mutations in PKD2 on chromosome 4q account for most of the remaining cases. Locus heterogeneity in ADPKD is known to contribute to differences in disease severity, with PKD1-linked families having earlier onset of end-stage renal disease (ESRD) than PKD2- linked families (mean age at ESRD: 56 versus 70, respectively). In this study, 11 Canadian families with ADPKD were screened for PKD2 mutations. In four families, linkage to PKD2 was previously documented. In the remaining seven smaller families, one or more affected members had late-onset ESRD at age 70 or older. Using single-stranded conformational polymorphism analysis, one affected member from each family was screened for mutations in all 15 exons of PKD2, which were PCR-amplified from genomic templates. A spectrum of mutations was found in approximately 73% (8 of 11) of the families screened, with no difference in the detection rate between the PKD2-linked families and the families with late-onset ESRD. In three unrelated families, insertion or deletion of an adenosine in a polyadenosine tract (i.e., (A)8 at nt 2152- 2159) was found on exon 11, suggesting that this mononucleotide repeat tract is prone to mutations from 'slipped strand mispairing.' All mutations, scattered between exons 1 and 11, are predicted to result in a truncated polycystin 2 that lacks both the calcium-binding EF-hand domain and the two cytoplasmic domains required for the interaction of polycystin 2 with polycystin 1 and with itself. Furthermore, no correlation was found between the location of the mutations in the PKD2 coding sequence and disease severity. Thus, these findings are consistent with other recently published reports and suggest that most PKD2 mutations are inactivating.","author":[{"dropping-particle":"","family":"Pei","given":"York","non-dropping-particle":"","parse-names":false,"suffix":""},{"dropping-particle":"","family":"He","given":"Ning","non-dropping-particle":"","parse-names":false,"suffix":""},{"dropping-particle":"","family":"Wang","given":"Kairong","non-dropping-particle":"","parse-names":false,"suffix":""},{"dropping-particle":"","family":"Kasenda","given":"Margareth","non-dropping-particle":"","parse-names":false,"suffix":""},{"dropping-particle":"","family":"Paterson","given":"Andrew D.","non-dropping-particle":"","parse-names":false,"suffix":""},{"dropping-particle":"","family":"Chan","given":"Gabrielle","non-dropping-particle":"","parse-names":false,"suffix":""},{"dropping-particle":"","family":"Liang","given":"Yan","non-dropping-particle":"","parse-names":false,"suffix":""},{"dropping-particle":"","family":"Roscoe","given":"Janet","non-dropping-particle":"","parse-names":false,"suffix":""},{"dropping-particle":"","family":"Brissenden","given":"Jane","non-dropping-particle":"","parse-names":false,"suffix":""},{"dropping-particle":"","family":"Hefferton","given":"Donna","non-dropping-particle":"","parse-names":false,"suffix":""},{"dropping-particle":"","family":"Parfrey","given":"Patrick","non-dropping-particle":"","parse-names":false,"suffix":""},{"dropping-particle":"","family":"Somlo","given":"Stefan","non-dropping-particle":"","parse-names":false,"suffix":""},{"dropping-particle":"","family":"George-Hyslop","given":"Peter S.T.","non-dropping-particle":"","parse-names":false,"suffix":""}],"container-title":"Journal of the American Society of Nephrology","id":"ITEM-1","issue":"10","issued":{"date-parts":[["1998"]]},"page":"1853-1860","title":"A spectrum of mutations in the polycystic kidney disease-2 (PKD2) gene from eight Canadian kindreds","type":"article-journal","volume":"9"},"uris":["http://www.mendeley.com/documents/?uuid=b2dc55b3-2878-4d75-9eec-aa31e970d5c6"]}],"mendeley":{"formattedCitation":"[10]","plainTextFormattedCitation":"[10]","previouslyFormattedCitation":"[10]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[10]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12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P50</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Bilateral RC</w:t>
            </w:r>
            <w:r>
              <w:rPr>
                <w:rFonts w:ascii="Calibri" w:hAnsi="Calibri" w:cs="Calibri"/>
                <w:color w:val="000000"/>
                <w:sz w:val="20"/>
                <w:szCs w:val="20"/>
                <w:lang w:val="en-US"/>
              </w:rPr>
              <w:t xml:space="preserve"> (25 y)</w:t>
            </w:r>
            <w:r w:rsidRPr="004672AA">
              <w:rPr>
                <w:rFonts w:ascii="Calibri" w:hAnsi="Calibri" w:cs="Calibri"/>
                <w:color w:val="000000"/>
                <w:sz w:val="20"/>
                <w:szCs w:val="20"/>
                <w:lang w:val="en-US"/>
              </w:rPr>
              <w:t>. Normal Cr at 27 y</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c.566C&gt;G p.(Ser189*)(p)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2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P51</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Bilateral RC</w:t>
            </w:r>
            <w:r>
              <w:rPr>
                <w:rFonts w:ascii="Calibri" w:hAnsi="Calibri" w:cs="Calibri"/>
                <w:color w:val="000000"/>
                <w:sz w:val="20"/>
                <w:szCs w:val="20"/>
                <w:lang w:val="en-US"/>
              </w:rPr>
              <w:t xml:space="preserve"> (23 y)</w:t>
            </w:r>
            <w:r w:rsidRPr="00616CE3">
              <w:rPr>
                <w:rFonts w:ascii="Calibri" w:hAnsi="Calibri" w:cs="Calibri"/>
                <w:color w:val="000000"/>
                <w:sz w:val="20"/>
                <w:szCs w:val="20"/>
                <w:lang w:val="en-US"/>
              </w:rPr>
              <w:t>. Normal Cr at 26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c.6493C&gt;T p.(Gln2165*)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84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P52</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Normal-sized kidneys, bilateral RC</w:t>
            </w:r>
            <w:r>
              <w:rPr>
                <w:rFonts w:ascii="Calibri" w:hAnsi="Calibri" w:cs="Calibri"/>
                <w:color w:val="000000"/>
                <w:sz w:val="20"/>
                <w:szCs w:val="20"/>
                <w:lang w:val="en-US"/>
              </w:rPr>
              <w:t xml:space="preserve"> (21 y)</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Pr="00616CE3">
              <w:rPr>
                <w:rFonts w:ascii="Calibri" w:hAnsi="Calibri" w:cs="Calibri"/>
                <w:color w:val="000000"/>
                <w:sz w:val="20"/>
                <w:szCs w:val="20"/>
                <w:lang w:val="en-US"/>
              </w:rPr>
              <w:t>Normal Cr at 33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33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0C3EE3">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c.1202-2A&gt;T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bCs/>
                <w:color w:val="000000"/>
                <w:sz w:val="20"/>
                <w:szCs w:val="20"/>
                <w:lang w:val="en-US"/>
              </w:rPr>
            </w:pPr>
            <w:r w:rsidRPr="00B2792C">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 xml:space="preserve">Confirmed the clinical diagnosis </w:t>
            </w:r>
          </w:p>
        </w:tc>
      </w:tr>
      <w:tr w:rsidR="001C0647" w:rsidRPr="001030A8" w:rsidTr="00DA7957">
        <w:trPr>
          <w:trHeight w:val="127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sz w:val="20"/>
                <w:szCs w:val="20"/>
                <w:lang w:val="en-US"/>
              </w:rPr>
            </w:pPr>
            <w:r w:rsidRPr="00B2792C">
              <w:rPr>
                <w:rFonts w:ascii="Calibri" w:hAnsi="Calibri" w:cs="Calibri"/>
                <w:sz w:val="20"/>
                <w:szCs w:val="20"/>
                <w:lang w:val="en-US"/>
              </w:rPr>
              <w:t>P53</w:t>
            </w:r>
          </w:p>
        </w:tc>
        <w:tc>
          <w:tcPr>
            <w:tcW w:w="404"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Bilateral RC. Normal Cr at 26 y</w:t>
            </w:r>
          </w:p>
        </w:tc>
        <w:tc>
          <w:tcPr>
            <w:tcW w:w="967"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No at 26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color w:val="000000"/>
                <w:sz w:val="20"/>
                <w:szCs w:val="20"/>
                <w:lang w:val="en-US"/>
              </w:rPr>
            </w:pPr>
            <w:r w:rsidRPr="00B2792C">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i/>
                <w:iCs/>
                <w:sz w:val="20"/>
                <w:szCs w:val="20"/>
                <w:lang w:val="en-US"/>
              </w:rPr>
            </w:pPr>
            <w:r w:rsidRPr="00B2792C">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B2792C" w:rsidRDefault="001C0647" w:rsidP="00EF11E5">
            <w:pPr>
              <w:jc w:val="center"/>
              <w:rPr>
                <w:rFonts w:ascii="Calibri" w:hAnsi="Calibri" w:cs="Calibri"/>
                <w:sz w:val="20"/>
                <w:szCs w:val="20"/>
                <w:lang w:val="en-US"/>
              </w:rPr>
            </w:pPr>
            <w:r w:rsidRPr="00B2792C">
              <w:rPr>
                <w:rFonts w:ascii="Calibri" w:hAnsi="Calibri" w:cs="Calibri"/>
                <w:sz w:val="20"/>
                <w:szCs w:val="20"/>
                <w:lang w:val="en-US"/>
              </w:rPr>
              <w:t>c.2533C&gt;T p.(Arg845*)(p)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672A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genetically heterogeneous, with at least three chromosomal loci (PKD1, PKD2, and PKD3) accounting, for the disease. Mutations in the PKD2 gene, on the long arm of chromosome 4, are estimated to be responsible for 15% of the cases of ADPKD, based on linkage studies. PKD2 is a milder form of the disease, with a mean age of end-stage renal disease (ESRD) approximately 20 years later than PKD1. The object of this study is to determine the proportion of elderly patients with ADPKD with ESRD who harbor mutations in the PKD2 gene. We analyzed all exons and intron-exon boundaries of the PKD2 gene by single-strand conformation polymorphism analysis and silver staining technique in 46 patients with ADPKD who reached ESRD after the age of 63 years or were not yet undergoing renal replacement therapy (RRT) by that age. We performed exactly the same studies in a control group of 40 patients with ADPKD with unknown gene status aged younger than 63 years. In 22 patients, a mutation in the PKD2 gene was defined: 18 of 46 patients from the elderly group and 4 of 40 patients from the control group. We identified 14 different mutations: 4 nonsense mutations, 1 missense mutation, 5 small deletions, 2 insertions, 1 deletion of the whole PKD2 gene, and 1 splicing mutation. Five of these mutations previously were described by our group. Three of the mutations reported in the present study are recurrent. The prevalence of PKD2 disease among elderly patients with ADPKD undergoing RRT is 39.1%, almost three times the prevalence of the disease in the general ADPKD population. (C) 2000 by the National Kidney Foundation, Inc.","author":[{"dropping-particle":"","family":"Torra","given":"Roser","non-dropping-particle":"","parse-names":false,"suffix":""},{"dropping-particle":"","family":"Badenas","given":"Cèlia","non-dropping-particle":"","parse-names":false,"suffix":""},{"dropping-particle":"","family":"Pérez-Oller","given":"Laureano","non-dropping-particle":"","parse-names":false,"suffix":""},{"dropping-particle":"","family":"Luis","given":"José","non-dropping-particle":"","parse-names":false,"suffix":""},{"dropping-particle":"","family":"Millán","given":"San","non-dropping-particle":"","parse-names":false,"suffix":""},{"dropping-particle":"","family":"Nicolau","given":"Carlos","non-dropping-particle":"","parse-names":false,"suffix":""},{"dropping-particle":"","family":"Oppenheimer","given":"Federico","non-dropping-particle":"","parse-names":false,"suffix":""},{"dropping-particle":"","family":"Milà","given":"Montserrat","non-dropping-particle":"","parse-names":false,"suffix":""},{"dropping-particle":"","family":"Darnell","given":"Alejandro","non-dropping-particle":"","parse-names":false,"suffix":""}],"container-title":"American Journal of Kidney Diseases","id":"ITEM-1","issue":"4","issued":{"date-parts":[["2000"]]},"page":"728-734","title":"Increased prevalence of polycystic kidney disease type 2 among elderly polycystic patients","type":"article-journal","volume":"36"},"uris":["http://www.mendeley.com/documents/?uuid=b7ead3a4-6c49-4ee5-926f-fae078080a49"]}],"mendeley":{"formattedCitation":"[11]","plainTextFormattedCitation":"[11]","previouslyFormattedCitation":"[11]"},"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[11]</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125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P54</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Bilateral RC</w:t>
            </w:r>
            <w:r>
              <w:rPr>
                <w:rFonts w:ascii="Calibri" w:hAnsi="Calibri" w:cs="Calibri"/>
                <w:color w:val="000000"/>
                <w:sz w:val="20"/>
                <w:szCs w:val="20"/>
                <w:lang w:val="en-US"/>
              </w:rPr>
              <w:t xml:space="preserve"> (9 y)</w:t>
            </w:r>
            <w:r w:rsidRPr="004672AA">
              <w:rPr>
                <w:rFonts w:ascii="Calibri" w:hAnsi="Calibri" w:cs="Calibri"/>
                <w:color w:val="000000"/>
                <w:sz w:val="20"/>
                <w:szCs w:val="20"/>
                <w:lang w:val="en-US"/>
              </w:rPr>
              <w:t>. Normal Cr at 14 y</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14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c.7204C&gt;T p.(Arg2402*)</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672A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{"citationItems":[{"id":"ITEM-1","itemData":{"abstract":"Background. Mutations of PKD1 are thought to account for approximately 85% of all mutations in autosomal dominant polycystic kidney disease (ADPKD). The search for PKD1 mutations has been hindered by both its large size and complicated genomic structure. To date, few mutations that affect the replicated segment of PKD1 have been described, and virtually all have been reported in Caucasian patients. Methods. In the present study, we have used a long-range polymerase chain reaction (PCR)-based strategy previously developed by our laboratory to analyze exons in the replicated region of PKD1 in a population of 41 unrelated Thai and 6 unrelated Korean families with ADPKD. We have amplified approximately 3.5 and approximately 5 kb PKD1 gene-specific fragments (5'MR and 5'LR) containing exons 13 to 15 and 15 to 21 and performed single-stand conformation analysis (SSCA) on nested PCR products. Results. Nine novel pathogenic mutations were detected, including six nonsense and three frameshift mutations. One of the deletions was shown to be a de novo mutation. Four potentially pathogenic variants, including one 3 bp insertion and three missense mutations, were also discovered. Two of the nonconservative amino acid substitutions were predicted to disrupt the three-dimensional structure of the PKD repeats. In addition, six polymorphisms, including two missense and four silent nucleotide substitutions, were identified. Approximately 25% of both the pathogenic and normal variants were found to be present in at least one of the homologous loci. Conclusion. To our knowledge, this is the first report of mutation analysis of the replicated region of PKD1 in a non-Caucasian population. The methods used in this study are widely applicable and can be used to characterize PKD1 in a number of ethnic groups using DNA samples prepared using standard techniques. Our data suggest that gene conversion may play a significant role in producing variability of the PKD1 sequence in this population. The identification of additional mutations will help guide the study of polycystin-1 and better help us to understand the pathophysiology of this common disease.","author":[{"dropping-particle":"","family":"Phakdeekitcharoen","given":"Bunyong","non-dropping-particle":"","parse-names":false,"suffix":""},{"dropping-particle":"","family":"Watnick","given":"Terry J.","non-dropping-particle":"","parse-names":false,"suffix":""},{"dropping-particle":"","family":"Ahn","given":"Curie","non-dropping-particle":"","parse-names":false,"suffix":""},{"dropping-particle":"","family":"Whang","given":"Dae Yeon","non-dropping-particle":"","parse-names":false,"suffix":""},{"dropping-particle":"","family":"Burkhart","given":"Brian","non-dropping-particle":"","parse-names":false,"suffix":""},{"dropping-particle":"","family":"Germino","given":"Gregory G.","non-dropping-particle":"","parse-names":false,"suffix":""}],"container-title":"Kidney International","id":"ITEM-1","issue":"4","issued":{"date-parts":[["2000"]]},"page":"1400-1412","title":"Thirteen novel mutations of the replicated region of PKD1 in an Asian population","type":"article-journal","volume":"58"},"uris":["http://www.mendeley.com/documents/?uuid=3f8a1cf0-c075-4df1-83af-cafca1989adc"]}],"mendeley":{"formattedCitation":"[12]","plainTextFormattedCitation":"[12]","previouslyFormattedCitation":"[12]"},"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[12]</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128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ARPKD </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13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Slightly enlarged kidneys, bilateral RC</w:t>
            </w:r>
            <w:r>
              <w:rPr>
                <w:rFonts w:ascii="Calibri" w:hAnsi="Calibri" w:cs="Calibri"/>
                <w:color w:val="000000"/>
                <w:sz w:val="20"/>
                <w:szCs w:val="20"/>
                <w:lang w:val="en-US"/>
              </w:rPr>
              <w:t xml:space="preserve"> (13 y)</w:t>
            </w:r>
            <w:r w:rsidR="000C3EE3">
              <w:rPr>
                <w:rFonts w:ascii="Calibri" w:hAnsi="Calibri" w:cs="Calibri"/>
                <w:color w:val="000000"/>
                <w:sz w:val="20"/>
                <w:szCs w:val="20"/>
                <w:lang w:val="en-US"/>
              </w:rPr>
              <w:t>, UTI</w:t>
            </w:r>
            <w:r w:rsidRPr="002C359B">
              <w:rPr>
                <w:rFonts w:ascii="Calibri" w:hAnsi="Calibri" w:cs="Calibri"/>
                <w:color w:val="000000"/>
                <w:sz w:val="20"/>
                <w:szCs w:val="20"/>
                <w:lang w:val="en-US"/>
              </w:rPr>
              <w:t xml:space="preserve">. CKD </w:t>
            </w:r>
            <w:r w:rsidR="001030A8">
              <w:rPr>
                <w:rFonts w:ascii="Calibri" w:hAnsi="Calibri" w:cs="Calibri"/>
                <w:color w:val="000000"/>
                <w:sz w:val="20"/>
                <w:szCs w:val="20"/>
                <w:lang w:val="en-US"/>
              </w:rPr>
              <w:t>G3</w:t>
            </w:r>
            <w:r w:rsidR="001030A8"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at 36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36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I</w:t>
            </w:r>
            <w:r w:rsidR="001C0647" w:rsidRPr="004672AA">
              <w:rPr>
                <w:rFonts w:ascii="Calibri" w:hAnsi="Calibri" w:cs="Calibri"/>
                <w:color w:val="000000"/>
                <w:sz w:val="20"/>
                <w:szCs w:val="20"/>
                <w:lang w:val="en-US"/>
              </w:rPr>
              <w:t>nfertility</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1; #173900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color w:val="000000"/>
                <w:sz w:val="20"/>
                <w:szCs w:val="20"/>
                <w:lang w:val="en-US"/>
              </w:rPr>
            </w:pPr>
            <w:r w:rsidRPr="00963ABB">
              <w:rPr>
                <w:rFonts w:ascii="Calibri" w:hAnsi="Calibri" w:cs="Calibri"/>
                <w:color w:val="000000"/>
                <w:sz w:val="20"/>
                <w:szCs w:val="20"/>
                <w:lang w:val="en-US"/>
              </w:rPr>
              <w:t>c.7921C&gt;T p.(Gln2641*)(de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PM1, PM2,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D96AAB"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w:t>
            </w:r>
            <w:r w:rsidR="001C0647" w:rsidRPr="004672AA">
              <w:rPr>
                <w:rFonts w:ascii="Calibri" w:hAnsi="Calibri" w:cs="Calibri"/>
                <w:color w:val="000000"/>
                <w:sz w:val="20"/>
                <w:szCs w:val="20"/>
                <w:lang w:val="en-US"/>
              </w:rPr>
              <w:t xml:space="preserve"> the diagnosis</w:t>
            </w:r>
          </w:p>
        </w:tc>
      </w:tr>
      <w:tr w:rsidR="001C0647" w:rsidRPr="001030A8" w:rsidTr="00DA7957">
        <w:trPr>
          <w:trHeight w:val="96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c.5132C&gt;T p.(Thr1711Ile)(p)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single" w:sz="4" w:space="0" w:color="auto"/>
              <w:left w:val="nil"/>
              <w:bottom w:val="single" w:sz="4" w:space="0" w:color="auto"/>
              <w:right w:val="single" w:sz="4" w:space="0" w:color="auto"/>
            </w:tcBorders>
            <w:shd w:val="clear" w:color="000000" w:fill="FFFFFF" w:themeFill="background1"/>
            <w:vAlign w:val="bottom"/>
            <w:hideMark/>
          </w:tcPr>
          <w:p w:rsidR="001C0647" w:rsidRPr="004672AA" w:rsidRDefault="001C0647" w:rsidP="00EF11E5">
            <w:pPr>
              <w:jc w:val="center"/>
              <w:rPr>
                <w:rFonts w:ascii="Calibri" w:hAnsi="Calibri" w:cs="Calibri"/>
                <w:bCs/>
                <w:color w:val="000000"/>
                <w:sz w:val="20"/>
                <w:szCs w:val="20"/>
                <w:lang w:val="en-US"/>
              </w:rPr>
            </w:pPr>
            <w:r w:rsidRPr="004672AA">
              <w:rPr>
                <w:rFonts w:ascii="Calibri" w:hAnsi="Calibri" w:cs="Calibri"/>
                <w:bCs/>
                <w:color w:val="000000"/>
                <w:sz w:val="20"/>
                <w:szCs w:val="20"/>
                <w:lang w:val="en-US"/>
              </w:rPr>
              <w:t xml:space="preserve">VUS (PP3, PP5, BS2) </w:t>
            </w:r>
          </w:p>
        </w:tc>
        <w:tc>
          <w:tcPr>
            <w:tcW w:w="1199" w:type="dxa"/>
            <w:vMerge/>
            <w:tcBorders>
              <w:top w:val="nil"/>
              <w:left w:val="single" w:sz="4" w:space="0" w:color="auto"/>
              <w:bottom w:val="single" w:sz="4" w:space="0" w:color="auto"/>
              <w:right w:val="single" w:sz="4" w:space="0" w:color="auto"/>
            </w:tcBorders>
            <w:vAlign w:val="center"/>
            <w:hideMark/>
          </w:tcPr>
          <w:p w:rsidR="001C0647" w:rsidRPr="004672AA" w:rsidRDefault="001C0647" w:rsidP="00EF11E5">
            <w:pPr>
              <w:rPr>
                <w:rFonts w:ascii="Calibri" w:hAnsi="Calibri" w:cs="Calibri"/>
                <w:color w:val="000000"/>
                <w:sz w:val="20"/>
                <w:szCs w:val="20"/>
                <w:lang w:val="en-US"/>
              </w:rPr>
            </w:pPr>
          </w:p>
        </w:tc>
      </w:tr>
      <w:tr w:rsidR="001C0647" w:rsidRPr="001030A8" w:rsidTr="00DA7957">
        <w:trPr>
          <w:trHeight w:val="115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P56</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Normal-sized kidneys, bilateral RC, MAU. </w:t>
            </w:r>
            <w:r w:rsidRPr="004672AA">
              <w:rPr>
                <w:rFonts w:ascii="Calibri" w:hAnsi="Calibri" w:cs="Calibri"/>
                <w:color w:val="000000"/>
                <w:sz w:val="20"/>
                <w:szCs w:val="20"/>
                <w:lang w:val="en-US"/>
              </w:rPr>
              <w:t xml:space="preserve">Normal Cr at 13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13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C51316" w:rsidRDefault="001C0647" w:rsidP="00EF11E5">
            <w:pPr>
              <w:jc w:val="center"/>
              <w:rPr>
                <w:rFonts w:ascii="Calibri" w:hAnsi="Calibri" w:cs="Calibri"/>
                <w:sz w:val="20"/>
                <w:szCs w:val="20"/>
                <w:lang w:val="en-US"/>
              </w:rPr>
            </w:pPr>
            <w:r w:rsidRPr="00C51316">
              <w:rPr>
                <w:rFonts w:ascii="Calibri" w:hAnsi="Calibri" w:cs="Calibri"/>
                <w:sz w:val="20"/>
                <w:szCs w:val="20"/>
                <w:lang w:val="en-US"/>
              </w:rPr>
              <w:t>c.717C&gt;A p.(Tyr239*)(de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141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P57</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10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Bilateral RC, MAU</w:t>
            </w:r>
            <w:r>
              <w:rPr>
                <w:rFonts w:ascii="Calibri" w:hAnsi="Calibri" w:cs="Calibri"/>
                <w:color w:val="000000"/>
                <w:sz w:val="20"/>
                <w:szCs w:val="20"/>
                <w:lang w:val="en-US"/>
              </w:rPr>
              <w:t xml:space="preserve"> (10 y)</w:t>
            </w:r>
            <w:r w:rsidRPr="004672AA">
              <w:rPr>
                <w:rFonts w:ascii="Calibri" w:hAnsi="Calibri" w:cs="Calibri"/>
                <w:color w:val="000000"/>
                <w:sz w:val="20"/>
                <w:szCs w:val="20"/>
                <w:lang w:val="en-US"/>
              </w:rPr>
              <w:t>. Normal Cr at 29 y</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c.2419C&gt;T p.(Arg807*)(p)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672A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heterogeneous with regard to genic and allelic heterogeneity, as well as phenotypic variability. The genotype-phenotype relationship in ADPKD is not completely understood. Here, we studied 741 patients with ADPKD from 519 pedigrees in the Genkyst cohort and confirmed that renal survival associated with PKD2 mutations was approximately 20 years longer than that associated with PKD1 mutations. Themedian age at onset of ESRD was 58 years for PKD1 carriers and 79 years for PKD2 carriers. Regarding the allelic effect on phenotype, in contrast to previous studies, we found that the type of PKD1 mutation, but not its position, correlated strongly with renal survival. The median age at onset of ESRD was 55 years for carriers of a truncating mutation and 67 years for carriers of a nontruncatingmutation. This observation allows the integration of genic and allelic effects into a single scheme, which may have prognostic value. Copyright © 2013 by the American Society of Nephrology.","author":[{"dropping-particle":"Le","family":"Gall","given":"Emilie Cornec","non-dropping-particle":"","parse-names":false,"suffix":""},{"dropping-particle":"","family":"Audrézet","given":"Marie Pierre","non-dropping-particle":"","parse-names":false,"suffix":""},{"dropping-particle":"","family":"Chen","given":"Jian Min","non-dropping-particle":"","parse-names":false,"suffix":""},{"dropping-particle":"","family":"Hourmant","given":"Maryvonne","non-dropping-particle":"","parse-names":false,"suffix":""},{"dropping-particle":"","family":"Morin","given":"Marie Pascale","non-dropping-particle":"","parse-names":false,"suffix":""},{"dropping-particle":"","family":"Perrichot","given":"Régine","non-dropping-particle":"","parse-names":false,"suffix":""},{"dropping-particle":"","family":"Charasse","given":"Christophe","non-dropping-particle":"","parse-names":false,"suffix":""},{"dropping-particle":"","family":"Whebe","given":"Bassem","non-dropping-particle":"","parse-names":false,"suffix":""},{"dropping-particle":"","family":"Renaudineau","given":"Eric","non-dropping-particle":"","parse-names":false,"suffix":""},{"dropping-particle":"","family":"Jousset","given":"Philippe","non-dropping-particle":"","parse-names":false,"suffix":""},{"dropping-particle":"","family":"Guillodo","given":"Marie Paule","non-dropping-particle":"","parse-names":false,"suffix":""},{"dropping-particle":"","family":"Grall-Jezequel","given":"Anne","non-dropping-particle":"","parse-names":false,"suffix":""},{"dropping-particle":"","family":"Saliou","given":"Philippe","non-dropping-particle":"","parse-names":false,"suffix":""},{"dropping-particle":"","family":"Férec","given":"Claude","non-dropping-particle":"","parse-names":false,"suffix":""},{"dropping-particle":"","family":"Meur","given":"Yannick","non-dropping-particle":"Le","parse-names":false,"suffix":""}],"container-title":"Journal of the American Society of Nephrology","id":"ITEM-1","issue":"6","issued":{"date-parts":[["2013"]]},"page":"1006-1013","title":"Type of PKD1 mutation influences renal outcome in ADPKD","type":"article-journal","volume":"24"},"uris":["http://www.mendeley.com/documents/?uuid=42a22c35-ef26-4b90-a501-2c44dd19797e"]}],"mendeley":{"formattedCitation":"[13]","plainTextFormattedCitation":"[13]","previouslyFormattedCitation":"[13]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98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P58</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A63EED" w:rsidP="001030A8">
            <w:pPr>
              <w:jc w:val="center"/>
              <w:rPr>
                <w:rFonts w:ascii="Calibri" w:hAnsi="Calibri" w:cs="Calibri"/>
                <w:color w:val="000000"/>
                <w:sz w:val="20"/>
                <w:szCs w:val="20"/>
                <w:lang w:val="en-US"/>
              </w:rPr>
            </w:pPr>
            <w:r w:rsidRPr="0006446D">
              <w:rPr>
                <w:rFonts w:ascii="Calibri" w:hAnsi="Calibri" w:cs="Calibri"/>
                <w:color w:val="000000"/>
                <w:sz w:val="20"/>
                <w:szCs w:val="20"/>
                <w:lang w:val="en-US"/>
              </w:rPr>
              <w:t>Bilateral RC (21 y), HBP (</w:t>
            </w:r>
            <w:r w:rsidR="005A13C5">
              <w:rPr>
                <w:rFonts w:ascii="Calibri" w:hAnsi="Calibri" w:cs="Calibri"/>
                <w:color w:val="000000"/>
                <w:sz w:val="20"/>
                <w:szCs w:val="20"/>
                <w:lang w:val="en-US"/>
              </w:rPr>
              <w:t xml:space="preserve">35 y). </w:t>
            </w:r>
            <w:r w:rsidR="001C0647" w:rsidRPr="002C359B">
              <w:rPr>
                <w:rFonts w:ascii="Calibri" w:hAnsi="Calibri" w:cs="Calibri"/>
                <w:color w:val="000000"/>
                <w:sz w:val="20"/>
                <w:szCs w:val="20"/>
                <w:lang w:val="en-US"/>
              </w:rPr>
              <w:t xml:space="preserve">CKD </w:t>
            </w:r>
            <w:r w:rsidR="001030A8">
              <w:rPr>
                <w:rFonts w:ascii="Calibri" w:hAnsi="Calibri" w:cs="Calibri"/>
                <w:color w:val="000000"/>
                <w:sz w:val="20"/>
                <w:szCs w:val="20"/>
                <w:lang w:val="en-US"/>
              </w:rPr>
              <w:t>G5</w:t>
            </w:r>
            <w:r w:rsidR="001C0647" w:rsidRPr="002C359B">
              <w:rPr>
                <w:rFonts w:ascii="Calibri" w:hAnsi="Calibri" w:cs="Calibri"/>
                <w:color w:val="000000"/>
                <w:sz w:val="20"/>
                <w:szCs w:val="20"/>
                <w:lang w:val="en-US"/>
              </w:rPr>
              <w:t xml:space="preserve"> at 47 y</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47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c.5014_5015del p.(Arg1672Glyfs*98)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672A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{"citationItems":[{"id":"ITEM-1","itemData":{"abstract":"It is known that several of the most severe complications of autosomal- dominant polycystic kidney disease, such as intracranial aneurysms, cluster in families. There have been no studies reported to date, however, that have attempted to correlate severely affected pedigrees with a particular genotype. Until recently, in fact, mutation detection for most of the PKD1 gene was virtually impossible because of the presence of several highly homologous loci also located on chromosome 16. In this report we describe a duster of 4 bp in exon 15 that are unique to PKD1. Forward and reverse PKD1- specific primers were designed in this location to amplify regions of the gene from exons 11-21 by use of long-range PCR. The two templates described were used to analyze 35 pedigrees selected for study because they included individuals with either intracranial aneurysms and/or very-early-onset disease. We identified eight novel truncating mutations, two missense mutations not found in a panel of controls, and several informative polymorphisms. Many of the polymorphisms were also present in the homologous loci, supporting the idea that they may serve as a reservoir for genetic variability in the PKD1 gene. Surprisingly, we found that three independently ascertained pedigrees had an identical 2-bp deletion in exon 15. This raises the possibility that particular genotypes may be associated with more-severe disease.","author":[{"dropping-particle":"","family":"Watnick","given":"Terry","non-dropping-particle":"","parse-names":false,"suffix":""},{"dropping-particle":"","family":"Phakdeekitcharoen","given":"Bunyong","non-dropping-particle":"","parse-names":false,"suffix":""},{"dropping-particle":"","family":"Johnson","given":"Ann","non-dropping-particle":"","parse-names":false,"suffix":""},{"dropping-particle":"","family":"Gandolph","given":"Michael","non-dropping-particle":"","parse-names":false,"suffix":""},{"dropping-particle":"","family":"Wang","given":"Mei","non-dropping-particle":"","parse-names":false,"suffix":""},{"dropping-particle":"","family":"Briefel","given":"Gary","non-dropping-particle":"","parse-names":false,"suffix":""},{"dropping-particle":"","family":"Klinger","given":"Katherine W.","non-dropping-particle":"","parse-names":false,"suffix":""},{"dropping-particle":"","family":"Kimberling","given":"William","non-dropping-particle":"","parse-names":false,"suffix":""},{"dropping-particle":"","family":"Gabow","given":"Patricia","non-dropping-particle":"","parse-names":false,"suffix":""},{"dropping-particle":"","family":"Germino","given":"Gregory G.","non-dropping-particle":"","parse-names":false,"suffix":""}],"container-title":"American Journal of Human Genetics","id":"ITEM-1","issue":"6","issued":{"date-parts":[["1999"]]},"page":"1561-1571","title":"Mutation detection of PKD1 identifies a novel mutation common to three families with aneurysms and/or very-early-onset disease","type":"article-journal","volume":"65"},"uris":["http://www.mendeley.com/documents/?uuid=d6d76f6b-4c39-40cb-a2f9-3a705cfbc9b4"]}],"mendeley":{"formattedCitation":"[14]","plainTextFormattedCitation":"[14]","previouslyFormattedCitation":"[14]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9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P59</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 Normal Cr at 34 y</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34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HC, infertility</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c.1669dup p.(Leu557Profs*30)(m)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bCs/>
                <w:color w:val="000000"/>
                <w:sz w:val="20"/>
                <w:szCs w:val="20"/>
                <w:lang w:val="en-US"/>
              </w:rPr>
            </w:pPr>
            <w:r w:rsidRPr="004672AA">
              <w:rPr>
                <w:rFonts w:ascii="Calibri" w:hAnsi="Calibri" w:cs="Calibri"/>
                <w:bCs/>
                <w:color w:val="000000"/>
                <w:sz w:val="20"/>
                <w:szCs w:val="20"/>
                <w:lang w:val="en-US"/>
              </w:rPr>
              <w:t>P (PVS1, PM2,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94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P60</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 (15 y), RL, macroh (24 y)</w:t>
            </w:r>
            <w:r w:rsidR="000C3EE3" w:rsidRPr="002C359B">
              <w:rPr>
                <w:rFonts w:ascii="Calibri" w:hAnsi="Calibri" w:cs="Calibri"/>
                <w:color w:val="000000"/>
                <w:sz w:val="20"/>
                <w:szCs w:val="20"/>
                <w:lang w:val="en-US"/>
              </w:rPr>
              <w:t xml:space="preserve"> HBP (28 y),</w:t>
            </w:r>
            <w:r w:rsidR="000C3EE3">
              <w:rPr>
                <w:rFonts w:ascii="Calibri" w:hAnsi="Calibri" w:cs="Calibri"/>
                <w:color w:val="000000"/>
                <w:sz w:val="20"/>
                <w:szCs w:val="20"/>
                <w:lang w:val="en-US"/>
              </w:rPr>
              <w:t xml:space="preserve"> </w:t>
            </w:r>
            <w:r w:rsidR="000C3EE3" w:rsidRPr="002C359B">
              <w:rPr>
                <w:rFonts w:ascii="Calibri" w:hAnsi="Calibri" w:cs="Calibri"/>
                <w:color w:val="000000"/>
                <w:sz w:val="20"/>
                <w:szCs w:val="20"/>
                <w:lang w:val="en-US"/>
              </w:rPr>
              <w:t>hyperuricemia</w:t>
            </w:r>
            <w:r w:rsidRPr="002C359B">
              <w:rPr>
                <w:rFonts w:ascii="Calibri" w:hAnsi="Calibri" w:cs="Calibri"/>
                <w:color w:val="000000"/>
                <w:sz w:val="20"/>
                <w:szCs w:val="20"/>
                <w:lang w:val="en-US"/>
              </w:rPr>
              <w:t xml:space="preserve">. CKD </w:t>
            </w:r>
            <w:r w:rsidR="001030A8">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38 y</w:t>
            </w:r>
          </w:p>
        </w:tc>
        <w:tc>
          <w:tcPr>
            <w:tcW w:w="96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No at 38 y</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0C3EE3">
            <w:pPr>
              <w:jc w:val="center"/>
              <w:rPr>
                <w:rFonts w:ascii="Calibri" w:hAnsi="Calibri" w:cs="Calibri"/>
                <w:color w:val="000000"/>
                <w:sz w:val="20"/>
                <w:szCs w:val="20"/>
                <w:lang w:val="en-US"/>
              </w:rPr>
            </w:pPr>
            <w:r>
              <w:rPr>
                <w:rFonts w:ascii="Calibri" w:hAnsi="Calibri" w:cs="Calibri"/>
                <w:color w:val="000000"/>
                <w:sz w:val="20"/>
                <w:szCs w:val="20"/>
                <w:lang w:val="en-US"/>
              </w:rPr>
              <w:t>H</w:t>
            </w:r>
            <w:r w:rsidRPr="002C359B">
              <w:rPr>
                <w:rFonts w:ascii="Calibri" w:hAnsi="Calibri" w:cs="Calibri"/>
                <w:color w:val="000000"/>
                <w:sz w:val="20"/>
                <w:szCs w:val="20"/>
                <w:lang w:val="en-US"/>
              </w:rPr>
              <w:t xml:space="preserve">earing </w:t>
            </w:r>
            <w:r w:rsidR="001C0647" w:rsidRPr="002C359B">
              <w:rPr>
                <w:rFonts w:ascii="Calibri" w:hAnsi="Calibri" w:cs="Calibri"/>
                <w:color w:val="000000"/>
                <w:sz w:val="20"/>
                <w:szCs w:val="20"/>
                <w:lang w:val="en-US"/>
              </w:rPr>
              <w:t>loss</w:t>
            </w:r>
          </w:p>
        </w:tc>
        <w:tc>
          <w:tcPr>
            <w:tcW w:w="141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i/>
                <w:iCs/>
                <w:sz w:val="20"/>
                <w:szCs w:val="20"/>
                <w:lang w:val="en-US"/>
              </w:rPr>
            </w:pPr>
            <w:r w:rsidRPr="004672AA">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c.11725_11740del p.(Leu3909Serfs*31)(m)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bCs/>
                <w:color w:val="000000"/>
                <w:sz w:val="20"/>
                <w:szCs w:val="20"/>
                <w:lang w:val="en-US"/>
              </w:rPr>
            </w:pPr>
            <w:r w:rsidRPr="004672AA">
              <w:rPr>
                <w:rFonts w:ascii="Calibri" w:hAnsi="Calibri" w:cs="Calibri"/>
                <w:bCs/>
                <w:color w:val="000000"/>
                <w:sz w:val="20"/>
                <w:szCs w:val="20"/>
                <w:lang w:val="en-US"/>
              </w:rPr>
              <w:t>P (PVS1, PM2,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 xml:space="preserve">Confirmed the clinical diagnosis </w:t>
            </w:r>
          </w:p>
        </w:tc>
      </w:tr>
      <w:tr w:rsidR="001C0647" w:rsidRPr="001030A8" w:rsidTr="00DA7957">
        <w:trPr>
          <w:trHeight w:val="148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P61</w:t>
            </w:r>
          </w:p>
        </w:tc>
        <w:tc>
          <w:tcPr>
            <w:tcW w:w="4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sz w:val="20"/>
                <w:szCs w:val="20"/>
                <w:lang w:val="en-US"/>
              </w:rPr>
            </w:pPr>
            <w:r w:rsidRPr="004672AA">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672AA" w:rsidRDefault="001C0647" w:rsidP="00EF11E5">
            <w:pPr>
              <w:jc w:val="center"/>
              <w:rPr>
                <w:rFonts w:ascii="Calibri" w:hAnsi="Calibri" w:cs="Calibri"/>
                <w:color w:val="000000"/>
                <w:sz w:val="20"/>
                <w:szCs w:val="20"/>
                <w:lang w:val="en-US"/>
              </w:rPr>
            </w:pPr>
            <w:r w:rsidRPr="004672AA">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Normal-sized kidneys, bilateral RC. CKD </w:t>
            </w:r>
            <w:r w:rsidR="001030A8">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33 y</w:t>
            </w:r>
          </w:p>
        </w:tc>
        <w:tc>
          <w:tcPr>
            <w:tcW w:w="96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No at 33 y</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64503D">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i/>
                <w:iCs/>
                <w:sz w:val="20"/>
                <w:szCs w:val="20"/>
                <w:lang w:val="en-US"/>
              </w:rPr>
            </w:pPr>
            <w:r w:rsidRPr="0064503D">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c.1543G&gt;T p.(Gly515Trp)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4503D"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heterogeneous with regard to genic and allelic heterogeneity, as well as phenotypic variability. The genotype-phenotype relationship in ADPKD is not completely understood. Here, we studied 741 patients with ADPKD from 519 pedigrees in the Genkyst cohort and confirmed that renal survival associated with PKD2 mutations was approximately 20 years longer than that associated with PKD1 mutations. Themedian age at onset of ESRD was 58 years for PKD1 carriers and 79 years for PKD2 carriers. Regarding the allelic effect on phenotype, in contrast to previous studies, we found that the type of PKD1 mutation, but not its position, correlated strongly with renal survival. The median age at onset of ESRD was 55 years for carriers of a truncating mutation and 67 years for carriers of a nontruncatingmutation. This observation allows the integration of genic and allelic effects into a single scheme, which may have prognostic value. Copyright © 2013 by the American Society of Nephrology.","author":[{"dropping-particle":"Le","family":"Gall","given":"Emilie Cornec","non-dropping-particle":"","parse-names":false,"suffix":""},{"dropping-particle":"","family":"Audrézet","given":"Marie Pierre","non-dropping-particle":"","parse-names":false,"suffix":""},{"dropping-particle":"","family":"Chen","given":"Jian Min","non-dropping-particle":"","parse-names":false,"suffix":""},{"dropping-particle":"","family":"Hourmant","given":"Maryvonne","non-dropping-particle":"","parse-names":false,"suffix":""},{"dropping-particle":"","family":"Morin","given":"Marie Pascale","non-dropping-particle":"","parse-names":false,"suffix":""},{"dropping-particle":"","family":"Perrichot","given":"Régine","non-dropping-particle":"","parse-names":false,"suffix":""},{"dropping-particle":"","family":"Charasse","given":"Christophe","non-dropping-particle":"","parse-names":false,"suffix":""},{"dropping-particle":"","family":"Whebe","given":"Bassem","non-dropping-particle":"","parse-names":false,"suffix":""},{"dropping-particle":"","family":"Renaudineau","given":"Eric","non-dropping-particle":"","parse-names":false,"suffix":""},{"dropping-particle":"","family":"Jousset","given":"Philippe","non-dropping-particle":"","parse-names":false,"suffix":""},{"dropping-particle":"","family":"Guillodo","given":"Marie Paule","non-dropping-particle":"","parse-names":false,"suffix":""},{"dropping-particle":"","family":"Grall-Jezequel","given":"Anne","non-dropping-particle":"","parse-names":false,"suffix":""},{"dropping-particle":"","family":"Saliou","given":"Philippe","non-dropping-particle":"","parse-names":false,"suffix":""},{"dropping-particle":"","family":"Férec","given":"Claude","non-dropping-particle":"","parse-names":false,"suffix":""},{"dropping-particle":"","family":"Meur","given":"Yannick","non-dropping-particle":"Le","parse-names":false,"suffix":""}],"container-title":"Journal of the American Society of Nephrology","id":"ITEM-1","issue":"6","issued":{"date-parts":[["2013"]]},"page":"1006-1013","title":"Type of PKD1 mutation influences renal outcome in ADPKD","type":"article-journal","volume":"24"},"uris":["http://www.mendeley.com/documents/?uuid=42a22c35-ef26-4b90-a501-2c44dd19797e"]}],"mendeley":{"formattedCitation":"[13]","plainTextFormattedCitation":"[13]","previouslyFormattedCitation":"[13]"},"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[13]</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 xml:space="preserve">Confirmed the clinical diagnosis </w:t>
            </w:r>
          </w:p>
        </w:tc>
      </w:tr>
      <w:tr w:rsidR="001C0647" w:rsidRPr="001030A8" w:rsidTr="00DA7957">
        <w:trPr>
          <w:trHeight w:val="112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lastRenderedPageBreak/>
              <w:t>P62</w:t>
            </w:r>
          </w:p>
        </w:tc>
        <w:tc>
          <w:tcPr>
            <w:tcW w:w="4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&lt; 30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Normal-sized kidneys, bilateral RC</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Pr="0064503D">
              <w:rPr>
                <w:rFonts w:ascii="Calibri" w:hAnsi="Calibri" w:cs="Calibri"/>
                <w:color w:val="000000"/>
                <w:sz w:val="20"/>
                <w:szCs w:val="20"/>
                <w:lang w:val="en-US"/>
              </w:rPr>
              <w:t>Normal Cr at 35 y</w:t>
            </w:r>
          </w:p>
        </w:tc>
        <w:tc>
          <w:tcPr>
            <w:tcW w:w="967"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64503D">
              <w:rPr>
                <w:rFonts w:ascii="Calibri" w:hAnsi="Calibri" w:cs="Calibri"/>
                <w:color w:val="000000"/>
                <w:sz w:val="20"/>
                <w:szCs w:val="20"/>
                <w:lang w:val="en-US"/>
              </w:rPr>
              <w:t>No at 35 y</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64503D">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i/>
                <w:iCs/>
                <w:sz w:val="20"/>
                <w:szCs w:val="20"/>
                <w:lang w:val="en-US"/>
              </w:rPr>
            </w:pPr>
            <w:r w:rsidRPr="0064503D">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c.1445del p.(Phe482Serfs*32)(m)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4503D"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{"citationItems":[{"id":"ITEM-1","itemData":{"abstract":"Recently the second gene for autosomal dominant polycystic kidney disease (ADPKD), located on chromosome 4q21-q22, has been cloned and characterized. The gene encodes an integral membrane protein, polycystin-2, that shows amino acid similarity to the PKD1 gene product and to the family of voltage-activated calcium (and sodium) channels. We have systematically screened the gene for mutations by single-strand conformation-polymorphism analysis in 35 families with the second type of ADPKD and have identified 20 mutations. So far, most mutations found seem to be unique and occur throughout the gene, without any evidence of clustering. In addition to small deletions, insertions, and substitutions leading to premature translation stops, one amino acid substitution and five possible splice-site mutations have been found. These findings suggest that the first step toward cyst formation in PKD2 patients is the loss of one functional copy of polycystin- 2.","author":[{"dropping-particle":"","family":"Veldhuisen","given":"B.","non-dropping-particle":"","parse-names":false,"suffix":""},{"dropping-particle":"","family":"Saris","given":"J. J.","non-dropping-particle":"","parse-names":false,"suffix":""},{"dropping-particle":"","family":"Haij","given":"S.","non-dropping-particle":"De","parse-names":false,"suffix":""},{"dropping-particle":"","family":"Hayashi","given":"T.","non-dropping-particle":"","parse-names":false,"suffix":""},{"dropping-particle":"","family":"Reynolds","given":"D. M.","non-dropping-particle":"","parse-names":false,"suffix":""},{"dropping-particle":"","family":"Mochizuki","given":"T.","non-dropping-particle":"","parse-names":false,"suffix":""},{"dropping-particle":"","family":"Elles","given":"R.","non-dropping-particle":"","parse-names":false,"suffix":""},{"dropping-particle":"","family":"Fossdal","given":"R.","non-dropping-particle":"","parse-names":false,"suffix":""},{"dropping-particle":"","family":"Bogdanova","given":"N.","non-dropping-particle":"","parse-names":false,"suffix":""},{"dropping-particle":"","family":"Dijk","given":"M. A.","non-dropping-particle":"Van","parse-names":false,"suffix":""},{"dropping-particle":"","family":"Coto","given":"E.","non-dropping-particle":"","parse-names":false,"suffix":""},{"dropping-particle":"","family":"Ravine","given":"D.","non-dropping-particle":"","parse-names":false,"suffix":""},{"dropping-particle":"","family":"Nørby","given":"S.","non-dropping-particle":"","parse-names":false,"suffix":""},{"dropping-particle":"","family":"Verellen-Dumoulin","given":"C.","non-dropping-particle":"","parse-names":false,"suffix":""},{"dropping-particle":"","family":"Breuning","given":"M. H.","non-dropping-particle":"","parse-names":false,"suffix":""},{"dropping-particle":"","family":"Somlo","given":"S.","non-dropping-particle":"","parse-names":false,"suffix":""},{"dropping-particle":"","family":"Peters","given":"D. J.M.","non-dropping-particle":"","parse-names":false,"suffix":""}],"container-title":"American Journal of Human Genetics","id":"ITEM-1","issue":"3","issued":{"date-parts":[["1997"]]},"page":"547-555","title":"A spectrum of mutations in the second gene for autosomal dominant polycystic kidney disease (PKD2)","type":"article-journal","volume":"61"},"uris":["http://www.mendeley.com/documents/?uuid=6b36915d-83d4-4e30-b8e1-6aa6b9e6f75d"]}],"mendeley":{"formattedCitation":"[15]","plainTextFormattedCitation":"[15]","previouslyFormattedCitation":"[15]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 xml:space="preserve">Confirmed the clinical diagnosis </w:t>
            </w:r>
          </w:p>
        </w:tc>
      </w:tr>
      <w:tr w:rsidR="001C0647" w:rsidRPr="001030A8" w:rsidTr="00DA7957">
        <w:trPr>
          <w:trHeight w:val="98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P63</w:t>
            </w:r>
          </w:p>
        </w:tc>
        <w:tc>
          <w:tcPr>
            <w:tcW w:w="4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30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w:t>
            </w:r>
            <w:r w:rsidR="000C3EE3">
              <w:rPr>
                <w:rFonts w:ascii="Calibri" w:hAnsi="Calibri" w:cs="Calibri"/>
                <w:color w:val="000000"/>
                <w:sz w:val="20"/>
                <w:szCs w:val="20"/>
                <w:lang w:val="en-US"/>
              </w:rPr>
              <w:t>, UTI</w:t>
            </w:r>
            <w:r w:rsidRPr="002C359B">
              <w:rPr>
                <w:rFonts w:ascii="Calibri" w:hAnsi="Calibri" w:cs="Calibri"/>
                <w:color w:val="000000"/>
                <w:sz w:val="20"/>
                <w:szCs w:val="20"/>
                <w:lang w:val="en-US"/>
              </w:rPr>
              <w:t xml:space="preserve">. CKD </w:t>
            </w:r>
            <w:r w:rsidR="001030A8">
              <w:rPr>
                <w:rFonts w:ascii="Calibri" w:hAnsi="Calibri" w:cs="Calibri"/>
                <w:color w:val="000000"/>
                <w:sz w:val="20"/>
                <w:szCs w:val="20"/>
                <w:lang w:val="en-US"/>
              </w:rPr>
              <w:t>G2</w:t>
            </w:r>
            <w:r w:rsidRPr="002C359B">
              <w:rPr>
                <w:rFonts w:ascii="Calibri" w:hAnsi="Calibri" w:cs="Calibri"/>
                <w:color w:val="000000"/>
                <w:sz w:val="20"/>
                <w:szCs w:val="20"/>
                <w:lang w:val="en-US"/>
              </w:rPr>
              <w:t xml:space="preserve"> at 33 y</w:t>
            </w:r>
          </w:p>
        </w:tc>
        <w:tc>
          <w:tcPr>
            <w:tcW w:w="96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No at 35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i/>
                <w:iCs/>
                <w:sz w:val="20"/>
                <w:szCs w:val="20"/>
                <w:lang w:val="en-US"/>
              </w:rPr>
            </w:pPr>
            <w:r w:rsidRPr="0064503D">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c.1810C&gt;T p.(Gln604*)</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 xml:space="preserve">Confirmed the clinical diagnosis </w:t>
            </w:r>
          </w:p>
        </w:tc>
      </w:tr>
      <w:tr w:rsidR="001C0647" w:rsidRPr="001030A8" w:rsidTr="00DA7957">
        <w:trPr>
          <w:trHeight w:val="127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P64</w:t>
            </w:r>
          </w:p>
        </w:tc>
        <w:tc>
          <w:tcPr>
            <w:tcW w:w="4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4503D" w:rsidRDefault="004B0B27" w:rsidP="00EF11E5">
            <w:pPr>
              <w:jc w:val="center"/>
              <w:rPr>
                <w:rFonts w:ascii="Calibri" w:hAnsi="Calibri" w:cs="Calibri"/>
                <w:color w:val="000000"/>
                <w:sz w:val="20"/>
                <w:szCs w:val="20"/>
                <w:lang w:val="en-US"/>
              </w:rPr>
            </w:pPr>
            <w:r w:rsidRPr="00B32E72">
              <w:rPr>
                <w:rFonts w:ascii="Calibri" w:hAnsi="Calibri" w:cs="Calibri"/>
                <w:color w:val="000000"/>
                <w:sz w:val="20"/>
                <w:szCs w:val="20"/>
                <w:lang w:val="en-US"/>
              </w:rPr>
              <w:t>Bilateral RC, VUR, UTI</w:t>
            </w:r>
            <w:r w:rsidR="004F22BE" w:rsidRPr="00B32E72">
              <w:rPr>
                <w:rFonts w:ascii="Calibri" w:hAnsi="Calibri" w:cs="Calibri"/>
                <w:color w:val="000000"/>
                <w:sz w:val="20"/>
                <w:szCs w:val="20"/>
                <w:lang w:val="en-US"/>
              </w:rPr>
              <w:t xml:space="preserve"> </w:t>
            </w:r>
            <w:r w:rsidRPr="00B32E72">
              <w:rPr>
                <w:rFonts w:ascii="Calibri" w:hAnsi="Calibri" w:cs="Calibri"/>
                <w:color w:val="000000"/>
                <w:sz w:val="20"/>
                <w:szCs w:val="20"/>
                <w:lang w:val="en-US"/>
              </w:rPr>
              <w:t xml:space="preserve">(12 y). </w:t>
            </w:r>
            <w:r w:rsidR="001C0647" w:rsidRPr="0064503D">
              <w:rPr>
                <w:rFonts w:ascii="Calibri" w:hAnsi="Calibri" w:cs="Calibri"/>
                <w:color w:val="000000"/>
                <w:sz w:val="20"/>
                <w:szCs w:val="20"/>
                <w:lang w:val="en-US"/>
              </w:rPr>
              <w:t>Normal Cr at 32 y</w:t>
            </w:r>
          </w:p>
        </w:tc>
        <w:tc>
          <w:tcPr>
            <w:tcW w:w="96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No at 32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4503D"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I</w:t>
            </w:r>
            <w:r w:rsidR="001C0647" w:rsidRPr="0064503D">
              <w:rPr>
                <w:rFonts w:ascii="Calibri" w:hAnsi="Calibri" w:cs="Calibri"/>
                <w:color w:val="000000"/>
                <w:sz w:val="20"/>
                <w:szCs w:val="20"/>
                <w:lang w:val="en-US"/>
              </w:rPr>
              <w:t>nfertility (32 y)</w:t>
            </w:r>
          </w:p>
        </w:tc>
        <w:tc>
          <w:tcPr>
            <w:tcW w:w="141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i/>
                <w:iCs/>
                <w:sz w:val="20"/>
                <w:szCs w:val="20"/>
                <w:lang w:val="en-US"/>
              </w:rPr>
            </w:pPr>
            <w:r w:rsidRPr="0064503D">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c.2932C&gt;T p.(Gln978*)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 xml:space="preserve">Confirmed the clinical diagnosis </w:t>
            </w:r>
          </w:p>
        </w:tc>
      </w:tr>
      <w:tr w:rsidR="001C0647" w:rsidRPr="001030A8" w:rsidTr="00DA7957">
        <w:trPr>
          <w:trHeight w:val="176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P65</w:t>
            </w:r>
          </w:p>
        </w:tc>
        <w:tc>
          <w:tcPr>
            <w:tcW w:w="4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29</w:t>
            </w:r>
            <w:r w:rsidRPr="0064503D">
              <w:rPr>
                <w:rFonts w:ascii="Calibri" w:hAnsi="Calibri" w:cs="Calibri"/>
                <w:color w:val="000000"/>
                <w:sz w:val="20"/>
                <w:szCs w:val="20"/>
                <w:lang w:val="en-US"/>
              </w:rPr>
              <w:t xml:space="preserve">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030A8">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w:t>
            </w:r>
            <w:r>
              <w:rPr>
                <w:rFonts w:ascii="Calibri" w:hAnsi="Calibri" w:cs="Calibri"/>
                <w:color w:val="000000"/>
                <w:sz w:val="20"/>
                <w:szCs w:val="20"/>
                <w:lang w:val="en-US"/>
              </w:rPr>
              <w:t xml:space="preserve"> bilateral RC</w:t>
            </w:r>
            <w:r w:rsidR="000C3EE3">
              <w:rPr>
                <w:rFonts w:ascii="Calibri" w:hAnsi="Calibri" w:cs="Calibri"/>
                <w:color w:val="000000"/>
                <w:sz w:val="20"/>
                <w:szCs w:val="20"/>
                <w:lang w:val="en-US"/>
              </w:rPr>
              <w:t>, HBP</w:t>
            </w:r>
            <w:r>
              <w:rPr>
                <w:rFonts w:ascii="Calibri" w:hAnsi="Calibri" w:cs="Calibri"/>
                <w:color w:val="000000"/>
                <w:sz w:val="20"/>
                <w:szCs w:val="20"/>
                <w:lang w:val="en-US"/>
              </w:rPr>
              <w:t xml:space="preserve">. CKD </w:t>
            </w:r>
            <w:r w:rsidR="001030A8">
              <w:rPr>
                <w:rFonts w:ascii="Calibri" w:hAnsi="Calibri" w:cs="Calibri"/>
                <w:color w:val="000000"/>
                <w:sz w:val="20"/>
                <w:szCs w:val="20"/>
                <w:lang w:val="en-US"/>
              </w:rPr>
              <w:t>G4</w:t>
            </w:r>
            <w:r>
              <w:rPr>
                <w:rFonts w:ascii="Calibri" w:hAnsi="Calibri" w:cs="Calibri"/>
                <w:color w:val="000000"/>
                <w:sz w:val="20"/>
                <w:szCs w:val="20"/>
                <w:lang w:val="en-US"/>
              </w:rPr>
              <w:t xml:space="preserve"> at 3</w:t>
            </w:r>
            <w:r w:rsidRPr="002C359B">
              <w:rPr>
                <w:rFonts w:ascii="Calibri" w:hAnsi="Calibri" w:cs="Calibri"/>
                <w:color w:val="000000"/>
                <w:sz w:val="20"/>
                <w:szCs w:val="20"/>
                <w:lang w:val="en-US"/>
              </w:rPr>
              <w:t xml:space="preserve">6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 xml:space="preserve">No at 36 y </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64503D">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i/>
                <w:iCs/>
                <w:sz w:val="20"/>
                <w:szCs w:val="20"/>
                <w:lang w:val="en-US"/>
              </w:rPr>
            </w:pPr>
            <w:r w:rsidRPr="0064503D">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c.8311G&gt;A p.(Glu2771Lys)</w:t>
            </w:r>
            <w:r>
              <w:rPr>
                <w:rFonts w:ascii="Calibri" w:hAnsi="Calibri" w:cs="Calibri"/>
                <w:sz w:val="20"/>
                <w:szCs w:val="20"/>
                <w:lang w:val="en-US"/>
              </w:rPr>
              <w:t xml:space="preserve"> </w:t>
            </w: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4503D"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{"citationItems":[{"id":"ITEM-1","itemData":{"abstract":"Mutation-based molecular diagnostics of autosomal dominant polycystic kidney disease (ADPKD) is complicated by genetic and allelic heterogeneity, large multi-exon genes, duplication of PKD1, and a high level of unclassified variants (UCV). Present mutation detection levels are 60 to 70%, and PKD1 and PKD2 UCV have not been systematically classified. This study analyzed the uniquely characterized Consortium for Radiologic Imaging Study of PKD (CRISP) ADPKD population by molecular analysis. A cohort of 202 probands was screened by denaturing HPLC, followed by direct sequencing using a clinical test of 121 with no definite mutation (plus controls). A subset was also screened for larger deletions, and reverse transcription-PCR was used to test abnormal splicing. Definite mutations were identified in 127 (62.9%) probands, and all UCV were assessed for their potential pathogenicity. The Grantham Matrix Score was used to score the significance of the substitution and the conservation of the residue in orthologs and defined domains. The likelihood for aberrant splicing and contextual information about the UCV within the patient (including segregation analysis) was used in combination to define a variant score. From this analysis, 44 missense plus two atypical splicing and seven small in-frame changes were defined as probably pathogenic and assigned to a mutation group. Mutations were thus defined in 180 (89.1%) probands: 153 (85.0%) PKD1 and 27 (15.0%) PKD2. The majority were unique to a single family, but recurrent mutations accounted for 30.0% of the total. A total of 190 polymorphic variants were identified in PKD1 (average of 10.1 per patient) and eight in PKD2. Although nondefinite mutation data must be treated with care in the clinical setting, this study shows the potential for molecular diagnostics in ADPKD that is likely to become increasingly important as therapies become available. Copyright © 2007 by the American Society of Nephrology.","author":[{"dropping-particle":"","family":"Rossetti","given":"Sandro","non-dropping-particle":"","parse-names":false,"suffix":""},{"dropping-particle":"","family":"Consugar","given":"Mark B.","non-dropping-particle":"","parse-names":false,"suffix":""},{"dropping-particle":"","family":"Chapman","given":"Arlene B.","non-dropping-particle":"","parse-names":false,"suffix":""},{"dropping-particle":"","family":"Torres","given":"Vicente E.","non-dropping-particle":"","parse-names":false,"suffix":""},{"dropping-particle":"","family":"Guay-Woodford","given":"Lisa M.","non-dropping-particle":"","parse-names":false,"suffix":""},{"dropping-particle":"","family":"Grantham","given":"Jared J.","non-dropping-particle":"","parse-names":false,"suffix":""},{"dropping-particle":"","family":"Bennett","given":"William M.","non-dropping-particle":"","parse-names":false,"suffix":""},{"dropping-particle":"","family":"Meyers","given":"Catherine M.","non-dropping-particle":"","parse-names":false,"suffix":""},{"dropping-particle":"","family":"Walker","given":"Denise L.","non-dropping-particle":"","parse-names":false,"suffix":""},{"dropping-particle":"","family":"Bae","given":"Kyongtae","non-dropping-particle":"","parse-names":false,"suffix":""},{"dropping-particle":"","family":"Zhang","given":"Qin","non-dropping-particle":"","parse-names":false,"suffix":""},{"dropping-particle":"","family":"Thompson","given":"Paul A.","non-dropping-particle":"","parse-names":false,"suffix":""},{"dropping-particle":"","family":"Miller","given":"J. Philip","non-dropping-particle":"","parse-names":false,"suffix":""},{"dropping-particle":"","family":"Harris","given":"Peter C.","non-dropping-particle":"","parse-names":false,"suffix":""}],"container-title":"Journal of the American Society of Nephrology","id":"ITEM-1","issue":"7","issued":{"date-parts":[["2007"]]},"page":"2143-2160","title":"Comprehensive molecular diagnostics in autosomal dominant polycystic kidney disease","type":"article-journal","volume":"18"},"uris":["http://www.mendeley.com/documents/?uuid=c3629357-f2c6-40e2-9c8d-89fa7a24ec81"]}],"mendeley":{"formattedCitation":"[16]","plainTextFormattedCitation":"[16]","previouslyFormattedCitation":"[16]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 xml:space="preserve">Confirmed the clinical diagnosis </w:t>
            </w:r>
          </w:p>
        </w:tc>
      </w:tr>
      <w:tr w:rsidR="001C0647" w:rsidRPr="001030A8" w:rsidTr="00DA7957">
        <w:trPr>
          <w:trHeight w:val="12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P66</w:t>
            </w:r>
          </w:p>
        </w:tc>
        <w:tc>
          <w:tcPr>
            <w:tcW w:w="4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sz w:val="20"/>
                <w:szCs w:val="20"/>
                <w:lang w:val="en-US"/>
              </w:rPr>
            </w:pPr>
            <w:r w:rsidRPr="0064503D">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4503D" w:rsidRDefault="001C0647" w:rsidP="00EF11E5">
            <w:pPr>
              <w:jc w:val="center"/>
              <w:rPr>
                <w:rFonts w:ascii="Calibri" w:hAnsi="Calibri" w:cs="Calibri"/>
                <w:color w:val="000000"/>
                <w:sz w:val="20"/>
                <w:szCs w:val="20"/>
                <w:lang w:val="en-US"/>
              </w:rPr>
            </w:pPr>
            <w:r w:rsidRPr="0064503D">
              <w:rPr>
                <w:rFonts w:ascii="Calibri" w:hAnsi="Calibri" w:cs="Calibri"/>
                <w:color w:val="000000"/>
                <w:sz w:val="20"/>
                <w:szCs w:val="20"/>
                <w:lang w:val="en-US"/>
              </w:rPr>
              <w:t>10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RC and VUR (10 y), enlarged kidneys (27 y). </w:t>
            </w:r>
            <w:r w:rsidRPr="002F7037">
              <w:rPr>
                <w:rFonts w:ascii="Calibri" w:hAnsi="Calibri" w:cs="Calibri"/>
                <w:color w:val="000000"/>
                <w:sz w:val="20"/>
                <w:szCs w:val="20"/>
                <w:lang w:val="en-US"/>
              </w:rPr>
              <w:t>Normal Cr at 27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c.12061C&gt;T p.(Arg4021*)</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F703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{"citationItems":[{"id":"ITEM-1","itemData":{"abstract":"Mutation-based molecular diagnostics of autosomal dominant polycystic kidney disease (ADPKD) is complicated by genetic and allelic heterogeneity, large multi-exon genes, duplication of PKD1, and a high level of unclassified variants (UCV). Present mutation detection levels are 60 to 70%, and PKD1 and PKD2 UCV have not been systematically classified. This study analyzed the uniquely characterized Consortium for Radiologic Imaging Study of PKD (CRISP) ADPKD population by molecular analysis. A cohort of 202 probands was screened by denaturing HPLC, followed by direct sequencing using a clinical test of 121 with no definite mutation (plus controls). A subset was also screened for larger deletions, and reverse transcription-PCR was used to test abnormal splicing. Definite mutations were identified in 127 (62.9%) probands, and all UCV were assessed for their potential pathogenicity. The Grantham Matrix Score was used to score the significance of the substitution and the conservation of the residue in orthologs and defined domains. The likelihood for aberrant splicing and contextual information about the UCV within the patient (including segregation analysis) was used in combination to define a variant score. From this analysis, 44 missense plus two atypical splicing and seven small in-frame changes were defined as probably pathogenic and assigned to a mutation group. Mutations were thus defined in 180 (89.1%) probands: 153 (85.0%) PKD1 and 27 (15.0%) PKD2. The majority were unique to a single family, but recurrent mutations accounted for 30.0% of the total. A total of 190 polymorphic variants were identified in PKD1 (average of 10.1 per patient) and eight in PKD2. Although nondefinite mutation data must be treated with care in the clinical setting, this study shows the potential for molecular diagnostics in ADPKD that is likely to become increasingly important as therapies become available. Copyright © 2007 by the American Society of Nephrology.","author":[{"dropping-particle":"","family":"Rossetti","given":"Sandro","non-dropping-particle":"","parse-names":false,"suffix":""},{"dropping-particle":"","family":"Consugar","given":"Mark B.","non-dropping-particle":"","parse-names":false,"suffix":""},{"dropping-particle":"","family":"Chapman","given":"Arlene B.","non-dropping-particle":"","parse-names":false,"suffix":""},{"dropping-particle":"","family":"Torres","given":"Vicente E.","non-dropping-particle":"","parse-names":false,"suffix":""},{"dropping-particle":"","family":"Guay-Woodford","given":"Lisa M.","non-dropping-particle":"","parse-names":false,"suffix":""},{"dropping-particle":"","family":"Grantham","given":"Jared J.","non-dropping-particle":"","parse-names":false,"suffix":""},{"dropping-particle":"","family":"Bennett","given":"William M.","non-dropping-particle":"","parse-names":false,"suffix":""},{"dropping-particle":"","family":"Meyers","given":"Catherine M.","non-dropping-particle":"","parse-names":false,"suffix":""},{"dropping-particle":"","family":"Walker","given":"Denise L.","non-dropping-particle":"","parse-names":false,"suffix":""},{"dropping-particle":"","family":"Bae","given":"Kyongtae","non-dropping-particle":"","parse-names":false,"suffix":""},{"dropping-particle":"","family":"Zhang","given":"Qin","non-dropping-particle":"","parse-names":false,"suffix":""},{"dropping-particle":"","family":"Thompson","given":"Paul A.","non-dropping-particle":"","parse-names":false,"suffix":""},{"dropping-particle":"","family":"Miller","given":"J. Philip","non-dropping-particle":"","parse-names":false,"suffix":""},{"dropping-particle":"","family":"Harris","given":"Peter C.","non-dropping-particle":"","parse-names":false,"suffix":""}],"container-title":"Journal of the American Society of Nephrology","id":"ITEM-1","issue":"7","issued":{"date-parts":[["2007"]]},"page":"2143-2160","title":"Comprehensive molecular diagnostics in autosomal dominant polycystic kidney disease","type":"article-journal","volume":"18"},"uris":["http://www.mendeley.com/documents/?uuid=c3629357-f2c6-40e2-9c8d-89fa7a24ec81"]}],"mendeley":{"formattedCitation":"[16]","plainTextFormattedCitation":"[16]","previouslyFormattedCitation":"[16]"},"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[16]</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70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P67</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20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Bilateral RC</w:t>
            </w:r>
            <w:r w:rsidR="000C3EE3">
              <w:rPr>
                <w:rFonts w:ascii="Calibri" w:hAnsi="Calibri" w:cs="Calibri"/>
                <w:color w:val="000000"/>
                <w:sz w:val="20"/>
                <w:szCs w:val="20"/>
                <w:lang w:val="en-US"/>
              </w:rPr>
              <w:t>, UTI (20 y)</w:t>
            </w:r>
            <w:r w:rsidRPr="002F7037">
              <w:rPr>
                <w:rFonts w:ascii="Calibri" w:hAnsi="Calibri" w:cs="Calibri"/>
                <w:color w:val="000000"/>
                <w:sz w:val="20"/>
                <w:szCs w:val="20"/>
                <w:lang w:val="en-US"/>
              </w:rPr>
              <w:t>. Normal Cr at 27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c.6124G&gt;C p.(Ala2042Pro)(p)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PP1,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68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lastRenderedPageBreak/>
              <w:t>P68</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 Normal Cr at 35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35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HC (34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c.380T&gt;G p.(Phe127Cys)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PM6,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67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P69</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Normal-sized kidneys, bilateral RC, prot. </w:t>
            </w:r>
            <w:r w:rsidRPr="002F7037">
              <w:rPr>
                <w:rFonts w:ascii="Calibri" w:hAnsi="Calibri" w:cs="Calibri"/>
                <w:color w:val="000000"/>
                <w:sz w:val="20"/>
                <w:szCs w:val="20"/>
                <w:lang w:val="en-US"/>
              </w:rPr>
              <w:t>Normal Cr at 12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12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c.3022_3039del p.(Asn1008_Val1013del)</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F703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 xml:space="preserve">ADDIN CSL_CITATION {"citationItems":[{"id":"ITEM-1","itemData":{"abstract":"Mutation screening of the major autosomal dominant polycystic kidney disease (ADPKD) locus, PKD1, has proved difficult because of the large transcript and complex reiterated gene region. We have developed methods, employing long polymerase chain reaction (PCR) and specific reverse transcription-PCR, to amplify all of the PKD1 coding area. The gene was screened for mutations in 131 unrelated patients with ADPKD, using the protein-truncation test and direct sequencing. Mutations were identified in 57 families, and, including 24 previously characterized changes from this cohort, a detection rate of 52.3% was achieved in 155 families. Mutations were found in all areas of the gene, from exons 1 to 46, with no clear hotspot identified. There was no significant difference in mutation frequency between the single-copy and duplicated areas, but mutations were more than twice as frequent in the 3′ half of the gene, compared with the 5′ half. The majority of changes were predicted to truncate the protein through nonsense mutations (32%), insertions or deletions (29.6%), or splicing changes (6.2%), although the figures were biased by the methods employed, and, in sequenced areas,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50% of all mutations were missense or in-frame. Studies elsewhere have suggested that gene conversion may be a significant cause of mutation at PKD1, but only 3 of 69 different mutations matched PKD1-like HG sequence. A relatively high rate of new PKD1 mutation was calculated, 1.8 × 10-5 mutations per generation, consistent with the many different mutations identified (69 in 81 pedigrees) and suggesting significant selection against mutant alleles. The mutation detection rate, in this study, of &gt;50% is comparable to that achieved for other large multiexon genes and shows the feasibility of genetic diagnosis in this disorder.","author":[{"dropping-particle":"","family":"Rossetti","given":"Sandro","non-dropping-particle":"","parse-names":false,"suffix":""},{"dropping-particle":"","family":"Strmecki","given":"Lana","non-dropping-particle":"","parse-names":false,"suffix":""},{"dropping-particle":"","family":"Gamble","given":"Vicki","non-dropping-particle":"","parse-names":false,"suffix":""},{"dropping-particle":"","family":"Burton","given":"Sarah","non-dropping-particle":"","parse-names":false,"suffix":""},{"dropping-particle":"","family":"Sneddon","given":"Vicky","non-dropping-particle":"","parse-names":false,"suffix":""},{"dropping-particle":"","family":"Peral","given":"Belén","non-dropping-particle":"","parse-names":false,"suffix":""},{"dropping-particle":"","family":"Roy","given":"Sushmita","non-dropping-particle":"","parse-names":false,"suffix":""},{"dropping-particle":"","family":"Bakkaloglu","given":"Aysin","non-dropping-particle":"","parse-names":false,"suffix":""},{"dropping-particle":"","family":"Komel","given":"Radovan","non-dropping-particle":"","parse-names":false,"suffix":""},{"dropping-particle":"","family":"Winearls","given":"Christopher G.","non-dropping-particle":"","parse-names":false,"suffix":""},{"dropping-particle":"","family":"Harris","given":"Peter C.","non-dropping-particle":"","parse-names":false,"suffix":""}],"container-title":"American Journal of Human Genetics","id":"ITEM-1","issue":"1","issued":{"date-parts":[["2001"]]},"page":"46-63","title":"Mutation analysis of the entire PKD1 gene: Genetic and diagnostic","type":"article-journal","volume":"68"},"uris":["http://www.mendeley.com/documents/?uuid=5ad22621-f4c2-4953-a239-b2e58f5a63aa"]}],"mendeley":{"formattedCitation":"[9]","plainTextFormattedCitation":"[9]","previouslyFormattedCitation":"[9]"},"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PM4, PM6, PP5,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22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P70</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20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 (20 y),</w:t>
            </w:r>
            <w:r w:rsidR="000C3EE3">
              <w:rPr>
                <w:rFonts w:ascii="Calibri" w:hAnsi="Calibri" w:cs="Calibri"/>
                <w:color w:val="000000"/>
                <w:sz w:val="20"/>
                <w:szCs w:val="20"/>
                <w:lang w:val="en-US"/>
              </w:rPr>
              <w:t xml:space="preserve"> HBP (27 y),</w:t>
            </w:r>
            <w:r w:rsidRPr="002C359B">
              <w:rPr>
                <w:rFonts w:ascii="Calibri" w:hAnsi="Calibri" w:cs="Calibri"/>
                <w:color w:val="000000"/>
                <w:sz w:val="20"/>
                <w:szCs w:val="20"/>
                <w:lang w:val="en-US"/>
              </w:rPr>
              <w:t xml:space="preserve"> slightly enlarged kidneys (32 y). </w:t>
            </w:r>
            <w:r w:rsidRPr="002F7037">
              <w:rPr>
                <w:rFonts w:ascii="Calibri" w:hAnsi="Calibri" w:cs="Calibri"/>
                <w:color w:val="000000"/>
                <w:sz w:val="20"/>
                <w:szCs w:val="20"/>
                <w:lang w:val="en-US"/>
              </w:rPr>
              <w:t>Normal Cr at 35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35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HC (27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c.2533C&gt;T p.(Arg845*)(m)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F703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genetically heterogeneous, with at least three chromosomal loci (PKD1, PKD2, and PKD3) accounting, for the disease. Mutations in the PKD2 gene, on the long arm of chromosome 4, are estimated to be responsible for 15% of the cases of ADPKD, based on linkage studies. PKD2 is a milder form of the disease, with a mean age of end-stage renal disease (ESRD) approximately 20 years later than PKD1. The object of this study is to determine the proportion of elderly patients with ADPKD with ESRD who harbor mutations in the PKD2 gene. We analyzed all exons and intron-exon boundaries of the PKD2 gene by single-strand conformation polymorphism analysis and silver staining technique in 46 patients with ADPKD who reached ESRD after the age of 63 years or were not yet undergoing renal replacement therapy (RRT) by that age. We performed exactly the same studies in a control group of 40 patients with ADPKD with unknown gene status aged younger than 63 years. In 22 patients, a mutation in the PKD2 gene was defined: 18 of 46 patients from the elderly group and 4 of 40 patients from the control group. We identified 14 different mutations: 4 nonsense mutations, 1 missense mutation, 5 small deletions, 2 insertions, 1 deletion of the whole PKD2 gene, and 1 splicing mutation. Five of these mutations previously were described by our group. Three of the mutations reported in the present study are recurrent. The prevalence of PKD2 disease among elderly patients with ADPKD undergoing RRT is 39.1%, almost three times the prevalence of the disease in the general ADPKD population. (C) 2000 by the National Kidney Foundation, Inc.","author":[{"dropping-particle":"","family":"Torra","given":"Roser","non-dropping-particle":"","parse-names":false,"suffix":""},{"dropping-particle":"","family":"Badenas","given":"Cèlia","non-dropping-particle":"","parse-names":false,"suffix":""},{"dropping-particle":"","family":"Pérez-Oller","given":"Laureano","non-dropping-particle":"","parse-names":false,"suffix":""},{"dropping-particle":"","family":"Luis","given":"José","non-dropping-particle":"","parse-names":false,"suffix":""},{"dropping-particle":"","family":"Millán","given":"San","non-dropping-particle":"","parse-names":false,"suffix":""},{"dropping-particle":"","family":"Nicolau","given":"Carlos","non-dropping-particle":"","parse-names":false,"suffix":""},{"dropping-particle":"","family":"Oppenheimer","given":"Federico","non-dropping-particle":"","parse-names":false,"suffix":""},{"dropping-particle":"","family":"Milà","given":"Montserrat","non-dropping-particle":"","parse-names":false,"suffix":""},{"dropping-particle":"","family":"Darnell","given":"Alejandro","non-dropping-particle":"","parse-names":false,"suffix":""}],"container-title":"American Journal of Kidney Diseases","id":"ITEM-1","issue":"4","issued":{"date-parts":[["2000"]]},"page":"728-734","title":"Increased prevalence of polycystic kidney disease type 2 among elderly polycystic patients","type":"article-journal","volume":"36"},"uris":["http://www.mendeley.com/documents/?uuid=b7ead3a4-6c49-4ee5-926f-fae078080a49"]}],"mendeley":{"formattedCitation":"[11]","plainTextFormattedCitation":"[11]","previouslyFormattedCitation":"[11]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67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P71</w:t>
            </w:r>
          </w:p>
        </w:tc>
        <w:tc>
          <w:tcPr>
            <w:tcW w:w="40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Birth</w:t>
            </w:r>
          </w:p>
        </w:tc>
        <w:tc>
          <w:tcPr>
            <w:tcW w:w="1998"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RC (birth), enlarged kidneys, echogenic kidneys, loss of corticomedullary differentiation, bilateral RC (31 y). </w:t>
            </w:r>
            <w:r w:rsidRPr="002F7037">
              <w:rPr>
                <w:rFonts w:ascii="Calibri" w:hAnsi="Calibri" w:cs="Calibri"/>
                <w:color w:val="000000"/>
                <w:sz w:val="20"/>
                <w:szCs w:val="20"/>
                <w:lang w:val="en-US"/>
              </w:rPr>
              <w:t>Normal Cr at 31 y</w:t>
            </w:r>
          </w:p>
        </w:tc>
        <w:tc>
          <w:tcPr>
            <w:tcW w:w="967"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31 y</w:t>
            </w:r>
          </w:p>
        </w:tc>
        <w:tc>
          <w:tcPr>
            <w:tcW w:w="158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c.11416T&gt;G p.(Trp3806Gly) </w:t>
            </w:r>
          </w:p>
        </w:tc>
        <w:tc>
          <w:tcPr>
            <w:tcW w:w="675" w:type="dxa"/>
            <w:tcBorders>
              <w:top w:val="nil"/>
              <w:left w:val="nil"/>
              <w:bottom w:val="single" w:sz="4" w:space="0" w:color="auto"/>
              <w:right w:val="single" w:sz="4" w:space="0" w:color="auto"/>
            </w:tcBorders>
            <w:shd w:val="clear" w:color="auto" w:fill="auto"/>
            <w:noWrap/>
            <w:vAlign w:val="center"/>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PM6, PP3, PP5, BP1)</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56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F7037"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center"/>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c.8998C&gt;T p.(Arg3000Cys) </w:t>
            </w:r>
          </w:p>
        </w:tc>
        <w:tc>
          <w:tcPr>
            <w:tcW w:w="675" w:type="dxa"/>
            <w:tcBorders>
              <w:top w:val="nil"/>
              <w:left w:val="nil"/>
              <w:bottom w:val="single" w:sz="4" w:space="0" w:color="auto"/>
              <w:right w:val="single" w:sz="4" w:space="0" w:color="auto"/>
            </w:tcBorders>
            <w:shd w:val="clear" w:color="auto" w:fill="auto"/>
            <w:noWrap/>
            <w:vAlign w:val="center"/>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single" w:sz="4" w:space="0" w:color="auto"/>
              <w:left w:val="nil"/>
              <w:bottom w:val="single" w:sz="4" w:space="0" w:color="auto"/>
              <w:right w:val="single" w:sz="4" w:space="0" w:color="auto"/>
            </w:tcBorders>
            <w:shd w:val="clear" w:color="000000" w:fill="auto"/>
            <w:vAlign w:val="center"/>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VUS (PM1, PM2, PM6, BP1, BP4)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9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lastRenderedPageBreak/>
              <w:t>P72</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19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Bilateral RC (19 y)</w:t>
            </w:r>
            <w:r w:rsidR="000C3EE3">
              <w:rPr>
                <w:rFonts w:ascii="Calibri" w:hAnsi="Calibri" w:cs="Calibri"/>
                <w:color w:val="000000"/>
                <w:sz w:val="20"/>
                <w:szCs w:val="20"/>
                <w:lang w:val="en-US"/>
              </w:rPr>
              <w:t>, HBP</w:t>
            </w:r>
            <w:r w:rsidRPr="00CE1836">
              <w:rPr>
                <w:rFonts w:ascii="Calibri" w:hAnsi="Calibri" w:cs="Calibri"/>
                <w:color w:val="000000"/>
                <w:sz w:val="20"/>
                <w:szCs w:val="20"/>
                <w:lang w:val="en-US"/>
              </w:rPr>
              <w:t>. Normal Cr at 24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24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c.916C&gt;T p.(Arg306*)(p)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F703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{"citationItems":[{"id":"ITEM-1","itemData":{"abstract":"Recently the second gene for autosomal dominant polycystic kidney disease (ADPKD), located on chromosome 4q21-q22, has been cloned and characterized. The gene encodes an integral membrane protein, polycystin-2, that shows amino acid similarity to the PKD1 gene product and to the family of voltage-activated calcium (and sodium) channels. We have systematically screened the gene for mutations by single-strand conformation-polymorphism analysis in 35 families with the second type of ADPKD and have identified 20 mutations. So far, most mutations found seem to be unique and occur throughout the gene, without any evidence of clustering. In addition to small deletions, insertions, and substitutions leading to premature translation stops, one amino acid substitution and five possible splice-site mutations have been found. These findings suggest that the first step toward cyst formation in PKD2 patients is the loss of one functional copy of polycystin- 2.","author":[{"dropping-particle":"","family":"Veldhuisen","given":"B.","non-dropping-particle":"","parse-names":false,"suffix":""},{"dropping-particle":"","family":"Saris","given":"J. J.","non-dropping-particle":"","parse-names":false,"suffix":""},{"dropping-particle":"","family":"Haij","given":"S.","non-dropping-particle":"De","parse-names":false,"suffix":""},{"dropping-particle":"","family":"Hayashi","given":"T.","non-dropping-particle":"","parse-names":false,"suffix":""},{"dropping-particle":"","family":"Reynolds","given":"D. M.","non-dropping-particle":"","parse-names":false,"suffix":""},{"dropping-particle":"","family":"Mochizuki","given":"T.","non-dropping-particle":"","parse-names":false,"suffix":""},{"dropping-particle":"","family":"Elles","given":"R.","non-dropping-particle":"","parse-names":false,"suffix":""},{"dropping-particle":"","family":"Fossdal","given":"R.","non-dropping-particle":"","parse-names":false,"suffix":""},{"dropping-particle":"","family":"Bogdanova","given":"N.","non-dropping-particle":"","parse-names":false,"suffix":""},{"dropping-particle":"","family":"Dijk","given":"M. A.","non-dropping-particle":"Van","parse-names":false,"suffix":""},{"dropping-particle":"","family":"Coto","given":"E.","non-dropping-particle":"","parse-names":false,"suffix":""},{"dropping-particle":"","family":"Ravine","given":"D.","non-dropping-particle":"","parse-names":false,"suffix":""},{"dropping-particle":"","family":"Nørby","given":"S.","non-dropping-particle":"","parse-names":false,"suffix":""},{"dropping-particle":"","family":"Verellen-Dumoulin","given":"C.","non-dropping-particle":"","parse-names":false,"suffix":""},{"dropping-particle":"","family":"Breuning","given":"M. H.","non-dropping-particle":"","parse-names":false,"suffix":""},{"dropping-particle":"","family":"Somlo","given":"S.","non-dropping-particle":"","parse-names":false,"suffix":""},{"dropping-particle":"","family":"Peters","given":"D. J.M.","non-dropping-particle":"","parse-names":false,"suffix":""}],"container-title":"American Journal of Human Genetics","id":"ITEM-1","issue":"3","issued":{"date-parts":[["1997"]]},"page":"547-555","title":"A spectrum of mutations in the second gene for autosomal dominant polycystic kidney disease (PKD2)","type":"article-journal","volume":"61"},"uris":["http://www.mendeley.com/documents/?uuid=6b36915d-83d4-4e30-b8e1-6aa6b9e6f75d"]}],"mendeley":{"formattedCitation":"[15]","plainTextFormattedCitation":"[15]","previouslyFormattedCitation":"[15]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9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P73</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Bilateral RC (25 y). Normal Cr at 27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c.11341_11343del p.(Tyr3781del)</w:t>
            </w:r>
          </w:p>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F7037" w:rsidRDefault="001C0647" w:rsidP="00EF11E5">
            <w:pPr>
              <w:tabs>
                <w:tab w:val="left" w:pos="497"/>
                <w:tab w:val="left" w:pos="781"/>
                <w:tab w:val="left" w:pos="1325"/>
              </w:tabs>
              <w:rPr>
                <w:rFonts w:ascii="Calibri" w:hAnsi="Calibri" w:cs="Calibri"/>
                <w:color w:val="000000"/>
                <w:sz w:val="20"/>
                <w:szCs w:val="20"/>
                <w:lang w:val="en-US"/>
              </w:rPr>
            </w:pPr>
            <w:r w:rsidRPr="002F7037">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(PS2, PM2, PM4,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13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P74</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&lt; 30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Bilateral RC</w:t>
            </w:r>
            <w:r w:rsidR="004F22BE">
              <w:rPr>
                <w:rFonts w:ascii="Calibri" w:hAnsi="Calibri" w:cs="Calibri"/>
                <w:color w:val="000000"/>
                <w:sz w:val="20"/>
                <w:szCs w:val="20"/>
                <w:lang w:val="en-US"/>
              </w:rPr>
              <w:t>,</w:t>
            </w:r>
            <w:r w:rsidR="000C3EE3">
              <w:rPr>
                <w:rFonts w:ascii="Calibri" w:hAnsi="Calibri" w:cs="Calibri"/>
                <w:color w:val="000000"/>
                <w:sz w:val="20"/>
                <w:szCs w:val="20"/>
                <w:lang w:val="en-US"/>
              </w:rPr>
              <w:t xml:space="preserve"> HBP</w:t>
            </w:r>
            <w:r w:rsidRPr="002F7037">
              <w:rPr>
                <w:rFonts w:ascii="Calibri" w:hAnsi="Calibri" w:cs="Calibri"/>
                <w:color w:val="000000"/>
                <w:sz w:val="20"/>
                <w:szCs w:val="20"/>
                <w:lang w:val="en-US"/>
              </w:rPr>
              <w:t xml:space="preserve">. Normal Cr at 32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32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c.10694T&gt;G p.(Leu3565Arg)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F7037" w:rsidRDefault="001C0647" w:rsidP="00EF11E5">
            <w:pPr>
              <w:tabs>
                <w:tab w:val="left" w:pos="497"/>
                <w:tab w:val="left" w:pos="781"/>
                <w:tab w:val="left" w:pos="1325"/>
              </w:tabs>
              <w:rPr>
                <w:rFonts w:ascii="Calibri" w:hAnsi="Calibri" w:cs="Calibri"/>
                <w:color w:val="000000"/>
                <w:sz w:val="20"/>
                <w:szCs w:val="20"/>
                <w:lang w:val="en-US"/>
              </w:rPr>
            </w:pPr>
            <w:r w:rsidRPr="002F7037">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PM6, PP3,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 xml:space="preserve">Confirmed the clinical diagnosis </w:t>
            </w:r>
          </w:p>
        </w:tc>
      </w:tr>
      <w:tr w:rsidR="001C0647" w:rsidRPr="001030A8" w:rsidTr="00DA7957">
        <w:trPr>
          <w:trHeight w:val="113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P75</w:t>
            </w:r>
          </w:p>
        </w:tc>
        <w:tc>
          <w:tcPr>
            <w:tcW w:w="4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24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w:t>
            </w:r>
            <w:r>
              <w:rPr>
                <w:rFonts w:ascii="Calibri" w:hAnsi="Calibri" w:cs="Calibri"/>
                <w:color w:val="000000"/>
                <w:sz w:val="20"/>
                <w:szCs w:val="20"/>
                <w:lang w:val="en-US"/>
              </w:rPr>
              <w:t xml:space="preserve"> (24 y)</w:t>
            </w:r>
            <w:r w:rsidRPr="002C359B">
              <w:rPr>
                <w:rFonts w:ascii="Calibri" w:hAnsi="Calibri" w:cs="Calibri"/>
                <w:color w:val="000000"/>
                <w:sz w:val="20"/>
                <w:szCs w:val="20"/>
                <w:lang w:val="en-US"/>
              </w:rPr>
              <w:t xml:space="preserve">. </w:t>
            </w:r>
            <w:r w:rsidR="000C3EE3" w:rsidRPr="002C359B">
              <w:rPr>
                <w:rFonts w:ascii="Calibri" w:hAnsi="Calibri" w:cs="Calibri"/>
                <w:color w:val="000000"/>
                <w:sz w:val="20"/>
                <w:szCs w:val="20"/>
                <w:lang w:val="en-US"/>
              </w:rPr>
              <w:t>HBP (29 y), left renal colics with hematuria (35 y)</w:t>
            </w:r>
            <w:r w:rsidR="000C3EE3">
              <w:rPr>
                <w:rFonts w:ascii="Calibri" w:hAnsi="Calibri" w:cs="Calibri"/>
                <w:color w:val="000000"/>
                <w:sz w:val="20"/>
                <w:szCs w:val="20"/>
                <w:lang w:val="en-US"/>
              </w:rPr>
              <w:t xml:space="preserve">. </w:t>
            </w:r>
            <w:r w:rsidRPr="002C359B">
              <w:rPr>
                <w:rFonts w:ascii="Calibri" w:hAnsi="Calibri" w:cs="Calibri"/>
                <w:color w:val="000000"/>
                <w:sz w:val="20"/>
                <w:szCs w:val="20"/>
                <w:lang w:val="en-US"/>
              </w:rPr>
              <w:t xml:space="preserve">CKD </w:t>
            </w:r>
            <w:r w:rsidR="00AA4A65">
              <w:rPr>
                <w:rFonts w:ascii="Calibri" w:hAnsi="Calibri" w:cs="Calibri"/>
                <w:color w:val="000000"/>
                <w:sz w:val="20"/>
                <w:szCs w:val="20"/>
                <w:lang w:val="en-US"/>
              </w:rPr>
              <w:t xml:space="preserve">G3 </w:t>
            </w:r>
            <w:r w:rsidRPr="002C359B">
              <w:rPr>
                <w:rFonts w:ascii="Calibri" w:hAnsi="Calibri" w:cs="Calibri"/>
                <w:color w:val="000000"/>
                <w:sz w:val="20"/>
                <w:szCs w:val="20"/>
                <w:lang w:val="en-US"/>
              </w:rPr>
              <w:t>at 35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No at 35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color w:val="000000"/>
                <w:sz w:val="20"/>
                <w:szCs w:val="20"/>
                <w:lang w:val="en-US"/>
              </w:rPr>
            </w:pPr>
            <w:r w:rsidRPr="002F703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i/>
                <w:iCs/>
                <w:sz w:val="20"/>
                <w:szCs w:val="20"/>
                <w:lang w:val="en-US"/>
              </w:rPr>
            </w:pPr>
            <w:r w:rsidRPr="002F703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F7037" w:rsidRDefault="001C0647" w:rsidP="00EF11E5">
            <w:pPr>
              <w:jc w:val="center"/>
              <w:rPr>
                <w:rFonts w:ascii="Calibri" w:hAnsi="Calibri" w:cs="Calibri"/>
                <w:sz w:val="20"/>
                <w:szCs w:val="20"/>
                <w:lang w:val="en-US"/>
              </w:rPr>
            </w:pPr>
            <w:r w:rsidRPr="002F7037">
              <w:rPr>
                <w:rFonts w:ascii="Calibri" w:hAnsi="Calibri" w:cs="Calibri"/>
                <w:sz w:val="20"/>
                <w:szCs w:val="20"/>
                <w:lang w:val="en-US"/>
              </w:rPr>
              <w:t>c.11863C&gt;T p.(Gln3955*)</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{"citationItems":[{"id":"ITEM-1","itemData":{"abstract":"Mutation-based molecular diagnostics of autosomal dominant polycystic kidney disease (ADPKD) is complicated by genetic and allelic heterogeneity, large multi-exon genes, duplication of PKD1, and a high level of unclassified variants (UCV). Present mutation detection levels are 60 to 70%, and PKD1 and PKD2 UCV have not been systematically classified. This study analyzed the uniquely characterized Consortium for Radiologic Imaging Study of PKD (CRISP) ADPKD population by molecular analysis. A cohort of 202 probands was screened by denaturing HPLC, followed by direct sequencing using a clinical test of 121 with no definite mutation (plus controls). A subset was also screened for larger deletions, and reverse transcription-PCR was used to test abnormal splicing. Definite mutations were identified in 127 (62.9%) probands, and all UCV were assessed for their potential pathogenicity. The Grantham Matrix Score was used to score the significance of the substitution and the conservation of the residue in orthologs and defined domains. The likelihood for aberrant splicing and contextual information about the UCV within the patient (including segregation analysis) was used in combination to define a variant score. From this analysis, 44 missense plus two atypical splicing and seven small in-frame changes were defined as probably pathogenic and assigned to a mutation group. Mutations were thus defined in 180 (89.1%) probands: 153 (85.0%) PKD1 and 27 (15.0%) PKD2. The majority were unique to a single family, but recurrent mutations accounted for 30.0% of the total. A total of 190 polymorphic variants were identified in PKD1 (average of 10.1 per patient) and eight in PKD2. Although nondefinite mutation data must be treated with care in the clinical setting, this study shows the potential for molecular diagnostics in ADPKD that is likely to become increasingly important as therapies become available. Copyright © 2007 by the American Society of Nephrology.","author":[{"dropping-particle":"","family":"Rossetti","given":"Sandro","non-dropping-particle":"","parse-names":false,"suffix":""},{"dropping-particle":"","family":"Consugar","given":"Mark B.","non-dropping-particle":"","parse-names":false,"suffix":""},{"dropping-particle":"","family":"Chapman","given":"Arlene B.","non-dropping-particle":"","parse-names":false,"suffix":""},{"dropping-particle":"","family":"Torres","given":"Vicente E.","non-dropping-particle":"","parse-names":false,"suffix":""},{"dropping-particle":"","family":"Guay-Woodford","given":"Lisa M.","non-dropping-particle":"","parse-names":false,"suffix":""},{"dropping-particle":"","family":"Grantham","given":"Jared J.","non-dropping-particle":"","parse-names":false,"suffix":""},{"dropping-particle":"","family":"Bennett","given":"William M.","non-dropping-particle":"","parse-names":false,"suffix":""},{"dropping-particle":"","family":"Meyers","given":"Catherine M.","non-dropping-particle":"","parse-names":false,"suffix":""},{"dropping-particle":"","family":"Walker","given":"Denise L.","non-dropping-particle":"","parse-names":false,"suffix":""},{"dropping-particle":"","family":"Bae","given":"Kyongtae","non-dropping-particle":"","parse-names":false,"suffix":""},{"dropping-particle":"","family":"Zhang","given":"Qin","non-dropping-particle":"","parse-names":false,"suffix":""},{"dropping-particle":"","family":"Thompson","given":"Paul A.","non-dropping-particle":"","parse-names":false,"suffix":""},{"dropping-particle":"","family":"Miller","given":"J. Philip","non-dropping-particle":"","parse-names":false,"suffix":""},{"dropping-particle":"","family":"Harris","given":"Peter C.","non-dropping-particle":"","parse-names":false,"suffix":""}],"container-title":"Journal of the American Society of Nephrology","id":"ITEM-1","issue":"7","issued":{"date-parts":[["2007"]]},"page":"2143-2160","title":"Comprehensive molecular diagnostics in autosomal dominant polycystic kidney disease","type":"article-journal","volume":"18"},"uris":["http://www.mendeley.com/documents/?uuid=c3629357-f2c6-40e2-9c8d-89fa7a24ec81"]}],"mendeley":{"formattedCitation":"[16]","plainTextFormattedCitation":"[16]","previouslyFormattedCitation":"[16]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96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P76</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 xml:space="preserve">Bilateral RC (23 y). Normal Cr at 25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 xml:space="preserve">c.1445del p.(Phe482Serfs*32)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PM2,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2C359B" w:rsidTr="00DA7957">
        <w:trPr>
          <w:trHeight w:val="141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P77</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19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Bilateral RC (19 y). Normal Cr at 31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No at 31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 xml:space="preserve">c.11249_11263del p.(Arg3750_Leu3754del)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 screening in 90 unrelated ADPKD1 patients was carried out on some of the exons in the single copy area (37, 38, 39, 44, 45) using genomic PCR and SSCP. Four novel mutations were found: a 15 bp in-frame deletion in exon 39 [ntl1449 (del 15)], a 2 bp deletion in exon 44 [ntl2252 (del 2)], a G insertion in exon 44 [ntl2290 (Ins G)], and a GTT in-frame deletion in exon 45 [ntl2601 (del 3)].","author":[{"dropping-particle":"","family":"Peral","given":"Belén","non-dropping-particle":"","parse-names":false,"suffix":""},{"dropping-particle":"","family":"San Millán","given":"José L.","non-dropping-particle":"","parse-names":false,"suffix":""},{"dropping-particle":"","family":"Omg","given":"Albert C. M.","non-dropping-particle":"","parse-names":false,"suffix":""},{"dropping-particle":"","family":"Gamble","given":"Vicki","non-dropping-particle":"","parse-names":false,"suffix":""},{"dropping-particle":"","family":"Ward","given":"Christopher J.","non-dropping-particle":"","parse-names":false,"suffix":""},{"dropping-particle":"","family":"Strong","given":"Carol","non-dropping-particle":"","parse-names":false,"suffix":""},{"dropping-particle":"","family":"Harris","given":"Peter C.","non-dropping-particle":"","parse-names":false,"suffix":""}],"container-title":"Human Genetics","id":"ITEM-1","issue":"6","issued":{"date-parts":[["1996"]]},"page":"648-653","title":"Novel mutations in the 3' region of the polycystic kidney disease 1 (PKD1) gene","type":"article-journal","volume":"105"},"uris":["http://www.mendeley.com/documents/?uuid=f44368e5-a10d-4e4f-bcf0-312d34493050"]}],"mendeley":{"formattedCitation":"[17]","plainTextFormattedCitation":"[17]","previouslyFormattedCitation":"[17]"},"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[17]</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PM4, PP5,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36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P78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Normal-sized kidneys, bilateral RC. </w:t>
            </w:r>
            <w:r w:rsidRPr="002C359B">
              <w:rPr>
                <w:rFonts w:ascii="Calibri" w:hAnsi="Calibri" w:cs="Calibri"/>
                <w:color w:val="000000"/>
                <w:sz w:val="20"/>
                <w:szCs w:val="20"/>
              </w:rPr>
              <w:t xml:space="preserve">Normal Cr at 16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 xml:space="preserve">c.7816C&gt;T p.(Gln2606*)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Mayo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PM6,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11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lastRenderedPageBreak/>
              <w:t>P79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w:t>
            </w:r>
            <w:r w:rsidR="00B5455C">
              <w:rPr>
                <w:rFonts w:ascii="Calibri" w:hAnsi="Calibri" w:cs="Calibri"/>
                <w:color w:val="000000"/>
                <w:sz w:val="20"/>
                <w:szCs w:val="20"/>
                <w:lang w:val="en-US"/>
              </w:rPr>
              <w:t>,</w:t>
            </w:r>
            <w:r w:rsidR="004B0B27" w:rsidRPr="004B0B27">
              <w:rPr>
                <w:rFonts w:ascii="Calibri" w:hAnsi="Calibri" w:cs="Calibri"/>
                <w:color w:val="000000"/>
                <w:sz w:val="20"/>
                <w:szCs w:val="20"/>
                <w:lang w:val="en-US"/>
              </w:rPr>
              <w:t xml:space="preserve"> Pyelonephritis (18 y)</w:t>
            </w:r>
            <w:r w:rsidRPr="002C359B">
              <w:rPr>
                <w:rFonts w:ascii="Calibri" w:hAnsi="Calibri" w:cs="Calibri"/>
                <w:color w:val="000000"/>
                <w:sz w:val="20"/>
                <w:szCs w:val="20"/>
                <w:lang w:val="en-US"/>
              </w:rPr>
              <w:t xml:space="preserve">. CKD </w:t>
            </w:r>
            <w:r w:rsidR="00AA4A65">
              <w:rPr>
                <w:rFonts w:ascii="Calibri" w:hAnsi="Calibri" w:cs="Calibri"/>
                <w:color w:val="000000"/>
                <w:sz w:val="20"/>
                <w:szCs w:val="20"/>
                <w:lang w:val="en-US"/>
              </w:rPr>
              <w:t>G4</w:t>
            </w:r>
            <w:r w:rsidRPr="002C359B">
              <w:rPr>
                <w:rFonts w:ascii="Calibri" w:hAnsi="Calibri" w:cs="Calibri"/>
                <w:color w:val="000000"/>
                <w:sz w:val="20"/>
                <w:szCs w:val="20"/>
                <w:lang w:val="en-US"/>
              </w:rPr>
              <w:t xml:space="preserve"> at 38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38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c.5014_5015del p.(Arg1672Glyfs*98)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{"citationItems":[{"id":"ITEM-1","itemData":{"abstract":"It is known that several of the most severe complications of autosomal- dominant polycystic kidney disease, such as intracranial aneurysms, cluster in families. There have been no studies reported to date, however, that have attempted to correlate severely affected pedigrees with a particular genotype. Until recently, in fact, mutation detection for most of the PKD1 gene was virtually impossible because of the presence of several highly homologous loci also located on chromosome 16. In this report we describe a duster of 4 bp in exon 15 that are unique to PKD1. Forward and reverse PKD1- specific primers were designed in this location to amplify regions of the gene from exons 11-21 by use of long-range PCR. The two templates described were used to analyze 35 pedigrees selected for study because they included individuals with either intracranial aneurysms and/or very-early-onset disease. We identified eight novel truncating mutations, two missense mutations not found in a panel of controls, and several informative polymorphisms. Many of the polymorphisms were also present in the homologous loci, supporting the idea that they may serve as a reservoir for genetic variability in the PKD1 gene. Surprisingly, we found that three independently ascertained pedigrees had an identical 2-bp deletion in exon 15. This raises the possibility that particular genotypes may be associated with more-severe disease.","author":[{"dropping-particle":"","family":"Watnick","given":"Terry","non-dropping-particle":"","parse-names":false,"suffix":""},{"dropping-particle":"","family":"Phakdeekitcharoen","given":"Bunyong","non-dropping-particle":"","parse-names":false,"suffix":""},{"dropping-particle":"","family":"Johnson","given":"Ann","non-dropping-particle":"","parse-names":false,"suffix":""},{"dropping-particle":"","family":"Gandolph","given":"Michael","non-dropping-particle":"","parse-names":false,"suffix":""},{"dropping-particle":"","family":"Wang","given":"Mei","non-dropping-particle":"","parse-names":false,"suffix":""},{"dropping-particle":"","family":"Briefel","given":"Gary","non-dropping-particle":"","parse-names":false,"suffix":""},{"dropping-particle":"","family":"Klinger","given":"Katherine W.","non-dropping-particle":"","parse-names":false,"suffix":""},{"dropping-particle":"","family":"Kimberling","given":"William","non-dropping-particle":"","parse-names":false,"suffix":""},{"dropping-particle":"","family":"Gabow","given":"Patricia","non-dropping-particle":"","parse-names":false,"suffix":""},{"dropping-particle":"","family":"Germino","given":"Gregory G.","non-dropping-particle":"","parse-names":false,"suffix":""}],"container-title":"American Journal of Human Genetics","id":"ITEM-1","issue":"6","issued":{"date-parts":[["1999"]]},"page":"1561-1571","title":"Mutation detection of PKD1 identifies a novel mutation common to three families with aneurysms and/or very-early-onset disease","type":"article-journal","volume":"65"},"uris":["http://www.mendeley.com/documents/?uuid=d6d76f6b-4c39-40cb-a2f9-3a705cfbc9b4"]}],"mendeley":{"formattedCitation":"[14]","plainTextFormattedCitation":"[14]","previouslyFormattedCitation":"[14]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847"/>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P80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Prenatal</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Early-onset ADPKD</w:t>
            </w:r>
            <w:r w:rsidR="000C3EE3">
              <w:rPr>
                <w:rFonts w:ascii="Calibri" w:hAnsi="Calibri" w:cs="Calibri"/>
                <w:color w:val="000000"/>
                <w:sz w:val="20"/>
                <w:szCs w:val="20"/>
                <w:lang w:val="en-US"/>
              </w:rPr>
              <w:t>. HBP</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U at 8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c.1136dup p.(Asn379Lysfs*140)(m)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303CB" w:rsidRDefault="001C0647" w:rsidP="00EF11E5">
            <w:pPr>
              <w:tabs>
                <w:tab w:val="left" w:pos="497"/>
                <w:tab w:val="left" w:pos="781"/>
                <w:tab w:val="left" w:pos="1325"/>
              </w:tabs>
              <w:rPr>
                <w:rFonts w:ascii="Calibri" w:hAnsi="Calibri" w:cs="Calibri"/>
                <w:color w:val="000000"/>
                <w:sz w:val="20"/>
                <w:szCs w:val="20"/>
                <w:lang w:val="en-US"/>
              </w:rPr>
            </w:pPr>
            <w:r w:rsidRPr="002303C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bCs/>
                <w:color w:val="000000"/>
                <w:sz w:val="20"/>
                <w:szCs w:val="20"/>
                <w:lang w:val="en-US"/>
              </w:rPr>
            </w:pPr>
            <w:r w:rsidRPr="002303CB">
              <w:rPr>
                <w:rFonts w:ascii="Calibri" w:hAnsi="Calibri" w:cs="Calibri"/>
                <w:bCs/>
                <w:color w:val="000000"/>
                <w:sz w:val="20"/>
                <w:szCs w:val="20"/>
                <w:lang w:val="en-US"/>
              </w:rPr>
              <w:t>P (PVS1, PM2, PP1)</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98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c.4826T&gt;C p.(Ile1609Thr)(p)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303CB" w:rsidRDefault="001C0647" w:rsidP="00EF11E5">
            <w:pPr>
              <w:tabs>
                <w:tab w:val="left" w:pos="497"/>
                <w:tab w:val="left" w:pos="781"/>
                <w:tab w:val="left" w:pos="1325"/>
              </w:tabs>
              <w:rPr>
                <w:rFonts w:ascii="Calibri" w:hAnsi="Calibri" w:cs="Calibri"/>
                <w:color w:val="000000"/>
                <w:sz w:val="20"/>
                <w:szCs w:val="20"/>
                <w:lang w:val="en-US"/>
              </w:rPr>
            </w:pPr>
            <w:r w:rsidRPr="002303CB">
              <w:rPr>
                <w:rFonts w:ascii="Calibri" w:hAnsi="Calibri" w:cs="Calibri"/>
                <w:color w:val="000000"/>
                <w:sz w:val="20"/>
                <w:szCs w:val="20"/>
                <w:lang w:val="en-US"/>
              </w:rPr>
              <w:t>Novel</w:t>
            </w:r>
          </w:p>
        </w:tc>
        <w:tc>
          <w:tcPr>
            <w:tcW w:w="851" w:type="dxa"/>
            <w:tcBorders>
              <w:top w:val="single" w:sz="4" w:space="0" w:color="auto"/>
              <w:left w:val="nil"/>
              <w:bottom w:val="single" w:sz="4" w:space="0" w:color="auto"/>
              <w:right w:val="single" w:sz="4" w:space="0" w:color="auto"/>
            </w:tcBorders>
            <w:shd w:val="clear" w:color="000000" w:fill="FFFFFF" w:themeFill="background1"/>
            <w:vAlign w:val="bottom"/>
            <w:hideMark/>
          </w:tcPr>
          <w:p w:rsidR="001C0647" w:rsidRPr="002303CB" w:rsidRDefault="001C0647" w:rsidP="00EF11E5">
            <w:pPr>
              <w:jc w:val="center"/>
              <w:rPr>
                <w:rFonts w:ascii="Calibri" w:hAnsi="Calibri" w:cs="Calibri"/>
                <w:bCs/>
                <w:color w:val="000000"/>
                <w:sz w:val="20"/>
                <w:szCs w:val="20"/>
                <w:lang w:val="en-US"/>
              </w:rPr>
            </w:pPr>
            <w:r w:rsidRPr="002303CB">
              <w:rPr>
                <w:rFonts w:ascii="Calibri" w:hAnsi="Calibri" w:cs="Calibri"/>
                <w:bCs/>
                <w:color w:val="000000"/>
                <w:sz w:val="20"/>
                <w:szCs w:val="20"/>
                <w:lang w:val="en-US"/>
              </w:rPr>
              <w:t>VUS (PM2, PP3, BP1)</w:t>
            </w:r>
          </w:p>
        </w:tc>
        <w:tc>
          <w:tcPr>
            <w:tcW w:w="1199" w:type="dxa"/>
            <w:vMerge/>
            <w:tcBorders>
              <w:top w:val="nil"/>
              <w:left w:val="single" w:sz="4" w:space="0" w:color="auto"/>
              <w:bottom w:val="single" w:sz="4" w:space="0" w:color="auto"/>
              <w:right w:val="single" w:sz="4" w:space="0" w:color="auto"/>
            </w:tcBorders>
            <w:vAlign w:val="center"/>
            <w:hideMark/>
          </w:tcPr>
          <w:p w:rsidR="001C0647" w:rsidRPr="002303CB" w:rsidRDefault="001C0647" w:rsidP="00EF11E5">
            <w:pPr>
              <w:rPr>
                <w:rFonts w:ascii="Calibri" w:hAnsi="Calibri" w:cs="Calibri"/>
                <w:color w:val="000000"/>
                <w:sz w:val="20"/>
                <w:szCs w:val="20"/>
                <w:lang w:val="en-US"/>
              </w:rPr>
            </w:pPr>
          </w:p>
        </w:tc>
      </w:tr>
      <w:tr w:rsidR="001C0647" w:rsidRPr="001030A8" w:rsidTr="00DA7957">
        <w:trPr>
          <w:trHeight w:val="112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P81</w:t>
            </w:r>
          </w:p>
        </w:tc>
        <w:tc>
          <w:tcPr>
            <w:tcW w:w="4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Early-onset ADPKD, bilateral RC (prenatal) </w:t>
            </w:r>
          </w:p>
        </w:tc>
        <w:tc>
          <w:tcPr>
            <w:tcW w:w="96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U at 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c.4550dup p.(Tyr1517*)</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303CB" w:rsidRDefault="001C0647" w:rsidP="00EF11E5">
            <w:pPr>
              <w:tabs>
                <w:tab w:val="left" w:pos="497"/>
                <w:tab w:val="left" w:pos="781"/>
                <w:tab w:val="left" w:pos="1325"/>
              </w:tabs>
              <w:rPr>
                <w:rFonts w:ascii="Calibri" w:hAnsi="Calibri" w:cs="Calibri"/>
                <w:color w:val="000000"/>
                <w:sz w:val="20"/>
                <w:szCs w:val="20"/>
                <w:lang w:val="en-US"/>
              </w:rPr>
            </w:pPr>
            <w:r w:rsidRPr="002303C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153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P82</w:t>
            </w:r>
          </w:p>
        </w:tc>
        <w:tc>
          <w:tcPr>
            <w:tcW w:w="4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 RL (21 y).</w:t>
            </w:r>
            <w:r w:rsidR="000C3EE3" w:rsidRPr="002C359B">
              <w:rPr>
                <w:rFonts w:ascii="Calibri" w:hAnsi="Calibri" w:cs="Calibri"/>
                <w:color w:val="000000"/>
                <w:sz w:val="20"/>
                <w:szCs w:val="20"/>
                <w:lang w:val="en-US"/>
              </w:rPr>
              <w:t xml:space="preserve"> Pyelonephritis (18 y), HBP, </w:t>
            </w:r>
            <w:r w:rsidRPr="002C359B">
              <w:rPr>
                <w:rFonts w:ascii="Calibri" w:hAnsi="Calibri" w:cs="Calibri"/>
                <w:color w:val="000000"/>
                <w:sz w:val="20"/>
                <w:szCs w:val="20"/>
                <w:lang w:val="en-US"/>
              </w:rPr>
              <w:t xml:space="preserve"> CKD </w:t>
            </w:r>
            <w:r w:rsidR="00AA4A65">
              <w:rPr>
                <w:rFonts w:ascii="Calibri" w:hAnsi="Calibri" w:cs="Calibri"/>
                <w:color w:val="000000"/>
                <w:sz w:val="20"/>
                <w:szCs w:val="20"/>
                <w:lang w:val="en-US"/>
              </w:rPr>
              <w:t>G2</w:t>
            </w:r>
            <w:r w:rsidRPr="002C359B">
              <w:rPr>
                <w:rFonts w:ascii="Calibri" w:hAnsi="Calibri" w:cs="Calibri"/>
                <w:color w:val="000000"/>
                <w:sz w:val="20"/>
                <w:szCs w:val="20"/>
                <w:lang w:val="en-US"/>
              </w:rPr>
              <w:t xml:space="preserve"> at 41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No at 41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HC, aneurysmal dilatation of the anterior choroidal artery</w:t>
            </w:r>
          </w:p>
        </w:tc>
        <w:tc>
          <w:tcPr>
            <w:tcW w:w="141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 xml:space="preserve">c.12232del p.(Glu4078Serfs*120)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303CB" w:rsidRDefault="001C0647" w:rsidP="00EF11E5">
            <w:pPr>
              <w:tabs>
                <w:tab w:val="left" w:pos="497"/>
                <w:tab w:val="left" w:pos="781"/>
                <w:tab w:val="left" w:pos="1325"/>
              </w:tabs>
              <w:rPr>
                <w:rFonts w:ascii="Calibri" w:hAnsi="Calibri" w:cs="Calibri"/>
                <w:color w:val="000000"/>
                <w:sz w:val="20"/>
                <w:szCs w:val="20"/>
                <w:lang w:val="en-US"/>
              </w:rPr>
            </w:pPr>
            <w:r w:rsidRPr="002303CB">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112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P83</w:t>
            </w:r>
          </w:p>
        </w:tc>
        <w:tc>
          <w:tcPr>
            <w:tcW w:w="4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19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3044A5" w:rsidRDefault="00A11D47" w:rsidP="00EF11E5">
            <w:pPr>
              <w:jc w:val="center"/>
              <w:rPr>
                <w:rFonts w:ascii="Calibri" w:hAnsi="Calibri" w:cs="Calibri"/>
                <w:color w:val="000000"/>
                <w:sz w:val="20"/>
                <w:szCs w:val="20"/>
                <w:lang w:val="en-US"/>
              </w:rPr>
            </w:pPr>
            <w:r w:rsidRPr="003044A5">
              <w:rPr>
                <w:rFonts w:ascii="Calibri" w:hAnsi="Calibri" w:cs="Calibri"/>
                <w:color w:val="000000"/>
                <w:sz w:val="20"/>
                <w:szCs w:val="20"/>
                <w:lang w:val="en-US"/>
              </w:rPr>
              <w:t>Bilateral RC (19 y</w:t>
            </w:r>
            <w:r w:rsidR="000C3EE3" w:rsidRPr="003044A5">
              <w:rPr>
                <w:rFonts w:ascii="Calibri" w:hAnsi="Calibri" w:cs="Calibri"/>
                <w:color w:val="000000"/>
                <w:sz w:val="20"/>
                <w:szCs w:val="20"/>
                <w:lang w:val="en-US"/>
              </w:rPr>
              <w:t>, UTI</w:t>
            </w:r>
            <w:r w:rsidRPr="003300AC">
              <w:rPr>
                <w:rFonts w:ascii="Calibri" w:hAnsi="Calibri" w:cs="Calibri"/>
                <w:color w:val="000000"/>
                <w:sz w:val="20"/>
                <w:szCs w:val="20"/>
                <w:lang w:val="en-US"/>
              </w:rPr>
              <w:t xml:space="preserve">). Normal Cr at 20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No at 20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c.7301_7312dup p.(Arg2434_Val2437dup)(m)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303CB" w:rsidRDefault="001C0647" w:rsidP="00EF11E5">
            <w:pPr>
              <w:tabs>
                <w:tab w:val="left" w:pos="497"/>
                <w:tab w:val="left" w:pos="781"/>
                <w:tab w:val="left" w:pos="1325"/>
              </w:tabs>
              <w:rPr>
                <w:rFonts w:ascii="Calibri" w:hAnsi="Calibri" w:cs="Calibri"/>
                <w:color w:val="000000"/>
                <w:sz w:val="20"/>
                <w:szCs w:val="20"/>
                <w:lang w:val="en-US"/>
              </w:rPr>
            </w:pPr>
            <w:r w:rsidRPr="002303CB">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PM4,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11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P84</w:t>
            </w:r>
          </w:p>
        </w:tc>
        <w:tc>
          <w:tcPr>
            <w:tcW w:w="4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&lt; 30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3044A5"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Renal ultrasound compatible with ADPKD. </w:t>
            </w:r>
            <w:r w:rsidR="00A11D47" w:rsidRPr="003044A5">
              <w:rPr>
                <w:rFonts w:ascii="Calibri" w:hAnsi="Calibri" w:cs="Calibri"/>
                <w:color w:val="000000"/>
                <w:sz w:val="20"/>
                <w:szCs w:val="20"/>
                <w:lang w:val="en-US"/>
              </w:rPr>
              <w:t xml:space="preserve">Normal Cr at U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No at U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 xml:space="preserve">c.9486dup p.(Asn3163Glnfs*16)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303CB" w:rsidRDefault="001C0647" w:rsidP="00EF11E5">
            <w:pPr>
              <w:tabs>
                <w:tab w:val="left" w:pos="497"/>
                <w:tab w:val="left" w:pos="781"/>
                <w:tab w:val="left" w:pos="1325"/>
              </w:tabs>
              <w:rPr>
                <w:rFonts w:ascii="Calibri" w:hAnsi="Calibri" w:cs="Calibri"/>
                <w:color w:val="000000"/>
                <w:sz w:val="20"/>
                <w:szCs w:val="20"/>
                <w:lang w:val="en-US"/>
              </w:rPr>
            </w:pPr>
            <w:r w:rsidRPr="002303CB">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bCs/>
                <w:color w:val="000000"/>
                <w:sz w:val="20"/>
                <w:szCs w:val="20"/>
                <w:lang w:val="en-US"/>
              </w:rPr>
            </w:pPr>
            <w:r w:rsidRPr="002303CB">
              <w:rPr>
                <w:rFonts w:ascii="Calibri" w:hAnsi="Calibri" w:cs="Calibri"/>
                <w:bCs/>
                <w:color w:val="000000"/>
                <w:sz w:val="20"/>
                <w:szCs w:val="20"/>
                <w:lang w:val="en-US"/>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169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lastRenderedPageBreak/>
              <w:t>P85</w:t>
            </w:r>
          </w:p>
        </w:tc>
        <w:tc>
          <w:tcPr>
            <w:tcW w:w="4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29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 Normal Cr at 29 y</w:t>
            </w:r>
          </w:p>
        </w:tc>
        <w:tc>
          <w:tcPr>
            <w:tcW w:w="96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No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Hepatomegaly, HC</w:t>
            </w:r>
          </w:p>
        </w:tc>
        <w:tc>
          <w:tcPr>
            <w:tcW w:w="141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c.11258G&gt;A p.(Arg3753Gln)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{"citationItems":[{"id":"ITEM-1","itemData":{"abstract":"Mutation-based molecular diagnostics of autosomal dominant polycystic kidney disease (ADPKD) is complicated by genetic and allelic heterogeneity, large multi-exon genes, duplication of PKD1, and a high level of unclassified variants (UCV). Present mutation detection levels are 60 to 70%, and PKD1 and PKD2 UCV have not been systematically classified. This study analyzed the uniquely characterized Consortium for Radiologic Imaging Study of PKD (CRISP) ADPKD population by molecular analysis. A cohort of 202 probands was screened by denaturing HPLC, followed by direct sequencing using a clinical test of 121 with no definite mutation (plus controls). A subset was also screened for larger deletions, and reverse transcription-PCR was used to test abnormal splicing. Definite mutations were identified in 127 (62.9%) probands, and all UCV were assessed for their potential pathogenicity. The Grantham Matrix Score was used to score the significance of the substitution and the conservation of the residue in orthologs and defined domains. The likelihood for aberrant splicing and contextual information about the UCV within the patient (including segregation analysis) was used in combination to define a variant score. From this analysis, 44 missense plus two atypical splicing and seven small in-frame changes were defined as probably pathogenic and assigned to a mutation group. Mutations were thus defined in 180 (89.1%) probands: 153 (85.0%) PKD1 and 27 (15.0%) PKD2. The majority were unique to a single family, but recurrent mutations accounted for 30.0% of the total. A total of 190 polymorphic variants were identified in PKD1 (average of 10.1 per patient) and eight in PKD2. Although nondefinite mutation data must be treated with care in the clinical setting, this study shows the potential for molecular diagnostics in ADPKD that is likely to become increasingly important as therapies become available. Copyright © 2007 by the American Society of Nephrology.","author":[{"dropping-particle":"","family":"Rossetti","given":"Sandro","non-dropping-particle":"","parse-names":false,"suffix":""},{"dropping-particle":"","family":"Consugar","given":"Mark B.","non-dropping-particle":"","parse-names":false,"suffix":""},{"dropping-particle":"","family":"Chapman","given":"Arlene B.","non-dropping-particle":"","parse-names":false,"suffix":""},{"dropping-particle":"","family":"Torres","given":"Vicente E.","non-dropping-particle":"","parse-names":false,"suffix":""},{"dropping-particle":"","family":"Guay-Woodford","given":"Lisa M.","non-dropping-particle":"","parse-names":false,"suffix":""},{"dropping-particle":"","family":"Grantham","given":"Jared J.","non-dropping-particle":"","parse-names":false,"suffix":""},{"dropping-particle":"","family":"Bennett","given":"William M.","non-dropping-particle":"","parse-names":false,"suffix":""},{"dropping-particle":"","family":"Meyers","given":"Catherine M.","non-dropping-particle":"","parse-names":false,"suffix":""},{"dropping-particle":"","family":"Walker","given":"Denise L.","non-dropping-particle":"","parse-names":false,"suffix":""},{"dropping-particle":"","family":"Bae","given":"Kyongtae","non-dropping-particle":"","parse-names":false,"suffix":""},{"dropping-particle":"","family":"Zhang","given":"Qin","non-dropping-particle":"","parse-names":false,"suffix":""},{"dropping-particle":"","family":"Thompson","given":"Paul A.","non-dropping-particle":"","parse-names":false,"suffix":""},{"dropping-particle":"","family":"Miller","given":"J. Philip","non-dropping-particle":"","parse-names":false,"suffix":""},{"dropping-particle":"","family":"Harris","given":"Peter C.","non-dropping-particle":"","parse-names":false,"suffix":""}],"container-title":"Journal of the American Society of Nephrology","id":"ITEM-1","issue":"7","issued":{"date-parts":[["2007"]]},"page":"2143-2160","title":"Comprehensive molecular diagnostics in autosomal dominant polycystic kidney disease","type":"article-journal","volume":"18"},"uris":["http://www.mendeley.com/documents/?uuid=c3629357-f2c6-40e2-9c8d-89fa7a24ec81"]}],"mendeley":{"formattedCitation":"[16]","plainTextFormattedCitation":"[16]","previouslyFormattedCitation":"[16]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Confirmed the clinical diagnosis </w:t>
            </w:r>
          </w:p>
        </w:tc>
      </w:tr>
      <w:tr w:rsidR="001C0647" w:rsidRPr="001030A8" w:rsidTr="00DA7957">
        <w:trPr>
          <w:trHeight w:val="125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P86</w:t>
            </w:r>
          </w:p>
        </w:tc>
        <w:tc>
          <w:tcPr>
            <w:tcW w:w="4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xml:space="preserve">2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 prot</w:t>
            </w:r>
          </w:p>
        </w:tc>
        <w:tc>
          <w:tcPr>
            <w:tcW w:w="967"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No at 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color w:val="000000"/>
                <w:sz w:val="20"/>
                <w:szCs w:val="20"/>
                <w:lang w:val="en-US"/>
              </w:rPr>
            </w:pPr>
            <w:r w:rsidRPr="002303CB">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i/>
                <w:iCs/>
                <w:sz w:val="20"/>
                <w:szCs w:val="20"/>
                <w:lang w:val="en-US"/>
              </w:rPr>
            </w:pPr>
            <w:r w:rsidRPr="002303CB">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303CB" w:rsidRDefault="001C0647" w:rsidP="00EF11E5">
            <w:pPr>
              <w:jc w:val="center"/>
              <w:rPr>
                <w:rFonts w:ascii="Calibri" w:hAnsi="Calibri" w:cs="Calibri"/>
                <w:sz w:val="20"/>
                <w:szCs w:val="20"/>
                <w:lang w:val="en-US"/>
              </w:rPr>
            </w:pPr>
            <w:r w:rsidRPr="002303CB">
              <w:rPr>
                <w:rFonts w:ascii="Calibri" w:hAnsi="Calibri" w:cs="Calibri"/>
                <w:sz w:val="20"/>
                <w:szCs w:val="20"/>
                <w:lang w:val="en-US"/>
              </w:rPr>
              <w:t>c.9202-16G&gt;A 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 xml:space="preserve">ADDIN CSL_CITATION {"citationItems":[{"id":"ITEM-1","itemData":{"abstract":"Mutation screening of the major autosomal dominant polycystic kidney disease (ADPKD) locus, PKD1, has proved difficult because of the large transcript and complex reiterated gene region. We have developed methods, employing long polymerase chain reaction (PCR) and specific reverse transcription-PCR, to amplify all of the PKD1 coding area. The gene was screened for mutations in 131 unrelated patients with ADPKD, using the protein-truncation test and direct sequencing. Mutations were identified in 57 families, and, including 24 previously characterized changes from this cohort, a detection rate of 52.3% was achieved in 155 families. Mutations were found in all areas of the gene, from exons 1 to 46, with no clear hotspot identified. There was no significant difference in mutation frequency between the single-copy and duplicated areas, but mutations were more than twice as frequent in the 3′ half of the gene, compared with the 5′ half. The majority of changes were predicted to truncate the protein through nonsense mutations (32%), insertions or deletions (29.6%), or splicing changes (6.2%), although the figures were biased by the methods employed, and, in sequenced areas,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50% of all mutations were missense or in-frame. Studies elsewhere have suggested that gene conversion may be a significant cause of mutation at PKD1, but only 3 of 69 different mutations matched PKD1-like HG sequence. A relatively high rate of new PKD1 mutation was calculated, 1.8 × 10-5 mutations per generation, consistent with the many different mutations identified (69 in 81 pedigrees) and suggesting significant selection against mutant alleles. The mutation detection rate, in this study, of &gt;50% is comparable to that achieved for other large multiexon genes and shows the feasibility of genetic diagnosis in this disorder.","author":[{"dropping-particle":"","family":"Rossetti","given":"Sandro","non-dropping-particle":"","parse-names":false,"suffix":""},{"dropping-particle":"","family":"Strmecki","given":"Lana","non-dropping-particle":"","parse-names":false,"suffix":""},{"dropping-particle":"","family":"Gamble","given":"Vicki","non-dropping-particle":"","parse-names":false,"suffix":""},{"dropping-particle":"","family":"Burton","given":"Sarah","non-dropping-particle":"","parse-names":false,"suffix":""},{"dropping-particle":"","family":"Sneddon","given":"Vicky","non-dropping-particle":"","parse-names":false,"suffix":""},{"dropping-particle":"","family":"Peral","given":"Belén","non-dropping-particle":"","parse-names":false,"suffix":""},{"dropping-particle":"","family":"Roy","given":"Sushmita","non-dropping-particle":"","parse-names":false,"suffix":""},{"dropping-particle":"","family":"Bakkaloglu","given":"Aysin","non-dropping-particle":"","parse-names":false,"suffix":""},{"dropping-particle":"","family":"Komel","given":"Radovan","non-dropping-particle":"","parse-names":false,"suffix":""},{"dropping-particle":"","family":"Winearls","given":"Christopher G.","non-dropping-particle":"","parse-names":false,"suffix":""},{"dropping-particle":"","family":"Harris","given":"Peter C.","non-dropping-particle":"","parse-names":false,"suffix":""}],"container-title":"American Journal of Human Genetics","id":"ITEM-1","issue":"1","issued":{"date-parts":[["2001"]]},"page":"46-63","title":"Mutation analysis of the entire PKD1 gene: Genetic and diagnostic","type":"article-journal","volume":"68"},"uris":["http://www.mendeley.com/documents/?uuid=5ad22621-f4c2-4953-a239-b2e58f5a63aa"]}],"mendeley":{"formattedCitation":"[9]","plainTextFormattedCitation":"[9]","previouslyFormattedCitation":"[9]"},"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(PS3, PM2, PP1, PP5,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1030A8" w:rsidTr="00DA7957">
        <w:trPr>
          <w:trHeight w:val="113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P87</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kidneys, bilateral RC. Normal Cr at 28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No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Papillary thyroid carcinoma</w:t>
            </w: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c.896_897del p.(Pro299Argfs*71)</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00080" w:rsidRDefault="001C0647" w:rsidP="00EF11E5">
            <w:pPr>
              <w:tabs>
                <w:tab w:val="left" w:pos="497"/>
                <w:tab w:val="left" w:pos="781"/>
                <w:tab w:val="left" w:pos="1325"/>
              </w:tabs>
              <w:rPr>
                <w:rFonts w:ascii="Calibri" w:hAnsi="Calibri" w:cs="Calibri"/>
                <w:color w:val="000000"/>
                <w:sz w:val="20"/>
                <w:szCs w:val="20"/>
                <w:lang w:val="en-US"/>
              </w:rPr>
            </w:pPr>
            <w:r w:rsidRPr="00E00080">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PM6)</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1030A8"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P88</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14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Pr="00E00080">
              <w:rPr>
                <w:rFonts w:ascii="Calibri" w:hAnsi="Calibri" w:cs="Calibri"/>
                <w:color w:val="000000"/>
                <w:sz w:val="20"/>
                <w:szCs w:val="20"/>
                <w:lang w:val="en-US"/>
              </w:rPr>
              <w:t xml:space="preserve">Normal Cr at 27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c.2494dup p.(Arg832Profs*40)</w:t>
            </w:r>
            <w:r>
              <w:rPr>
                <w:rFonts w:ascii="Calibri" w:hAnsi="Calibri" w:cs="Calibri"/>
                <w:sz w:val="20"/>
                <w:szCs w:val="20"/>
                <w:lang w:val="en-US"/>
              </w:rPr>
              <w:t xml:space="preserve"> </w:t>
            </w:r>
            <w:r w:rsidRPr="002C359B">
              <w:rPr>
                <w:rFonts w:ascii="Calibri" w:hAnsi="Calibri" w:cs="Calibri"/>
                <w:sz w:val="20"/>
                <w:szCs w:val="20"/>
                <w:lang w:val="en-US"/>
              </w:rPr>
              <w:t>(p)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{"citationItems":[{"id":"ITEM-1","itemData":{"abstract":"Mutations in two large multi-exon genes, PKD1 and PKD2, cause autosomal dominant polycystic kidney disease (ADPKD). The duplication of PKD1 exons 1-32 as six pseudogenes on chromosome 16, the high level of allelic heterogeneity, and the cost of Sanger sequencing complicate mutation analysis, which can aid diagnostics of ADPKD. We developed and validated a strategy to analyze both the PKD1 and PKD2 genes using next-generation sequencing by pooling long-range PCR amplicons and multiplexing barcoded libraries. We used this approach to characterize a cohort of 230 patients with ADPKD. This process detected definitely and likely pathogenic variants in 115 (63%) of 183 patients with typical ADPKD. In addition, we identified atypical mutations, a gene conversion, and one missed mutation resulting from allele dropout, andwe characterized the pattern of deep intronic variation for both genes. In summary, this strategy involving next-generation sequencing is a model for future genetic characterization of large ADPKD populations. Copyright © 2012 by the American Society of Nephrology.","author":[{"dropping-particle":"","family":"Rossetti","given":"Sandro","non-dropping-particle":"","parse-names":false,"suffix":""},{"dropping-particle":"","family":"Hopp","given":"Katharina","non-dropping-particle":"","parse-names":false,"suffix":""},{"dropping-particle":"","family":"Sikkink","given":"Robert A.","non-dropping-particle":"","parse-names":false,"suffix":""},{"dropping-particle":"","family":"Sundsbak","given":"Jamie L.","non-dropping-particle":"","parse-names":false,"suffix":""},{"dropping-particle":"","family":"Lee","given":"Yean Kit","non-dropping-particle":"","parse-names":false,"suffix":""},{"dropping-particle":"","family":"Kubly","given":"Vickie","non-dropping-particle":"","parse-names":false,"suffix":""},{"dropping-particle":"","family":"Eckloff","given":"Bruce W.","non-dropping-particle":"","parse-names":false,"suffix":""},{"dropping-particle":"","family":"Ward","given":"Christopher J.","non-dropping-particle":"","parse-names":false,"suffix":""},{"dropping-particle":"","family":"Winearls","given":"Christopher G.","non-dropping-particle":"","parse-names":false,"suffix":""},{"dropping-particle":"","family":"Torres","given":"Vicente E.","non-dropping-particle":"","parse-names":false,"suffix":""},{"dropping-particle":"","family":"Harris","given":"Peter C.","non-dropping-particle":"","parse-names":false,"suffix":""}],"container-title":"Journal of the American Society of Nephrology","id":"ITEM-1","issue":"5","issued":{"date-parts":[["2012"]]},"page":"915-933","title":"Identification of gene mutations in autosomal dominant polycystic kidney disease through targeted resequencing","type":"article-journal","volume":"23"},"uris":["http://www.mendeley.com/documents/?uuid=6a65defe-7b5d-485f-9c8e-557b145c1818"]}],"mendeley":{"formattedCitation":"[18]","plainTextFormattedCitation":"[18]","previouslyFormattedCitation":"[18]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E00080" w:rsidTr="00DA7957">
        <w:trPr>
          <w:trHeight w:val="142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P89</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Bilateral RC. Normal Cr at 20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No at 20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 xml:space="preserve">c.2542C&gt;T p.(Gln848*)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00080"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 dominant polycystic kidney disease (ADPKD) is a common genetic renal disorder with an incidence of 1:1000. Mutations in two genes (PKD1 and PKD2) have been identified as causative. Eighty-five percent of patients with ADPKD carry their mutation in the PKD1 gene. So far, &gt; 500 mutations for PKD1 and &gt; 120 mutations for PKD2, respectively, are known.Methods. In this study, we performed mutation analysis of PKD1 and PKD2 by exon sequencing in patients during routine molecular diagnostics for ADPKD.Results. In total, 60 mutations were identified in 93 patients representing a mutation detection efficiency of 64.5%. Fifty-two mutations were identified in PKD1 (86.7%) and 8 in PKD2 (13.3%). These include 41 novel mutations detected in PKD1 and 5 novel mutations in PKD2. Accordingly, our data expand the spectrum of known PKD mutations by 8% for PKD1 (41/513) and 4.2% for PKD2 (5/120). These results are in agreement with the detection ranges of 42%, 63% and 64% for definitive disease-causing mutations, and 78%, 86% and 89% for all identified variants reported in several comprehensive mutation screening reports.Conclusions. The increased number of known mutations will facilitate future studies into genotypephenotype correlations. © 2010 The Author.","author":[{"dropping-particle":"","family":"Hoefele","given":"Julia","non-dropping-particle":"","parse-names":false,"suffix":""},{"dropping-particle":"","family":"Mayer","given":"Karin","non-dropping-particle":"","parse-names":false,"suffix":""},{"dropping-particle":"","family":"Scholz","given":"Manuela","non-dropping-particle":"","parse-names":false,"suffix":""},{"dropping-particle":"","family":"Klein","given":"Hanns Georg","non-dropping-particle":"","parse-names":false,"suffix":""}],"container-title":"Nephrology Dialysis Transplantation","id":"ITEM-1","issue":"7","issued":{"date-parts":[["2011"]]},"page":"2181-2188","title":"Novel PKD1 and PKD2 mutations in autosomal dominant polycystic kidney disease (ADPKD)","type":"article-journal","volume":"26"},"uris":["http://www.mendeley.com/documents/?uuid=e67725ea-9ee8-4a10-8f4e-9aaf23db9bd4"]}],"mendeley":{"formattedCitation":"[19]","plainTextFormattedCitation":"[19]","previouslyFormattedCitation":"[19]"},"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PP6,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1030A8" w:rsidTr="00DA7957">
        <w:trPr>
          <w:trHeight w:val="112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P90</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29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No at 38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HC, iron-deficiency anemia</w:t>
            </w: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c.2508C&gt;A p.(Tyr836*)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00080"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the most common inherited kidney disorder, is caused by mutations in PKD1 or PKD2. The molecular diagnosis of ADPKD is complicated by extensive allelic heterogeneity and particularly by the presence of six highly homologous sequences of PKD1 exons 1-33. Here, we screened PKD1 and PKD2 for both conventional mutations and gross genomic rearrangements in up to 700 unrelated ADPKD patients-the largest patient cohort to date-by means of direct sequencing, followed by quantitative fluorescent multiplex polymerase chain reaction or array-comparative genomic hybridization. This resulted in the identification of the largest number of new pathogenic mutations (n = 351) in a single publication, expanded the spectrum of known ADPKD pathogenic mutations by 41.8% for PKD1 and by 23.8% for PKD2, and provided new insights into several issues, such as the population-dependent distribution of recurrent mutations compared with founder mutations and the relative paucity of pathogenic missense mutations in the PKD2 gene. Our study, together with others, highlights the importance of developing novel approaches for both mutation detection and functional validation of nondefinite pathogenic mutations to increase the diagnostic value of molecular testing for ADPKD. © 2012 Wiley Periodicals, Inc.","author":[{"dropping-particle":"","family":"Audrézet","given":"Marie Pierre","non-dropping-particle":"","parse-names":false,"suffix":""},{"dropping-particle":"","family":"Cornec-Le Gall","given":"Emilie","non-dropping-particle":"","parse-names":false,"suffix":""},{"dropping-particle":"","family":"Chen","given":"Jian Min","non-dropping-particle":"","parse-names":false,"suffix":""},{"dropping-particle":"","family":"Redon","given":"Sylvia","non-dropping-particle":"","parse-names":false,"suffix":""},{"dropping-particle":"","family":"Quéré","given":"Isabelle","non-dropping-particle":"","parse-names":false,"suffix":""},{"dropping-particle":"","family":"Creff","given":"Joelle","non-dropping-particle":"","parse-names":false,"suffix":""},{"dropping-particle":"","family":"Bénech","given":"Caroline","non-dropping-particle":"","parse-names":false,"suffix":""},{"dropping-particle":"","family":"Maestri","given":"Sandrine","non-dropping-particle":"","parse-names":false,"suffix":""},{"dropping-particle":"","family":"Meur","given":"Yann","non-dropping-particle":"Le","parse-names":false,"suffix":""},{"dropping-particle":"","family":"Férec","given":"Claude","non-dropping-particle":"","parse-names":false,"suffix":""}],"container-title":"Human Mutation","id":"ITEM-1","issue":"8","issued":{"date-parts":[["2012"]]},"page":"1239-1250","title":"Autosomal dominant polycystic kidney disease: Comprehensive mutation analysis of PKD1 and PKD2 in 700 unrelated patients","type":"article-journal","volume":"33"},"uris":["http://www.mendeley.com/documents/?uuid=eee1fadf-c2ef-430f-8561-28c74ea96593"]}],"mendeley":{"formattedCitation":"[20]","plainTextFormattedCitation":"[20]","previouslyFormattedCitation":"[20]"},"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[20]</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1030A8" w:rsidTr="00DA7957">
        <w:trPr>
          <w:trHeight w:val="83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P91</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18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Normal-sized kidneys, bilateral RC (18 y)</w:t>
            </w:r>
            <w:r w:rsidR="000C3EE3">
              <w:rPr>
                <w:rFonts w:ascii="Calibri" w:hAnsi="Calibri" w:cs="Calibri"/>
                <w:color w:val="000000"/>
                <w:sz w:val="20"/>
                <w:szCs w:val="20"/>
                <w:lang w:val="en-US"/>
              </w:rPr>
              <w:t>,</w:t>
            </w:r>
            <w:r w:rsidR="000C3EE3" w:rsidRPr="00E00080">
              <w:rPr>
                <w:rFonts w:ascii="Calibri" w:hAnsi="Calibri" w:cs="Calibri"/>
                <w:color w:val="000000"/>
                <w:sz w:val="20"/>
                <w:szCs w:val="20"/>
                <w:lang w:val="en-US"/>
              </w:rPr>
              <w:t xml:space="preserve"> HBP (23 y)</w:t>
            </w:r>
            <w:r w:rsidRPr="002C359B">
              <w:rPr>
                <w:rFonts w:ascii="Calibri" w:hAnsi="Calibri" w:cs="Calibri"/>
                <w:color w:val="000000"/>
                <w:sz w:val="20"/>
                <w:szCs w:val="20"/>
                <w:lang w:val="en-US"/>
              </w:rPr>
              <w:t xml:space="preserve">. </w:t>
            </w:r>
            <w:r w:rsidRPr="00E00080">
              <w:rPr>
                <w:rFonts w:ascii="Calibri" w:hAnsi="Calibri" w:cs="Calibri"/>
                <w:color w:val="000000"/>
                <w:sz w:val="20"/>
                <w:szCs w:val="20"/>
                <w:lang w:val="en-US"/>
              </w:rPr>
              <w:t xml:space="preserve">Normal Cr </w:t>
            </w:r>
            <w:r w:rsidRPr="00E00080">
              <w:rPr>
                <w:rFonts w:ascii="Calibri" w:hAnsi="Calibri" w:cs="Calibri"/>
                <w:color w:val="000000"/>
                <w:sz w:val="20"/>
                <w:szCs w:val="20"/>
                <w:lang w:val="en-US"/>
              </w:rPr>
              <w:lastRenderedPageBreak/>
              <w:t xml:space="preserve">at 38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lastRenderedPageBreak/>
              <w:t>No at 38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c.4485dup p.(Ala1496Argfs*27)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00080" w:rsidRDefault="001C0647" w:rsidP="00EF11E5">
            <w:pPr>
              <w:tabs>
                <w:tab w:val="left" w:pos="497"/>
                <w:tab w:val="left" w:pos="781"/>
                <w:tab w:val="left" w:pos="1325"/>
              </w:tabs>
              <w:rPr>
                <w:rFonts w:ascii="Calibri" w:hAnsi="Calibri" w:cs="Calibri"/>
                <w:color w:val="000000"/>
                <w:sz w:val="20"/>
                <w:szCs w:val="20"/>
                <w:lang w:val="en-US"/>
              </w:rPr>
            </w:pPr>
            <w:r w:rsidRPr="00E00080">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bCs/>
                <w:color w:val="000000"/>
                <w:sz w:val="20"/>
                <w:szCs w:val="20"/>
                <w:lang w:val="en-US"/>
              </w:rPr>
            </w:pPr>
            <w:r w:rsidRPr="00E00080">
              <w:rPr>
                <w:rFonts w:ascii="Calibri" w:hAnsi="Calibri" w:cs="Calibri"/>
                <w:bCs/>
                <w:color w:val="000000"/>
                <w:sz w:val="20"/>
                <w:szCs w:val="20"/>
                <w:lang w:val="en-US"/>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1030A8" w:rsidTr="00DA7957">
        <w:trPr>
          <w:trHeight w:val="112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lastRenderedPageBreak/>
              <w:t>P92</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23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r w:rsidR="000C3EE3">
              <w:rPr>
                <w:rFonts w:ascii="Calibri" w:hAnsi="Calibri" w:cs="Calibri"/>
                <w:color w:val="000000"/>
                <w:sz w:val="20"/>
                <w:szCs w:val="20"/>
                <w:lang w:val="en-US"/>
              </w:rPr>
              <w:t xml:space="preserve">, </w:t>
            </w:r>
            <w:r w:rsidR="000C3EE3" w:rsidRPr="00E00080">
              <w:rPr>
                <w:rFonts w:ascii="Calibri" w:hAnsi="Calibri" w:cs="Calibri"/>
                <w:color w:val="000000"/>
                <w:sz w:val="20"/>
                <w:szCs w:val="20"/>
                <w:lang w:val="en-US"/>
              </w:rPr>
              <w:t>HBP (24 y)</w:t>
            </w:r>
            <w:r w:rsidRPr="002C359B">
              <w:rPr>
                <w:rFonts w:ascii="Calibri" w:hAnsi="Calibri" w:cs="Calibri"/>
                <w:color w:val="000000"/>
                <w:sz w:val="20"/>
                <w:szCs w:val="20"/>
                <w:lang w:val="en-US"/>
              </w:rPr>
              <w:t xml:space="preserve">. CKD </w:t>
            </w:r>
            <w:r w:rsidR="00AA4A65">
              <w:rPr>
                <w:rFonts w:ascii="Calibri" w:hAnsi="Calibri" w:cs="Calibri"/>
                <w:color w:val="000000"/>
                <w:sz w:val="20"/>
                <w:szCs w:val="20"/>
                <w:lang w:val="en-US"/>
              </w:rPr>
              <w:t>G2</w:t>
            </w:r>
            <w:r w:rsidRPr="002C359B">
              <w:rPr>
                <w:rFonts w:ascii="Calibri" w:hAnsi="Calibri" w:cs="Calibri"/>
                <w:color w:val="000000"/>
                <w:sz w:val="20"/>
                <w:szCs w:val="20"/>
                <w:lang w:val="en-US"/>
              </w:rPr>
              <w:t xml:space="preserve"> at 37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No at 37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c.1831C&gt;T p.(Arg611Trp)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00080"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estimated to affect 1/600-1/1000 individuals worldwide. The disease is characterized by age dependent renal cyst formation that results in kidney failure during adulthood. Although ultrasound imaging may be an adequate diagnostic tool in at risk individuals older than 30, this modality may not be sufficiently sensitive in younger individuals or for those from PKD2 families who have milder disease. DNA based assays may be indicated in certain clinical situations where imaging cannot provide a definitive clinical diagnosis. The goal of this study was to evaluate the utility of direct DNA analysis in a test sample of 82 individuals who were judged to have polycystic kidney disease by standard clinical criteria. The samples were analyzed using a commercially available assay that employs sequencing of both genes responsible for the disorder. Definite disease causing mutations were identified in 34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42%) study participants. An additional 30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37%) subjects had either in frame insertions/deletions, non-canonical splice site alterations or a combination of missense changes that were also judged likely to be pathogenic. We noted striking sequence variability in the PKD1 gene, with a mean of 13.1 variants per participant (range 0-60). Our results and analysis highlight the complexity of assessing the pathogenicity of missense variants particularly when individuals have multiple amino acid substitutions. We conclude that a significant fraction of ADPKD mutations are caused by amino acid substitutions that need to be interpreted carefully when utilized in clinical decision-making. © 2007 Elsevier Inc. All rights reserved.","author":[{"dropping-particle":"","family":"Garcia-Gonzalez","given":"Miguel A.","non-dropping-particle":"","parse-names":false,"suffix":""},{"dropping-particle":"","family":"Jones","given":"Jeffrey G.","non-dropping-particle":"","parse-names":false,"suffix":""},{"dropping-particle":"","family":"Allen","given":"Susan K.","non-dropping-particle":"","parse-names":false,"suffix":""},{"dropping-particle":"","family":"Palatucci","given":"Christopher M.","non-dropping-particle":"","parse-names":false,"suffix":""},{"dropping-particle":"","family":"Batish","given":"Sat D.","non-dropping-particle":"","parse-names":false,"suffix":""},{"dropping-particle":"","family":"Seltzer","given":"William K.","non-dropping-particle":"","parse-names":false,"suffix":""},{"dropping-particle":"","family":"Lan","given":"Zheng","non-dropping-particle":"","parse-names":false,"suffix":""},{"dropping-particle":"","family":"Allen","given":"Erica","non-dropping-particle":"","parse-names":false,"suffix":""},{"dropping-particle":"","family":"Qian","given":"Feng","non-dropping-particle":"","parse-names":false,"suffix":""},{"dropping-particle":"","family":"Lens","given":"Xose M.","non-dropping-particle":"","parse-names":false,"suffix":""},{"dropping-particle":"","family":"Pei","given":"York","non-dropping-particle":"","parse-names":false,"suffix":""},{"dropping-particle":"","family":"Germino","given":"Gregory G.","non-dropping-particle":"","parse-names":false,"suffix":""},{"dropping-particle":"","family":"Watnick","given":"Terry J.","non-dropping-particle":"","parse-names":false,"suffix":""}],"container-title":"Molecular Genetics and Metabolism","id":"ITEM-1","issue":"1-2","issued":{"date-parts":[["2007"]]},"page":"160-167","title":"Evaluating the clinical utility of a molecular genetic test for polycystic kidney disease","type":"article-journal","volume":"92"},"uris":["http://www.mendeley.com/documents/?uuid=76381fd5-771a-4dce-8d11-860bd97793de"]}],"mendeley":{"formattedCitation":"[21]","plainTextFormattedCitation":"[21]","previouslyFormattedCitation":"[21]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E00080" w:rsidTr="00DA7957">
        <w:trPr>
          <w:trHeight w:val="117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P93</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Renal ultrasound compatible with ADPKD. </w:t>
            </w:r>
            <w:r w:rsidRPr="00E00080">
              <w:rPr>
                <w:rFonts w:ascii="Calibri" w:hAnsi="Calibri" w:cs="Calibri"/>
                <w:color w:val="000000"/>
                <w:sz w:val="20"/>
                <w:szCs w:val="20"/>
                <w:lang w:val="en-US"/>
              </w:rPr>
              <w:t xml:space="preserve">Normal at 23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No at 23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i/>
                <w:iCs/>
                <w:sz w:val="20"/>
                <w:szCs w:val="20"/>
                <w:lang w:val="en-US"/>
              </w:rPr>
            </w:pPr>
            <w:r w:rsidRPr="00E00080">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c.12682C&gt;T p.(Arg4228*)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00080"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 screening in 90 unrelated ADPKD1 patients was carried out on some of the exons in the single copy area (37, 38, 39, 44, 45) using genomic PCR and SSCP. Four novel mutations were found: a 15 bp in-frame deletion in exon 39 [ntl1449 (del 15)], a 2 bp deletion in exon 44 [ntl2252 (del 2)], a G insertion in exon 44 [ntl2290 (Ins G)], and a GTT in-frame deletion in exon 45 [ntl2601 (del 3)].","author":[{"dropping-particle":"","family":"Peral","given":"Belén","non-dropping-particle":"","parse-names":false,"suffix":""},{"dropping-particle":"","family":"San Millán","given":"José L.","non-dropping-particle":"","parse-names":false,"suffix":""},{"dropping-particle":"","family":"Omg","given":"Albert C. M.","non-dropping-particle":"","parse-names":false,"suffix":""},{"dropping-particle":"","family":"Gamble","given":"Vicki","non-dropping-particle":"","parse-names":false,"suffix":""},{"dropping-particle":"","family":"Ward","given":"Christopher J.","non-dropping-particle":"","parse-names":false,"suffix":""},{"dropping-particle":"","family":"Strong","given":"Carol","non-dropping-particle":"","parse-names":false,"suffix":""},{"dropping-particle":"","family":"Harris","given":"Peter C.","non-dropping-particle":"","parse-names":false,"suffix":""}],"container-title":"Human Genetics","id":"ITEM-1","issue":"6","issued":{"date-parts":[["1996"]]},"page":"648-653","title":"Novel mutations in the 3' region of the polycystic kidney disease 1 (PKD1) gene","type":"article-journal","volume":"105"},"uris":["http://www.mendeley.com/documents/?uuid=f44368e5-a10d-4e4f-bcf0-312d34493050"]}],"mendeley":{"formattedCitation":"[17]","plainTextFormattedCitation":"[17]","previouslyFormattedCitation":"[17]"},"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[17]</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Confirmed the clinical diagnosis </w:t>
            </w:r>
          </w:p>
        </w:tc>
      </w:tr>
      <w:tr w:rsidR="001C0647" w:rsidRPr="002C359B" w:rsidTr="00DA7957">
        <w:trPr>
          <w:trHeight w:val="106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P94</w:t>
            </w:r>
          </w:p>
        </w:tc>
        <w:tc>
          <w:tcPr>
            <w:tcW w:w="4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sz w:val="20"/>
                <w:szCs w:val="20"/>
                <w:lang w:val="en-US"/>
              </w:rPr>
            </w:pPr>
            <w:r w:rsidRPr="00E00080">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E00080" w:rsidRDefault="001C0647" w:rsidP="00EF11E5">
            <w:pPr>
              <w:jc w:val="center"/>
              <w:rPr>
                <w:rFonts w:ascii="Calibri" w:hAnsi="Calibri" w:cs="Calibri"/>
                <w:color w:val="000000"/>
                <w:sz w:val="20"/>
                <w:szCs w:val="20"/>
                <w:lang w:val="en-US"/>
              </w:rPr>
            </w:pPr>
            <w:r w:rsidRPr="00E00080">
              <w:rPr>
                <w:rFonts w:ascii="Calibri" w:hAnsi="Calibri" w:cs="Calibri"/>
                <w:color w:val="000000"/>
                <w:sz w:val="20"/>
                <w:szCs w:val="20"/>
                <w:lang w:val="en-US"/>
              </w:rPr>
              <w:t xml:space="preserve">29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CKD </w:t>
            </w:r>
            <w:r w:rsidR="00AA4A65">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35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35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c.9568+1G&gt;C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7957" w:rsidTr="00DA7957">
        <w:trPr>
          <w:trHeight w:val="13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P95</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6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Echogenic kidneys, right RD, left RC</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6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c.12373C&gt;T p.(Gln4125*)(p)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lang w:val="en-US"/>
              </w:rPr>
              <w:t>Mayo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2C359B" w:rsidTr="00DA7957">
        <w:trPr>
          <w:trHeight w:val="106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P96</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kidneys, bilateral RC. Normal Cr at 30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c.(287+1_288-1)_(12003+1_12004-1)del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32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P97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Right renal cyst (2 y), oliguria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c.10745dup p.(Val3584Argfs*43)</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{"citationItems":[{"id":"ITEM-1","itemData":{"abstract":"Autosomal dominant polycystic kidney disease (ADPKD), the most common inherited kidney disorder, is caused by mutations in PKD1 or PKD2. The molecular diagnosis of ADPKD is complicated by extensive allelic heterogeneity and particularly by the presence of six highly homologous sequences of PKD1 exons 1-33. Here, we screened PKD1 and PKD2 for both conventional mutations and gross genomic rearrangements in up to 700 unrelated ADPKD patients-the largest patient cohort to date-by means of direct sequencing, followed by quantitative fluorescent multiplex polymerase chain reaction or array-comparative genomic hybridization. This resulted in the identification of the largest number of new pathogenic mutations (n = 351) in a single publication, expanded the spectrum of known ADPKD pathogenic mutations by 41.8% for PKD1 and by 23.8% for PKD2, and provided new insights into several issues, such as the population-dependent distribution of recurrent mutations compared with founder mutations and the relative paucity of pathogenic missense mutations in the PKD2 gene. Our study, together with others, highlights the importance of developing novel approaches for both mutation detection and functional validation of nondefinite pathogenic mutations to increase the diagnostic value of molecular testing for ADPKD. © 2012 Wiley Periodicals, Inc.","author":[{"dropping-particle":"","family":"Audrézet","given":"Marie Pierre","non-dropping-particle":"","parse-names":false,"suffix":""},{"dropping-particle":"","family":"Cornec-Le Gall","given":"Emilie","non-dropping-particle":"","parse-names":false,"suffix":""},{"dropping-particle":"","family":"Chen","given":"Jian Min","non</w:instrText>
            </w:r>
            <w:r w:rsidR="00EF11E5" w:rsidRPr="00EF11E5">
              <w:rPr>
                <w:rFonts w:ascii="Calibri" w:hAnsi="Calibri" w:cs="Calibri"/>
                <w:color w:val="000000"/>
                <w:sz w:val="20"/>
                <w:szCs w:val="20"/>
                <w:lang w:val="en-US"/>
              </w:rPr>
              <w:instrText>-dropping-particle":"","parse-names":false,"suffix":""},{"dropping-particle":"","family":"Redon","given":"Sylvia","non-dropping-particle":"","parse-names":false,"suffix":""},{"dropping-particle":"","family":"Quéré","given":"Isabelle","non-dropping-particle":"","parse-names":false,"suffix":""},{"dropping-particle":"","family":"Creff","given":"Joelle","non-dropping-particle":"","parse-names":false,"suffix":""},{"dropping-particle":"","family":"Bénech","given":"Caroline","non-dropping-particle":"","parse-names":false,"suffix":""},{"dropping-particle":"","family":"Maestri","given":"Sandrine","non-dropping-particle":"","parse-names":false,"suffix":""},{"dropping-particle":"","family":"Meur","given":"Yann","non-dropping-particle":"Le","parse-names":false,"suffix":""},{"dropping-particle":"","family":"Férec","given":"Claude","non-dropping-particle":"","parse-names":false,"suffix":""}],"container-title":"Human Mutation","id":"ITEM-1","issue":"8","issued":{"date-parts":[["2012"]]},"page":"1239-1250","title":"Autosomal dominant polycystic kidney disease: Comprehensive mutation analysis of PKD1 and PKD2 in 700 unrelated patients","type":"article-journal","volume":"33"},"uris":["http://www.mendeley.com/documents/?uuid=eee1fadf-c2ef-430f-8561-28c74ea96593"]}],"mendeley":{"formattedCitation":"[20]","plainTextFormattedCitation":"[20]","previouslyFormattedCitation":"[20]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P (PVS1, PM2,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84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lastRenderedPageBreak/>
              <w:t>P98</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13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AA4A6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Bilateral RC (13 y). CKD </w:t>
            </w:r>
            <w:r w:rsidR="00AA4A65">
              <w:rPr>
                <w:rFonts w:ascii="Calibri" w:hAnsi="Calibri" w:cs="Calibri"/>
                <w:color w:val="000000"/>
                <w:sz w:val="20"/>
                <w:szCs w:val="20"/>
                <w:lang w:val="en-US"/>
              </w:rPr>
              <w:t>G4</w:t>
            </w:r>
            <w:r w:rsidRPr="005437F7">
              <w:rPr>
                <w:rFonts w:ascii="Calibri" w:hAnsi="Calibri" w:cs="Calibri"/>
                <w:color w:val="000000"/>
                <w:sz w:val="20"/>
                <w:szCs w:val="20"/>
                <w:lang w:val="en-US"/>
              </w:rPr>
              <w:t xml:space="preserve">at 33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No at 33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Infertility, fatty liver disease</w:t>
            </w: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c.3295+1G&gt;T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1C0647" w:rsidP="00EF11E5">
            <w:pPr>
              <w:tabs>
                <w:tab w:val="left" w:pos="497"/>
                <w:tab w:val="left" w:pos="781"/>
                <w:tab w:val="left" w:pos="1325"/>
              </w:tabs>
              <w:rPr>
                <w:rFonts w:ascii="Calibri" w:hAnsi="Calibri" w:cs="Calibri"/>
                <w:color w:val="000000"/>
                <w:sz w:val="20"/>
                <w:szCs w:val="20"/>
                <w:lang w:val="en-US"/>
              </w:rPr>
            </w:pPr>
            <w:r w:rsidRPr="005437F7">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Confirmed the clinical diagnosis </w:t>
            </w:r>
          </w:p>
        </w:tc>
      </w:tr>
      <w:tr w:rsidR="001C0647" w:rsidRPr="001030A8" w:rsidTr="00DA7957">
        <w:trPr>
          <w:trHeight w:val="83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P99</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29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Bilateral RC</w:t>
            </w:r>
            <w:r w:rsidR="000C3EE3">
              <w:rPr>
                <w:rFonts w:ascii="Calibri" w:hAnsi="Calibri" w:cs="Calibri"/>
                <w:sz w:val="20"/>
                <w:szCs w:val="20"/>
                <w:lang w:val="en-US"/>
              </w:rPr>
              <w:t>, HBP</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No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c.860T&gt;C p.(Leu287Ser)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1C0647" w:rsidP="00EF11E5">
            <w:pPr>
              <w:tabs>
                <w:tab w:val="left" w:pos="497"/>
                <w:tab w:val="left" w:pos="781"/>
                <w:tab w:val="left" w:pos="1325"/>
              </w:tabs>
              <w:rPr>
                <w:rFonts w:ascii="Calibri" w:hAnsi="Calibri" w:cs="Calibri"/>
                <w:sz w:val="20"/>
                <w:szCs w:val="20"/>
                <w:lang w:val="en-US"/>
              </w:rPr>
            </w:pPr>
            <w:r w:rsidRPr="005437F7">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sz w:val="20"/>
                <w:szCs w:val="20"/>
                <w:lang w:val="en-US"/>
              </w:rPr>
            </w:pPr>
            <w:r w:rsidRPr="005437F7">
              <w:rPr>
                <w:rFonts w:ascii="Calibri" w:hAnsi="Calibri" w:cs="Calibri"/>
                <w:bCs/>
                <w:sz w:val="20"/>
                <w:szCs w:val="20"/>
                <w:lang w:val="en-US"/>
              </w:rPr>
              <w:t>LP (PS2,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 xml:space="preserve">Confirmed the clinical diagnosis </w:t>
            </w:r>
          </w:p>
        </w:tc>
      </w:tr>
      <w:tr w:rsidR="001C0647" w:rsidRPr="001030A8" w:rsidTr="00DA7957">
        <w:trPr>
          <w:trHeight w:val="110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P100</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Renal ultrasound compatible with ADPKD</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U at 25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c.11343C&gt;G p.(Tyr3781*)</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Genetic analysis is a useful diagnostic tool in autosomal dominant polycystic kidney disease (ADPKD), especially when imaging results are equivocal. However, molecular diagnostics by direct mutation screening has proved difficult in this disorder due to genetic and allelic heterogeneity and complexity of the major locus, PKD1. Methods. A protocol was developed to specifically amplify the exons of PKD1 and PKD2 from genomic DNA as 150 to 450 bp amplicons. These fragments were analyzed by the technique of denaturing high-performance liquid chromatography (DHPLC) using a Wave Fragment Analysis System (Transge-nomics) to detect base-pair changes throughout both genes. DHPLC-detected changes were characterized by sequencing. Results. Cost effective and sensitive mutation screening of the entire coding regions of PKD1 and PKD2 by DHPLC was optimized. All base-pair mutations to these genes that we previously characterized were detected as an altered DHPLC profile. To assess this method for routine diagnostic use, samples from a cohort of 45 genetically uncharacterized ADPKD patients were analyzed. Twenty-nine definite mutations were detected, 26 PKD1, 3 PKD2 and a further five possible missense mutations were characterized leading to a maximal detection rate of 76%. A high level of polymorphism of PKD1 also was detected, with 71 different changes defined. The reproducibility of the DHPLC profile enabled the recognition of many common polymorphisms without the necessity for re-sequencing. Conclusions. DHPLC has been demonstrated to be an efficient and effective means for gene-based molecular diagnosis of ADPKD. Differentiating missense mutations and polymorphisms remains a challenge, but family-based segregation analysis is helpful.","author":[{"dropping-particle":"","family":"Rossetti","given":"Sandro","non-dropping-particle":"","parse-names":false,"suffix":""},{"dropping-particle":"","family":"Chauveau","given":"Dominique","non-dropping-particle":"","parse-names":false,"suffix":""},{"dropping-particle":"","family":"Walker","given":"Denise","non-dropping-particle":"","parse-names":false,"suffix":""},{"dropping-particle":"","family":"Saggar-Malik","given":"Anand","non-dropping-particle":"","parse-names":false,"suffix":""},{"dropping-particle":"","family":"Winearls","given":"Christopher G.","non-dropping-particle":"","parse-names":false,"suffix":""},{"dropping-particle":"","family":"Torres","given":"Vicente E.","non-dropping-particle":"","parse-names":false,"suffix":""},{"dropping-particle":"","family":"Harris","given":"Peter C.","non-dropping-particle":"","parse-names":false,"suffix":""}],"container-title":"Kidney International","id":"ITEM-1","issue":"5","issued":{"date-parts":[["2002"]]},"page":"1588-1599","title":"A complete mutation screen of the ADPKD genes by DHPLC","type":"article-journal","volume":"61"},"uris":["http://www.mendeley.com/documents/?uuid=765bba45-aa40-4ebc-896d-3fd1969e81c2"]}],"mendeley":{"formattedCitation":"[22]","plainTextFormattedCitation":"[22]","previouslyFormattedCitation":"[22]"},"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[22]</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PP5,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847"/>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P101</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&lt; 21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kidneys, bilateral RC, RL. CKD </w:t>
            </w:r>
            <w:r w:rsidR="00AA4A65">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23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23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 + Cystinuria; #220100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color w:val="000000"/>
                <w:sz w:val="20"/>
                <w:szCs w:val="20"/>
                <w:lang w:val="en-US"/>
              </w:rPr>
            </w:pPr>
            <w:r w:rsidRPr="00963ABB">
              <w:rPr>
                <w:rFonts w:ascii="Calibri" w:hAnsi="Calibri" w:cs="Calibri"/>
                <w:color w:val="000000"/>
                <w:sz w:val="20"/>
                <w:szCs w:val="20"/>
                <w:lang w:val="en-US"/>
              </w:rPr>
              <w:t>c.11426dup p.(Ser3810Leufs*6)(m)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PM2, PP1)</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97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c.127C&gt;G p.(Pro43Ala)(p)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LB (BS2, BP1, BP4)</w:t>
            </w:r>
          </w:p>
        </w:tc>
        <w:tc>
          <w:tcPr>
            <w:tcW w:w="1199"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r>
      <w:tr w:rsidR="001C0647" w:rsidRPr="001030A8" w:rsidTr="00DA7957">
        <w:trPr>
          <w:trHeight w:val="112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 xml:space="preserve">SLC3A1 </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c.647C&gt;T p.(Thr216Met)</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(p), c.647C&gt;T p.(Thr216Met)</w:t>
            </w:r>
          </w:p>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 cystinuria disease gene (rBAT) has recently been identified, but evidence strongly suggests that only Type-I cystinuria is due to mutations in this gene. Sixteen point mutations and a large deletion causing the disease have so far been described in the rBAT gene sequence. To identify new mutated alleles, genomic DNA was analyzed, after the determination of the entire genomic structure of the rBAT gene, by RNA-single strand conformation polymorphism analysis, an accurate and sensitive method able to detect nucleotide changes. Four new point mutations, a large deletion, and a common intragenic polymorphism were detected. These new mutations increase to 22 the number of mutated alleles so far characterized in rBAT. In addition, the frequency of 21 mutations was assessed in a sample of accurately defined Type-I cystinuria choromosomes. They account for about 58% of all Type-I chromosomes, mutation M467T being the most common (0.26).","author":[{"dropping-particle":"","family":"Bisceglia","given":"Luigi","non-dropping-particle":"","parse-names":false,"suffix":""},{"dropping-particle":"","family":"Calonge","given":"Maria Julia","non-dropping-particle":"","parse-names":false,"suffix":""},{"dropping-particle":"","family":"Strologo","given":"Luca","non-dropping-particle":"Dello","parse-names":false,"suffix":""},{"dropping-particle":"","family":"Rizzoni","given":"Gianfranco","non-dropping-particle":"","parse-names":false,"suffix":""},{"dropping-particle":"","family":"Sanctis","given":"Luisa","non-dropping-particle":"De","parse-names":false,"suffix":""},{"dropping-particle":"","family":"Gallucci","given":"Michele","non-dropping-particle":"","parse-names":false,"suffix":""},{"dropping-particle":"","family":"Beccia","given":"Ercole","non-dropping-particle":"","parse-names":false,"suffix":""},{"dropping-particle":"","family":"Testar","given":"Xavier","non-dropping-particle":"","parse-names":false,"suffix":""},{"dropping-particle":"","family":"Zorzano","given":"Antonio","non-dropping-particle":"","parse-names":false,"suffix":""},{"dropping-particle":"","family":"Estivill","given":"Xavier","non-dropping-particle":"","parse-names":false,"suffix":""},{"dropping-particle":"","family":"Zelante","given":"Leopolde","non-dropping-particle":"","parse-names":false,"suffix":""},{"dropping-particle":"","family":"Palacin","given":"Manuel","non-dropping-particle":"","parse-names":false,"suffix":""},{"dropping-particle":"","family":"Gasparini","given":"Paolo","non-dropping-particle":"","parse-names":false,"suffix":""},{"dropping-particle":"","family":"Nunes","given":"Virginia","non-dropping-particle":"","parse-names":false,"suffix":""}],"container-title":"Human Genetics","id":"ITEM-1","issue":"4","issued":{"date-parts":[["1996"]]},"page":"447-451","title":"Molecular analysis of the cystinuria disease gene: Identification of four new mutations, one large deletion, and one polymorphism","type":"article-journal","volume":"98"},"uris":["http://www.mendeley.com/documents/?uuid=5f594ec4-87e3-4f55-912f-91a7d490c7f6"]}],"mendeley":{"formattedCitation":"[23]","plainTextFormattedCitation":"[23]","previouslyFormattedCitation":"[23]"},"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[23]</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2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P102</w:t>
            </w:r>
          </w:p>
        </w:tc>
        <w:tc>
          <w:tcPr>
            <w:tcW w:w="4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p>
        </w:tc>
        <w:tc>
          <w:tcPr>
            <w:tcW w:w="96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No at 14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c.6701T&gt;A p.(Val2234Glu)</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1C0647" w:rsidP="00EF11E5">
            <w:pPr>
              <w:tabs>
                <w:tab w:val="left" w:pos="497"/>
                <w:tab w:val="left" w:pos="781"/>
                <w:tab w:val="left" w:pos="1325"/>
              </w:tabs>
              <w:rPr>
                <w:rFonts w:ascii="Calibri" w:hAnsi="Calibri" w:cs="Calibri"/>
                <w:color w:val="000000"/>
                <w:sz w:val="20"/>
                <w:szCs w:val="20"/>
                <w:lang w:val="en-US"/>
              </w:rPr>
            </w:pPr>
            <w:r w:rsidRPr="0098045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PP3,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Confirmed the clinical diagnosis </w:t>
            </w:r>
          </w:p>
        </w:tc>
      </w:tr>
      <w:tr w:rsidR="001C0647" w:rsidRPr="001030A8" w:rsidTr="00DA7957">
        <w:trPr>
          <w:trHeight w:val="96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P103</w:t>
            </w:r>
          </w:p>
        </w:tc>
        <w:tc>
          <w:tcPr>
            <w:tcW w:w="4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kidneys, right RC. Normal Cr at 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No at 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c.9841del p.(Ala3281Profs*35)(p)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1C0647" w:rsidP="00EF11E5">
            <w:pPr>
              <w:tabs>
                <w:tab w:val="left" w:pos="497"/>
                <w:tab w:val="left" w:pos="781"/>
                <w:tab w:val="left" w:pos="1325"/>
              </w:tabs>
              <w:rPr>
                <w:rFonts w:ascii="Calibri" w:hAnsi="Calibri" w:cs="Calibri"/>
                <w:color w:val="000000"/>
                <w:sz w:val="20"/>
                <w:szCs w:val="20"/>
                <w:lang w:val="en-US"/>
              </w:rPr>
            </w:pPr>
            <w:r w:rsidRPr="0098045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bCs/>
                <w:color w:val="000000"/>
                <w:sz w:val="20"/>
                <w:szCs w:val="20"/>
                <w:lang w:val="en-US"/>
              </w:rPr>
            </w:pPr>
            <w:r w:rsidRPr="00980452">
              <w:rPr>
                <w:rFonts w:ascii="Calibri" w:hAnsi="Calibri" w:cs="Calibri"/>
                <w:bCs/>
                <w:color w:val="000000"/>
                <w:sz w:val="20"/>
                <w:szCs w:val="20"/>
                <w:lang w:val="en-US"/>
              </w:rPr>
              <w:t>P (PVS1, PM2,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Confirmed the clinical diagnosis </w:t>
            </w:r>
          </w:p>
        </w:tc>
      </w:tr>
      <w:tr w:rsidR="001C0647" w:rsidRPr="001030A8" w:rsidTr="00DA7957">
        <w:trPr>
          <w:trHeight w:val="114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lastRenderedPageBreak/>
              <w:t>P104</w:t>
            </w:r>
          </w:p>
        </w:tc>
        <w:tc>
          <w:tcPr>
            <w:tcW w:w="4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26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w:t>
            </w:r>
            <w:r w:rsidR="000C3EE3">
              <w:rPr>
                <w:rFonts w:ascii="Calibri" w:hAnsi="Calibri" w:cs="Calibri"/>
                <w:color w:val="000000"/>
                <w:sz w:val="20"/>
                <w:szCs w:val="20"/>
                <w:lang w:val="en-US"/>
              </w:rPr>
              <w:t xml:space="preserve">, </w:t>
            </w:r>
            <w:r w:rsidR="000C3EE3" w:rsidRPr="00980452">
              <w:rPr>
                <w:rFonts w:ascii="Calibri" w:hAnsi="Calibri" w:cs="Calibri"/>
                <w:color w:val="000000"/>
                <w:sz w:val="20"/>
                <w:szCs w:val="20"/>
                <w:lang w:val="en-US"/>
              </w:rPr>
              <w:t>HBP (26 y)</w:t>
            </w:r>
            <w:r w:rsidRPr="002C359B">
              <w:rPr>
                <w:rFonts w:ascii="Calibri" w:hAnsi="Calibri" w:cs="Calibri"/>
                <w:color w:val="000000"/>
                <w:sz w:val="20"/>
                <w:szCs w:val="20"/>
                <w:lang w:val="en-US"/>
              </w:rPr>
              <w:t>. CKD</w:t>
            </w:r>
            <w:r w:rsidR="00AA4A65">
              <w:rPr>
                <w:rFonts w:ascii="Calibri" w:hAnsi="Calibri" w:cs="Calibri"/>
                <w:color w:val="000000"/>
                <w:sz w:val="20"/>
                <w:szCs w:val="20"/>
                <w:lang w:val="en-US"/>
              </w:rPr>
              <w:t xml:space="preserve"> G1 </w:t>
            </w:r>
            <w:r w:rsidRPr="002C359B">
              <w:rPr>
                <w:rFonts w:ascii="Calibri" w:hAnsi="Calibri" w:cs="Calibri"/>
                <w:color w:val="000000"/>
                <w:sz w:val="20"/>
                <w:szCs w:val="20"/>
                <w:lang w:val="en-US"/>
              </w:rPr>
              <w:t>at 43 y</w:t>
            </w:r>
          </w:p>
        </w:tc>
        <w:tc>
          <w:tcPr>
            <w:tcW w:w="96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No at 43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c.7984C&gt;T p.(Gln2662*)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1C0647" w:rsidP="00EF11E5">
            <w:pPr>
              <w:tabs>
                <w:tab w:val="left" w:pos="497"/>
                <w:tab w:val="left" w:pos="781"/>
                <w:tab w:val="left" w:pos="1325"/>
              </w:tabs>
              <w:rPr>
                <w:rFonts w:ascii="Calibri" w:hAnsi="Calibri" w:cs="Calibri"/>
                <w:color w:val="000000"/>
                <w:sz w:val="20"/>
                <w:szCs w:val="20"/>
                <w:lang w:val="en-US"/>
              </w:rPr>
            </w:pPr>
            <w:r w:rsidRPr="00980452">
              <w:rPr>
                <w:rFonts w:ascii="Calibri" w:hAnsi="Calibri" w:cs="Calibri"/>
                <w:color w:val="000000"/>
                <w:sz w:val="20"/>
                <w:szCs w:val="20"/>
                <w:lang w:val="en-US"/>
              </w:rPr>
              <w:t>Mayo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Confirmed the clinical diagnosis </w:t>
            </w:r>
          </w:p>
        </w:tc>
      </w:tr>
      <w:tr w:rsidR="001C0647" w:rsidRPr="001030A8" w:rsidTr="00DA7957">
        <w:trPr>
          <w:trHeight w:val="153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sz w:val="20"/>
                <w:szCs w:val="20"/>
                <w:lang w:val="en-US"/>
              </w:rPr>
            </w:pPr>
            <w:r w:rsidRPr="00980452">
              <w:rPr>
                <w:rFonts w:ascii="Calibri" w:hAnsi="Calibri" w:cs="Calibri"/>
                <w:sz w:val="20"/>
                <w:szCs w:val="20"/>
                <w:lang w:val="en-US"/>
              </w:rPr>
              <w:t>P105</w:t>
            </w:r>
          </w:p>
        </w:tc>
        <w:tc>
          <w:tcPr>
            <w:tcW w:w="4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26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Slightly enlarged kidney, bilateral RC</w:t>
            </w:r>
            <w:r w:rsidR="000C3EE3">
              <w:rPr>
                <w:rFonts w:ascii="Calibri" w:hAnsi="Calibri" w:cs="Calibri"/>
                <w:color w:val="000000"/>
                <w:sz w:val="20"/>
                <w:szCs w:val="20"/>
                <w:lang w:val="en-US"/>
              </w:rPr>
              <w:t xml:space="preserve">, </w:t>
            </w:r>
            <w:r w:rsidR="000C3EE3" w:rsidRPr="00980452">
              <w:rPr>
                <w:rFonts w:ascii="Calibri" w:hAnsi="Calibri" w:cs="Calibri"/>
                <w:color w:val="000000"/>
                <w:sz w:val="20"/>
                <w:szCs w:val="20"/>
                <w:lang w:val="en-US"/>
              </w:rPr>
              <w:t>HBP (26 y)</w:t>
            </w:r>
            <w:r w:rsidRPr="002C359B">
              <w:rPr>
                <w:rFonts w:ascii="Calibri" w:hAnsi="Calibri" w:cs="Calibri"/>
                <w:color w:val="000000"/>
                <w:sz w:val="20"/>
                <w:szCs w:val="20"/>
                <w:lang w:val="en-US"/>
              </w:rPr>
              <w:t xml:space="preserve">. </w:t>
            </w:r>
            <w:r w:rsidRPr="00980452">
              <w:rPr>
                <w:rFonts w:ascii="Calibri" w:hAnsi="Calibri" w:cs="Calibri"/>
                <w:color w:val="000000"/>
                <w:sz w:val="20"/>
                <w:szCs w:val="20"/>
                <w:lang w:val="en-US"/>
              </w:rPr>
              <w:t xml:space="preserve">Normal Cr at 46 y </w:t>
            </w:r>
          </w:p>
        </w:tc>
        <w:tc>
          <w:tcPr>
            <w:tcW w:w="96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No at 46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c.2180T&gt;C p.(Leu727Pro)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{"citationItems":[{"id":"ITEM-1","itemData":{"abstract":"Mutation-based molecular diagnostics of autosomal dominant polycystic kidney disease (ADPKD) is complicated by genetic and allelic heterogeneity, large multi-exon genes, duplication of PKD1, and a high level of unclassified variants (UCV). Present mutation detection levels are 60 to 70%, and PKD1 and PKD2 UCV have not been systematically classified. This study analyzed the uniquely characterized Consortium for Radiologic Imaging Study of PKD (CRISP) ADPKD population by molecular analysis. A cohort of 202 probands was screened by denaturing HPLC, followed by direct sequencing using a clinical test of 121 with no definite mutation (plus controls). A subset was also screened for larger deletions, and reverse transcription-PCR was used to test abnormal splicing. Definite mutations were identified in 127 (62.9%) probands, and all UCV were assessed for their potential pathogenicity. The Grantham Matrix Score was used to score the significance of the substitution and the conservation of the residue in orthologs and defined domains. The likelihood for aberrant splicing and contextual information about the UCV within the patient (including segregation analysis) was used in combination to define a variant score. From this analysis, 44 missense plus two atypical splicing and seven small in-frame changes were defined as probably pathogenic and assigned to a mutation group. Mutations were thus defined in 180 (89.1%) probands: 153 (85.0%) PKD1 and 27 (15.0%) PKD2. The majority were unique to a single family, but recurrent mutations accounted for 30.0% of the total. A total of 190 polymorphic variants were identified in PKD1 (average of 10.1 per patient) and eight in PKD2. Although nondefinite mutation data must be treated with care in the clinical setting, this study shows the potential for molecular diagnostics in ADPKD that is likely to become increasingly important as therapies become available. Copyright © 2007 by the American Society of Nephrology.","author":[{"dropping-particle":"","family":"Rossetti","given":"Sandro","non-dropping-particle":"","parse-names":false,"suffix":""},{"dropping-particle":"","family":"Consugar","given":"Mark B.","non-dropping-particle":"","parse-names":false,"suffix":""},{"dropping-particle":"","family":"Chapman","given":"Arlene B.","non-dropping-particle":"","parse-names":false,"suffix":""},{"dropping-particle":"","family":"Torres","given":"Vicente E.","non-dropping-particle":"","parse-names":false,"suffix":""},{"dropping-particle":"","family":"Guay-Woodford","given":"Lisa M.","non-dropping-particle":"","parse-names":false,"suffix":""},{"dropping-particle":"","family":"Grantham","given":"Jared J.","non-dropping-particle":"","parse-names":false,"suffix":""},{"dropping-particle":"","family":"Bennett","given":"William M.","non-dropping-particle":"","parse-names":false,"suffix":""},{"dropping-particle":"","family":"Meyers","given":"Catherine M.","non-dropping-particle":"","parse-names":false,"suffix":""},{"dropping-particle":"","family":"Walker","given":"Denise L.","non-dropping-particle":"","parse-names":false,"suffix":""},{"dropping-particle":"","family":"Bae","given":"Kyongtae","non-dropping-particle":"","parse-names":false,"suffix":""},{"dropping-particle":"","family":"Zhang","given":"Qin","non-dropping-particle":"","parse-names":false,"suffix":""},{"dropping-particle":"","family":"Thompson","given":"Paul A.","non-dropping-particle":"","parse-names":false,"suffix":""},{"dropping-particle":"","family":"Miller","given":"J. Philip","non-dropping-particle":"","parse-names":false,"suffix":""},{"dropping-particle":"","family":"Harris","given":"Peter C.","non-dropping-particle":"","parse-names":false,"suffix":""}],"container-title":"Journal of the American Society of Nephrology","id":"ITEM-1","issue":"7","issued":{"date-parts":[["2007"]]},"page":"2143-2160","title":"Comprehensive molecular diagnostics in autosomal dominant polycystic kidney disease","type":"article-journal","volume":"18"},"uris":["http://www.mendeley.com/documents/?uuid=c3629357-f2c6-40e2-9c8d-89fa7a24ec81"]}],"mendeley":{"formattedCitation":"[16]","plainTextFormattedCitation":"[16]","previouslyFormattedCitation":"[16]"},"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[16]</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PM5,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Confirmed the clinical diagnosis </w:t>
            </w:r>
          </w:p>
        </w:tc>
      </w:tr>
      <w:tr w:rsidR="001C0647" w:rsidRPr="001030A8" w:rsidTr="00DA7957">
        <w:trPr>
          <w:trHeight w:val="1414"/>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P106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ADPKD </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Prenatal</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RC. CKD </w:t>
            </w:r>
            <w:r w:rsidR="00AA4A65">
              <w:rPr>
                <w:rFonts w:ascii="Calibri" w:hAnsi="Calibri" w:cs="Calibri"/>
                <w:color w:val="000000"/>
                <w:sz w:val="20"/>
                <w:szCs w:val="20"/>
                <w:lang w:val="en-US"/>
              </w:rPr>
              <w:t>G2</w:t>
            </w:r>
            <w:r w:rsidRPr="002C359B">
              <w:rPr>
                <w:rFonts w:ascii="Calibri" w:hAnsi="Calibri" w:cs="Calibri"/>
                <w:color w:val="000000"/>
                <w:sz w:val="20"/>
                <w:szCs w:val="20"/>
                <w:lang w:val="en-US"/>
              </w:rPr>
              <w:t xml:space="preserve"> at 2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xml:space="preserve">No at 2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 + Polycystic kidney disease 1; #173900</w:t>
            </w:r>
          </w:p>
        </w:tc>
        <w:tc>
          <w:tcPr>
            <w:tcW w:w="1123" w:type="dxa"/>
            <w:vMerge w:val="restart"/>
            <w:tcBorders>
              <w:top w:val="nil"/>
              <w:left w:val="single" w:sz="4" w:space="0" w:color="auto"/>
              <w:bottom w:val="single" w:sz="4" w:space="0" w:color="auto"/>
              <w:right w:val="single" w:sz="4" w:space="0" w:color="auto"/>
            </w:tcBorders>
            <w:shd w:val="clear" w:color="000000" w:fill="FFFFFF"/>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c.1265T&gt;C p.(Leu422Pro)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1C0647" w:rsidP="00EF11E5">
            <w:pPr>
              <w:tabs>
                <w:tab w:val="left" w:pos="497"/>
                <w:tab w:val="left" w:pos="781"/>
                <w:tab w:val="left" w:pos="1325"/>
              </w:tabs>
              <w:rPr>
                <w:rFonts w:ascii="Calibri" w:hAnsi="Calibri" w:cs="Calibri"/>
                <w:color w:val="000000"/>
                <w:sz w:val="20"/>
                <w:szCs w:val="20"/>
                <w:lang w:val="en-US"/>
              </w:rPr>
            </w:pPr>
            <w:r w:rsidRPr="0098045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PP3, PP4, BP1)</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56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980452"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c.703C&gt;T p.(Arg234Trp)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80452" w:rsidRDefault="001C0647" w:rsidP="00EF11E5">
            <w:pPr>
              <w:tabs>
                <w:tab w:val="left" w:pos="497"/>
                <w:tab w:val="left" w:pos="781"/>
                <w:tab w:val="left" w:pos="1325"/>
              </w:tabs>
              <w:rPr>
                <w:rFonts w:ascii="Calibri" w:hAnsi="Calibri" w:cs="Calibri"/>
                <w:color w:val="000000"/>
                <w:sz w:val="20"/>
                <w:szCs w:val="20"/>
                <w:lang w:val="en-US"/>
              </w:rPr>
            </w:pPr>
            <w:r w:rsidRPr="0098045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4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P107</w:t>
            </w:r>
          </w:p>
        </w:tc>
        <w:tc>
          <w:tcPr>
            <w:tcW w:w="4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r>
              <w:rPr>
                <w:rFonts w:ascii="Calibri" w:hAnsi="Calibri" w:cs="Calibri"/>
                <w:color w:val="000000"/>
                <w:sz w:val="20"/>
                <w:szCs w:val="20"/>
                <w:lang w:val="en-US"/>
              </w:rPr>
              <w:t xml:space="preserve"> (12 y)</w:t>
            </w:r>
            <w:r w:rsidRPr="002C359B">
              <w:rPr>
                <w:rFonts w:ascii="Calibri" w:hAnsi="Calibri" w:cs="Calibri"/>
                <w:color w:val="000000"/>
                <w:sz w:val="20"/>
                <w:szCs w:val="20"/>
                <w:lang w:val="en-US"/>
              </w:rPr>
              <w:t xml:space="preserve">. </w:t>
            </w:r>
            <w:r w:rsidRPr="00980452">
              <w:rPr>
                <w:rFonts w:ascii="Calibri" w:hAnsi="Calibri" w:cs="Calibri"/>
                <w:color w:val="000000"/>
                <w:sz w:val="20"/>
                <w:szCs w:val="20"/>
                <w:lang w:val="en-US"/>
              </w:rPr>
              <w:t>Normal Cr 30 y</w:t>
            </w:r>
          </w:p>
        </w:tc>
        <w:tc>
          <w:tcPr>
            <w:tcW w:w="967"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No at 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color w:val="000000"/>
                <w:sz w:val="20"/>
                <w:szCs w:val="20"/>
                <w:lang w:val="en-US"/>
              </w:rPr>
            </w:pPr>
            <w:r w:rsidRPr="0098045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80452" w:rsidRDefault="001C0647" w:rsidP="00EF11E5">
            <w:pPr>
              <w:jc w:val="center"/>
              <w:rPr>
                <w:rFonts w:ascii="Calibri" w:hAnsi="Calibri" w:cs="Calibri"/>
                <w:i/>
                <w:iCs/>
                <w:sz w:val="20"/>
                <w:szCs w:val="20"/>
                <w:lang w:val="en-US"/>
              </w:rPr>
            </w:pPr>
            <w:r w:rsidRPr="00980452">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c.8311G&gt;A p.(Glu2771Lys)</w:t>
            </w:r>
          </w:p>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 xml:space="preserve">ADDIN CSL_CITATION {"citationItems":[{"id":"ITEM-1","itemData":{"abstract":"Mutation screening of the major autosomal dominant polycystic kidney disease (ADPKD) locus, PKD1, has proved difficult because of the large transcript and complex reiterated gene region. We have developed methods, employing long polymerase chain reaction (PCR) and specific reverse transcription-PCR, to amplify all of the PKD1 coding area. The gene was screened for mutations in 131 unrelated patients with ADPKD, using the protein-truncation test and direct sequencing. Mutations were identified in 57 families, and, including 24 previously characterized changes from this cohort, a detection rate of 52.3% was achieved in 155 families. Mutations were found in all areas of the gene, from exons 1 to 46, with no clear hotspot identified. There was no significant difference in mutation frequency between the single-copy and duplicated areas, but mutations were more than twice as frequent in the 3′ half of the gene, compared with the 5′ half. The majority of changes were predicted to truncate the protein through nonsense mutations (32%), insertions or deletions (29.6%), or splicing changes (6.2%), although the figures were biased by the methods employed, and, in sequenced areas,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50% of all mutations were missense or in-frame. Studies elsewhere have suggested that gene conversion may be a significant cause of mutation at PKD1, but only 3 of 69 different mutations matched PKD1-like HG sequence. A relatively high rate of new PKD1 mutation was calculated, 1.8 × 10-5 mutations per generation, consistent with the many different mutations identified (69 in 81 pedigrees) and suggesting significant selection against mutant alleles. The mutation detection rate, in this study, of &gt;50% is comparable to that achieved for other large multiexon genes and shows the feasibility of genetic diagnosis in this disorder.","author":[{"dropping-particle":"","family":"Rossetti","given":"Sandro","non-dropping-particle":"","parse-names":false,"suffix":""},{"dropping-particle":"","family":"Strmecki","given":"Lana","non-dropping-particle":"","parse-names":false,"suffix":""},{"dropping-particle":"","family":"Gamble","given":"Vicki","non-dropping-particle":"","parse-names":false,"suffix":""},{"dropping-particle":"","family":"Burton","given":"Sarah","non-dropping-particle":"","parse-names":false,"suffix":""},{"dropping-particle":"","family":"Sneddon","given":"Vicky","non-dropping-particle":"","parse-names":false,"suffix":""},{"dropping-particle":"","family":"Peral","given":"Belén","non-dropping-particle":"","parse-names":false,"suffix":""},{"dropping-particle":"","family":"Roy","given":"Sushmita","non-dropping-particle":"","parse-names":false,"suffix":""},{"dropping-particle":"","family":"Bakkaloglu","given":"Aysin","non-dropping-particle":"","parse-names":false,"suffix":""},{"dropping-particle":"","family":"Komel","given":"Radovan","non-dropping-particle":"","parse-names":false,"suffix":""},{"dropping-particle":"","family":"Winearls","given":"Christopher G.","non-dropping-particle":"","parse-names":false,"suffix":""},{"dropping-particle":"","family":"Harris","given":"Peter C.","non-dropping-particle":"","parse-names":false,"suffix":""}],"container-title":"American Journal of Human Genetics","id":"ITEM-1","issue":"1","issued":{"date-parts":[["2001"]]},"page":"46-63","title":"Mutation analysis of the entire PKD1 gene: Genetic and diagnostic","type":"article-journal","volume":"68"},"uris":["http://www.mendeley.com/documents/?uuid=5ad22621-f4c2-4953-a239-b2e58f5a63aa"]}],"mendeley":{"formattedCitation":"[9]","plainTextFormattedCitation":"[9]","previouslyFormattedCitation":"[9]"},"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[9]</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24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P108</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A63EED" w:rsidP="00EF11E5">
            <w:pPr>
              <w:jc w:val="center"/>
              <w:rPr>
                <w:rFonts w:ascii="Calibri" w:hAnsi="Calibri" w:cs="Calibri"/>
                <w:color w:val="000000"/>
                <w:sz w:val="20"/>
                <w:szCs w:val="20"/>
                <w:lang w:val="en-US"/>
              </w:rPr>
            </w:pPr>
            <w:r w:rsidRPr="0006446D">
              <w:rPr>
                <w:rFonts w:ascii="Calibri" w:hAnsi="Calibri" w:cs="Calibri"/>
                <w:color w:val="000000"/>
                <w:sz w:val="20"/>
                <w:szCs w:val="20"/>
                <w:lang w:val="en-US"/>
              </w:rPr>
              <w:t xml:space="preserve">Bilateral RC (15 y), </w:t>
            </w:r>
            <w:r w:rsidR="005A13C5">
              <w:rPr>
                <w:rFonts w:ascii="Calibri" w:hAnsi="Calibri" w:cs="Calibri"/>
                <w:color w:val="000000"/>
                <w:sz w:val="20"/>
                <w:szCs w:val="20"/>
                <w:lang w:val="en-US"/>
              </w:rPr>
              <w:t xml:space="preserve">HBP (26 y). </w:t>
            </w:r>
            <w:r w:rsidR="001C0647" w:rsidRPr="00616CE3">
              <w:rPr>
                <w:rFonts w:ascii="Calibri" w:hAnsi="Calibri" w:cs="Calibri"/>
                <w:color w:val="000000"/>
                <w:sz w:val="20"/>
                <w:szCs w:val="20"/>
                <w:lang w:val="en-US"/>
              </w:rPr>
              <w:t xml:space="preserve">Normal Cr at 37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 xml:space="preserve">No at 37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c.1154T&gt;C p.(Leu385Pro)(p)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PP1, PP3,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2C359B" w:rsidTr="00DA7957">
        <w:trPr>
          <w:trHeight w:val="16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lastRenderedPageBreak/>
              <w:t>P109</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Normal-sized kidneys, bilateral RC, hematuria, obstruction of the proxi</w:t>
            </w:r>
            <w:r>
              <w:rPr>
                <w:rFonts w:ascii="Calibri" w:hAnsi="Calibri" w:cs="Calibri"/>
                <w:color w:val="000000"/>
                <w:sz w:val="20"/>
                <w:szCs w:val="20"/>
                <w:lang w:val="en-US"/>
              </w:rPr>
              <w:t>mal ureter by kidney stone</w:t>
            </w:r>
            <w:r w:rsidRPr="002C359B">
              <w:rPr>
                <w:rFonts w:ascii="Calibri" w:hAnsi="Calibri" w:cs="Calibri"/>
                <w:color w:val="000000"/>
                <w:sz w:val="20"/>
                <w:szCs w:val="20"/>
                <w:lang w:val="en-US"/>
              </w:rPr>
              <w:t xml:space="preserve">. </w:t>
            </w:r>
            <w:r w:rsidRPr="00616CE3">
              <w:rPr>
                <w:rFonts w:ascii="Calibri" w:hAnsi="Calibri" w:cs="Calibri"/>
                <w:color w:val="000000"/>
                <w:sz w:val="20"/>
                <w:szCs w:val="20"/>
                <w:lang w:val="en-US"/>
              </w:rPr>
              <w:t xml:space="preserve">Normal Cr at 6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No at 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3300AC" w:rsidRDefault="00A11D47" w:rsidP="00EF11E5">
            <w:pPr>
              <w:jc w:val="center"/>
              <w:rPr>
                <w:rFonts w:ascii="Calibri" w:hAnsi="Calibri" w:cs="Calibri"/>
                <w:sz w:val="20"/>
                <w:szCs w:val="20"/>
                <w:lang w:val="en-US"/>
              </w:rPr>
            </w:pPr>
            <w:r w:rsidRPr="003044A5">
              <w:rPr>
                <w:rFonts w:ascii="Calibri" w:hAnsi="Calibri" w:cs="Calibri"/>
                <w:sz w:val="20"/>
                <w:szCs w:val="20"/>
                <w:lang w:val="en-US"/>
              </w:rPr>
              <w:t>c.12682C&gt;T p.(Arg4228*)(de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{"citationItems":[{"id":"ITEM-1","itemData":{"abstract":"Mutation screening in 90 unrelated ADPKD1 patients was carried out on some of the exons in the single copy area (37, 38, 39, 44, 45) using genomic PCR and SSCP. Four novel mutations were found: a 15 bp in-frame deletion in exon 39 [ntl1449 (del 15)], a 2 bp deletion in exon 44 [ntl2252 (del 2)], a G insertion in exon 44 [ntl2290 (Ins G)], and a GTT in-frame deletion in exon 45 [ntl2601 (del 3)].","author":[{"dropping-particle":"","family":"Peral","given":"Belén","non-dropping-particle":"","parse-names":false,"suffix":""},{"dropping-particle":"","family":"San Millán","given":"José L.","non-dropping-particle":"","parse-names":false,"suffix":""},{"dropping-particle":"","family":"Omg","given":"Albert C. M.","non-dropping-particle":"","parse-names":false,"suffix":""},{"dropping-particle":"","family":"Gamble","given":"Vicki","non-dropping-particle":"","parse-names":false,"suffix":""},{"dropping-particle":"","family":"Ward","given":"Christopher J.","non-dropping-particle":"","parse-names":false,"suffix":""},{"dropping-particle":"","family":"Strong","given":"Carol","non-dropping-particle":"","parse-names":false,"suffix":""},{"dropping-particle":"","family":"Harris","given":"Peter C.","non-dropping-particle":"","parse-names":false,"suffix":""}],"container-title":"Human Genetics","id":"ITEM-1","issue":"6","issued":{"date-parts":[["1996"]]},"page":"648-653","title":"Novel mutations in the 3' region of the polycystic kidney disease 1 (PKD1) gene","type":"article-journal","volume":"105"},"uris":["http://www.mendeley.com/documents/?uuid=f44368e5-a10d-4e4f-bcf0-312d34493050"]}],"mendeley":{"formattedCitation":"[17]","plainTextFormattedCitation":"[17]","previouslyFormattedCitation":"[17]"},"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[17]</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95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P110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16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w:t>
            </w:r>
            <w:r w:rsidR="000C3EE3">
              <w:rPr>
                <w:rFonts w:ascii="Calibri" w:hAnsi="Calibri" w:cs="Calibri"/>
                <w:color w:val="000000"/>
                <w:sz w:val="20"/>
                <w:szCs w:val="20"/>
                <w:lang w:val="en-US"/>
              </w:rPr>
              <w:t xml:space="preserve">, </w:t>
            </w:r>
            <w:r w:rsidR="000C3EE3" w:rsidRPr="002C359B">
              <w:rPr>
                <w:rFonts w:ascii="Calibri" w:hAnsi="Calibri" w:cs="Calibri"/>
                <w:color w:val="000000"/>
                <w:sz w:val="20"/>
                <w:szCs w:val="20"/>
                <w:lang w:val="en-US"/>
              </w:rPr>
              <w:t>left pyelonephritis (16 y)</w:t>
            </w:r>
            <w:r w:rsidRPr="002C359B">
              <w:rPr>
                <w:rFonts w:ascii="Calibri" w:hAnsi="Calibri" w:cs="Calibri"/>
                <w:color w:val="000000"/>
                <w:sz w:val="20"/>
                <w:szCs w:val="20"/>
                <w:lang w:val="en-US"/>
              </w:rPr>
              <w:t xml:space="preserve">. CKD </w:t>
            </w:r>
            <w:r w:rsidR="00AA4A65">
              <w:rPr>
                <w:rFonts w:ascii="Calibri" w:hAnsi="Calibri" w:cs="Calibri"/>
                <w:color w:val="000000"/>
                <w:sz w:val="20"/>
                <w:szCs w:val="20"/>
                <w:lang w:val="en-US"/>
              </w:rPr>
              <w:t>G1</w:t>
            </w:r>
            <w:r w:rsidRPr="002C359B">
              <w:rPr>
                <w:rFonts w:ascii="Calibri" w:hAnsi="Calibri" w:cs="Calibri"/>
                <w:color w:val="000000"/>
                <w:sz w:val="20"/>
                <w:szCs w:val="20"/>
                <w:lang w:val="en-US"/>
              </w:rPr>
              <w:t xml:space="preserve"> at 29 y </w:t>
            </w:r>
          </w:p>
        </w:tc>
        <w:tc>
          <w:tcPr>
            <w:tcW w:w="967"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sz w:val="20"/>
                <w:szCs w:val="20"/>
              </w:rPr>
            </w:pPr>
            <w:r w:rsidRPr="002C359B">
              <w:rPr>
                <w:rFonts w:ascii="Calibri" w:hAnsi="Calibri" w:cs="Calibri"/>
                <w:sz w:val="20"/>
                <w:szCs w:val="20"/>
              </w:rPr>
              <w:t>No at 29 y</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0C3EE3">
            <w:pPr>
              <w:jc w:val="center"/>
              <w:rPr>
                <w:rFonts w:ascii="Calibri" w:hAnsi="Calibri" w:cs="Calibri"/>
                <w:color w:val="000000"/>
                <w:sz w:val="20"/>
                <w:szCs w:val="20"/>
                <w:lang w:val="en-US"/>
              </w:rPr>
            </w:pPr>
            <w:r>
              <w:rPr>
                <w:rFonts w:ascii="Calibri" w:hAnsi="Calibri" w:cs="Calibri"/>
                <w:color w:val="000000"/>
                <w:sz w:val="20"/>
                <w:szCs w:val="20"/>
                <w:lang w:val="en-US"/>
              </w:rPr>
              <w:t>HC</w:t>
            </w:r>
            <w:r w:rsidR="001C0647" w:rsidRPr="002C359B">
              <w:rPr>
                <w:rFonts w:ascii="Calibri" w:hAnsi="Calibri" w:cs="Calibri"/>
                <w:color w:val="000000"/>
                <w:sz w:val="20"/>
                <w:szCs w:val="20"/>
                <w:lang w:val="en-US"/>
              </w:rPr>
              <w:t xml:space="preserve">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c.2659del p.(Trp887Glyfs*11)</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PM2,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41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P111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29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w:t>
            </w:r>
            <w:r w:rsidR="000C3EE3">
              <w:rPr>
                <w:rFonts w:ascii="Calibri" w:hAnsi="Calibri" w:cs="Calibri"/>
                <w:color w:val="000000"/>
                <w:sz w:val="20"/>
                <w:szCs w:val="20"/>
                <w:lang w:val="en-US"/>
              </w:rPr>
              <w:t>, UTI</w:t>
            </w:r>
            <w:r w:rsidRPr="002C359B">
              <w:rPr>
                <w:rFonts w:ascii="Calibri" w:hAnsi="Calibri" w:cs="Calibri"/>
                <w:color w:val="000000"/>
                <w:sz w:val="20"/>
                <w:szCs w:val="20"/>
                <w:lang w:val="en-US"/>
              </w:rPr>
              <w:t xml:space="preserve">. Normal Cr at 33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 xml:space="preserve">No at 33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c.10946C&gt;G p.(Pro3649Arg)</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PM5, PM6, PP3,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39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P112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RC</w:t>
            </w:r>
            <w:r w:rsidR="000C3EE3">
              <w:rPr>
                <w:rFonts w:ascii="Calibri" w:hAnsi="Calibri" w:cs="Calibri"/>
                <w:color w:val="000000"/>
                <w:sz w:val="20"/>
                <w:szCs w:val="20"/>
                <w:lang w:val="en-US"/>
              </w:rPr>
              <w:t xml:space="preserve">, </w:t>
            </w:r>
            <w:r w:rsidR="008F2C28" w:rsidRPr="008F2C28">
              <w:rPr>
                <w:rFonts w:ascii="Calibri" w:hAnsi="Calibri" w:cs="Calibri"/>
                <w:color w:val="000000"/>
                <w:sz w:val="20"/>
                <w:szCs w:val="20"/>
                <w:lang w:val="en-US"/>
              </w:rPr>
              <w:t>HBP (21 y)</w:t>
            </w:r>
            <w:r w:rsidRPr="002C359B">
              <w:rPr>
                <w:rFonts w:ascii="Calibri" w:hAnsi="Calibri" w:cs="Calibri"/>
                <w:color w:val="000000"/>
                <w:sz w:val="20"/>
                <w:szCs w:val="20"/>
                <w:lang w:val="en-US"/>
              </w:rPr>
              <w:t>. Normal Cr at 32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 xml:space="preserve">No at 32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784C35" w:rsidP="00EF11E5">
            <w:pPr>
              <w:jc w:val="center"/>
              <w:rPr>
                <w:rFonts w:ascii="Calibri" w:hAnsi="Calibri" w:cs="Calibri"/>
                <w:sz w:val="20"/>
                <w:szCs w:val="20"/>
              </w:rPr>
            </w:pPr>
            <w:r>
              <w:rPr>
                <w:rFonts w:ascii="Calibri" w:hAnsi="Calibri" w:cs="Calibri"/>
                <w:sz w:val="20"/>
                <w:szCs w:val="20"/>
              </w:rPr>
              <w:t>c.2534T&gt;C p.</w:t>
            </w:r>
            <w:r w:rsidR="001C0647" w:rsidRPr="002C359B">
              <w:rPr>
                <w:rFonts w:ascii="Calibri" w:hAnsi="Calibri" w:cs="Calibri"/>
                <w:sz w:val="20"/>
                <w:szCs w:val="20"/>
              </w:rPr>
              <w:t>(Leu845Ser)</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{"citationItems":[{"id":"ITEM-1","itemData":{"abstract":"We have used long-range PCR to identify mutations in the duplicated part of the PKD1 gene. By means of a PKD1-specific primer in intron 1, an ~13.6- kb PCR product that includes exons 2-15 of the PKD1 gene has been used to search for mutations, by direct sequence analysis. This region contains the majority of the predicted extracellular domains of the PKD1-gene product, polycystin, including the 16 novel PKD domains that have similarity to immunoglobulin-like domains found in many cell-adhesion molecules and cell- surface receptors. Direct sequence analysis of exons encoding all the 16 PKD domains was performed on PCR products from a group of 24. unrelated patients with autosomal dominant polycystic kidney disease (ADPKD [MIM 173900]). Seven novel mutations were found in a screening of 42% of the PKD1-coding region in each patient, representing a 29% detection rate; these mutations included two deletions (one of 3 kb and the other of 28 bp), one single-base insertion, and four nucleotide substitutions (one splice site, one nonsense, and two missense). Five of these mutations would be predicted to cause a prematurely truncated protein. Two coding and 18 silent polymorphisms were also found. When, for the PKD1 gene, this method is coupled with existing mutation- detection methods, virtually the whole of this large, complex gene can now be screened for mutations.","author":[{"dropping-particle":"","family":"Thomas","given":"Ruth","non-dropping-particle":"","parse-names":false,"suffix":""},{"dropping-particle":"","family":"McConnell","given":"Robert","non-dropping-particle":"","parse-names":false,"suffix":""},{"dropping-particle":"","family":"Whittacker","given":"Jo","non-dropping-particle":"","parse-names":false,"suffix":""},{"dropping-particle":"","family":"Kirkpatrick","given":"Peter","non-dropping-particle":"","parse-names":false,"suffix":""},{"dropping-particle":"","family":"Bradley","given":"John","non-dropping-particle":"","parse-names":false,"suffix":""},{"dropping-particle":"","family":"Sandford","given":"Richard","non-dropping-particle":"","parse-names":false,"suffix":""}],"container-title":"American Journal of Human Genetics","id":"ITEM-1","issue":"1","issued":{"date-parts":[["1999"]]},"page":"39-49","title":"Identification of mutations in the repeated part of the autosomal dominant polycystic kidney disease type 1 gene, PKD1, by long-range PCR","type":"article-journal","volume":"65"},"uris":["http://www.mendeley.com/documents/?uuid=88722873-7c17-4d17-8908-a414fc9f7322"]}],"mendeley":{"formattedCitation":"[24]","plainTextFormattedCitation":"[24]","previouslyFormattedCitation":"[24]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(PS1, PM2,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12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P113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24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Renal ultrasound compatible with ADPKD. </w:t>
            </w:r>
            <w:r w:rsidRPr="002C359B">
              <w:rPr>
                <w:rFonts w:ascii="Calibri" w:hAnsi="Calibri" w:cs="Calibri"/>
                <w:color w:val="000000"/>
                <w:sz w:val="20"/>
                <w:szCs w:val="20"/>
              </w:rPr>
              <w:t>Normal Cr at 34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 xml:space="preserve">No at 34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c.856_862del p.(Gly287*)</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{"citationItems":[{"id":"ITEM-1","itemData":{"abstract":"Autosomal dominant polycystic kidney disease (ADPKD), the most common inherited kidney disorder, is caused by mutations in PKD1 or PKD2. The molecular diagnosis of ADPKD is complicated by extensive allelic heterogeneity and particularly by the presence of six highly homologous sequences of PKD1 exons 1-33. Here, we screened PKD1 and PKD2 for both conventional mutations and gross genomic rearrangements in up to 700 unrelated ADPKD patients-the largest patient cohort to date-by means of direct sequencing, followed by quantitative fluorescent multiplex polymerase chain reaction or array-comparative genomic hybridization. This resulted in the identification of the largest number of new pathogenic mutations (n = 351) in a single publication, expanded the spectrum of known ADPKD pathogenic mutations by 41.8% for PKD1 and by 23.8% for PKD2, and provided new insights into several issues, such as the population-dependent distribution of recurrent mutations compared with founder mutations and the relative paucity of pathogenic missense mutations in the PKD2 gene. Our study, together with others, highlights the importance of developing novel approaches for both mutation detection and functional validation of nondefinite pathogenic mutations to increase the diagnostic value of molecular testing for ADPKD. © 2012 Wiley Periodicals, Inc.","author":[{"dropping-particle":"","family":"Audrézet","given":"Marie Pierre","non-dropping-particle":"","parse-names":false,"suffix":""},{"dropping-particle":"","family":"Cornec-Le Gall","given":"Emilie","non-dropping-particle":"","parse-names":false,"suffix":""},{"dropping-particle":"","family":"Chen","given":"Jian Min","non</w:instrText>
            </w:r>
            <w:r w:rsidR="00EF11E5" w:rsidRPr="00EF11E5">
              <w:rPr>
                <w:rFonts w:ascii="Calibri" w:hAnsi="Calibri" w:cs="Calibri"/>
                <w:color w:val="000000"/>
                <w:sz w:val="20"/>
                <w:szCs w:val="20"/>
                <w:lang w:val="en-US"/>
              </w:rPr>
              <w:instrText>-dropping-particle":"","parse-names":false,"suffix":""},{"dropping-particle":"","family":"Redon","given":"Sylvia","non-dropping-particle":"","parse-names":false,"suffix":""},{"dropping-particle":"","family":"Quéré","given":"Isabelle","non-dropping-particle":"","parse-names":false,"suffix":""},{"dropping-particle":"","family":"Creff","given":"Joelle","non-dropping-particle":"","parse-names":false,"suffix":""},{"dropping-particle":"","family":"Bénech","given":"Caroline","non-dropping-particle":"","parse-names":false,"suffix":""},{"dropping-particle":"","family":"Maestri","given":"Sandrine","non-dropping-particle":"","parse-names":false,"suffix":""},{"dropping-particle":"","family":"Meur","given":"Yann","non-dropping-particle":"Le","parse-names":false,"suffix":""},{"dropping-particle":"","family":"Férec","given":"Claude","non-dropping-particle":"","parse-names":false,"suffix":""}],"container-title":"Human Mutation","id":"ITEM-1","issue":"8","issued":{"date-parts":[["2012"]]},"page":"1239-1250","title":"Autosomal dominant polycystic kidney disease: Comprehensive mutation analysis of PKD1 and PKD2 in 700 unrelated patients","type":"article-journal","volume":"33"},"uris":["http://www.mendeley.com/documents/?uuid=eee1fadf-c2ef-430f-8561-28c74ea96593"]}],"mendeley":{"formattedCitation":"[20]","plainTextFormattedCitation":"[20]","previouslyFormattedCitation":"[20]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P (PVS1, PM1, PM2,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Confirmed the clinical diagnosis </w:t>
            </w:r>
          </w:p>
        </w:tc>
      </w:tr>
      <w:tr w:rsidR="001C0647" w:rsidRPr="001030A8" w:rsidTr="00DA7957">
        <w:trPr>
          <w:trHeight w:val="111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P114</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Renal ultrasound compatible with PKD (prenatal), increased diuresis (12 days). Normal Cr at 8 mo </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No at 8 mo</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 xml:space="preserve">c.7249dup p.(Leu2417Profs*2)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1C0647" w:rsidP="00EF11E5">
            <w:pPr>
              <w:tabs>
                <w:tab w:val="left" w:pos="497"/>
                <w:tab w:val="left" w:pos="781"/>
                <w:tab w:val="left" w:pos="1325"/>
              </w:tabs>
              <w:rPr>
                <w:rFonts w:ascii="Calibri" w:hAnsi="Calibri" w:cs="Calibri"/>
                <w:color w:val="000000"/>
                <w:sz w:val="20"/>
                <w:szCs w:val="20"/>
                <w:lang w:val="en-US"/>
              </w:rPr>
            </w:pPr>
            <w:r w:rsidRPr="005437F7">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87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P115</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fam cons </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Normal-sized kidneys, bilateral RC. Normal Cr at 17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No at 17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 xml:space="preserve">c.11426dup p.(Ser3810Leufs*6)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1C0647" w:rsidP="00EF11E5">
            <w:pPr>
              <w:tabs>
                <w:tab w:val="left" w:pos="497"/>
                <w:tab w:val="left" w:pos="781"/>
                <w:tab w:val="left" w:pos="1325"/>
              </w:tabs>
              <w:rPr>
                <w:rFonts w:ascii="Calibri" w:hAnsi="Calibri" w:cs="Calibri"/>
                <w:color w:val="000000"/>
                <w:sz w:val="20"/>
                <w:szCs w:val="20"/>
                <w:lang w:val="en-US"/>
              </w:rPr>
            </w:pPr>
            <w:r w:rsidRPr="005437F7">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LP (PVS1,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Confirmed the clinical diagnosis </w:t>
            </w:r>
          </w:p>
        </w:tc>
      </w:tr>
      <w:tr w:rsidR="001C0647" w:rsidRPr="001030A8" w:rsidTr="00DA7957">
        <w:trPr>
          <w:trHeight w:val="86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lastRenderedPageBreak/>
              <w:t>P116</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Childhood </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Enlarged kidneys, bilateral RC. Normal Cr at 30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No at 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Polycystic kidney disease 1; </w:t>
            </w:r>
            <w:r w:rsidRPr="00616CE3">
              <w:rPr>
                <w:rFonts w:ascii="Calibri" w:hAnsi="Calibri" w:cs="Calibri"/>
                <w:color w:val="000000"/>
                <w:sz w:val="20"/>
                <w:szCs w:val="20"/>
                <w:lang w:val="en-US"/>
              </w:rPr>
              <w:t>#173900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color w:val="000000"/>
                <w:sz w:val="20"/>
                <w:szCs w:val="20"/>
                <w:lang w:val="en-US"/>
              </w:rPr>
            </w:pPr>
            <w:r w:rsidRPr="00616CE3">
              <w:rPr>
                <w:rFonts w:ascii="Calibri" w:hAnsi="Calibri" w:cs="Calibri"/>
                <w:i/>
                <w:iCs/>
                <w:color w:val="000000"/>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c.112del p.(Pro41Glnfs*32)</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LP (PVS1,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91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P117</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4B0B27" w:rsidP="00EF11E5">
            <w:pPr>
              <w:jc w:val="center"/>
              <w:rPr>
                <w:rFonts w:ascii="Calibri" w:hAnsi="Calibri" w:cs="Calibri"/>
                <w:color w:val="000000"/>
                <w:sz w:val="20"/>
                <w:szCs w:val="20"/>
                <w:lang w:val="en-US"/>
              </w:rPr>
            </w:pPr>
            <w:r w:rsidRPr="00B32E72">
              <w:rPr>
                <w:rFonts w:ascii="Calibri" w:hAnsi="Calibri" w:cs="Calibri"/>
                <w:color w:val="000000"/>
                <w:sz w:val="20"/>
                <w:szCs w:val="20"/>
                <w:lang w:val="en-US"/>
              </w:rPr>
              <w:t>Bilateral RC</w:t>
            </w:r>
            <w:r w:rsidR="004F22BE" w:rsidRPr="00B32E72">
              <w:rPr>
                <w:rFonts w:ascii="Calibri" w:hAnsi="Calibri" w:cs="Calibri"/>
                <w:color w:val="000000"/>
                <w:sz w:val="20"/>
                <w:szCs w:val="20"/>
                <w:lang w:val="en-US"/>
              </w:rPr>
              <w:t xml:space="preserve"> (12 y), HBP (25 y)</w:t>
            </w:r>
            <w:r w:rsidRPr="00B32E72">
              <w:rPr>
                <w:rFonts w:ascii="Calibri" w:hAnsi="Calibri" w:cs="Calibri"/>
                <w:color w:val="000000"/>
                <w:sz w:val="20"/>
                <w:szCs w:val="20"/>
                <w:lang w:val="en-US"/>
              </w:rPr>
              <w:t xml:space="preserve">. </w:t>
            </w:r>
            <w:r w:rsidR="001C0647" w:rsidRPr="00616CE3">
              <w:rPr>
                <w:rFonts w:ascii="Calibri" w:hAnsi="Calibri" w:cs="Calibri"/>
                <w:color w:val="000000"/>
                <w:sz w:val="20"/>
                <w:szCs w:val="20"/>
                <w:lang w:val="en-US"/>
              </w:rPr>
              <w:t>Normal Cr at 34 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No at 34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color w:val="000000"/>
                <w:sz w:val="20"/>
                <w:szCs w:val="20"/>
                <w:lang w:val="en-US"/>
              </w:rPr>
            </w:pPr>
            <w:r w:rsidRPr="00616CE3">
              <w:rPr>
                <w:rFonts w:ascii="Calibri" w:hAnsi="Calibri" w:cs="Calibri"/>
                <w:i/>
                <w:iCs/>
                <w:color w:val="000000"/>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c.3067C&gt;T p.(Gln1023*)</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2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P118</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Normal-sized kidneys, bilateral RC. </w:t>
            </w:r>
            <w:r w:rsidRPr="00616CE3">
              <w:rPr>
                <w:rFonts w:ascii="Calibri" w:hAnsi="Calibri" w:cs="Calibri"/>
                <w:color w:val="000000"/>
                <w:sz w:val="20"/>
                <w:szCs w:val="20"/>
                <w:lang w:val="en-US"/>
              </w:rPr>
              <w:t xml:space="preserve">Normal Cr at 17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17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Splenomegaly</w:t>
            </w:r>
          </w:p>
        </w:tc>
        <w:tc>
          <w:tcPr>
            <w:tcW w:w="1418"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w:t>
            </w:r>
            <w:r w:rsidRPr="00CE1836">
              <w:rPr>
                <w:rFonts w:ascii="Calibri" w:hAnsi="Calibri" w:cs="Calibri"/>
                <w:color w:val="000000"/>
                <w:sz w:val="20"/>
                <w:szCs w:val="20"/>
                <w:lang w:val="en-US"/>
              </w:rPr>
              <w:t>00</w:t>
            </w:r>
          </w:p>
        </w:tc>
        <w:tc>
          <w:tcPr>
            <w:tcW w:w="1123"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i/>
                <w:iCs/>
                <w:color w:val="000000"/>
                <w:sz w:val="20"/>
                <w:szCs w:val="20"/>
                <w:lang w:val="en-US"/>
              </w:rPr>
            </w:pPr>
            <w:r w:rsidRPr="00CE1836">
              <w:rPr>
                <w:rFonts w:ascii="Calibri" w:hAnsi="Calibri" w:cs="Calibri"/>
                <w:i/>
                <w:iCs/>
                <w:color w:val="000000"/>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c.1831C&gt;T p.(Arg611Trp)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is estimated to affect 1/600-1/1000 individuals worldwide. The disease is characterized by age dependent renal cyst formation that results in kidney failure during adulthood. Although ultrasound imaging may be an adequate diagnostic tool in at risk individuals older than 30, this modality may not be sufficiently sensitive in younger individuals or for those from PKD2 families who have milder disease. DNA based assays may be indicated in certain clinical situations where imaging cannot provide a definitive clinical diagnosis. The goal of this study was to evaluate the utility of direct DNA analysis in a test sample of 82 individuals who were judged to have polycystic kidney disease by standard clinical criteria. The samples were analyzed using a commercially available assay that employs sequencing of both genes responsible for the disorder. Definite disease causing mutations were identified in 34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42%) study participants. An additional 30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37%) subjects had either in frame insertions/deletions, non-canonical splice site alterations or a combination of missense changes that were also judged likely to be pathogenic. We noted striking sequence variability in the PKD1 gene, with a mean of 13.1 variants per participant (range 0-60). Our results and analysis highlight the complexity of assessing the pathogenicity of missense variants particularly when individuals have multiple amino acid substitutions. We conclude that a significant fraction of ADPKD mutations are caused by amino acid substitutions that need to be interpreted carefully when utilized in clinical decision-making. © 2007 Elsevier Inc. All rights reserved.","author":[{"dropping-particle":"","family":"Garcia-Gonzalez","given":"Miguel A.","non-dropping-particle":"","parse-names":false,"suffix":""},{"dropping-particle":"","family":"Jones","given":"Jeffrey G.","non-dropping-particle":"","parse-names":false,"suffix":""},{"dropping-particle":"","family":"Allen","given":"Susan K.","non-dropping-particle":"","parse-names":false,"suffix":""},{"dropping-particle":"","family":"Palatucci","given":"Christopher M.","non-dropping-particle":"","parse-names":false,"suffix":""},{"dropping-particle":"","family":"Batish","given":"Sat D.","non-dropping-particle":"","parse-names":false,"suffix":""},{"dropping-particle":"","family":"Seltzer","given":"William K.","non-dropping-particle":"","parse-names":false,"suffix":""},{"dropping-particle":"","family":"Lan","given":"Zheng","non-dropping-particle":"","parse-names":false,"suffix":""},{"dropping-particle":"","family":"Allen","given":"Erica","non-dropping-particle":"","parse-names":false,"suffix":""},{"dropping-particle":"","family":"Qian","given":"Feng","non-dropping-particle":"","parse-names":false,"suffix":""},{"dropping-particle":"","family":"Lens","given":"Xose M.","non-dropping-particle":"","parse-names":false,"suffix":""},{"dropping-particle":"","family":"Pei","given":"York","non-dropping-particle":"","parse-names":false,"suffix":""},{"dropping-particle":"","family":"Germino","given":"Gregory G.","non-dropping-particle":"","parse-names":false,"suffix":""},{"dropping-particle":"","family":"Watnick","given":"Terry J.","non-dropping-particle":"","parse-names":false,"suffix":""}],"container-title":"Molecular Genetics and Metabolism","id":"ITEM-1","issue":"1-2","issued":{"date-parts":[["2007"]]},"page":"160-167","title":"Evaluating the clinical utility of a molecular genetic test for polycystic kidney disease","type":"article-journal","volume":"92"},"uris":["http://www.mendeley.com/documents/?uuid=76381fd5-771a-4dce-8d11-860bd97793de"]}],"mendeley":{"formattedCitation":"[21]","plainTextFormattedCitation":"[21]","previouslyFormattedCitation":"[21]"},"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[21]</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83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P119</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ADPKD </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left kidney, bilateral RC, NC. </w:t>
            </w:r>
            <w:r w:rsidRPr="00616CE3">
              <w:rPr>
                <w:rFonts w:ascii="Calibri" w:hAnsi="Calibri" w:cs="Calibri"/>
                <w:color w:val="000000"/>
                <w:sz w:val="20"/>
                <w:szCs w:val="20"/>
                <w:lang w:val="en-US"/>
              </w:rPr>
              <w:t xml:space="preserve">Normal Cr at 23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23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Slightly echogenic liver</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color w:val="000000"/>
                <w:sz w:val="20"/>
                <w:szCs w:val="20"/>
                <w:lang w:val="en-US"/>
              </w:rPr>
            </w:pPr>
            <w:r w:rsidRPr="00616CE3">
              <w:rPr>
                <w:rFonts w:ascii="Calibri" w:hAnsi="Calibri" w:cs="Calibri"/>
                <w:i/>
                <w:iCs/>
                <w:color w:val="000000"/>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c.10822-1G&gt;C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84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P120</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ADPKD </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ultrasound compatible with ADPKD</w:t>
            </w:r>
            <w:r w:rsidR="000C3EE3">
              <w:rPr>
                <w:rFonts w:ascii="Calibri" w:hAnsi="Calibri" w:cs="Calibri"/>
                <w:color w:val="000000"/>
                <w:sz w:val="20"/>
                <w:szCs w:val="20"/>
                <w:lang w:val="en-US"/>
              </w:rPr>
              <w:t>, HBP.</w:t>
            </w:r>
          </w:p>
        </w:tc>
        <w:tc>
          <w:tcPr>
            <w:tcW w:w="967"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31 y</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616CE3">
              <w:rPr>
                <w:rFonts w:ascii="Calibri" w:hAnsi="Calibri" w:cs="Calibri"/>
                <w:color w:val="000000"/>
                <w:sz w:val="20"/>
                <w:szCs w:val="20"/>
                <w:lang w:val="en-US"/>
              </w:rPr>
              <w:t>HC, GGT</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2; #613095</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PKD2</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c.2119-2A&gt;G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12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P121</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Renal ultrasound compatible with ADPKD. </w:t>
            </w:r>
            <w:r w:rsidRPr="00616CE3">
              <w:rPr>
                <w:rFonts w:ascii="Calibri" w:hAnsi="Calibri" w:cs="Calibri"/>
                <w:color w:val="000000"/>
                <w:sz w:val="20"/>
                <w:szCs w:val="20"/>
                <w:lang w:val="en-US"/>
              </w:rPr>
              <w:t>Normal Cr at 36</w:t>
            </w:r>
            <w:r>
              <w:rPr>
                <w:rFonts w:ascii="Calibri" w:hAnsi="Calibri" w:cs="Calibri"/>
                <w:color w:val="000000"/>
                <w:sz w:val="20"/>
                <w:szCs w:val="20"/>
                <w:lang w:val="en-US"/>
              </w:rPr>
              <w:t xml:space="preserve"> </w:t>
            </w:r>
            <w:r w:rsidRPr="00616CE3">
              <w:rPr>
                <w:rFonts w:ascii="Calibri" w:hAnsi="Calibri" w:cs="Calibri"/>
                <w:color w:val="000000"/>
                <w:sz w:val="20"/>
                <w:szCs w:val="20"/>
                <w:lang w:val="en-US"/>
              </w:rPr>
              <w:t>y</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No at 36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c.12691C&gt;T p.(Glu4231*)</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dominant polycystic kidney disease (ADPKD), the most common inherited kidney disorder, is caused by mutations in PKD1 or PKD2. The molecular diagnosis of ADPKD is complicated by extensive allelic heterogeneity and particularly by the presence of six highly homologous sequences of PKD1 exons 1-33. Here, we screened PKD1 and PKD2 for both conventional mutations and gross genomic rearrangements in up to 700 unrelated ADPKD patients-the largest patient cohort to date-by means of direct sequencing, followed by quantitative fluorescent multiplex polymerase chain reaction or array-comparative genomic hybridization. This resulted in the identification of the largest number of new pathogenic mutations (n = 351) in a single publication, expanded the spectrum of known ADPKD pathogenic mutations by 41.8% for PKD1 and by 23.8% for PKD2, and provided new insights into several issues, such as the population-dependent distribution of recurrent mutations compared with founder mutations and the relative paucity of pathogenic missense mutations in the PKD2 gene. Our study, together with others, highlights the importance of developing novel approaches for both mutation detection and functional validation of nondefinite pathogenic mutations to increase the diagnostic value of molecular testing for ADPKD. © 2012 Wiley Periodicals, Inc.","author":[{"dropping-particle":"","family":"Audrézet","given":"Marie Pierre","non-dropping-particle":"","parse-names":false,"suffix":""},{"dropping-particle":"","family":"Cornec-Le Gall","given":"Emilie","non-dropping-particle":"","parse-names":false,"suffix":""},{"dropping-particle":"","family":"Chen","given":"Jian Min","non-dropping-particle":"","parse-names":false,"suffix":""},{"dropping-particle":"","family":"Redon","given":"Sylvia","non-dropping-particle":"","parse-names":false,"suffix":""},{"dropping-particle":"","family":"Quéré","given":"Isabelle","non-dropping-particle":"","parse-names":false,"suffix":""},{"dropping-particle":"","family":"Creff","given":"Joelle","non-dropping-particle":"","parse-names":false,"suffix":""},{"dropping-particle":"","family":"Bénech","given":"Caroline","non-dropping-particle":"","parse-names":false,"suffix":""},{"dropping-particle":"","family":"Maestri","given":"Sandrine","non-dropping-particle":"","parse-names":false,"suffix":""},{"dropping-particle":"","family":"Meur","given":"Yann","non-dropping-particle":"Le","parse-names":false,"suffix":""},{"dropping-particle":"","family":"Férec","given":"Claude","non-dropping-particle":"","parse-names":false,"suffix":""}],"container-title":"Human Mutation","id":"ITEM-1","issue":"8","issued":{"date-parts":[["2012"]]},"page":"1239-1250","title":"Autosomal dominant polycystic kidney disease: Comprehensive mutation analysis of PKD1 and PKD2 in 700 unrelated patients","type":"article-journal","volume":"33"},"uris":["http://www.mendeley.com/documents/?uuid=eee1fadf-c2ef-430f-8561-28c74ea96593"]}],"mendeley":{"formattedCitation":"[20]","plainTextFormattedCitation":"[20]","previouslyFormattedCitation":"[20]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89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P122</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Bilateral RC. Normal Cr at 18 y </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No at 18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c.1700C&gt;G p.(Ser567*)</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bCs/>
                <w:color w:val="000000"/>
                <w:sz w:val="20"/>
                <w:szCs w:val="20"/>
                <w:lang w:val="en-US"/>
              </w:rPr>
            </w:pPr>
            <w:r w:rsidRPr="00616CE3">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113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P123</w:t>
            </w:r>
          </w:p>
        </w:tc>
        <w:tc>
          <w:tcPr>
            <w:tcW w:w="4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ADPKD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Bilateral RC</w:t>
            </w:r>
          </w:p>
        </w:tc>
        <w:tc>
          <w:tcPr>
            <w:tcW w:w="967"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 xml:space="preserve">No at 15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HC</w:t>
            </w:r>
          </w:p>
        </w:tc>
        <w:tc>
          <w:tcPr>
            <w:tcW w:w="1418"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c.11457C&gt;G p.(Tyr3819*)(de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color w:val="000000"/>
                <w:sz w:val="20"/>
                <w:szCs w:val="20"/>
                <w:lang w:val="en-US"/>
              </w:rPr>
            </w:pPr>
            <w:r w:rsidRPr="00616CE3">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 xml:space="preserve">Confirmed the clinical diagnosis </w:t>
            </w:r>
          </w:p>
        </w:tc>
      </w:tr>
      <w:tr w:rsidR="001C0647" w:rsidRPr="001030A8" w:rsidTr="00DA7957">
        <w:trPr>
          <w:trHeight w:val="96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lastRenderedPageBreak/>
              <w:t>P124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Enlarged kidneys, microcysts in collecting ducts</w:t>
            </w:r>
            <w:r w:rsidR="000C3EE3">
              <w:rPr>
                <w:rFonts w:ascii="Calibri" w:hAnsi="Calibri" w:cs="Calibri"/>
                <w:sz w:val="20"/>
                <w:szCs w:val="20"/>
                <w:lang w:val="en-US"/>
              </w:rPr>
              <w:t xml:space="preserve">, </w:t>
            </w:r>
            <w:r w:rsidR="000C3EE3" w:rsidRPr="00616CE3">
              <w:rPr>
                <w:rFonts w:ascii="Calibri" w:hAnsi="Calibri" w:cs="Calibri"/>
                <w:sz w:val="20"/>
                <w:szCs w:val="20"/>
                <w:lang w:val="en-US"/>
              </w:rPr>
              <w:t>Potter facies, OH</w:t>
            </w:r>
            <w:r w:rsidR="000C3EE3">
              <w:rPr>
                <w:rFonts w:ascii="Calibri" w:hAnsi="Calibri" w:cs="Calibri"/>
                <w:sz w:val="20"/>
                <w:szCs w:val="20"/>
                <w:lang w:val="en-US"/>
              </w:rPr>
              <w:t>.</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DPM, mild bilateral ventriculomegaly, ventricular septum defect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CPT II deficiency; #608836</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CPT2</w:t>
            </w:r>
          </w:p>
        </w:tc>
        <w:tc>
          <w:tcPr>
            <w:tcW w:w="1593" w:type="dxa"/>
            <w:tcBorders>
              <w:top w:val="nil"/>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c.251G&gt;A p.(Cys84Tyr)(p)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sz w:val="20"/>
                <w:szCs w:val="20"/>
                <w:lang w:val="en-US"/>
              </w:rPr>
            </w:pPr>
            <w:r w:rsidRPr="00616CE3">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24520"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023"/>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16CE3"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center"/>
            <w:hideMark/>
          </w:tcPr>
          <w:p w:rsidR="001C0647" w:rsidRPr="00616CE3" w:rsidRDefault="001C0647" w:rsidP="00EF11E5">
            <w:pPr>
              <w:jc w:val="center"/>
              <w:rPr>
                <w:rFonts w:ascii="Calibri" w:hAnsi="Calibri" w:cs="Calibri"/>
                <w:sz w:val="20"/>
                <w:szCs w:val="20"/>
                <w:lang w:val="en-US"/>
              </w:rPr>
            </w:pPr>
            <w:r w:rsidRPr="00616CE3">
              <w:rPr>
                <w:rFonts w:ascii="Calibri" w:hAnsi="Calibri" w:cs="Calibri"/>
                <w:sz w:val="20"/>
                <w:szCs w:val="20"/>
                <w:lang w:val="en-US"/>
              </w:rPr>
              <w:t xml:space="preserve">c.1459G&gt;T p.(Glu487*)(m)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16CE3" w:rsidRDefault="001C0647" w:rsidP="00EF11E5">
            <w:pPr>
              <w:tabs>
                <w:tab w:val="left" w:pos="497"/>
                <w:tab w:val="left" w:pos="781"/>
                <w:tab w:val="left" w:pos="1325"/>
              </w:tabs>
              <w:rPr>
                <w:rFonts w:ascii="Calibri" w:hAnsi="Calibri" w:cs="Calibri"/>
                <w:sz w:val="20"/>
                <w:szCs w:val="20"/>
                <w:lang w:val="en-US"/>
              </w:rPr>
            </w:pPr>
            <w:r w:rsidRPr="00616CE3">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lang w:val="en-US"/>
              </w:rPr>
            </w:pPr>
          </w:p>
        </w:tc>
      </w:tr>
      <w:tr w:rsidR="001C0647" w:rsidRPr="001030A8" w:rsidTr="00DA7957">
        <w:trPr>
          <w:trHeight w:val="110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P125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U</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Enlarged, echogenic kidneys</w:t>
            </w:r>
            <w:r w:rsidR="000C3EE3">
              <w:rPr>
                <w:rFonts w:ascii="Calibri" w:hAnsi="Calibri" w:cs="Calibri"/>
                <w:color w:val="000000"/>
                <w:sz w:val="20"/>
                <w:szCs w:val="20"/>
                <w:lang w:val="en-US"/>
              </w:rPr>
              <w:t>, OH.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color w:val="000000"/>
                <w:sz w:val="20"/>
                <w:szCs w:val="20"/>
                <w:lang w:val="en-US"/>
              </w:rPr>
            </w:pPr>
            <w:r w:rsidRPr="00616CE3">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16CE3" w:rsidRDefault="001C0647" w:rsidP="00EF11E5">
            <w:pPr>
              <w:jc w:val="center"/>
              <w:rPr>
                <w:rFonts w:ascii="Calibri" w:hAnsi="Calibri" w:cs="Calibri"/>
                <w:i/>
                <w:iCs/>
                <w:sz w:val="20"/>
                <w:szCs w:val="20"/>
                <w:lang w:val="en-US"/>
              </w:rPr>
            </w:pPr>
            <w:r w:rsidRPr="00616CE3">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3300AC" w:rsidRDefault="00A11D47" w:rsidP="00EF11E5">
            <w:pPr>
              <w:jc w:val="center"/>
              <w:rPr>
                <w:rFonts w:ascii="Calibri" w:hAnsi="Calibri" w:cs="Calibri"/>
                <w:sz w:val="20"/>
                <w:szCs w:val="20"/>
                <w:lang w:val="en-US"/>
              </w:rPr>
            </w:pPr>
            <w:r w:rsidRPr="003044A5">
              <w:rPr>
                <w:rFonts w:ascii="Calibri" w:hAnsi="Calibri" w:cs="Calibri"/>
                <w:sz w:val="20"/>
                <w:szCs w:val="20"/>
                <w:lang w:val="en-US"/>
              </w:rPr>
              <w:t>c.1305del p.(Thr436Profs*26)(p)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177"/>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c.1529del p.(Gly510Alafs*25)(m)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CE183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0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P126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U</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Enlarged, echogenic kidneys</w:t>
            </w:r>
            <w:r w:rsidR="000C3EE3">
              <w:rPr>
                <w:rFonts w:ascii="Calibri" w:hAnsi="Calibri" w:cs="Calibri"/>
                <w:color w:val="000000"/>
                <w:sz w:val="20"/>
                <w:szCs w:val="20"/>
                <w:lang w:val="en-US"/>
              </w:rPr>
              <w:t>, OH.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i/>
                <w:iCs/>
                <w:sz w:val="20"/>
                <w:szCs w:val="20"/>
                <w:lang w:val="en-US"/>
              </w:rPr>
            </w:pPr>
            <w:r w:rsidRPr="00CE183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c.5903T&gt;G p.(Ile1968Ser)(p)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97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5A0AB0" w:rsidRDefault="001C0647" w:rsidP="00EF11E5">
            <w:pPr>
              <w:jc w:val="center"/>
              <w:rPr>
                <w:rFonts w:ascii="Calibri" w:hAnsi="Calibri" w:cs="Calibri"/>
                <w:sz w:val="20"/>
                <w:szCs w:val="20"/>
                <w:lang w:val="en-US"/>
              </w:rPr>
            </w:pPr>
            <w:r w:rsidRPr="005A0AB0">
              <w:rPr>
                <w:rFonts w:ascii="Calibri" w:hAnsi="Calibri" w:cs="Calibri"/>
                <w:sz w:val="20"/>
                <w:szCs w:val="20"/>
                <w:lang w:val="en-US"/>
              </w:rPr>
              <w:t>c.9689del p.(Asp3230Valfs*34)(m)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70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P127</w:t>
            </w:r>
          </w:p>
        </w:tc>
        <w:tc>
          <w:tcPr>
            <w:tcW w:w="404"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ARPKD</w:t>
            </w:r>
          </w:p>
        </w:tc>
        <w:tc>
          <w:tcPr>
            <w:tcW w:w="988"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Birth</w:t>
            </w:r>
          </w:p>
        </w:tc>
        <w:tc>
          <w:tcPr>
            <w:tcW w:w="1998"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Renal ultrasound compatible with ARPKD. </w:t>
            </w:r>
            <w:r w:rsidRPr="00661FB6">
              <w:rPr>
                <w:rFonts w:ascii="Calibri" w:hAnsi="Calibri" w:cs="Calibri"/>
                <w:color w:val="000000"/>
                <w:sz w:val="20"/>
                <w:szCs w:val="20"/>
                <w:lang w:val="en-US"/>
              </w:rPr>
              <w:t xml:space="preserve">Normal Cr at </w:t>
            </w:r>
            <w:r>
              <w:rPr>
                <w:rFonts w:ascii="Calibri" w:hAnsi="Calibri" w:cs="Calibri"/>
                <w:color w:val="000000"/>
                <w:sz w:val="20"/>
                <w:szCs w:val="20"/>
                <w:lang w:val="en-US"/>
              </w:rPr>
              <w:t>2 y</w:t>
            </w:r>
          </w:p>
        </w:tc>
        <w:tc>
          <w:tcPr>
            <w:tcW w:w="967"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xml:space="preserve">No at 2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Hepatic alterations compatible with ARPKD</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Polycystic kidney disease 4 with or without hepatic disease; </w:t>
            </w:r>
            <w:r w:rsidRPr="002C359B">
              <w:rPr>
                <w:rFonts w:ascii="Calibri" w:hAnsi="Calibri" w:cs="Calibri"/>
                <w:color w:val="000000"/>
                <w:sz w:val="20"/>
                <w:szCs w:val="20"/>
                <w:lang w:val="en-US"/>
              </w:rPr>
              <w:lastRenderedPageBreak/>
              <w:t>#263200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lastRenderedPageBreak/>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c.8893T&gt;C p.(Cys2965Arg)</w:t>
            </w:r>
            <w:r>
              <w:rPr>
                <w:rFonts w:ascii="Calibri" w:hAnsi="Calibri" w:cs="Calibri"/>
                <w:sz w:val="20"/>
                <w:szCs w:val="20"/>
                <w:lang w:val="en-US"/>
              </w:rPr>
              <w:t xml:space="preserve"> </w:t>
            </w:r>
            <w:r w:rsidRPr="002C359B">
              <w:rPr>
                <w:rFonts w:ascii="Calibri" w:hAnsi="Calibri" w:cs="Calibri"/>
                <w:sz w:val="20"/>
                <w:szCs w:val="20"/>
                <w:lang w:val="en-US"/>
              </w:rPr>
              <w:t>(p), c.8893T&gt;C p.(Cys2965Arg)</w:t>
            </w:r>
            <w:r>
              <w:rPr>
                <w:rFonts w:ascii="Calibri" w:hAnsi="Calibri" w:cs="Calibri"/>
                <w:sz w:val="20"/>
                <w:szCs w:val="20"/>
                <w:lang w:val="en-US"/>
              </w:rPr>
              <w:t xml:space="preserve"> </w:t>
            </w: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a severe form of polycystic kidney disease characterized by enlarged kidneys and congenital hepatic fibrosis. Given the poor prognosis for the majority of children with the severe perinatal ARPKD phenotype, there is a regular request for prenatal testing. ARPKD is caused by mutations in the polycystic kidney and hepatic disease 1 (PKHD1) gene, which consists of 86 exons that are variably assembled into a number of alternatively spliced transcripts. The longest transcript, comprising 67 exons, encodes the protein fibrocystin/polyductin. We have set up mutation analysis by direct sequencing of these 67 exons. In 39 mainly Dutch families we identified: 11 nonsense mutations, 15 deletions/insertions, 5 splice site mutations, and 39 missense mutations. To classify missense variants we combined evolutionary conservation, using the human, chimpanzee, dog, mouse, chicken and frog Pkhd1 sequences, with the Grantham score for chemical differences. Thirty-three missense mutations were considered pathogenic and seven were classified as rare, probably pathogenic variants. In addition to sequence analysis, multiplex ligation-dependent probe amplification (MLPA) was used to identify multiple exon deletions. However, no large deletions in the PKHD1 gene were identified. In 31 index patients two mutations were found, in 6 patients one mutation was found, leading to a mutation detection rate of 87%. The analysis of amino acid conservation as well as applying the Grantham score for chemical differences allowed us to determine the pathogeneity for nearly all new missense mutations and thus proved to be useful tools to classify missense variants. © Springer-Verlag 2005.","author":[{"dropping-particle":"","family":"Losekoot","given":"Monique","non-dropping-particle":"","parse-names":false,"suffix":""},{"dropping-particle":"","family":"Haarloo","given":"Cathleen","non-dropping-particle":"","parse-names":false,"suffix":""},{"dropping-particle":"","family":"Ruivenkamp","given":"Claudia","non-dropping-particle":"","parse-names":false,"suffix":""},{"dropping-particle":"","family":"White","given":"Stefan J.","non-dropping-particle":"","parse-names":false,"suffix":""},{"dropping-particle":"","family":"Breuning","given":"Martijn H.","non-dropping-particle":"","parse-names":false,"suffix":""},{"dropping-particle":"","family":"Peters","given":"Dorien J.M.","non-dropping-particle":"","parse-names":false,"suffix":""}],"container-title":"Human Genetics","id":"ITEM-1","issue":"2","issued":{"date-parts":[["2005"]]},"page":"185-206","title":"Analysis of missense variants in the PKHD1-gene in patients with autosomal recessive polycystic kidney disease (ARPKD)","type":"article-journal","volume":"118"},"uris":["http://www.mendeley.com/documents/?uuid=bf8646a8-2d9b-46cf-8fe0-dca6ab9f84ff"]}],"mendeley":{"formattedCitation":"[26]","plainTextFormattedCitation":"[26]","previouslyFormattedCitation":"[26]"},"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[26]</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xml:space="preserve">Confirmed the clinical diagnosis </w:t>
            </w:r>
          </w:p>
        </w:tc>
      </w:tr>
      <w:tr w:rsidR="001C0647" w:rsidRPr="001030A8" w:rsidTr="00DA7957">
        <w:trPr>
          <w:trHeight w:val="155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lastRenderedPageBreak/>
              <w:t>P128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sz w:val="20"/>
                <w:szCs w:val="20"/>
                <w:lang w:val="en-US"/>
              </w:rPr>
            </w:pPr>
            <w:r w:rsidRPr="00661FB6">
              <w:rPr>
                <w:rFonts w:ascii="Calibri" w:hAnsi="Calibri" w:cs="Calibri"/>
                <w:sz w:val="20"/>
                <w:szCs w:val="20"/>
                <w:lang w:val="en-US"/>
              </w:rPr>
              <w:t>Enlarged kidneys, microcysts</w:t>
            </w:r>
            <w:r w:rsidR="000C3EE3">
              <w:rPr>
                <w:rFonts w:ascii="Calibri" w:hAnsi="Calibri" w:cs="Calibri"/>
                <w:sz w:val="20"/>
                <w:szCs w:val="20"/>
                <w:lang w:val="en-US"/>
              </w:rPr>
              <w:t>, OH.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CHF</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c.1529del p.(Gly510Alafs*25)(p)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1C0647" w:rsidP="00EF11E5">
            <w:pPr>
              <w:tabs>
                <w:tab w:val="left" w:pos="497"/>
                <w:tab w:val="left" w:pos="781"/>
                <w:tab w:val="left" w:pos="1325"/>
              </w:tabs>
              <w:rPr>
                <w:rFonts w:ascii="Calibri" w:hAnsi="Calibri" w:cs="Calibri"/>
                <w:color w:val="000000"/>
                <w:sz w:val="20"/>
                <w:szCs w:val="20"/>
                <w:lang w:val="en-US"/>
              </w:rPr>
            </w:pPr>
            <w:r w:rsidRPr="00661FB6">
              <w:rPr>
                <w:rFonts w:ascii="Calibri" w:hAnsi="Calibri" w:cs="Calibri"/>
                <w:color w:val="000000"/>
                <w:sz w:val="20"/>
                <w:szCs w:val="20"/>
                <w:lang w:val="en-US"/>
              </w:rPr>
              <w:t>ARPKD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89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c.842G&gt;A p.(Gly281Glu)(m)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029"/>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P129</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Birth</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041DC5" w:rsidRDefault="000C3EE3">
            <w:pPr>
              <w:rPr>
                <w:rFonts w:ascii="Calibri" w:hAnsi="Calibri" w:cs="Calibri"/>
                <w:color w:val="000000"/>
                <w:sz w:val="20"/>
                <w:szCs w:val="20"/>
                <w:lang w:val="en-US"/>
              </w:rPr>
            </w:pPr>
            <w:r w:rsidRPr="002C359B">
              <w:rPr>
                <w:rFonts w:ascii="Calibri" w:hAnsi="Calibri" w:cs="Calibri"/>
                <w:color w:val="000000"/>
                <w:sz w:val="20"/>
                <w:szCs w:val="20"/>
                <w:lang w:val="en-US"/>
              </w:rPr>
              <w:t>AH</w:t>
            </w:r>
            <w:r>
              <w:rPr>
                <w:rFonts w:ascii="Calibri" w:hAnsi="Calibri" w:cs="Calibri"/>
                <w:color w:val="000000"/>
                <w:sz w:val="20"/>
                <w:szCs w:val="20"/>
                <w:lang w:val="en-US"/>
              </w:rPr>
              <w:t>, e</w:t>
            </w:r>
            <w:r w:rsidR="001C0647" w:rsidRPr="002C359B">
              <w:rPr>
                <w:rFonts w:ascii="Calibri" w:hAnsi="Calibri" w:cs="Calibri"/>
                <w:color w:val="000000"/>
                <w:sz w:val="20"/>
                <w:szCs w:val="20"/>
                <w:lang w:val="en-US"/>
              </w:rPr>
              <w:t xml:space="preserve">nlarged, echogenic kidneys, loss of corticomedullary differentiation, RC. </w:t>
            </w:r>
            <w:r w:rsidR="001C0647" w:rsidRPr="00661FB6">
              <w:rPr>
                <w:rFonts w:ascii="Calibri" w:hAnsi="Calibri" w:cs="Calibri"/>
                <w:color w:val="000000"/>
                <w:sz w:val="20"/>
                <w:szCs w:val="20"/>
                <w:lang w:val="en-US"/>
              </w:rPr>
              <w:t>Normal Cr at 10 mo</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No at 10 mo</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E</w:t>
            </w:r>
            <w:r w:rsidR="001C0647" w:rsidRPr="002C359B">
              <w:rPr>
                <w:rFonts w:ascii="Calibri" w:hAnsi="Calibri" w:cs="Calibri"/>
                <w:color w:val="000000"/>
                <w:sz w:val="20"/>
                <w:szCs w:val="20"/>
                <w:lang w:val="en-US"/>
              </w:rPr>
              <w:t>chogenic liver, HC</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sz w:val="20"/>
                <w:szCs w:val="20"/>
                <w:lang w:val="en-US"/>
              </w:rPr>
            </w:pPr>
            <w:r w:rsidRPr="00AB03B8">
              <w:rPr>
                <w:rFonts w:ascii="Calibri" w:hAnsi="Calibri" w:cs="Calibri"/>
                <w:sz w:val="20"/>
                <w:szCs w:val="20"/>
                <w:lang w:val="en-US"/>
              </w:rPr>
              <w:t>c.353del p.(Ser118Ilefs*5)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E34C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one of the most common hereditary renal cystic diseases in children. The clinical spectrum ranges from stillbirth and neonatal demise to survival into adulthood. In a given family, however, patients usually display comparable phenotypes. Many families who lost a child with severe ARPKD desire an early and reliable prenatal diagnosis (PD). Given the limitations of antenatal ultrasound, this is only feasible by molecular genetics that became possible in 1994 when PKHD1, the locus for ARPKD, was mapped to chromosome 6p. However, linkage analysis might prove difficult or even impossible in families with diagnostic doubts or in whom no DNA of an affected child is available. In such cases the recent identification of the PKHD1 gene provides the basis for direct mutation testing. However, due to the large size of the gene, lack of knowledge of the encoded protein's functional properties, and the complicated pattern of splicing, significant challenges are posed by PKHD1 mutation analysis. Thus, it is important to delineate the mutational spectrum and the reachable mutation detection rate among the cohort of severely affected ARPKD patients. In the present study, we performed PKHD1 mutation screening by DHPLC in a series of 40 apparently unrelated families with at least one peri- or neonatally deceased child. We observed 68 out of an expected 80 mutations, corresponding to a detection rate of 85%. Among the mutations identified, 23 were not reported previously. We disclosed two underlying mutations in 29 families and one in 10 cases. Thus, in all but one family (98%), we were able to identify at least one mutation substantiating the diagnosis of ARPKD. Approximately two-thirds of the changes were predicted to truncate the protein. Missense mutations detected were nonconservative, with all but one of the affected amino acid residues found to be conserved in the murine ortholog. PKHD1 mutation analysis has proven to be an efficient and effective means to establish the diagnosis of ARPKD. © 2004 Wiley-Liss, Inc.","author":[{"dropping-particle":"","family":"Bergmann","given":"Carsten","non-dropping-particle":"","parse-names":false,"suffix":""},{"dropping-particle":"","family":"Senderek","given":"Jan","non-dropping-particle":"","parse-names":false,"suffix":""},{"dropping-particle":"","family":"Schneider","given":"Frank","non-dropping-particle":"","parse-names":false,"suffix":""},{"dropping-particle":"","family":"Dornia","given":"Christian","non-dropping-particle":"","parse-names":false,"suffix":""},{"dropping-particle":"","family":"Küpper","given":"Fabian","non-dropping-particle":"","parse-names":false,"suffix":""},{"dropping-particle":"","family":"Eggermann","given":"Thomas","non-dropping-particle":"","parse-names":false,"suffix":""},{"dropping-particle":"","family":"Rudnik-Schöneborn","given":"Sabine","non-dropping-particle":"","parse-names":false,"suffix":""},{"dropping-particle":"","family":"Kirfel","given":"Jutta","non-dropping-particle":"","parse-names":false,"suffix":""},{"dropping-particle":"","family":"Moser","given":"Markus","non-dropping-particle":"","parse-names":false,"suffix":""},{"dropping-particle":"","family":"Büttner","given":"Reinhard","non-dropping-particle":"","parse-names":false,"suffix":""},{"dropping-particle":"","family":"Zerres","given":"Klaus","non-dropping-particle":"","parse-names":false,"suffix":""}],"container-title":"Human Mutation","id":"ITEM-1","issue":"5","issued":{"date-parts":[["2004"]]},"page":"487-495","title":"PKHD1 Mutations in Families Requesting Prenatal Diagnosis for Autosomal Recessive Polycystic Kidney Disease (ARPKD)","type":"article-journal","volume":"23"},"uris":["http://www.mendeley.com/documents/?uuid=f9d039b2-425b-4c79-9dd1-27873484fdde"]}],"mendeley":{"formattedCitation":"[27]","plainTextFormattedCitation":"[27]","previouslyFormattedCitation":"[27]"},"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[27]</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xml:space="preserve">Confirmed the clinical diagnosis </w:t>
            </w:r>
          </w:p>
        </w:tc>
      </w:tr>
      <w:tr w:rsidR="001C0647" w:rsidRPr="001030A8" w:rsidTr="00DA7957">
        <w:trPr>
          <w:trHeight w:val="114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c.8012G&gt;C p.(Arg2671Pro)(m)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PP5, BP4)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38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lastRenderedPageBreak/>
              <w:t>P130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Birth</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echogenic kidneys, RC. Normal Cr at 5 mo</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No at 5 mo</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sz w:val="20"/>
                <w:szCs w:val="20"/>
                <w:lang w:val="en-US"/>
              </w:rPr>
            </w:pPr>
            <w:r w:rsidRPr="00661FB6">
              <w:rPr>
                <w:rFonts w:ascii="Calibri" w:hAnsi="Calibri" w:cs="Calibri"/>
                <w:sz w:val="20"/>
                <w:szCs w:val="20"/>
                <w:lang w:val="en-US"/>
              </w:rPr>
              <w:t>c.664A&gt;G p.(Ile222Val)</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85C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characterized by dilation of collecting ducts and by biliary dysgenesis and is an important cause of renal- and liver-related morbidity and mortality. Genetic analysis of a rat with recessive polycystic kidney disease revealed an orthologous relationship between the rat locus and the ARPKD region in humans; a candidate gene was identified. A mutation was characterized in the rat and screening the 66 coding exons of the human ortholog (PKHD1) in 14 probands with ARPKD revealed 6 truncating and 12 missense mutations; 8 of the affected individuals were compound heterozygotes. The PKHD1 transcript, approximately 16 kb long, is expressed in adult and fetal kidney, liver and pancreas and is predicted to encode a large novel protein, fibrocystin, with multiple copies of a domain shared with plexins and transcription factors. Fibrocystin may be a receptor protein that acts in collecting-duct and biliary differentiation.","author":[{"dropping-particle":"","family":"Ward","given":"Christopher J.","non-dropping-particle":"","parse-names":false,"suffix":""},{"dropping-particle":"","family":"Hogan","given":"Marie C.","non-dropping-particle":"","parse-names":false,"suffix":""},{"dropping-particle":"","family":"Rossetti","given":"Sandro","non-dropping-particle":"","parse-names":false,"suffix":""},{"dropping-particle":"","family":"Walker","given":"Denise","non-dropping-particle":"","parse-names":false,"suffix":""},{"dropping-particle":"","family":"Sneddon","given":"Tam","non-dropping-particle":"","parse-names":false,"suffix":""},{"dropping-particle":"","family":"Wang","given":"Xiaofang","non-dropping-particle":"","parse-names":false,"suffix":""},{"dropping-particle":"","family":"Kubly","given":"Vicky","non-dropping-particle":"","parse-names":false,"suffix":""},{"dropping-particle":"","family":"Cunningham","given":"Julie M.","non-dropping-particle":"","parse-names":false,"suffix":""},{"dropping-particle":"","family":"Bacallao","given":"Robert","non-dropping-particle":"","parse-names":false,"suffix":""},{"dropping-particle":"","family":"Ishibashi","given":"Masahiko","non-dropping-particle":"","parse-names":false,"suffix":""},{"dropping-particle":"","family":"Milliner","given":"Dawn S.","non-dropping-particle":"","parse-names":false,"suffix":""},{"dropping-particle":"","family":"Torres","given":"Vicente E.","non-dropping-particle":"","parse-names":false,"suffix":""},{"dropping-particle":"","family":"Harris","given":"Peter C.","non-dropping-particle":"","parse-names":false,"suffix":""}],"container-title":"Nature Genetics","id":"ITEM-1","issue":"3","issued":{"date-parts":[["2002"]]},"page":"259-269","title":"The gene mutated in autosomal recessive polycystic kidney disease encodes a large, receptor-like protein","type":"article-journal","volume":"30"},"uris":["http://www.mendeley.com/documents/?uuid=03406db0-8739-45b9-af78-f460cebaf2d1"]}],"mendeley":{"formattedCitation":"[28]","plainTextFormattedCitation":"[28]","previouslyFormattedCitation":"[28]"},"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[28]</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PM5,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 xml:space="preserve">Confirmed the clinical diagnosis </w:t>
            </w:r>
          </w:p>
        </w:tc>
      </w:tr>
      <w:tr w:rsidR="001C0647" w:rsidRPr="001030A8" w:rsidTr="00DA7957">
        <w:trPr>
          <w:trHeight w:val="106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sz w:val="20"/>
                <w:szCs w:val="20"/>
                <w:lang w:val="en-US"/>
              </w:rPr>
            </w:pPr>
            <w:r w:rsidRPr="00485CA1">
              <w:rPr>
                <w:rFonts w:ascii="Calibri" w:hAnsi="Calibri" w:cs="Calibri"/>
                <w:sz w:val="20"/>
                <w:szCs w:val="20"/>
                <w:lang w:val="en-US"/>
              </w:rPr>
              <w:t>c.8642+1G&gt;A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85C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{"citationItems":[{"id":"ITEM-1","itemData":{"abstract":"PKHD1, the gene mutated in autosomal recessive polycystic kidney disease (ARPKD)/congenital hepatic fibrosis (CHF), is an exceptionally large and complicated gene that consists of 86 exons and has a number of alternatively spliced transcripts. Its longest open reading frame contains 67 exons that encode a 4074 amino acid protein called fibrocystin or polyductin. The phenotypes caused by PKHD1 mutations are similarly complicated, ranging from perinatally-fatal PKD to CHF presenting in adulthood with mild kidney disease. To date, more than 300 mutations have been described throughout PKHD1. Most reported cohorts include a large proportion of perinatal-onset ARPKD patients; mutation detection rates vary between 42% and 87%. Here we report PKHD1 sequencing results on 78 ARPKD/CHF patients from 68 families. Differing from previous investigations, our study required survival beyond 6 months and included many adults with a CHF-predominant phenotype. We identified 77 PKHD1 variants (41 novel) including 19 truncating, 55 missense, 2 splice, and 1 small in-frame deletion. Using computer-based prediction tools (GVGD, PolyPhen, SNAP), we achieved a mutation detection rate of 79%, ranging from 63% in the CHF-predominant group to 82% in the remaining families. Prediction of the pathogenicity of missense variants will remain challenging until a functional assay is available. In the meantime, use of PKHD1 sequencing data for clinical decisions requires caution, especially when only novel or rare missense variants are identified.","author":[{"dropping-particle":"","family":"Gunay-Aygun","given":"Meral","non-dropping-particle":"","parse-names":false,"suffix":""},{"dropping-particle":"","family":"Tuchman","given":"Maya","non-dropping-particle":"","parse-names":false,"suffix":""},{"dropping-particle":"","family":"Font-Montgomery","given":"Esperanza","non-dropping-particle":"","parse-names":false,"suffix":""},{"dropping-particle":"","family":"Lukose","given":"Linda","non-dropping-particle":"","parse-names":false,"suffix":""},{"dropping-particle":"","family":"Edwards","given":"Hailey","non-dropping-particle":"","parse-names":false,"suffix":""},{"dropping-particle":"","family":"Garcia","given":"Angelica","non-dropping-particle":"","parse-names":false,"suffix":""},{"dropping-particle":"","family":"Ausavarat","given":"Surasawadee","non-dropping-particle":"","parse-names":false,"suffix":""},{"dropping-particle":"","family":"Ziegler","given":"Shira G.","non-dropping-particle":"","parse-names":false,"suffix":""},{"dropping-particle":"","family":"Piwnica-Worms","given":"Katie","non-dropping-particle":"","parse-names":false,"suffix":""},{"dropping-particle":"","family":"Bryant","given":"Joy","non-dropping-particle":"","parse-names":false,"suffix":""},{"dropping-particle":"","family":"Bernardini","given":"Isa","non-dropping-particle":"","parse-names":false,"suffix":""},{"dropping-particle":"","family":"Fischer","given":"Roxanne","non-dropping-particle":"","parse-names":false,"suffix":""},{"dropping-particle":"","family":"Huizing","given":"Marjan","non-dropping-particle":"","parse-names":false,"suffix":""},{"dropping-particle":"","family":"Guay-Woodford","given":"Lisa","non-dropping-particle":"","parse-names":false,"suffix":""},{"dropping-particle":"","family":"Gahl","given":"William A.","non-dropping-particle":"","parse-names":false,"suffix":""}],"container-title":"Molecular Genetics and Metabolism","id":"ITEM-1","issue":"2","issued":{"date-parts":[["2010"]]},"page":"160-173","publisher":"Elsevier Inc.","title":"PKHD1 sequence variations in 78 children and adults with autosomal recessive polycystic kidney disease and congenital hepatic fibrosis","type":"article-journal","volume":"99"},"uris":["http://www.mendeley.com/documents/?uuid=40cf0e11-e353-42c9-bfd4-e1efe8609cde"]}],"mendeley":{"formattedCitation":"[29]","plainTextFormattedCitation":"[29]","previouslyFormattedCitation":"[29]"},"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[29]</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68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P131</w:t>
            </w:r>
          </w:p>
        </w:tc>
        <w:tc>
          <w:tcPr>
            <w:tcW w:w="404"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ARPKD</w:t>
            </w:r>
          </w:p>
        </w:tc>
        <w:tc>
          <w:tcPr>
            <w:tcW w:w="988"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echogenic kidneys, RC</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CKD </w:t>
            </w:r>
            <w:r w:rsidR="00AA4A65">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2 y</w:t>
            </w:r>
          </w:p>
        </w:tc>
        <w:tc>
          <w:tcPr>
            <w:tcW w:w="967"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No at 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85CA1"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H</w:t>
            </w:r>
            <w:r w:rsidR="001C0647" w:rsidRPr="00485CA1">
              <w:rPr>
                <w:rFonts w:ascii="Calibri" w:hAnsi="Calibri" w:cs="Calibri"/>
                <w:color w:val="000000"/>
                <w:sz w:val="20"/>
                <w:szCs w:val="20"/>
                <w:lang w:val="en-US"/>
              </w:rPr>
              <w:t>epatomegaly, hepatic fibrosis, CD (3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i/>
                <w:iCs/>
                <w:sz w:val="20"/>
                <w:szCs w:val="20"/>
                <w:lang w:val="en-US"/>
              </w:rPr>
            </w:pPr>
            <w:r w:rsidRPr="00485CA1">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sz w:val="20"/>
                <w:szCs w:val="20"/>
                <w:lang w:val="en-US"/>
              </w:rPr>
            </w:pPr>
            <w:r w:rsidRPr="00AB03B8">
              <w:rPr>
                <w:rFonts w:ascii="Calibri" w:hAnsi="Calibri" w:cs="Calibri"/>
                <w:sz w:val="20"/>
                <w:szCs w:val="20"/>
                <w:lang w:val="en-US"/>
              </w:rPr>
              <w:t>c.8312 T&gt;C p.(Val2771Ala) (p), c.8312 T&gt;C p.(Val2771Ala)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85C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ARPKD is associated with mutations in the PKHD1 gene on chromosome 6p12. Most cases manifest peri-/neonatally with a high mortality rate in the first month of life while the clinical spectrum of surviving patients is much more variable than generally perceived. Methods. We examined the clinical course of 164 neonatal survivors (126 unrelated families) over a mean observation period of 6 years (range 0 to 35 years). PKHD1 mutation screening was done by denaturing high-performance liquid chromatography (DHPLC) for the 66 exons encoding the 4074 aa fibrocystin/polyductin protein. Results and Conclusion. This is the first study that reports the long-term outcome of ARPKD patients with defined PKHD1 mutations. The 1- and 10-year survival rates were 85% and 82%, respectively. Chronic renal failure was first detected at a mean age of 4 years. Actuarial renal survival rates [end point defined as start of dialysis/renal transplantation (RTX) or by death due to end-stage renal disease (ESRD)] were 86% at 5 years, 71% at 10 years, and 42% at 20 years. All but six patients (92%) had a kidney length above or on the 97th centile for age. About 75% of the study population developed systemic hypertension. Sequelae of congenital hepatic fibrosis and portal hypertension developed in 44% of patients and were related with age. Positive correlations could further be demonstrated between renal and hepatobiliary-related morbidity suggesting uniform disease progression rather than organ-specific patterns. PKHD1 mutation analysis revealed 193 mutations (70 novel ones; 77% nonconservative missense mutations). No patient carried two truncating mutations corroborating that one missense mutation is indispensable for survival of newborns. We attempted to set up genotype-phenotype correlations and to categorize missense mutations. In 96% of families we identified at least one mutated PKHD1 allele (overall detection rate 76.6%) indicating that PKHD1 mutation screening is a powerful diagnostic tool in patients suspected with ARPKD. © 2005 by the International Society of Nephrology.","author":[{"dropping-particle":"","family":"Bergmann","given":"Carsten","non-dropping-particle":"","parse-names":false,"suffix":""},{"dropping-particle":"","family":"Senderek","given":"Jan","non-dropping-particle":"","parse-names":false,"suffix":""},{"dropping-particle":"","family":"Windelen","given":"Ellen","non-dropping-particle":"","parse-names":false,"suffix":""},{"dropping-particle":"","family":"Küpper","given":"Fabian","non-dropping-particle":"","parse-names":false,"suffix":""},{"dropping-particle":"","family":"Middeldorf","given":"Iris","non-dropping-particle":"","parse-names":false,"suffix":""},{"dropping-particle":"","family":"Schneider","given":"Frank","non-dropping-particle":"","parse-names":false,"suffix":""},{"dropping-particle":"","family":"Dornia","given":"Christian","non-dropping-particle":"","parse-names":false,"suffix":""},{"dropping-particle":"","family":"Rudnik-Schöneborn","given":"Sabine","non-dropping-particle":"","parse-names":false,"suffix":""},{"dropping-particle":"","family":"Konrad","given":"Martin","non-dropping-particle":"","parse-names":false,"suffix":""},{"dropping-particle":"","family":"Schmitt","given":"Claus P.","non-dropping-particle":"","parse-names":false,"suffix":""},{"dropping-particle":"","family":"Seeman","given":"Tomas","non-dropping-particle":"","parse-names":false,"suffix":""},{"dropping-particle":"","family":"Neuhaus","given":"Thomas J.","non-dropping-particle":"","parse-names":false,"suffix":""},{"dropping-particle":"","family":"Vester","given":"Udo","non-dropping-particle":"","parse-names":false,"suffix":""},{"dropping-particle":"","family":"Kirfel","given":"Jutta","non-dropping-particle":"","parse-names":false,"suffix":""},{"dropping-particle":"","family":"Büttner","given":"Reinhard","non-dropping-particle":"","parse-names":false,"suffix":""},{"dropping-particle":"","family":"Zerres","given":"Klaus","non-dropping-particle":"","parse-names":false,"suffix":""},{"dropping-particle":"","family":"Abel","given":"E.","non-dropping-particle":"","parse-names":false,"suffix":""},{"dropping-particle":"","family":"Ala-Mello","given":"S.","non-dropping-particle":"","parse-names":false,"suffix":""},{"dropping-particle":"","family":"Ausserer","given":"B.","non-dropping-particle":"","parse-names":false,"suffix":""},{"dropping-particle":"","family":"Bald","given":"M.","non-dropping-particle":"","parse-names":false,"suffix":""},{"dropping-particle":"","family":"Beetz","given":"R.","non-dropping-particle":"","parse-names":false,"suffix":""},{"dropping-particle":"","family":"Besbas","given":"N.","non-dropping-particle":"","parse-names":false,"suffix":""},{"dropping-particle":"","family":"Brandis","given":"M.","non-dropping-particle":"","parse-names":false,"suffix":""},{"dropping-particle":"","family":"Coulthard","given":"M.","non-dropping-particle":"","parse-names":false,"suffix":""},{"dropping-particle":"","family":"Dippel","given":"J.","non-dropping-particle":"","parse-names":false,"suffix":""},{"dropping-particle":"","family":"Garcia","given":"C. Druck","non-dropping-particle":"","parse-names":false,"suffix":""},{"dropping-particle":"","family":"Fischbach","given":"M.","non-dropping-particle":"","parse-names":false,"suffix":""},{"dropping-particle":"","family":"Foged","given":"N.","non-dropping-particle":"","parse-names":false,"suffix":""},{"dropping-particle":"","family":"Frishberg","given":"Y.","non-dropping-particle":"","parse-names":false,"suffix":""},{"dropping-particle":"","family":"Gellermann","given":"J.","non-dropping-particle":"","parse-names":false,"suffix":""},{"dropping-particle":"","family":"Gordjani","given":"N.","non-dropping-particle":"","parse-names":false,"suffix":""},{"dropping-particle":"","family":"Häffner","given":"K.","non-dropping-particle":"","parse-names":false,"suffix":""},{"dropping-particle":"","family":"Hennekam","given":"R. C.","non-dropping-particle":"","parse-names":false,"suffix":""},{"dropping-particle":"","family":"Hoppe","given":"B.","non-dropping-particle":"","parse-names":false,"suffix":""},{"dropping-particle":"","family":"Hoyer","given":"P.","non-dropping-particle":"","parse-names":false,"suffix":""},{"dropping-particle":"","family":"John","given":"U.","non-dropping-particle":"","parse-names":false,"suffix":""},{"dropping-particle":"","family":"Kääriäinen","given":"H.","non-dropping-particle":"","parse-names":false,"suffix":""},{"dropping-particle":"","family":"Kemper","given":"M. J.","non-dropping-particle":"","parse-names":false,"suffix":""},{"dropping-particle":"","family":"Koivisto","given":"P.","non-dropping-particle":"","parse-names":false,"suffix":""},{"dropping-particle":"","family":"Krüger","given":"G.","non-dropping-particle":"","parse-names":false,"suffix":""},{"dropping-particle":"","family":"Kuwertz-Bröcking","given":"E.","non-dropping-particle":"","parse-names":false,"suffix":""},{"dropping-particle":"","family":"Lambert","given":"D.","non-dropping-particle":"","parse-names":false,"suffix":""},{"dropping-particle":"","family":"Lennert","given":"T.","non-dropping-particle":"","parse-names":false,"suffix":""},{"dropping-particle":"","family":"Li Volti","given":"S.","non-dropping-particle":"","parse-names":false,"suffix":""},{"dropping-particle":"","family":"Mache","given":"C.","non-dropping-particle":"","parse-names":false,"suffix":""},{"dropping-particle":"","family":"Matthijs","given":"G.","non-dropping-particle":"","parse-names":false,"suffix":""},{"dropping-particle":"","family":"Mehls","given":"O.","non-dropping-particle":"","parse-names":false,"suffix":""},{"dropping-particle":"","family":"Meiner","given":"V.","non-dropping-particle":"","parse-names":false,"suffix":""},{"dropping-particle":"","family":"Misselwitz","given":"J.","non-dropping-particle":"","parse-names":false,"suffix":""},{"dropping-particle":"","family":"Mononen","given":"T.","non-dropping-particle":"","parse-names":false,"suffix":""},{"dropping-particle":"","family":"Müller-Wiefel","given":"D. E.","non-dropping-particle":"","parse-names":false,"suffix":""},{"dropping-particle":"","family":"Mustonen","given":"A.","non-dropping-particle":"","parse-names":false,"suffix":""},{"dropping-particle":"","family":"Özen","given":"S.","non-dropping-particle":"","parse-names":false,"suffix":""},{"dropping-particle":"","family":"Oliveira","given":"J. P.","non-dropping-particle":"","parse-names":false,"suffix":""},{"dropping-particle":"","family":"Pirson","given":"Y.","non-dropping-particle":"","parse-names":false,"suffix":""},{"dropping-particle":"","family":"Querfeld","given":"U.","non-dropping-particle":"","parse-names":false,"suffix":""},{"dropping-particle":"","family":"Rascher","given":"W.","non-dropping-particle":"","parse-names":false,"suffix":""},{"dropping-particle":"","family":"Rudin","given":"C.","non-dropping-particle":"","parse-names":false,"suffix":""},{"dropping-particle":"","family":"Santos","given":"H. G.","non-dropping-particle":"","parse-names":false,"suffix":""},{"dropping-particle":"","family":"Schröder","given":"M.","non-dropping-particle":"","parse-names":false,"suffix":""},{"dropping-particle":"","family":"Seyberth","given":"H. W.","non-dropping-particle":"","parse-names":false,"suffix":""},{"dropping-particle":"","family":"Shalev","given":"S.","non-dropping-particle":"","parse-names":false,"suffix":""},{"dropping-particle":"","family":"Shohat","given":"M.","non-dropping-particle":"","parse-names":false,"suffix":""},{"dropping-particle":"","family":"Strehlau","given":"J.","non-dropping-particle":"","parse-names":false,"suffix":""},{"dropping-particle":"","family":"Vierimaa","given":"O.","non-dropping-particle":"","parse-names":false,"suffix":""},{"dropping-particle":"","family":"Völpel","given":"S.","non-dropping-particle":"","parse-names":false,"suffix":""},{"dropping-particle":"","family":"Wilson","given":"M.","non-dropping-particle":"","parse-names":false,"suffix":""},{"dropping-particle":"","family":"Zimmerhackl","given":"B.","non-dropping-particle":"","parse-names":false,"suffix":""}],"container-title":"Kidney International","id":"ITEM-1","issue":"3","issued":{"date-parts":[["2005"]]},"page":"829-848","title":"Clinical consequences of PKHD1 mutations in 164 patients with autosomal-recessive polycystic kidney disease (ARPKD)","type":"article-journal","volume":"67"},"uris":["http://www.mendeley.com/documents/?uuid=90b3a7d9-5449-4c1a-acb1-b8c8cc91d89e"]}],"mendeley":{"formattedCitation":"[30]","plainTextFormattedCitation":"[30]","previouslyFormattedCitation":"[30]"},"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[30]</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 xml:space="preserve">Confirmed the clinical diagnosis </w:t>
            </w:r>
          </w:p>
        </w:tc>
      </w:tr>
      <w:tr w:rsidR="001C0647" w:rsidRPr="001030A8" w:rsidTr="00DA7957">
        <w:trPr>
          <w:trHeight w:val="98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P132</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U</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RC, tubular epithelium detachment</w:t>
            </w:r>
            <w:r w:rsidR="000C3EE3">
              <w:rPr>
                <w:rFonts w:ascii="Calibri" w:hAnsi="Calibri" w:cs="Calibri"/>
                <w:color w:val="000000"/>
                <w:sz w:val="20"/>
                <w:szCs w:val="20"/>
                <w:lang w:val="en-US"/>
              </w:rPr>
              <w:t>, OH.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P</w:t>
            </w:r>
            <w:r w:rsidR="001C0647" w:rsidRPr="00485CA1">
              <w:rPr>
                <w:rFonts w:ascii="Calibri" w:hAnsi="Calibri" w:cs="Calibri"/>
                <w:color w:val="000000"/>
                <w:sz w:val="20"/>
                <w:szCs w:val="20"/>
                <w:lang w:val="en-US"/>
              </w:rPr>
              <w:t>ortal tract fibrosis, CD</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i/>
                <w:iCs/>
                <w:sz w:val="20"/>
                <w:szCs w:val="20"/>
                <w:lang w:val="en-US"/>
              </w:rPr>
            </w:pPr>
            <w:r w:rsidRPr="00485CA1">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sz w:val="20"/>
                <w:szCs w:val="20"/>
                <w:lang w:val="en-US"/>
              </w:rPr>
            </w:pPr>
            <w:r w:rsidRPr="00485CA1">
              <w:rPr>
                <w:rFonts w:ascii="Calibri" w:hAnsi="Calibri" w:cs="Calibri"/>
                <w:sz w:val="20"/>
                <w:szCs w:val="20"/>
                <w:lang w:val="en-US"/>
              </w:rPr>
              <w:t>c.5334dup p.(Asn1779*)(p)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12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c.9689del p.(Asp3230Valfs*34)(m)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31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P133</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xml:space="preserve">2 y </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echogenic kidneys. Normal Cr at 5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No at 5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Polycystic kidney disease 4 with or without hepatic </w:t>
            </w:r>
            <w:r w:rsidRPr="002C359B">
              <w:rPr>
                <w:rFonts w:ascii="Calibri" w:hAnsi="Calibri" w:cs="Calibri"/>
                <w:color w:val="000000"/>
                <w:sz w:val="20"/>
                <w:szCs w:val="20"/>
                <w:lang w:val="en-US"/>
              </w:rPr>
              <w:lastRenderedPageBreak/>
              <w:t>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lastRenderedPageBreak/>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c.107C&gt;T p.(Thr36Met)(p)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characterized by dilation of collecting ducts and by biliary dysgenesis and is an important cause of renal- and liver-related morbidity and mortality. Genetic analysis of a rat with recessive polycystic kidney disease revealed an orthologous relationship between the rat locus and the ARPKD region in humans; a candidate gene was identified. A mutation was characterized in the rat and screening the 66 coding exons of the human ortholog (PKHD1) in 14 probands with ARPKD revealed 6 truncating and 12 missense mutations; 8 of the affected individuals were compound heterozygotes. The PKHD1 transcript, approximately 16 kb long, is expressed in adult and fetal kidney, liver and pancreas and is predicted to encode a large novel protein, fibrocystin, with multiple copies of a domain shared with plexins and transcription factors. Fibrocystin may be a receptor protein that acts in collecting-duct and biliary differentiation.","author":[{"dropping-particle":"","family":"Ward","given":"Christopher J.","non-dropping-particle":"","parse-names":false,"suffix":""},{"dropping-particle":"","family":"Hogan","given":"Marie C.","non-dropping-particle":"","parse-names":false,"suffix":""},{"dropping-particle":"","family":"Rossetti","given":"Sandro","non-dropping-particle":"","parse-names":false,"suffix":""},{"dropping-particle":"","family":"Walker","given":"Denise","non-dropping-particle":"","parse-names":false,"suffix":""},{"dropping-particle":"","family":"Sneddon","given":"Tam","non-dropping-particle":"","parse-names":false,"suffix":""},{"dropping-particle":"","family":"Wang","given":"Xiaofang","non-dropping-particle":"","parse-names":false,"suffix":""},{"dropping-particle":"","family":"Kubly","given":"Vicky","non-dropping-particle":"","parse-names":false,"suffix":""},{"dropping-particle":"","family":"Cunningham","given":"Julie M.","non-dropping-particle":"","parse-names":false,"suffix":""},{"dropping-particle":"","family":"Bacallao","given":"Robert","non-dropping-particle":"","parse-names":false,"suffix":""},{"dropping-particle":"","family":"Ishibashi","given":"Masahiko","non-dropping-particle":"","parse-names":false,"suffix":""},{"dropping-particle":"","family":"Milliner","given":"Dawn S.","non-dropping-particle":"","parse-names":false,"suffix":""},{"dropping-particle":"","family":"Torres","given":"Vicente E.","non-dropping-particle":"","parse-names":false,"suffix":""},{"dropping-particle":"","family":"Harris","given":"Peter C.","non-dropping-particle":"","parse-names":false,"suffix":""}],"container-title":"Nature Genetics","id":"ITEM-1","issue":"3","issued":{"date-parts":[["2002"]]},"page":"259-269","title":"The gene mutated in autosomal recessive polycystic kidney disease encodes a large, receptor-like protein","type":"article-journal","volume":"30"},"uris":["http://www.mendeley.com/documents/?uuid=03406db0-8739-45b9-af78-f460cebaf2d1"]}],"mendeley":{"formattedCitation":"[28]","plainTextFormattedCitation":"[28]","previouslyFormattedCitation":"[28]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xml:space="preserve">Confirmed the clinical diagnosis </w:t>
            </w:r>
          </w:p>
        </w:tc>
      </w:tr>
      <w:tr w:rsidR="001C0647" w:rsidRPr="001030A8" w:rsidTr="00DA7957">
        <w:trPr>
          <w:trHeight w:val="1246"/>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c.7592T&gt;C p.(Leu2531Pro)</w:t>
            </w:r>
            <w:r>
              <w:rPr>
                <w:rFonts w:ascii="Calibri" w:hAnsi="Calibri" w:cs="Calibri"/>
                <w:sz w:val="20"/>
                <w:szCs w:val="20"/>
                <w:lang w:val="en-US"/>
              </w:rPr>
              <w:t xml:space="preserve"> </w:t>
            </w: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1C0647" w:rsidP="00EF11E5">
            <w:pPr>
              <w:tabs>
                <w:tab w:val="left" w:pos="497"/>
                <w:tab w:val="left" w:pos="781"/>
                <w:tab w:val="left" w:pos="1325"/>
              </w:tabs>
              <w:rPr>
                <w:rFonts w:ascii="Calibri" w:hAnsi="Calibri" w:cs="Calibri"/>
                <w:color w:val="000000"/>
                <w:sz w:val="20"/>
                <w:szCs w:val="20"/>
                <w:lang w:val="en-US"/>
              </w:rPr>
            </w:pPr>
            <w:r w:rsidRPr="00661FB6">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661FB6" w:rsidTr="00DA7957">
        <w:trPr>
          <w:trHeight w:val="156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lastRenderedPageBreak/>
              <w:t>P134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Birth</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Anuria, enlarged kidneys, microcysts, loss of corticomedullary differentiation</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U at birth</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Ec</w:t>
            </w:r>
            <w:r>
              <w:rPr>
                <w:rFonts w:ascii="Calibri" w:hAnsi="Calibri" w:cs="Calibri"/>
                <w:color w:val="000000"/>
                <w:sz w:val="20"/>
                <w:szCs w:val="20"/>
                <w:lang w:val="en-US"/>
              </w:rPr>
              <w:t>h</w:t>
            </w:r>
            <w:r w:rsidRPr="00661FB6">
              <w:rPr>
                <w:rFonts w:ascii="Calibri" w:hAnsi="Calibri" w:cs="Calibri"/>
                <w:color w:val="000000"/>
                <w:sz w:val="20"/>
                <w:szCs w:val="20"/>
                <w:lang w:val="en-US"/>
              </w:rPr>
              <w:t xml:space="preserve">ogenic liver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sz w:val="20"/>
                <w:szCs w:val="20"/>
                <w:lang w:val="en-US"/>
              </w:rPr>
            </w:pPr>
            <w:r w:rsidRPr="00661FB6">
              <w:rPr>
                <w:rFonts w:ascii="Calibri" w:hAnsi="Calibri" w:cs="Calibri"/>
                <w:sz w:val="20"/>
                <w:szCs w:val="20"/>
                <w:lang w:val="en-US"/>
              </w:rPr>
              <w:t>c.370C&gt;T p.(Arg124*)(m)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{"citationItems":[{"id":"ITEM-1","itemData":{"author":[{"dropping-particle":"","family":"Sharp","given":"A. M.","non-dropping-particle":"","parse-names":false,"suffix":""},{"dropping-particle":"","family":"Messiaen","given":"L. M.","non-dropping-particle":"","parse-names":false,"suffix":""},{"dropping-particle":"","family":"Page","given":"G.","non-dropping-particle":"","parse-names":false,"suffix":""},{"dropping-particle":"","family":"Antignac","given":"C.","non-dropping-particle":"","parse-names":false,"suffix":""},{"dropping-particle":"","family":"Gubler","given":"M. C.","non-dropping-particle":"","parse-names":false,"suffix":""},{"dropping-particle":"","family":"Onuchic","given":"L. F.","non-dropping-particle":"","parse-names":false,"suffix":""},{"dropping-particle":"","family":"Somlo","given":"S.","non-dropping-particle":"","parse-names":false,"suffix":""},{"dropping-particle":"","family":"Germino","given":"G. G.","non-dropping-particle":"","parse-names":false,"suffix":""},{"dropping-particle":"","family":"Guay-Woodford","given":"Lisa M.","non-dropping-particle":"","parse-names":false,"suffix":""}],"container-title":"Journal of Medical Genetics","id":"ITEM-1","issue":"4","issued":{"date-parts":[["2005"]]},"page":"336-349","title":"Comprehensive genomic analysis of PKHD1 mutations in ARPKD cohorts","type":"article-journal","volume":"42"},"uris":["http://www.mendeley.com/documents/?uuid=51b9c4e1-b8a1-4da6-a99d-8f69c02377a5"]}],"mendeley":{"formattedCitation":"[31]","plainTextFormattedCitation":"[31]","previouslyFormattedCitation":"[31]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 xml:space="preserve">Confirmed the clinical diagnosis </w:t>
            </w:r>
          </w:p>
        </w:tc>
      </w:tr>
      <w:tr w:rsidR="001C0647" w:rsidRPr="001030A8" w:rsidTr="00DA7957">
        <w:trPr>
          <w:trHeight w:val="107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61FB6"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sz w:val="20"/>
                <w:szCs w:val="20"/>
                <w:lang w:val="en-US"/>
              </w:rPr>
            </w:pPr>
            <w:r w:rsidRPr="00661FB6">
              <w:rPr>
                <w:rFonts w:ascii="Calibri" w:hAnsi="Calibri" w:cs="Calibri"/>
                <w:sz w:val="20"/>
                <w:szCs w:val="20"/>
                <w:lang w:val="en-US"/>
              </w:rPr>
              <w:t>c.6383del p.(Leu2128*)(p)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61FB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69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P135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23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 and microcysts,</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 xml:space="preserve">loss of corticomedullary differentiation. </w:t>
            </w:r>
            <w:r w:rsidRPr="00661FB6">
              <w:rPr>
                <w:rFonts w:ascii="Calibri" w:hAnsi="Calibri" w:cs="Calibri"/>
                <w:color w:val="000000"/>
                <w:sz w:val="20"/>
                <w:szCs w:val="20"/>
                <w:lang w:val="en-US"/>
              </w:rPr>
              <w:t xml:space="preserve">CKD </w:t>
            </w:r>
            <w:r w:rsidR="00AA4A65">
              <w:rPr>
                <w:rFonts w:ascii="Calibri" w:hAnsi="Calibri" w:cs="Calibri"/>
                <w:color w:val="000000"/>
                <w:sz w:val="20"/>
                <w:szCs w:val="20"/>
                <w:lang w:val="en-US"/>
              </w:rPr>
              <w:t xml:space="preserve">G2 </w:t>
            </w:r>
            <w:r w:rsidRPr="00661FB6">
              <w:rPr>
                <w:rFonts w:ascii="Calibri" w:hAnsi="Calibri" w:cs="Calibri"/>
                <w:color w:val="000000"/>
                <w:sz w:val="20"/>
                <w:szCs w:val="20"/>
                <w:lang w:val="en-US"/>
              </w:rPr>
              <w:t>at 23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No at 23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Ec</w:t>
            </w:r>
            <w:r>
              <w:rPr>
                <w:rFonts w:ascii="Calibri" w:hAnsi="Calibri" w:cs="Calibri"/>
                <w:color w:val="000000"/>
                <w:sz w:val="20"/>
                <w:szCs w:val="20"/>
                <w:lang w:val="en-US"/>
              </w:rPr>
              <w:t>h</w:t>
            </w:r>
            <w:r w:rsidRPr="002C359B">
              <w:rPr>
                <w:rFonts w:ascii="Calibri" w:hAnsi="Calibri" w:cs="Calibri"/>
                <w:color w:val="000000"/>
                <w:sz w:val="20"/>
                <w:szCs w:val="20"/>
                <w:lang w:val="en-US"/>
              </w:rPr>
              <w:t>ogenic liver due to fatty liver disease</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color w:val="000000"/>
                <w:sz w:val="20"/>
                <w:szCs w:val="20"/>
                <w:lang w:val="en-US"/>
              </w:rPr>
            </w:pPr>
            <w:r w:rsidRPr="00661FB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61FB6" w:rsidRDefault="001C0647" w:rsidP="00EF11E5">
            <w:pPr>
              <w:jc w:val="center"/>
              <w:rPr>
                <w:rFonts w:ascii="Calibri" w:hAnsi="Calibri" w:cs="Calibri"/>
                <w:i/>
                <w:iCs/>
                <w:sz w:val="20"/>
                <w:szCs w:val="20"/>
                <w:lang w:val="en-US"/>
              </w:rPr>
            </w:pPr>
            <w:r w:rsidRPr="00661FB6">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w:t>
            </w:r>
            <w:r w:rsidRPr="002C359B">
              <w:rPr>
                <w:rFonts w:ascii="Calibri" w:hAnsi="Calibri" w:cs="Calibri"/>
                <w:color w:val="000000"/>
                <w:sz w:val="20"/>
                <w:szCs w:val="20"/>
                <w:lang w:val="en-US"/>
              </w:rPr>
              <w:t>842G&gt;A</w:t>
            </w:r>
            <w:r w:rsidRPr="002C359B">
              <w:rPr>
                <w:rFonts w:ascii="Calibri" w:hAnsi="Calibri" w:cs="Calibri"/>
                <w:sz w:val="20"/>
                <w:szCs w:val="20"/>
                <w:lang w:val="en-US"/>
              </w:rPr>
              <w:t xml:space="preserve"> p.(Gly281Glu)(p)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85C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color w:val="000000"/>
                <w:sz w:val="20"/>
                <w:szCs w:val="20"/>
                <w:lang w:val="en-US"/>
              </w:rPr>
            </w:pPr>
            <w:r w:rsidRPr="00485CA1">
              <w:rPr>
                <w:rFonts w:ascii="Calibri" w:hAnsi="Calibri" w:cs="Calibri"/>
                <w:color w:val="000000"/>
                <w:sz w:val="20"/>
                <w:szCs w:val="20"/>
                <w:lang w:val="en-US"/>
              </w:rPr>
              <w:t xml:space="preserve">Confirmed the clinical diagnosis </w:t>
            </w:r>
          </w:p>
        </w:tc>
      </w:tr>
      <w:tr w:rsidR="001C0647" w:rsidRPr="001030A8" w:rsidTr="00DA7957">
        <w:trPr>
          <w:trHeight w:val="1254"/>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485CA1"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485CA1" w:rsidRDefault="001C0647" w:rsidP="00EF11E5">
            <w:pPr>
              <w:jc w:val="center"/>
              <w:rPr>
                <w:rFonts w:ascii="Calibri" w:hAnsi="Calibri" w:cs="Calibri"/>
                <w:sz w:val="20"/>
                <w:szCs w:val="20"/>
                <w:lang w:val="en-US"/>
              </w:rPr>
            </w:pPr>
            <w:r w:rsidRPr="00485CA1">
              <w:rPr>
                <w:rFonts w:ascii="Calibri" w:hAnsi="Calibri" w:cs="Calibri"/>
                <w:sz w:val="20"/>
                <w:szCs w:val="20"/>
                <w:lang w:val="en-US"/>
              </w:rPr>
              <w:t>c.6992T&gt;A, p.(Ile2331Lys)(m)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characterized by dilation of collecting ducts and by biliary dysgenesis and is an important cause of renal- and liver-related morbidity and mortality. Genetic analysis of a rat with recessive polycystic kidney disease revealed an orthologous relationship between the rat locus and the ARPKD region in humans; a candidate gene was identified. A mutation was characterized in the rat and screening the 66 coding exons of the human ortholog (PKHD1) in 14 probands with ARPKD revealed 6 truncating and 12 missense mutations; 8 of the affected individuals were compound heterozygotes. The PKHD1 transcript, approximately 16 kb long, is expressed in adult and fetal kidney, liver and pancreas and is predicted to encode a large novel protein, fibrocystin, with multiple copies of a domain shared with plexins and transcription factors. Fibrocystin may be a receptor protein that acts in collecting-duct and biliary differentiation.","author":[{"dropping-particle":"","family":"Ward","given":"Christopher J.","non-dropping-particle":"","parse-names":false,"suffix":""},{"dropping-particle":"","family":"Hogan","given":"Marie C.","non-dropping-particle":"","parse-names":false,"suffix":""},{"dropping-particle":"","family":"Rossetti","given":"Sandro","non-dropping-particle":"","parse-names":false,"suffix":""},{"dropping-particle":"","family":"Walker","given":"Denise","non-dropping-particle":"","parse-names":false,"suffix":""},{"dropping-particle":"","family":"Sneddon","given":"Tam","non-dropping-particle":"","parse-names":false,"suffix":""},{"dropping-particle":"","family":"Wang","given":"Xiaofang","non-dropping-particle":"","parse-names":false,"suffix":""},{"dropping-particle":"","family":"Kubly","given":"Vicky","non-dropping-particle":"","parse-names":false,"suffix":""},{"dropping-particle":"","family":"Cunningham","given":"Julie M.","non-dropping-particle":"","parse-names":false,"suffix":""},{"dropping-particle":"","family":"Bacallao","given":"Robert","non-dropping-particle":"","parse-names":false,"suffix":""},{"dropping-particle":"","family":"Ishibashi","given":"Masahiko","non-dropping-particle":"","parse-names":false,"suffix":""},{"dropping-particle":"","family":"Milliner","given":"Dawn S.","non-dropping-particle":"","parse-names":false,"suffix":""},{"dropping-particle":"","family":"Torres","given":"Vicente E.","non-dropping-particle":"","parse-names":false,"suffix":""},{"dropping-particle":"","family":"Harris","given":"Peter C.","non-dropping-particle":"","parse-names":false,"suffix":""}],"container-title":"Nature Genetics","id":"ITEM-1","issue":"3","issued":{"date-parts":[["2002"]]},"page":"259-269","title":"The gene mutated in autosomal recessive polycystic kidney disease encodes a large, receptor-like protein","type":"article-journal","volume":"30"},"uris":["http://www.mendeley.com/documents/?uuid=03406db0-8739-45b9-af78-f460cebaf2d1"]}],"mendeley":{"formattedCitation":"[28]","plainTextFormattedCitation":"[28]","previouslyFormattedCitation":"[28]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68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P136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7 mo</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w:t>
            </w:r>
            <w:r w:rsidR="000C3EE3">
              <w:rPr>
                <w:rFonts w:ascii="Calibri" w:hAnsi="Calibri" w:cs="Calibri"/>
                <w:color w:val="000000"/>
                <w:sz w:val="20"/>
                <w:szCs w:val="20"/>
                <w:lang w:val="en-US"/>
              </w:rPr>
              <w:t>,</w:t>
            </w:r>
            <w:r w:rsidR="000C3EE3" w:rsidRPr="002D30EB">
              <w:rPr>
                <w:rFonts w:ascii="Calibri" w:hAnsi="Calibri" w:cs="Calibri"/>
                <w:color w:val="000000"/>
                <w:sz w:val="20"/>
                <w:szCs w:val="20"/>
                <w:lang w:val="en-US"/>
              </w:rPr>
              <w:t xml:space="preserve"> </w:t>
            </w:r>
            <w:r w:rsidR="000C3EE3">
              <w:rPr>
                <w:rFonts w:ascii="Calibri" w:hAnsi="Calibri" w:cs="Calibri"/>
                <w:color w:val="000000"/>
                <w:sz w:val="20"/>
                <w:szCs w:val="20"/>
                <w:lang w:val="en-US"/>
              </w:rPr>
              <w:t>h</w:t>
            </w:r>
            <w:r w:rsidR="000C3EE3" w:rsidRPr="002D30EB">
              <w:rPr>
                <w:rFonts w:ascii="Calibri" w:hAnsi="Calibri" w:cs="Calibri"/>
                <w:color w:val="000000"/>
                <w:sz w:val="20"/>
                <w:szCs w:val="20"/>
                <w:lang w:val="en-US"/>
              </w:rPr>
              <w:t>yperuricemia, HBP</w:t>
            </w:r>
            <w:r w:rsidRPr="002C359B">
              <w:rPr>
                <w:rFonts w:ascii="Calibri" w:hAnsi="Calibri" w:cs="Calibri"/>
                <w:color w:val="000000"/>
                <w:sz w:val="20"/>
                <w:szCs w:val="20"/>
                <w:lang w:val="en-US"/>
              </w:rPr>
              <w:t xml:space="preserve">. Normal Cr at 2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No at 2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CFH</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Polycystic kidney disease 4 with or without hepatic disease; </w:t>
            </w:r>
            <w:r w:rsidRPr="002C359B">
              <w:rPr>
                <w:rFonts w:ascii="Calibri" w:hAnsi="Calibri" w:cs="Calibri"/>
                <w:color w:val="000000"/>
                <w:sz w:val="20"/>
                <w:szCs w:val="20"/>
                <w:lang w:val="en-US"/>
              </w:rPr>
              <w:lastRenderedPageBreak/>
              <w:t>#263200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lastRenderedPageBreak/>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c.2216C&gt;T p.(Pro739Leu)(p)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246"/>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c.9689del p.(Asp3230Valfs*34)(m)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70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lastRenderedPageBreak/>
              <w:t>P137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w:t>
            </w:r>
            <w:r w:rsidR="008B7C81">
              <w:rPr>
                <w:rFonts w:ascii="Calibri" w:hAnsi="Calibri" w:cs="Calibri"/>
                <w:color w:val="000000"/>
                <w:sz w:val="20"/>
                <w:szCs w:val="20"/>
                <w:lang w:val="en-US"/>
              </w:rPr>
              <w:t xml:space="preserve"> (birth)</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Enlarged kidneys, microcysts</w:t>
            </w:r>
            <w:r w:rsidR="000C3EE3">
              <w:rPr>
                <w:rFonts w:ascii="Calibri" w:hAnsi="Calibri" w:cs="Calibri"/>
                <w:color w:val="000000"/>
                <w:sz w:val="20"/>
                <w:szCs w:val="20"/>
                <w:lang w:val="en-US"/>
              </w:rPr>
              <w:t xml:space="preserve">, </w:t>
            </w:r>
            <w:r w:rsidR="000C3EE3" w:rsidRPr="002D30EB">
              <w:rPr>
                <w:rFonts w:ascii="Calibri" w:hAnsi="Calibri" w:cs="Calibri"/>
                <w:color w:val="000000"/>
                <w:sz w:val="20"/>
                <w:szCs w:val="20"/>
                <w:lang w:val="en-US"/>
              </w:rPr>
              <w:t>Potter faces, AH</w:t>
            </w:r>
            <w:r w:rsidR="000C3EE3">
              <w:rPr>
                <w:rFonts w:ascii="Calibri" w:hAnsi="Calibri" w:cs="Calibri"/>
                <w:color w:val="000000"/>
                <w:sz w:val="20"/>
                <w:szCs w:val="20"/>
                <w:lang w:val="en-US"/>
              </w:rPr>
              <w:t>.</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Exitus at birth</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CHF</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c.2279G&gt;A p.(Arg760His)(m)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a severe form of polycystic kidney disease that presents primarily in infancy and childhood and that is characterized by enlarged kidneys and congenital hepatic fibrosis. We have identified PKHD1, the gene mutated in ARPKD. PKHD1 extends over ≥469 kb, is primarily expressed in human fetal and adult kidney, and includes a minimum of 86 exons that are variably assembled into a number of alternatively spliced transcripts. The longest continuous open reading frame encodes a 4,074-amino-acid protein, polyductin, that is predicted to have a single transmembrane (TM)-spanning domain near its carboxyl terminus, immunoglobulin-like plexin-transcription-factor domains, and parallel beta-helix 1 repeats in its amino terminus. Several transcripts encode truncated products that lack the TM and that may be secreted if translated. The PKHD1-gene products are members of a novel class of proteins that share structural features with hepatocyte growth-factor receptor and plexins and that belong to a superfamily of proteins involved in regulation of cell proliferation and of cellular adhesion and repulsion.","author":[{"dropping-particle":"","family":"Onuchic","given":"Luiz F.","non-dropping-particle":"","parse-names":false,"suffix":""},{"dropping-particle":"","family":"Furu","given":"Laszlo","non-dropping-particle":"","parse-names":false,"suffix":""},{"dropping-particle":"","family":"Nagasawa","given":"Yasuyuki","non-dropping-particle":"","parse-names":false,"suffix":""},{"dropping-particle":"","family":"Hou","given":"Xiaoying","non-dropping-particle":"","parse-names":false,"suffix":""},{"dropping-particle":"","family":"Eggermann","given":"Thomas","non-dropping-particle":"","parse-names":false,"suffix":""},{"dropping-particle":"","family":"Ren","given":"Zhiyong","non-dropping-particle":"","parse-names":false,"suffix":""},{"dropping-particle":"","family":"Bergmann","given":"Carsten","non-dropping-particle":"","parse-names":false,"suffix":""},{"dropping-particle":"","family":"Senderek","given":"Jan","non-dropping-particle":"","parse-names":false,"suffix":""},{"dropping-particle":"","family":"Esquivel","given":"Ernie","non-dropping-particle":"","parse-names":false,"suffix":""},{"dropping-particle":"","family":"Zeltner","given":"Raoul","non-dropping-particle":"","parse-names":false,"suffix":""},{"dropping-particle":"","family":"Rudnik-Schöneborn","given":"Sabine","non-dropping-particle":"","parse-names":false,"suffix":""},{"dropping-particle":"","family":"Mrug","given":"Michael","non-dropping-particle":"","parse-names":false,"suffix":""},{"dropping-particle":"","family":"Sweeney","given":"William","non-dropping-particle":"","parse-names":false,"suffix":""},{"dropping-particle":"","family":"Avner","given":"Ellis D.","non-dropping-particle":"","parse-names":false,"suffix":""},{"dropping-particle":"","family":"Zerres","given":"Klaus","non-dropping-particle":"","parse-names":false,"suffix":""},{"dropping-particle":"","family":"Guay-Woodford","given":"Lisa M.","non-dropping-particle":"","parse-names":false,"suffix":""},{"dropping-particle":"","family":"Somlo","given":"Stefan","non-dropping-particle":"","parse-names":false,"suffix":""},{"dropping-particle":"","family":"Germino","given":"Gregory G.","non-dropping-particle":"","parse-names":false,"suffix":""}],"container-title":"American Journal of Human Genetics","id":"ITEM-1","issue":"5","issued":{"date-parts":[["2002"]]},"page":"1305-1317","title":"PKHD1, the polycystic kidney and hepatic disease 1 gene, encodes a novel large protein containing multiple immunoglobulin-like plexin-transcription-factor domains and parallel beta-helix 1 repeats","type":"article-journal","volume":"70"},"uris":["http://www.mendeley.com/documents/?uuid=c13ce2dc-fa33-4c4d-807a-ba9b38e5b104"]}],"mendeley":{"formattedCitation":"[32]","plainTextFormattedCitation":"[32]","previouslyFormattedCitation":"[32]"},"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[32]</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28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c.9689del p.(Asp3230Valfs*34)(p)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449"/>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P138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Bilateral pyelectasis</w:t>
            </w:r>
            <w:r w:rsidR="000C3EE3">
              <w:rPr>
                <w:rFonts w:ascii="Calibri" w:hAnsi="Calibri" w:cs="Calibri"/>
                <w:color w:val="000000"/>
                <w:sz w:val="20"/>
                <w:szCs w:val="20"/>
                <w:lang w:val="en-US"/>
              </w:rPr>
              <w:t>, HBP</w:t>
            </w:r>
            <w:r w:rsidR="00B5455C">
              <w:rPr>
                <w:rFonts w:ascii="Calibri" w:hAnsi="Calibri" w:cs="Calibri"/>
                <w:color w:val="000000"/>
                <w:sz w:val="20"/>
                <w:szCs w:val="20"/>
                <w:lang w:val="en-US"/>
              </w:rPr>
              <w:t>, NC</w:t>
            </w:r>
            <w:r w:rsidRPr="002C359B">
              <w:rPr>
                <w:rFonts w:ascii="Calibri" w:hAnsi="Calibri" w:cs="Calibri"/>
                <w:color w:val="000000"/>
                <w:sz w:val="20"/>
                <w:szCs w:val="20"/>
                <w:lang w:val="en-US"/>
              </w:rPr>
              <w:t>. Normal Cr at 6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No at 6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5A13C5" w:rsidRDefault="000C3EE3">
            <w:pPr>
              <w:jc w:val="center"/>
              <w:rPr>
                <w:rFonts w:ascii="Calibri" w:hAnsi="Calibri" w:cs="Calibri"/>
                <w:color w:val="000000"/>
                <w:sz w:val="20"/>
                <w:szCs w:val="20"/>
                <w:lang w:val="en-US"/>
              </w:rPr>
            </w:pPr>
            <w:r>
              <w:rPr>
                <w:rFonts w:ascii="Calibri" w:hAnsi="Calibri" w:cs="Calibri"/>
                <w:color w:val="000000"/>
                <w:sz w:val="20"/>
                <w:szCs w:val="20"/>
                <w:lang w:val="en-US"/>
              </w:rPr>
              <w:t>H</w:t>
            </w:r>
            <w:r w:rsidR="001C0647" w:rsidRPr="002D30EB">
              <w:rPr>
                <w:rFonts w:ascii="Calibri" w:hAnsi="Calibri" w:cs="Calibri"/>
                <w:color w:val="000000"/>
                <w:sz w:val="20"/>
                <w:szCs w:val="20"/>
                <w:lang w:val="en-US"/>
              </w:rPr>
              <w:t>epatomegaly, splenomegaly</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c.2980C&gt;T p.(Arg994Trp)(m)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color w:val="000000"/>
                <w:sz w:val="20"/>
                <w:szCs w:val="20"/>
                <w:lang w:val="en-US"/>
              </w:rPr>
            </w:pPr>
            <w:r w:rsidRPr="002D30E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15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c.9689del, p.(Asp3230Valfs*34)(p)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43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P139</w:t>
            </w:r>
          </w:p>
        </w:tc>
        <w:tc>
          <w:tcPr>
            <w:tcW w:w="40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 (TOP)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RD, defects compatible with renal tubular dysgenesis</w:t>
            </w:r>
            <w:r w:rsidR="000C3EE3">
              <w:rPr>
                <w:rFonts w:ascii="Calibri" w:hAnsi="Calibri" w:cs="Calibri"/>
                <w:color w:val="000000"/>
                <w:sz w:val="20"/>
                <w:szCs w:val="20"/>
                <w:lang w:val="en-US"/>
              </w:rPr>
              <w:t xml:space="preserve">, </w:t>
            </w:r>
            <w:r w:rsidR="000C3EE3" w:rsidRPr="002D30EB">
              <w:rPr>
                <w:rFonts w:ascii="Calibri" w:hAnsi="Calibri" w:cs="Calibri"/>
                <w:color w:val="000000"/>
                <w:sz w:val="20"/>
                <w:szCs w:val="20"/>
                <w:lang w:val="en-US"/>
              </w:rPr>
              <w:t>Potter facies, OH</w:t>
            </w:r>
          </w:p>
        </w:tc>
        <w:tc>
          <w:tcPr>
            <w:tcW w:w="967"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TOP</w:t>
            </w:r>
          </w:p>
        </w:tc>
        <w:tc>
          <w:tcPr>
            <w:tcW w:w="158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c.5895dup p.(Leu1966Thrfs*4)(p), c.5895dup p.(Leu1966Thrfs*4)(m)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is characterized by dilation of collecting ducts and by biliary dysgenesis and is an important cause of renal- and liver-related morbidity and mortality. Genetic analysis of a rat with recessive polycystic kidney disease revealed an orthologous relationship between the rat locus and the ARPKD region in humans; a candidate gene was identified. A mutation was characterized in the rat and screening the 66 coding exons of the human ortholog (PKHD1) in 14 probands with ARPKD revealed 6 truncating and 12 missense mutations; 8 of the affected individuals were compound heterozygotes. The PKHD1 transcript, approximately 16 kb long, is expressed in adult and fetal kidney, liver and pancreas and is predicted to encode a large novel protein, fibrocystin, with multiple copies of a domain shared with plexins and transcription factors. Fibrocystin may be a receptor protein that acts in collecting-duct and biliary differentiation.","author":[{"dropping-particle":"","family":"Ward","given":"Christopher J.","non-dropping-particle":"","parse-names":false,"suffix":""},{"dropping-particle":"","family":"Hogan","given":"Marie C.","non-dropping-particle":"","parse-names":false,"suffix":""},{"dropping-particle":"","family":"Rossetti","given":"Sandro","non-dropping-particle":"","parse-names":false,"suffix":""},{"dropping-particle":"","family":"Walker","given":"Denise","non-dropping-particle":"","parse-names":false,"suffix":""},{"dropping-particle":"","family":"Sneddon","given":"Tam","non-dropping-particle":"","parse-names":false,"suffix":""},{"dropping-particle":"","family":"Wang","given":"Xiaofang","non-dropping-particle":"","parse-names":false,"suffix":""},{"dropping-particle":"","family":"Kubly","given":"Vicky","non-dropping-particle":"","parse-names":false,"suffix":""},{"dropping-particle":"","family":"Cunningham","given":"Julie M.","non-dropping-particle":"","parse-names":false,"suffix":""},{"dropping-particle":"","family":"Bacallao","given":"Robert","non-dropping-particle":"","parse-names":false,"suffix":""},{"dropping-particle":"","family":"Ishibashi","given":"Masahiko","non-dropping-particle":"","parse-names":false,"suffix":""},{"dropping-particle":"","family":"Milliner","given":"Dawn S.","non-dropping-particle":"","parse-names":false,"suffix":""},{"dropping-particle":"","family":"Torres","given":"Vicente E.","non-dropping-particle":"","parse-names":false,"suffix":""},{"dropping-particle":"","family":"Harris","given":"Peter C.","non-dropping-particle":"","parse-names":false,"suffix":""}],"container-title":"Nature Genetics","id":"ITEM-1","issue":"3","issued":{"date-parts":[["2002"]]},"page":"259-269","title":"The gene mutated in autosomal recessive polycystic kidney disease encodes a large, receptor-like protein","type":"article-journal","volume":"30"},"uris":["http://www.mendeley.com/documents/?uuid=03406db0-8739-45b9-af78-f460cebaf2d1"]}],"mendeley":{"formattedCitation":"[28]","plainTextFormattedCitation":"[28]","previouslyFormattedCitation":"[28]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38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lastRenderedPageBreak/>
              <w:t>P140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9A520C" w:rsidP="00EF11E5">
            <w:pPr>
              <w:jc w:val="center"/>
              <w:rPr>
                <w:rFonts w:ascii="Calibri" w:hAnsi="Calibri" w:cs="Calibri"/>
                <w:color w:val="000000"/>
                <w:sz w:val="20"/>
                <w:szCs w:val="20"/>
                <w:lang w:val="en-US"/>
              </w:rPr>
            </w:pPr>
            <w:r>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Enlarged kidneys, microcysts</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 xml:space="preserve">U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Cardiomegaly</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c.790G&gt;A p.(Val264Met)(de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color w:val="000000"/>
                <w:sz w:val="20"/>
                <w:szCs w:val="20"/>
                <w:lang w:val="en-US"/>
              </w:rPr>
            </w:pPr>
            <w:r w:rsidRPr="002D30E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06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c.9386del p.(Gly3129Alafs*33)(m)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color w:val="000000"/>
                <w:sz w:val="20"/>
                <w:szCs w:val="20"/>
                <w:lang w:val="en-US"/>
              </w:rPr>
            </w:pPr>
            <w:r w:rsidRPr="002D30E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3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P141</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11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Renal ultrasound compatible with ARPKD. </w:t>
            </w:r>
            <w:r w:rsidRPr="002D30EB">
              <w:rPr>
                <w:rFonts w:ascii="Calibri" w:hAnsi="Calibri" w:cs="Calibri"/>
                <w:color w:val="000000"/>
                <w:sz w:val="20"/>
                <w:szCs w:val="20"/>
                <w:lang w:val="en-US"/>
              </w:rPr>
              <w:t xml:space="preserve">Normal Cr at 12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No at 12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Thrombocytopenia, splenomegaly, small ec</w:t>
            </w:r>
            <w:r>
              <w:rPr>
                <w:rFonts w:ascii="Calibri" w:hAnsi="Calibri" w:cs="Calibri"/>
                <w:color w:val="000000"/>
                <w:sz w:val="20"/>
                <w:szCs w:val="20"/>
                <w:lang w:val="en-US"/>
              </w:rPr>
              <w:t>h</w:t>
            </w:r>
            <w:r w:rsidRPr="002C359B">
              <w:rPr>
                <w:rFonts w:ascii="Calibri" w:hAnsi="Calibri" w:cs="Calibri"/>
                <w:color w:val="000000"/>
                <w:sz w:val="20"/>
                <w:szCs w:val="20"/>
                <w:lang w:val="en-US"/>
              </w:rPr>
              <w:t>ogenic pancreas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c.9107T&gt;G p.(Val3036Gly)</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polycystic kidney disease (ARPKD; MIM 263200) is a hereditary and severe form of polycystic disease affecting the kidneys and biliary tract with an estimated incidence of 1 in 20,000 live births. The clinical spectrum is widely variable: up to 50% of affected neonates die shortly after birth, whereas others survive to adulthood. Mutations at a single locus, polycystic kidney and hepatic disease 1 (PKHD1), are responsible for all typical forms of ARPKD. Mutation detection was performed in PKHD1 by DHPLC in 85 affected, unrelated individuals. Seventy-four amplicons were amplified and analyzed from the PKHD1 genomic locus. Sequence variants were considered pathogenic when they were not observed in 160 control individuals (320 chromosomes). For purposes of genotype-phenotype comparisons, families were stratified by clinical presentation into two groups: the severe perinatal group, in which at least one affected child presented with perinatal disease and neonatal demise, and the less severe, nonperinatal group, in which none of the affected children died in the neonatal period. Forty-one mutations were found in 55 affected disease chromosomes; 32 of these mutations have not been reported previously. Mutations were distributed throughout the portions of gene encoding the predicted extracellular portion of the protein product. The most commonly encountered mutation, T36M, was found in 8 of 55 disease chromosomes. Amino acid substitutions were found to be more commonly associated with a nonlethal presentation, whereas chain terminating mutations were more commonly associated with neonatal demise (χ2 = 11.54, P = 0.003). All patients who survive the neonatal period have at least one amino acid substitution mutation, suggesting that such substitutions produce milder disease through production of partially functional protein products. The nature of the germline mutations in ARPKD plays a significant role in determining clinical outcome.","author":[{"dropping-particle":"","family":"Furu","given":"Laszlo","non-dropping-particle":"","parse-names":false,"suffix":""},{"dropping-particle":"","family":"Onuchic","given":"Luiz F.","non-dropping-particle":"","parse-names":false,"suffix":""},{"dropping-particle":"","family":"Gharavi","given":"Ali","non-dropping-particle":"","parse-names":false,"suffix":""},{"dropping-particle":"","family":"Hou","given":"Xiaoying","non-dropping-particle":"","parse-names":false,"suffix":""},{"dropping-particle":"","family":"Esquivel","given":"Ernie L.","non-dropping-particle":"","parse-names":false,"suffix":""},{"dropping-particle":"","family":"Nagasawa","given":"Yasuyuki","non-dropping-particle":"","parse-names":false,"suffix":""},{"dropping-particle":"","family":"Bergmann","given":"Carsten","non-dropping-particle":"","parse-names":false,"suffix":""},{"dropping-particle":"","family":"Senderek","given":"Jan","non-dropping-particle":"","parse-names":false,"suffix":""},{"dropping-particle":"","family":"Avner","given":"Ellis","non-dropping-particle":"","parse-names":false,"suffix":""},{"dropping-particle":"","family":"Zerres","given":"Klaus","non-dropping-particle":"","parse-names":false,"suffix":""},{"dropping-particle":"","family":"Germino","given":"Gregory G.","non-dropping-particle":"","parse-names":false,"suffix":""},{"dropping-particle":"","family":"Guay-Woodford","given":"Lisa M.","non-dropping-particle":"","parse-names":false,"suffix":""},{"dropping-particle":"","family":"Somlo","given":"Stefan","non-dropping-particle":"","parse-names":false,"suffix":""}],"container-title":"Journal of the American Society of Nephrology","id":"ITEM-1","issue":"8","issued":{"date-parts":[["2003"]]},"page":"2004-2014","title":"Milder presentation of recessive polycystic kidney disease requires presence of amino acid substitution mutations","type":"article-journal","volume":"14"},"uris":["http://www.mendeley.com/documents/?uuid=424e826d-66c6-456c-a364-8ee1b606da45"]}],"mendeley":{"formattedCitation":"[33]","plainTextFormattedCitation":"[33]","previouslyFormattedCitation":"[33]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PP2,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97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c.9348del p.(Leu3117Phefs*45)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color w:val="000000"/>
                <w:sz w:val="20"/>
                <w:szCs w:val="20"/>
                <w:lang w:val="en-US"/>
              </w:rPr>
            </w:pPr>
            <w:r w:rsidRPr="002D30E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bCs/>
                <w:color w:val="000000"/>
                <w:sz w:val="20"/>
                <w:szCs w:val="20"/>
                <w:lang w:val="en-US"/>
              </w:rPr>
            </w:pPr>
            <w:r w:rsidRPr="002D30EB">
              <w:rPr>
                <w:rFonts w:ascii="Calibri" w:hAnsi="Calibri" w:cs="Calibri"/>
                <w:bCs/>
                <w:color w:val="000000"/>
                <w:sz w:val="20"/>
                <w:szCs w:val="20"/>
                <w:lang w:val="en-US"/>
              </w:rPr>
              <w:t>P (PVS1, PM2, PP4)</w:t>
            </w:r>
          </w:p>
        </w:tc>
        <w:tc>
          <w:tcPr>
            <w:tcW w:w="1199"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r>
      <w:tr w:rsidR="001C0647" w:rsidRPr="001030A8" w:rsidTr="00DA7957">
        <w:trPr>
          <w:trHeight w:val="113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P142</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U</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Pren</w:t>
            </w:r>
            <w:r>
              <w:rPr>
                <w:rFonts w:ascii="Calibri" w:hAnsi="Calibri" w:cs="Calibri"/>
                <w:color w:val="000000"/>
                <w:sz w:val="20"/>
                <w:szCs w:val="20"/>
                <w:lang w:val="en-US"/>
              </w:rPr>
              <w:t>a</w:t>
            </w:r>
            <w:r w:rsidRPr="002C359B">
              <w:rPr>
                <w:rFonts w:ascii="Calibri" w:hAnsi="Calibri" w:cs="Calibri"/>
                <w:color w:val="000000"/>
                <w:sz w:val="20"/>
                <w:szCs w:val="20"/>
                <w:lang w:val="en-US"/>
              </w:rPr>
              <w:t>tal renal ultrasound and autopsy compatible with ARPKD</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c.9689del p.(Asp3230Valfs*34)</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15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c.10036T&gt;C p.(Cys3346Arg)</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(PS1, PP2, PP3,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lastRenderedPageBreak/>
              <w:t>P143</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9A520C" w:rsidP="00EF11E5">
            <w:pPr>
              <w:jc w:val="center"/>
              <w:rPr>
                <w:rFonts w:ascii="Calibri" w:hAnsi="Calibri" w:cs="Calibri"/>
                <w:color w:val="000000"/>
                <w:sz w:val="20"/>
                <w:szCs w:val="20"/>
                <w:lang w:val="en-US"/>
              </w:rPr>
            </w:pPr>
            <w:r>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probable bilateral RD</w:t>
            </w:r>
            <w:r w:rsidR="000C3EE3">
              <w:rPr>
                <w:rFonts w:ascii="Calibri" w:hAnsi="Calibri" w:cs="Calibri"/>
                <w:color w:val="000000"/>
                <w:sz w:val="20"/>
                <w:szCs w:val="20"/>
                <w:lang w:val="en-US"/>
              </w:rPr>
              <w:t>, OH</w:t>
            </w:r>
            <w:r w:rsidRPr="002C359B">
              <w:rPr>
                <w:rFonts w:ascii="Calibri" w:hAnsi="Calibri" w:cs="Calibri"/>
                <w:color w:val="000000"/>
                <w:sz w:val="20"/>
                <w:szCs w:val="20"/>
                <w:lang w:val="en-US"/>
              </w:rPr>
              <w:t xml:space="preserve"> (prenatal). Autopsy: Enlarged kidneys, microcysts in collecting ducts</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B</w:t>
            </w:r>
            <w:r w:rsidR="001C0647" w:rsidRPr="002C359B">
              <w:rPr>
                <w:rFonts w:ascii="Calibri" w:hAnsi="Calibri" w:cs="Calibri"/>
                <w:color w:val="000000"/>
                <w:sz w:val="20"/>
                <w:szCs w:val="20"/>
                <w:lang w:val="en-US"/>
              </w:rPr>
              <w:t>ile duct mal</w:t>
            </w:r>
            <w:r w:rsidR="001C0647">
              <w:rPr>
                <w:rFonts w:ascii="Calibri" w:hAnsi="Calibri" w:cs="Calibri"/>
                <w:color w:val="000000"/>
                <w:sz w:val="20"/>
                <w:szCs w:val="20"/>
                <w:lang w:val="en-US"/>
              </w:rPr>
              <w:t>for</w:t>
            </w:r>
            <w:r w:rsidR="001C0647" w:rsidRPr="002C359B">
              <w:rPr>
                <w:rFonts w:ascii="Calibri" w:hAnsi="Calibri" w:cs="Calibri"/>
                <w:color w:val="000000"/>
                <w:sz w:val="20"/>
                <w:szCs w:val="20"/>
                <w:lang w:val="en-US"/>
              </w:rPr>
              <w:t>mation, PH</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Polycystic kidney disease 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c.8407T&gt;C p.(Cys2803Arg)</w:t>
            </w:r>
            <w:r>
              <w:rPr>
                <w:rFonts w:ascii="Calibri" w:hAnsi="Calibri" w:cs="Calibri"/>
                <w:sz w:val="20"/>
                <w:szCs w:val="20"/>
                <w:lang w:val="en-US"/>
              </w:rPr>
              <w:t xml:space="preserve"> </w:t>
            </w:r>
            <w:r w:rsidRPr="002C359B">
              <w:rPr>
                <w:rFonts w:ascii="Calibri" w:hAnsi="Calibri" w:cs="Calibri"/>
                <w:sz w:val="20"/>
                <w:szCs w:val="20"/>
                <w:lang w:val="en-US"/>
              </w:rPr>
              <w:t>(p)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{"citationItems":[{"id":"ITEM-1","itemData":{"abstract":"PKHD1, the gene mutated in autosomal recessive polycystic kidney disease (ARPKD)/congenital hepatic fibrosis (CHF), is an exceptionally large and complicated gene that consists of 86 exons and has a number of alternatively spliced transcripts. Its longest open reading frame contains 67 exons that encode a 4074 amino acid protein called fibrocystin or polyductin. The phenotypes caused by PKHD1 mutations are similarly complicated, ranging from perinatally-fatal PKD to CHF presenting in adulthood with mild kidney disease. To date, more than 300 mutations have been described throughout PKHD1. Most reported cohorts include a large proportion of perinatal-onset ARPKD patients; mutation detection rates vary between 42% and 87%. Here we report PKHD1 sequencing results on 78 ARPKD/CHF patients from 68 families. Differing from previous investigations, our study required survival beyond 6 months and included many adults with a CHF-predominant phenotype. We identified 77 PKHD1 variants (41 novel) including 19 truncating, 55 missense, 2 splice, and 1 small in-frame deletion. Using computer-based prediction tools (GVGD, PolyPhen, SNAP), we achieved a mutation detection rate of 79%, ranging from 63% in the CHF-predominant group to 82% in the remaining families. Prediction of the pathogenicity of missense variants will remain challenging until a functional assay is available. In the meantime, use of PKHD1 sequencing data for clinical decisions requires caution, especially when only novel or rare missense variants are identified.","author":[{"dropping-particle":"","family":"Gunay-Aygun","given":"Meral","non-dropping-particle":"","parse-names":false,"suffix":""},{"dropping-particle":"","family":"Tuchman","given":"Maya","non-dropping-particle":"","parse-names":false,"suffix":""},{"dropping-particle":"","family":"Font-Montgomery","given":"Esperanza","non-dropping-particle":"","parse-names":false,"suffix":""},{"dropping-particle":"","family":"Lukose","given":"Linda","non-dropping-particle":"","parse-names":false,"suffix":""},{"dropping-particle":"","family":"Edwards","given":"Hailey","non-dropping-particle":"","parse-names":false,"suffix":""},{"dropping-particle":"","family":"Garcia","given":"Angelica","non-dropping-particle":"","parse-names":false,"suffix":""},{"dropping-particle":"","family":"Ausavarat","given":"Surasawadee","non-dropping-particle":"","parse-names":false,"suffix":""},{"dropping-particle":"","family":"Ziegler","given":"Shira G.","non-dropping-particle":"","parse-names":false,"suffix":""},{"dropping-particle":"","family":"Piwnica-Worms","given":"Katie","non-dropping-particle":"","parse-names":false,"suffix":""},{"dropping-particle":"","family":"Bryant","given":"Joy","non-dropping-particle":"","parse-names":false,"suffix":""},{"dropping-particle":"","family":"Bernardini","given":"Isa","non-dropping-particle":"","parse-names":false,"suffix":""},{"dropping-particle":"","family":"Fischer","given":"Roxanne","non-dropping-particle":"","parse-names":false,"suffix":""},{"dropping-particle":"","family":"Huizing","given":"Marjan","non-dropping-particle":"","parse-names":false,"suffix":""},{"dropping-particle":"","family":"Guay-Woodford","given":"Lisa","non-dropping-particle":"","parse-names":false,"suffix":""},{"dropping-particle":"","family":"Gahl","given":"William A.","non-dropping-particle":"","parse-names":false,"suffix":""}],"container-title":"Molecular Genetics and Metabolism","id":"ITEM-1","issue":"2","issued":{"date-parts":[["2010"]]},"page":"160-173","publisher":"Elsevier Inc.","title":"PKHD1 sequence variations in 78 children and adults with autosomal recessive polycystic kidney disease and congenital hepatic fibrosis","type":"article-journal","volume":"99"},"uris":["http://www.mendeley.com/documents/?uuid=40cf0e11-e353-42c9-bfd4-e1efe8609cde"]}],"mendeley":{"formattedCitation":"[29]","plainTextFormattedCitation":"[29]","previouslyFormattedCitation":"[29]"},"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PM1, PM2, PM3, PM5,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28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c.9689del p.(Asp3230fs)(m)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Autosomal-recessive polycystic kidney disease (ARPKD) is an important neonatal nephropathy characterized by fusiform dilation of collecting ducts, congenital hepatic fibrosis, and in some cases Caroli's disease. The ARPKD gene, PKHD1, has recently been identified. Herein we describe an effective method for PKHD1 mutation screening and the results from analysis of a novel ARPKD cohort. Methods. The coding region of PKHD1 was amplified as 79 fragments and analyzed for base pair changes by denaturing high-performance liquid chromatography (DHPLC). Forty-seven ARPKD and 14 pedigrees with congenital hepatic fibrosis and/or Caroli's disease, were screened for PKHD1 mutations. Results. Thirty-three different mutations were detected on 57 alleles (51.1% ARPKD, 32.1% congenital hepatic fibrosis/Caroli's disease). In the 22 pedigrees where both mutations were identified, two were homozygous for 9689delA and the remainder were compound heterozygotes; a combination of truncating, missense and splicing changes. Patients with two truncating mutations all died in the perinatal period. Two frequent truncating mutations were identified: 9689delA (9 alleles) and 5896insA (8 alleles) plus some more common missense changes; haplotype analysis indicated most were ancestral mutations. Conclusion. DHPLC has been established as a rapid mutation screening method for ARPKD. The mutation detection rate was high in severely affected patients (85%), lower in those with moderate ARPKD (41.9%), and low, but significant, in adults with congenital hepatic fibrosis/Caroli's disease (32.1%). The prospects for gene-based diagnostics are complicated by the large gene size, marked allelic heterogeneity, and clinical diversity of the ARPKD phenotype. Identification of some common mutations, especially in specific populations, will aid mutation screening.","author":[{"dropping-particle":"","family":"Rossetti","given":"Sandro","non-dropping-particle":"","parse-names":false,"suffix":""},{"dropping-particle":"","family":"Torra","given":"Roser","non-dropping-particle":"","parse-names":false,"suffix":""},{"dropping-particle":"","family":"Coto","given":"Eliecer","non-dropping-particle":"","parse-names":false,"suffix":""},{"dropping-particle":"","family":"Consugar","given":"Mark","non-dropping-particle":"","parse-names":false,"suffix":""},{"dropping-particle":"","family":"Kubly","given":"Vickie","non-dropping-particle":"","parse-names":false,"suffix":""},{"dropping-particle":"","family":"Málaga","given":"Serafin","non-dropping-particle":"","parse-names":false,"suffix":""},{"dropping-particle":"","family":"Navarro","given":"Mercedes","non-dropping-particle":"","parse-names":false,"suffix":""},{"dropping-particle":"","family":"El-Youssef","given":"Mounif","non-dropping-particle":"","parse-names":false,"suffix":""},{"dropping-particle":"","family":"Torres","given":"Vicente E.","non-dropping-particle":"","parse-names":false,"suffix":""},{"dropping-particle":"","family":"Harris","given":"Peter C.","non-dropping-particle":"","parse-names":false,"suffix":""}],"container-title":"Kidney International","id":"ITEM-1","issue":"2","issued":{"date-parts":[["2003"]]},"page":"391-403","title":"A complete mutation screen of PKHD1 in autosomal-recessive polycystic kidney disease (ARPKD) pedigrees","type":"article-journal","volume":"64"},"uris":["http://www.mendeley.com/documents/?uuid=37cee265-be4a-4e82-b8d0-337b8587b392"]}],"mendeley":{"formattedCitation":"[25]","plainTextFormattedCitation":"[25]","previouslyFormattedCitation":"[25]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5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P144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PH, e</w:t>
            </w:r>
            <w:r w:rsidR="001C0647" w:rsidRPr="002D30EB">
              <w:rPr>
                <w:rFonts w:ascii="Calibri" w:hAnsi="Calibri" w:cs="Calibri"/>
                <w:color w:val="000000"/>
                <w:sz w:val="20"/>
                <w:szCs w:val="20"/>
                <w:lang w:val="en-US"/>
              </w:rPr>
              <w:t>nlarged kidneys, RC</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sz w:val="20"/>
                <w:szCs w:val="20"/>
                <w:lang w:val="en-US"/>
              </w:rPr>
            </w:pPr>
            <w:r w:rsidRPr="002D30EB">
              <w:rPr>
                <w:rFonts w:ascii="Calibri" w:hAnsi="Calibri" w:cs="Calibri"/>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P</w:t>
            </w:r>
            <w:r w:rsidR="001C0647" w:rsidRPr="002D30EB">
              <w:rPr>
                <w:rFonts w:ascii="Calibri" w:hAnsi="Calibri" w:cs="Calibri"/>
                <w:color w:val="000000"/>
                <w:sz w:val="20"/>
                <w:szCs w:val="20"/>
                <w:lang w:val="en-US"/>
              </w:rPr>
              <w:t xml:space="preserve">olydactyly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Bardet-Biedl syndrome 8; #615985</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TTC8</w:t>
            </w:r>
          </w:p>
        </w:tc>
        <w:tc>
          <w:tcPr>
            <w:tcW w:w="1593" w:type="dxa"/>
            <w:tcBorders>
              <w:top w:val="nil"/>
              <w:left w:val="nil"/>
              <w:bottom w:val="single" w:sz="4" w:space="0" w:color="auto"/>
              <w:right w:val="single" w:sz="4" w:space="0" w:color="auto"/>
            </w:tcBorders>
            <w:shd w:val="clear" w:color="auto" w:fill="auto"/>
            <w:vAlign w:val="bottom"/>
            <w:hideMark/>
          </w:tcPr>
          <w:p w:rsidR="001C0647" w:rsidRPr="00C51316" w:rsidRDefault="001C0647" w:rsidP="00EF11E5">
            <w:pPr>
              <w:jc w:val="center"/>
              <w:rPr>
                <w:rFonts w:ascii="Calibri" w:hAnsi="Calibri" w:cs="Calibri"/>
                <w:sz w:val="20"/>
                <w:szCs w:val="20"/>
                <w:lang w:val="en-US"/>
              </w:rPr>
            </w:pPr>
            <w:r w:rsidRPr="00C51316">
              <w:rPr>
                <w:rFonts w:ascii="Calibri" w:hAnsi="Calibri" w:cs="Calibri"/>
                <w:sz w:val="20"/>
                <w:szCs w:val="20"/>
                <w:lang w:val="en-US"/>
              </w:rPr>
              <w:t>c.69del p.(Cys23Trpfs*31)(m)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sz w:val="20"/>
                <w:szCs w:val="20"/>
                <w:lang w:val="en-US"/>
              </w:rPr>
            </w:pPr>
            <w:r w:rsidRPr="002D30EB">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99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CC2EAC" w:rsidRDefault="00CC2EAC" w:rsidP="00EF11E5">
            <w:pPr>
              <w:jc w:val="center"/>
              <w:rPr>
                <w:rFonts w:ascii="Calibri" w:hAnsi="Calibri" w:cs="Calibri"/>
                <w:sz w:val="20"/>
                <w:szCs w:val="20"/>
                <w:lang w:val="en-US"/>
              </w:rPr>
            </w:pPr>
            <w:r w:rsidRPr="00CC2EAC">
              <w:rPr>
                <w:rFonts w:ascii="Calibri" w:hAnsi="Calibri" w:cs="Calibri"/>
                <w:sz w:val="20"/>
                <w:szCs w:val="20"/>
                <w:lang w:val="en-US"/>
              </w:rPr>
              <w:t>c.(768+1_769-1)_(879+1_880-1)del</w:t>
            </w:r>
            <w:r>
              <w:rPr>
                <w:rFonts w:ascii="Calibri" w:hAnsi="Calibri" w:cs="Calibri"/>
                <w:sz w:val="20"/>
                <w:szCs w:val="20"/>
                <w:lang w:val="en-US"/>
              </w:rPr>
              <w:t xml:space="preserve"> p.(?) </w:t>
            </w:r>
            <w:r w:rsidR="001C0647" w:rsidRPr="00CC2EAC">
              <w:rPr>
                <w:rFonts w:ascii="Calibri" w:hAnsi="Calibri" w:cs="Calibri"/>
                <w:sz w:val="20"/>
                <w:szCs w:val="20"/>
                <w:lang w:val="en-US"/>
              </w:rPr>
              <w:t>(p)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sz w:val="20"/>
                <w:szCs w:val="20"/>
                <w:lang w:val="en-US"/>
              </w:rPr>
            </w:pPr>
            <w:r w:rsidRPr="002D30EB">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bCs/>
                <w:color w:val="000000"/>
                <w:sz w:val="20"/>
                <w:szCs w:val="20"/>
                <w:lang w:val="en-US"/>
              </w:rPr>
            </w:pPr>
            <w:r w:rsidRPr="002D30EB">
              <w:rPr>
                <w:rFonts w:ascii="Calibri" w:hAnsi="Calibri" w:cs="Calibri"/>
                <w:bCs/>
                <w:color w:val="000000"/>
                <w:sz w:val="20"/>
                <w:szCs w:val="20"/>
                <w:lang w:val="en-US"/>
              </w:rPr>
              <w:t>P (PVS1, PM3)</w:t>
            </w:r>
          </w:p>
        </w:tc>
        <w:tc>
          <w:tcPr>
            <w:tcW w:w="1199"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P145</w:t>
            </w:r>
          </w:p>
        </w:tc>
        <w:tc>
          <w:tcPr>
            <w:tcW w:w="40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Bardet-Biedl syndrome. Enlarged kidneys. Normal Cr at 47 y</w:t>
            </w:r>
          </w:p>
        </w:tc>
        <w:tc>
          <w:tcPr>
            <w:tcW w:w="967"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No at 47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Retinitis pigmentosa, low vision, hypogonadism, polydactyly, mental retardation borderline, obesity, fatty liver disease, cardiac hypertrophy</w:t>
            </w:r>
          </w:p>
        </w:tc>
        <w:tc>
          <w:tcPr>
            <w:tcW w:w="1418"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Bardet-Biedl syndrome 1; #209900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BBS1</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sz w:val="20"/>
                <w:szCs w:val="20"/>
                <w:lang w:val="en-US"/>
              </w:rPr>
            </w:pPr>
            <w:r w:rsidRPr="002C359B">
              <w:rPr>
                <w:rFonts w:ascii="Calibri" w:hAnsi="Calibri" w:cs="Calibri"/>
                <w:sz w:val="20"/>
                <w:szCs w:val="20"/>
                <w:lang w:val="en-US"/>
              </w:rPr>
              <w:t>c.1169T&gt;G p.(Met390Arg)</w:t>
            </w:r>
            <w:r>
              <w:rPr>
                <w:rFonts w:ascii="Calibri" w:hAnsi="Calibri" w:cs="Calibri"/>
                <w:sz w:val="20"/>
                <w:szCs w:val="20"/>
                <w:lang w:val="en-US"/>
              </w:rPr>
              <w:t xml:space="preserve"> </w:t>
            </w:r>
            <w:r w:rsidRPr="002C359B">
              <w:rPr>
                <w:rFonts w:ascii="Calibri" w:hAnsi="Calibri" w:cs="Calibri"/>
                <w:sz w:val="20"/>
                <w:szCs w:val="20"/>
                <w:lang w:val="en-US"/>
              </w:rPr>
              <w:t>(p), c.1169T&gt;G p.(Met390Arg)</w:t>
            </w:r>
          </w:p>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{"citationItems":[{"id":"ITEM-1","itemData":{"abstract":"Bardet-Biedl syndrome (BBS, OMIM 209900) is a genetic disorder with the primary features of obesity, pigmentary retinopathy, polydactyly, renal malformations, mental retardation and hypogenitalism. Individuals with BBS are also at increased risk for diabetes mellitus, hypertension and congenital heart disease. What was once thought to be a homogeneous autosomal recessive disorder is now known to map to at least six loci: 11q13 (BBS1), 16q21 (BBS2), 3p13-p12 (BBS3), 15q22.3-q23 (BBS4), 2q31 (BBS5) and 20p12 (BBS6). There has been considerable interest in identifying the genes that underlie BBS, because some components of the phenotype are common. Cases of BBS mapping ro BBS6 are caused by mutations in MKKS; mutations in this gene also cause McKusick-Kaufman syndrome (hydrometrocolpos, post-axial polydactyly and congenital heart defects). In addition, we recently used positional cloning to identify the genes underlying BBS2 (ref. 16) and BBS4 (ref. 17). The BBS6 protein has similarity to a Thermoplasma acidophilum chaperonin, whereas BBS2 and BBS4 have no significant similarity to chaperonins. It has recently been suggested that three mutated alleles (two at one locus, and a third at a second locus) may be required for manifestation of BBS (triallelic inheritance). Here we report the identification of the gene BBS1 and show that a missense mutation of this gene is a frequent cause of BBS. In addition, we provide data showing that this common mutation is not involved in triallelic inheritance.","author":[{"dropping-particle":"","family":"Mykytyn","given":"Kirk","non-dropping-particle":"","parse-names":false,"suffix":""},{"dropping-particle":"","family":"Nishimura","given":"Darryl Y.","non-dropping-particle":"","parse-names":false,"suffix":""},{"dropping-particle":"","family":"Searby","given":"Charles C.","non-dropping-particle":"","parse-names":false,"suffix":""},{"dropping-particle":"","family":"Shastri","given":"Mythreyi","non-dropping-particle":"","parse-names":false,"suffix":""},{"dropping-particle":"","family":"Yen","given":"Hsan jan","non-dropping-particle":"","parse-names":false,"suffix":""},{"dropping-particle":"","family":"Beck","given":"John S.","non-dropping-particle":"","parse-names":false,"suffix":""},{"dropping-particle":"","family":"Braun","given":"Terry","non-dropping-particle":"","parse-names":false,"suffix":""},{"dropping-particle":"","family":"Streb","given":"Luan M.","non-dropping-particle":"","parse-names":false,"suffix":""},{"dropping-particle":"","family":"Cornier","given":"Alberto S.","non-dropping-particle":"","parse-names":false,"suffix":""},{"dropping-particle":"","family":"Cox","given":"Gerald F.","non-dropping-particle":"","parse-names":false,"suffix":""},{"dropping-particle":"","family":"Fulton","given":"Anne B.","non-dropping-particle":"","parse-names":false,"suffix":""},{"dropping-particle":"","family":"Carmi","given":"Rivka","non-dropping-particle":"","parse-names":false,"suffix":""},{"dropping-particle":"","family":"Lüleci","given":"Güven","non-dropping-particle":"","parse-names":false,"suffix":""},{"dropping-particle":"","family":"Chandrasekharappa","given":"Settara C.","non-dropping-particle":"","parse-names":false,"suffix":""},{"dropping-particle":"","family":"Collins","given":"Francis S.","non-dropping-particle":"","parse-names":false,"suffix":""},{"dropping-particle":"","family":"Jacobson","given":"Samuel G.","non-dropping-particle":"","parse-names":false,"suffix":""},{"dropping-particle":"","family":"Heckenlively","given":"John R.","non-dropping-particle":"","parse-names":false,"suffix":""},{"dropping-particle":"","family":"Weleber","given":"Richard G.","non-dropping-particle":"","parse-names":false,"suffix":""},{"dropping-particle":"","family":"Stone","given":"Edwin M.","non-dropping-particle":"","parse-names":false,"suffix":""},{"dropping-particle":"","family":"Sheffield","given":"Val C.","non-dropping-particle":"","parse-names":false,"suffix":""}],"container-title":"Nature Genetics","id":"ITEM-1","issue":"4","issued":{"date-parts":[["2002"]]},"page":"435-438","title":"Identification of the gene (BBS1) most commonly involved in Bardet-Biedl syndrome, a complex human obesity syndrome","type":"article-journal","volume":"31"},"uris":["http://www.mendeley.com/documents/?uuid=6a3bb880-b28c-4c08-b350-6fe7e75c7039"]}],"mendeley":{"formattedCitation":"[34]","plainTextFormattedCitation":"[34]","previouslyFormattedCitation":"[34]"},"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[34]</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29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lastRenderedPageBreak/>
              <w:t>P146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U</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Prenatal</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echogenic kidneys with normal amniotic fluid volume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No prenatally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Bardet-Biedl syndrome 12; #615989</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BBS12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c.1616G&gt;A p.(Gly539Asp)(m)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Bardet-Biedl syndrome is a pleiotropic disorder with 14 BBS genes identified. BBS1, BBS2, BBS4, BBS5, BBS7, BBS8, and BBS9 form a complex called the BBSome, which is believed to recruit Rab8GTP to the primary cilium and promote ciliogenesis. The second group, the chaperonin-like proteins BBS6, BBS10, and BBS12, have been defined as a vertebrate-specific branch of the type II chaperonin superfamily. These may play a role in the regulation of BBSome assembly. Methods and results: Using sequence analysis, the role of BBS6, 10 and 12 was assessed in the patient population comprising 93 cases from 74 families. Systemic and ocular phenotypes were defined. In the study, chaperonin-like BBS gene mutations accounted for the disease in approximately 36.5% of BBS families. A total of 38 different non-polymorphic exonic sequence variants were identified in 40.5% of BBS families (41.9% cases), of which 26 were novel (68%). Six cases had mutations present in more than one chaperonin-like BBS gene. One case with four mutations in BBS10 had a phenotype of overall greater severity. The phenotypes observed were beyond the classic BBS phenotype as they overlapped with characteristics of MKKS (congenital heart defect, vaginal atresia, hydrometrocolpos, cryptorchidism), as well as Alström syndrome (diabetes, hearing loss, liver abnormalities, endocrine anomalies, cardiomyopathy). Conclusions: While overlap between the MKKS and BBS phenotypes has previously been reported for cases with BBS6 mutations, we also observed MKKS phenotypes involving BBS10 and BBS12 and Alström-like phenotypes associated with mutations in BBS1, BBS2, BBS6, BBS7, BBS9, BBS10 and BBS12 for the first time.","author":[{"dropping-particle":"","family":"Billingsley","given":"Gail","non-dropping-particle":"","parse-names":false,"suffix":""},{"dropping-particle":"","family":"Bin","given":"Jenea","non-dropping-particle":"","parse-names":false,"suffix":""},{"dropping-particle":"","family":"Fieggen","given":"Karen J.","non-dropping-particle":"","parse-names":false,"suffix":""},{"dropping-particle":"","family":"Duncan","given":"Jacque L.","non-dropping-particle":"","parse-names":false,"suffix":""},{"dropping-particle":"","family":"Gerth","given":"Christina","non-dropping-particle":"","parse-names":false,"suffix":""},{"dropping-particle":"","family":"Ogata","given":"Koji","non-dropping-particle":"","parse-names":false,"suffix":""},{"dropping-particle":"","family":"Wodak","given":"Shoshana S.","non-dropping-particle":"","parse-names":false,"suffix":""},{"dropping-particle":"","family":"Traboulsi","given":"Elias I.","non-dropping-particle":"","parse-names":false,"suffix":""},{"dropping-particle":"","family":"Fishman","given":"Gerald A.","non-dropping-particle":"","parse-names":false,"suffix":""},{"dropping-particle":"","family":"Paterson","given":"Andrew","non-dropping-particle":"","parse-names":false,"suffix":""},{"dropping-particle":"","family":"Chitayat","given":"David","non-dropping-particle":"","parse-names":false,"suffix":""},{"dropping-particle":"","family":"Knueppel","given":"Tanja","non-dropping-particle":"","parse-names":false,"suffix":""},{"dropping-particle":"","family":"Millán","given":"José M.","non-dropping-particle":"","parse-names":false,"suffix":""},{"dropping-particle":"","family":"Mitchell","given":"Grant A.","non-dropping-particle":"","parse-names":false,"suffix":""},{"dropping-particle":"","family":"Deveault","given":"Catherine","non-dropping-particle":"","parse-names":false,"suffix":""},{"dropping-particle":"","family":"Héon","given":"Elise","non-dropping-particle":"","parse-names":false,"suffix":""}],"container-title":"Journal of Medical Genetics","id":"ITEM-1","issue":"7","issued":{"date-parts":[["2010"]]},"page":"453-463","title":"Mutations in chaperonin-like BBS genes are a major contributor to disease development in a multiethnic Bardet-Biedl syndrome patient population","type":"article-journal","volume":"47"},"uris":["http://www.mendeley.com/documents/?uuid=8e80aaaa-6614-441d-828c-059e4ce8e4a5"]}],"mendeley":{"formattedCitation":"[35]","plainTextFormattedCitation":"[35]","previouslyFormattedCitation":"[35]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843"/>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c.1890_1891del p.(Pro632Phefs*7)(p)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color w:val="000000"/>
                <w:sz w:val="20"/>
                <w:szCs w:val="20"/>
                <w:lang w:val="en-US"/>
              </w:rPr>
            </w:pPr>
            <w:r w:rsidRPr="002D30EB">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bCs/>
                <w:color w:val="000000"/>
                <w:sz w:val="20"/>
                <w:szCs w:val="20"/>
                <w:lang w:val="en-US"/>
              </w:rPr>
            </w:pPr>
            <w:r w:rsidRPr="002D30EB">
              <w:rPr>
                <w:rFonts w:ascii="Calibri" w:hAnsi="Calibri" w:cs="Calibri"/>
                <w:bCs/>
                <w:color w:val="000000"/>
                <w:sz w:val="20"/>
                <w:szCs w:val="20"/>
                <w:lang w:val="en-US"/>
              </w:rPr>
              <w:t>P (PVS1, PM2, PM3)</w:t>
            </w:r>
          </w:p>
        </w:tc>
        <w:tc>
          <w:tcPr>
            <w:tcW w:w="1199" w:type="dxa"/>
            <w:vMerge/>
            <w:tcBorders>
              <w:top w:val="nil"/>
              <w:left w:val="single" w:sz="4" w:space="0" w:color="auto"/>
              <w:bottom w:val="single" w:sz="4" w:space="0" w:color="auto"/>
              <w:right w:val="single" w:sz="4" w:space="0" w:color="auto"/>
            </w:tcBorders>
            <w:vAlign w:val="center"/>
            <w:hideMark/>
          </w:tcPr>
          <w:p w:rsidR="001C0647" w:rsidRPr="002D30EB" w:rsidRDefault="001C0647" w:rsidP="00EF11E5">
            <w:pPr>
              <w:rPr>
                <w:rFonts w:ascii="Calibri" w:hAnsi="Calibri" w:cs="Calibri"/>
                <w:color w:val="000000"/>
                <w:sz w:val="20"/>
                <w:szCs w:val="20"/>
                <w:lang w:val="en-US"/>
              </w:rPr>
            </w:pPr>
          </w:p>
        </w:tc>
      </w:tr>
      <w:tr w:rsidR="001C0647" w:rsidRPr="001030A8" w:rsidTr="00DA7957">
        <w:trPr>
          <w:trHeight w:val="12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P147</w:t>
            </w:r>
          </w:p>
        </w:tc>
        <w:tc>
          <w:tcPr>
            <w:tcW w:w="40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&lt;30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Echogenic kidneys, renal cortical cysts. CKD </w:t>
            </w:r>
            <w:r w:rsidR="00AA4A65">
              <w:rPr>
                <w:rFonts w:ascii="Calibri" w:hAnsi="Calibri" w:cs="Calibri"/>
                <w:color w:val="000000"/>
                <w:sz w:val="20"/>
                <w:szCs w:val="20"/>
                <w:lang w:val="en-US"/>
              </w:rPr>
              <w:t>G3</w:t>
            </w:r>
            <w:r w:rsidR="00AA4A65"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at 33 y</w:t>
            </w:r>
          </w:p>
        </w:tc>
        <w:tc>
          <w:tcPr>
            <w:tcW w:w="967" w:type="dxa"/>
            <w:tcBorders>
              <w:top w:val="nil"/>
              <w:left w:val="nil"/>
              <w:bottom w:val="single" w:sz="4" w:space="0" w:color="auto"/>
              <w:right w:val="single" w:sz="4" w:space="0" w:color="auto"/>
            </w:tcBorders>
            <w:shd w:val="clear" w:color="auto" w:fill="auto"/>
            <w:vAlign w:val="bottom"/>
            <w:hideMark/>
          </w:tcPr>
          <w:p w:rsidR="001C0647" w:rsidRPr="00E40DFF" w:rsidRDefault="001C0647" w:rsidP="00EF11E5">
            <w:pPr>
              <w:jc w:val="center"/>
              <w:rPr>
                <w:rFonts w:ascii="Calibri" w:hAnsi="Calibri" w:cs="Calibri"/>
                <w:color w:val="000000"/>
                <w:sz w:val="20"/>
                <w:szCs w:val="20"/>
                <w:lang w:val="en-US"/>
              </w:rPr>
            </w:pPr>
            <w:r w:rsidRPr="00E40DFF">
              <w:rPr>
                <w:rFonts w:ascii="Calibri" w:hAnsi="Calibri" w:cs="Calibri"/>
                <w:color w:val="000000"/>
                <w:sz w:val="20"/>
                <w:szCs w:val="20"/>
                <w:lang w:val="en-US"/>
              </w:rPr>
              <w:t>No at 33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Nephronophthisis 3; 3604387</w:t>
            </w:r>
          </w:p>
        </w:tc>
        <w:tc>
          <w:tcPr>
            <w:tcW w:w="1123"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i/>
                <w:iCs/>
                <w:sz w:val="20"/>
                <w:szCs w:val="20"/>
                <w:lang w:val="en-US"/>
              </w:rPr>
            </w:pPr>
            <w:r w:rsidRPr="002D30EB">
              <w:rPr>
                <w:rFonts w:ascii="Calibri" w:hAnsi="Calibri" w:cs="Calibri"/>
                <w:i/>
                <w:iCs/>
                <w:sz w:val="20"/>
                <w:szCs w:val="20"/>
                <w:lang w:val="en-US"/>
              </w:rPr>
              <w:t>NPHP3</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sz w:val="20"/>
                <w:szCs w:val="20"/>
                <w:lang w:val="en-US"/>
              </w:rPr>
            </w:pPr>
            <w:r w:rsidRPr="00AB03B8">
              <w:rPr>
                <w:rFonts w:ascii="Calibri" w:hAnsi="Calibri" w:cs="Calibri"/>
                <w:sz w:val="20"/>
                <w:szCs w:val="20"/>
                <w:lang w:val="en-US"/>
              </w:rPr>
              <w:t>c.329_331del p.(Leu110del)(p), c.329_331del p.(Leu110del)(m)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D30EB" w:rsidRDefault="001C0647" w:rsidP="00EF11E5">
            <w:pPr>
              <w:tabs>
                <w:tab w:val="left" w:pos="497"/>
                <w:tab w:val="left" w:pos="781"/>
                <w:tab w:val="left" w:pos="1325"/>
              </w:tabs>
              <w:rPr>
                <w:rFonts w:ascii="Calibri" w:hAnsi="Calibri" w:cs="Calibri"/>
                <w:sz w:val="20"/>
                <w:szCs w:val="20"/>
                <w:lang w:val="en-US"/>
              </w:rPr>
            </w:pPr>
            <w:r w:rsidRPr="002D30EB">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PM4,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 xml:space="preserve">Confirmed the clinical diagnosis </w:t>
            </w:r>
          </w:p>
        </w:tc>
      </w:tr>
      <w:tr w:rsidR="001C0647" w:rsidRPr="001030A8" w:rsidTr="00DA7957">
        <w:trPr>
          <w:trHeight w:val="128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P148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30EB" w:rsidRDefault="001C0647" w:rsidP="00EF11E5">
            <w:pPr>
              <w:jc w:val="center"/>
              <w:rPr>
                <w:rFonts w:ascii="Calibri" w:hAnsi="Calibri" w:cs="Calibri"/>
                <w:color w:val="000000"/>
                <w:sz w:val="20"/>
                <w:szCs w:val="20"/>
                <w:lang w:val="en-US"/>
              </w:rPr>
            </w:pPr>
            <w:r w:rsidRPr="002D30EB">
              <w:rPr>
                <w:rFonts w:ascii="Calibri" w:hAnsi="Calibri" w:cs="Calibri"/>
                <w:color w:val="000000"/>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Slightly diminished kidneys, echogenic kidneys, CKD, nocturnal enuresis, polyuria and polydipsia. </w:t>
            </w:r>
            <w:r w:rsidRPr="00CE1836">
              <w:rPr>
                <w:rFonts w:ascii="Calibri" w:hAnsi="Calibri" w:cs="Calibri"/>
                <w:color w:val="000000"/>
                <w:sz w:val="20"/>
                <w:szCs w:val="20"/>
                <w:lang w:val="en-US"/>
              </w:rPr>
              <w:t xml:space="preserve">CKD </w:t>
            </w:r>
            <w:r w:rsidR="00AA4A65">
              <w:rPr>
                <w:rFonts w:ascii="Calibri" w:hAnsi="Calibri" w:cs="Calibri"/>
                <w:color w:val="000000"/>
                <w:sz w:val="20"/>
                <w:szCs w:val="20"/>
                <w:lang w:val="en-US"/>
              </w:rPr>
              <w:t>G2</w:t>
            </w:r>
            <w:r w:rsidR="00AA4A65" w:rsidRPr="00CE1836">
              <w:rPr>
                <w:rFonts w:ascii="Calibri" w:hAnsi="Calibri" w:cs="Calibri"/>
                <w:color w:val="000000"/>
                <w:sz w:val="20"/>
                <w:szCs w:val="20"/>
                <w:lang w:val="en-US"/>
              </w:rPr>
              <w:t xml:space="preserve"> </w:t>
            </w:r>
            <w:r w:rsidRPr="00CE1836">
              <w:rPr>
                <w:rFonts w:ascii="Calibri" w:hAnsi="Calibri" w:cs="Calibri"/>
                <w:color w:val="000000"/>
                <w:sz w:val="20"/>
                <w:szCs w:val="20"/>
                <w:lang w:val="en-US"/>
              </w:rPr>
              <w:t>at 16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No at 16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Nephronophthisis 4; #606966</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i/>
                <w:iCs/>
                <w:sz w:val="20"/>
                <w:szCs w:val="20"/>
                <w:lang w:val="en-US"/>
              </w:rPr>
            </w:pPr>
            <w:r w:rsidRPr="00CE1836">
              <w:rPr>
                <w:rFonts w:ascii="Calibri" w:hAnsi="Calibri" w:cs="Calibri"/>
                <w:i/>
                <w:iCs/>
                <w:sz w:val="20"/>
                <w:szCs w:val="20"/>
                <w:lang w:val="en-US"/>
              </w:rPr>
              <w:t>NPHP4</w:t>
            </w:r>
          </w:p>
        </w:tc>
        <w:tc>
          <w:tcPr>
            <w:tcW w:w="1593"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c.517+1G&gt;A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 xml:space="preserve">Confirmed the clinical diagnosis </w:t>
            </w:r>
          </w:p>
        </w:tc>
      </w:tr>
      <w:tr w:rsidR="001C0647" w:rsidRPr="001030A8" w:rsidTr="00DA7957">
        <w:trPr>
          <w:trHeight w:val="1404"/>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0E34C2"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c.4115T&gt;C p.(Leu1372Pro)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PP3,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2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P149</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19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0C3EE3" w:rsidP="00AA4A65">
            <w:pPr>
              <w:jc w:val="center"/>
              <w:rPr>
                <w:rFonts w:ascii="Calibri" w:hAnsi="Calibri" w:cs="Calibri"/>
                <w:color w:val="000000"/>
                <w:sz w:val="20"/>
                <w:szCs w:val="20"/>
                <w:lang w:val="en-US"/>
              </w:rPr>
            </w:pPr>
            <w:r>
              <w:rPr>
                <w:rFonts w:ascii="Calibri" w:hAnsi="Calibri" w:cs="Calibri"/>
                <w:color w:val="000000"/>
                <w:sz w:val="20"/>
                <w:szCs w:val="20"/>
                <w:lang w:val="en-US"/>
              </w:rPr>
              <w:t xml:space="preserve">HBP. </w:t>
            </w:r>
            <w:r w:rsidR="001C0647" w:rsidRPr="002C359B">
              <w:rPr>
                <w:rFonts w:ascii="Calibri" w:hAnsi="Calibri" w:cs="Calibri"/>
                <w:color w:val="000000"/>
                <w:sz w:val="20"/>
                <w:szCs w:val="20"/>
                <w:lang w:val="en-US"/>
              </w:rPr>
              <w:t xml:space="preserve">CKD </w:t>
            </w:r>
            <w:r w:rsidR="00AA4A65">
              <w:rPr>
                <w:rFonts w:ascii="Calibri" w:hAnsi="Calibri" w:cs="Calibri"/>
                <w:color w:val="000000"/>
                <w:sz w:val="20"/>
                <w:szCs w:val="20"/>
                <w:lang w:val="en-US"/>
              </w:rPr>
              <w:t>G3</w:t>
            </w:r>
            <w:r w:rsidR="001C0647" w:rsidRPr="002C359B">
              <w:rPr>
                <w:rFonts w:ascii="Calibri" w:hAnsi="Calibri" w:cs="Calibri"/>
                <w:color w:val="000000"/>
                <w:sz w:val="20"/>
                <w:szCs w:val="20"/>
                <w:lang w:val="en-US"/>
              </w:rPr>
              <w:t xml:space="preserve"> at 19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E34C2" w:rsidRDefault="001C0647" w:rsidP="00EF11E5">
            <w:pPr>
              <w:jc w:val="center"/>
              <w:rPr>
                <w:rFonts w:ascii="Calibri" w:hAnsi="Calibri" w:cs="Calibri"/>
                <w:color w:val="000000"/>
                <w:sz w:val="20"/>
                <w:szCs w:val="20"/>
                <w:lang w:val="en-US"/>
              </w:rPr>
            </w:pPr>
            <w:r w:rsidRPr="000E34C2">
              <w:rPr>
                <w:rFonts w:ascii="Calibri" w:hAnsi="Calibri" w:cs="Calibri"/>
                <w:color w:val="000000"/>
                <w:sz w:val="20"/>
                <w:szCs w:val="20"/>
                <w:lang w:val="en-US"/>
              </w:rPr>
              <w:t>No at 19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B32E72" w:rsidRDefault="00A63EED" w:rsidP="00EF11E5">
            <w:pPr>
              <w:jc w:val="center"/>
              <w:rPr>
                <w:rFonts w:ascii="Calibri" w:hAnsi="Calibri" w:cs="Calibri"/>
                <w:color w:val="000000"/>
                <w:sz w:val="20"/>
                <w:szCs w:val="20"/>
                <w:lang w:val="en-US"/>
              </w:rPr>
            </w:pPr>
            <w:r w:rsidRPr="00B32E72">
              <w:rPr>
                <w:rFonts w:ascii="Calibri" w:hAnsi="Calibri" w:cs="Calibri"/>
                <w:color w:val="000000"/>
                <w:sz w:val="20"/>
                <w:szCs w:val="20"/>
                <w:lang w:val="en-US"/>
              </w:rPr>
              <w:t>CHF</w:t>
            </w:r>
            <w:r w:rsidR="005A13C5" w:rsidRPr="00B32E72">
              <w:rPr>
                <w:rFonts w:ascii="Calibri" w:hAnsi="Calibri" w:cs="Calibri"/>
                <w:color w:val="000000"/>
                <w:sz w:val="20"/>
                <w:szCs w:val="20"/>
                <w:lang w:val="en-US"/>
              </w:rPr>
              <w:t>, retinitis pigmentosa, esophageal varices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Nephronophthisis 13; #614377</w:t>
            </w:r>
            <w:r w:rsidRPr="00CE1836">
              <w:rPr>
                <w:rFonts w:ascii="Calibri" w:hAnsi="Calibri" w:cs="Calibri"/>
                <w:color w:val="000000"/>
                <w:sz w:val="20"/>
                <w:szCs w:val="20"/>
                <w:lang w:val="en-US"/>
              </w:rPr>
              <w:br/>
              <w:t>Senior-Loken syndrome 8; #616307</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i/>
                <w:iCs/>
                <w:sz w:val="20"/>
                <w:szCs w:val="20"/>
                <w:lang w:val="en-US"/>
              </w:rPr>
            </w:pPr>
            <w:r w:rsidRPr="00CE1836">
              <w:rPr>
                <w:rFonts w:ascii="Calibri" w:hAnsi="Calibri" w:cs="Calibri"/>
                <w:i/>
                <w:iCs/>
                <w:sz w:val="20"/>
                <w:szCs w:val="20"/>
                <w:lang w:val="en-US"/>
              </w:rPr>
              <w:t>WDR19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c.1477G&gt;C p.(Asp493His)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CE1836"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{"citationItems":[{"id":"ITEM-1","itemData":{"abstract":"Nephronophthisis-related ciliopathies (NPHP-RC) are autosomal-recessive cystic kidney diseases. More than 13 genes are implicated in its pathogenesis to date, accounting for only 40 % of all cases. High-throughput mutation screenings of large patient cohorts represent a powerful tool for diagnostics and identification of novel NPHP genes. We here performed a new high-throughput mutation analysis method to study 13 established NPHP genes (NPHP1-NPHP13) in a worldwide cohort of 1,056 patients diagnosed with NPHP-RC. We first applied multiplexed PCR-based amplification using Fluidigm Access-Array™ technology followed by barcoding and next-generation resequencing on an Illumina platform. As a result, we established the molecular diagnosis in 127/1,056 independent individuals (12.0 %) and identified a single heterozygous truncating mutation in an additional 31 individuals (2.9 %). Altogether, we detected 159 different mutations in 11 out of 13 different NPHP genes, 99 of which were novel. Phenotypically most remarkable were two patients with truncating mutations in INVS/NPHP2 who did not present as infants and did not exhibit extrarenal manifestations. In addition, we present the first case of Caroli disease due to mutations in WDR19/NPHP13 and the second case ever with a recessive mutation in GLIS2/NPHP7. This study represents the most comprehensive mutation analysis in NPHP-RC patients, identifying the largest number of novel mutations in a single study worldwide. © 2013 Springer-Verlag Berlin Heidelberg.","author":[{"dropping-particle":"","family":"Halbritter","given":"Jan","non-dropping-particle":"","parse-names":false,"suffix":""},{"dropping-particle":"","family":"Porath","given":"Jonathan D.","non-dropping-particle":"","parse-names":false,"suffix":""},{"dropping-particle":"","family":"Diaz","given":"Katrina A.","non-dropping-particle":"","parse-names":false,"suffix":""},{"dropping-particle":"","family":"Braun","given":"Daniela A.","non-dropping-particle":"","parse-names":false,"suffix":""},{"dropping-particle":"","family":"Kohl","given":"Stefan","non-dropping-particle":"","parse-names":false,"suffix":""},{"dropping-particle":"","family":"Chaki","given":"Moumita","non-dropping-particle":"","parse-names":false,"suffix":""},{"dropping-particle":"","family":"Allen","given":"Susan J.","non-dropping-particle":"","parse-names":false,"suffix":""},{"dropping-particle":"","family":"Soliman","given":"Neveen A.","non-dropping-particle":"","parse-names":false,"suffix":""},{"dropping-particle":"","family":"Hildebrandt","given":"Friedhelm","non-dropping-particle":"","parse-names":false,"suffix":""},{"dropping-particle":"","family":"Otto","given":"Edgar A.","non-dropping-particle":"","parse-names":false,"suffix":""}],"container-title":"Human Genetics","id":"ITEM-1","issue":"8","issued":{"date-parts":[["2013"]]},"page":"865-884","title":"Identification of 99 novel mutations in a worldwide cohort of 1,056 patients with a nephronophthisis-related ciliopathy","type":"article-journal","volume":"132"},"uris":["http://www.mendeley.com/documents/?uuid=8d16a555-3ade-4ffb-ad1a-a82f4169dfde"]}],"mendeley":{"formattedCitation":"[36]","plainTextFormattedCitation":"[36]","previouslyFormattedCitation":"[36]"},"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[36]</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 xml:space="preserve">Confirmed the clinical diagnosis </w:t>
            </w:r>
          </w:p>
        </w:tc>
      </w:tr>
      <w:tr w:rsidR="001C0647" w:rsidRPr="001030A8" w:rsidTr="00DA7957">
        <w:trPr>
          <w:trHeight w:val="125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CE1836"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c.3112C&gt;T p.(Arg1038*)</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59"/>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lastRenderedPageBreak/>
              <w:t>P150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16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Nocturnal enuresis (birth), polyuria and polydipsia</w:t>
            </w:r>
            <w:r w:rsidR="000C3EE3">
              <w:rPr>
                <w:rFonts w:ascii="Calibri" w:hAnsi="Calibri" w:cs="Calibri"/>
                <w:color w:val="000000"/>
                <w:sz w:val="20"/>
                <w:szCs w:val="20"/>
                <w:lang w:val="en-US"/>
              </w:rPr>
              <w:t xml:space="preserve">, </w:t>
            </w:r>
            <w:r w:rsidR="00B5455C">
              <w:rPr>
                <w:rFonts w:ascii="Calibri" w:hAnsi="Calibri" w:cs="Calibri"/>
                <w:color w:val="000000"/>
                <w:sz w:val="20"/>
                <w:szCs w:val="20"/>
                <w:lang w:val="en-US"/>
              </w:rPr>
              <w:t>h</w:t>
            </w:r>
            <w:r w:rsidR="000C3EE3" w:rsidRPr="00AF0D02">
              <w:rPr>
                <w:rFonts w:ascii="Calibri" w:hAnsi="Calibri" w:cs="Calibri"/>
                <w:color w:val="000000"/>
                <w:sz w:val="20"/>
                <w:szCs w:val="20"/>
                <w:lang w:val="en-US"/>
              </w:rPr>
              <w:t>yperuricemia</w:t>
            </w:r>
            <w:r w:rsidRPr="002C359B">
              <w:rPr>
                <w:rFonts w:ascii="Calibri" w:hAnsi="Calibri" w:cs="Calibri"/>
                <w:color w:val="000000"/>
                <w:sz w:val="20"/>
                <w:szCs w:val="20"/>
                <w:lang w:val="en-US"/>
              </w:rPr>
              <w:t xml:space="preserve"> (infancy), RC (16 y). </w:t>
            </w:r>
            <w:r w:rsidRPr="00AF0D02">
              <w:rPr>
                <w:rFonts w:ascii="Calibri" w:hAnsi="Calibri" w:cs="Calibri"/>
                <w:color w:val="000000"/>
                <w:sz w:val="20"/>
                <w:szCs w:val="20"/>
                <w:lang w:val="en-US"/>
              </w:rPr>
              <w:t xml:space="preserve">CKD </w:t>
            </w:r>
            <w:r w:rsidR="00AA4A65">
              <w:rPr>
                <w:rFonts w:ascii="Calibri" w:hAnsi="Calibri" w:cs="Calibri"/>
                <w:color w:val="000000"/>
                <w:sz w:val="20"/>
                <w:szCs w:val="20"/>
                <w:lang w:val="en-US"/>
              </w:rPr>
              <w:t>G4</w:t>
            </w:r>
            <w:r w:rsidR="00AA4A65" w:rsidRPr="00AF0D02">
              <w:rPr>
                <w:rFonts w:ascii="Calibri" w:hAnsi="Calibri" w:cs="Calibri"/>
                <w:color w:val="000000"/>
                <w:sz w:val="20"/>
                <w:szCs w:val="20"/>
                <w:lang w:val="en-US"/>
              </w:rPr>
              <w:t xml:space="preserve"> </w:t>
            </w:r>
            <w:r w:rsidRPr="00AF0D02">
              <w:rPr>
                <w:rFonts w:ascii="Calibri" w:hAnsi="Calibri" w:cs="Calibri"/>
                <w:color w:val="000000"/>
                <w:sz w:val="20"/>
                <w:szCs w:val="20"/>
                <w:lang w:val="en-US"/>
              </w:rPr>
              <w:t>at 16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16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Nephronophthisis 4; #606966</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NPHP4</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c.518-1G&gt;C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14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c.1956-2A&gt;C 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{"citationItems":[{"id":"ITEM-1","itemData":{"abstract":"Objective: To identify disease-causing mutations within coding regions of 11 known NPHP genes (NPHP1-NPHP11) in a cohort of 192 patients diagnosed with a nephronophthisis-associated ciliopathy, at low cost. Methods: Mutation analysis was carried out using PCR-based 48.48 Access Array microfluidic technology (Fluidigm) with consecutive next-generation sequencing. We applied a 10-fold primer multiplexing approach allowing PCR-based amplification of 475 amplicons (251 exons) for 48 DNA samples simultaneously. After four rounds of amplification followed by indexing all of 192 patient-derived products with different barcodes in a subsequent PCR, 2×100 paired-end sequencing was performed on one lane of a HiSeq2000 instrument (Illumina). Bioinformatics analysis was performed using 'CLC Genomics Workbench' software. Potential mutations were confirmed by Sanger sequencing and shown to segregate. Results: Bioinformatics analysis revealed sufficient coverage of 30×for 168/192 (87.5%) DNA samples (median 449×) and of 234 out of 251 targeted coding exons (sensitivity: 93.2%). For proof-of-principle, we analysed 20 known mutations and identified 18 of them in the correct zygosity state (90%). Likewise, we identified pathogenic mutations in 34/192 patients (18%) and discovered 23 novel mutations in the genes NPHP3 (7), NPHP4 (3), IQCB1 (4), CEP290 (7), RPGRIP1L (1), and TMEM67 (1). Additionally, we found 40 different single heterozygous missense variants of unknown significance. Conclusions: We conclude that the combined approach of array-based multiplexed PCR-amplification on a Fluidigm Access Array platform followed by next-generation sequencing is highly cost-efficient and strongly facilitates diagnostic mutation analysis in broadly heterogeneous Mendelian disorders.","author":[{"dropping-particle":"","family":"Halbritter","given":"Jan","non-dropping-particle":"","parse-names":false,"suffix":""},{"dropping-particle":"","family":"Diaz","given":"Katrina","non-dropping-particle":"","parse-names":false,"suffix":""},{"dropping-particle":"","family":"Chaki","given":"Moumita","non-dropping-particle":"","parse-names":false,"suffix":""},{"dropping-particle":"","family":"Porath","given":"Jonathan D.","non-dropping-particle":"","parse-names":false,"suffix":""},{"dropping-particle":"","family":"Tarrier","given":"Brendan","non-dropping-particle":"","parse-names":false,"suffix":""},{"dropping-particle":"","family":"Fu","given":"Clementine","non-dropping-particle":"","parse-names":false,"suffix":""},{"dropping-particle":"","family":"Innis","given":"Jamie L.","non-dropping-particle":"","parse-names":false,"suffix":""},{"dropping-particle":"","family":"Allen","given":"Susan J.","non-dropping-particle":"","parse-names":false,"suffix":""},{"dropping-particle":"","family":"Lyons","given":"Robert H.","non-dropping-particle":"","parse-names":false,"suffix":""},{"dropping-particle":"","family":"Stefanidis","given":"Constantinos J.","non-dropping-particle":"","parse-names":false,"suffix":""},{"dropping-particle":"","family":"Omran","given":"Heymut","non-dropping-particle":"","parse-names":false,"suffix":""},{"dropping-particle":"","family":"Soliman","given":"Neveen A.","non-dropping-particle":"","parse-names":false,"suffix":""},{"dropping-particle":"","family":"Otto","given":"Edgar A.","non-dropping-particle":"","parse-names":false,"suffix":""}],"container-title":"Journal of Medical Genetics","id":"ITEM-1","issue":"12","issued":{"date-parts":[["2012"]]},"page":"756-767","title":"High-throughput mutation analysis in patients with a nephronophthisis-associated ciliopathy applying multiplexed barcoded array-based PCR amplification and next-generation sequencing","type":"article-journal","volume":"49"},"uris":["http://www.mendeley.com/documents/?uuid=16d94dfd-9c8a-4cea-98ca-7a56cd7ab867"]}],"mendeley":{"formattedCitation":"[37]","plainTextFormattedCitation":"[37]","previouslyFormattedCitation":"[37]"},"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[37]</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4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P151</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Normal-sized, echogenic kidneys, loss of corticomedullary different</w:t>
            </w:r>
            <w:r>
              <w:rPr>
                <w:rFonts w:ascii="Calibri" w:hAnsi="Calibri" w:cs="Calibri"/>
                <w:color w:val="000000"/>
                <w:sz w:val="20"/>
                <w:szCs w:val="20"/>
                <w:lang w:val="en-US"/>
              </w:rPr>
              <w:t>i</w:t>
            </w:r>
            <w:r w:rsidRPr="002C359B">
              <w:rPr>
                <w:rFonts w:ascii="Calibri" w:hAnsi="Calibri" w:cs="Calibri"/>
                <w:color w:val="000000"/>
                <w:sz w:val="20"/>
                <w:szCs w:val="20"/>
                <w:lang w:val="en-US"/>
              </w:rPr>
              <w:t xml:space="preserve">ation, RC. </w:t>
            </w:r>
            <w:r w:rsidRPr="00AF0D02">
              <w:rPr>
                <w:rFonts w:ascii="Calibri" w:hAnsi="Calibri" w:cs="Calibri"/>
                <w:color w:val="000000"/>
                <w:sz w:val="20"/>
                <w:szCs w:val="20"/>
                <w:lang w:val="en-US"/>
              </w:rPr>
              <w:t>CKD</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15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Growth retardation (1 y), myopia (6 y), asthenia, genu valgum, dorsal scoliosis, adynamia, renal osteodystrophy, cone-shaped epiphyses, retinitis pigmentosa</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Short-rib thoracic dysplasia 9 with or without polydactyly; #266920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IFT140</w:t>
            </w:r>
          </w:p>
        </w:tc>
        <w:tc>
          <w:tcPr>
            <w:tcW w:w="1593" w:type="dxa"/>
            <w:tcBorders>
              <w:top w:val="nil"/>
              <w:left w:val="nil"/>
              <w:bottom w:val="single" w:sz="4" w:space="0" w:color="auto"/>
              <w:right w:val="single" w:sz="4" w:space="0" w:color="auto"/>
            </w:tcBorders>
            <w:shd w:val="clear" w:color="auto" w:fill="auto"/>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c.975G&gt;T p.(Glu325Asp)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bCs/>
                <w:color w:val="000000"/>
                <w:sz w:val="20"/>
                <w:szCs w:val="20"/>
                <w:lang w:val="en-US"/>
              </w:rPr>
            </w:pPr>
            <w:r w:rsidRPr="00AF0D02">
              <w:rPr>
                <w:rFonts w:ascii="Calibri" w:hAnsi="Calibri" w:cs="Calibri"/>
                <w:bCs/>
                <w:color w:val="000000"/>
                <w:sz w:val="20"/>
                <w:szCs w:val="20"/>
                <w:lang w:val="en-US"/>
              </w:rPr>
              <w:t>P (PM2, PM3,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34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c.2656C&gt;T p.(Gln886*)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145"/>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P152</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Prenatal</w:t>
            </w:r>
            <w:r w:rsidR="008B7C81">
              <w:rPr>
                <w:rFonts w:ascii="Calibri" w:hAnsi="Calibri" w:cs="Calibri"/>
                <w:color w:val="000000"/>
                <w:sz w:val="20"/>
                <w:szCs w:val="20"/>
                <w:lang w:val="en-US"/>
              </w:rPr>
              <w:t xml:space="preserve"> (2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Enlarged, echogenic kidneys, RC</w:t>
            </w:r>
            <w:r w:rsidR="000C3EE3">
              <w:rPr>
                <w:rFonts w:ascii="Calibri" w:hAnsi="Calibri" w:cs="Calibri"/>
                <w:color w:val="000000"/>
                <w:sz w:val="20"/>
                <w:szCs w:val="20"/>
                <w:lang w:val="en-US"/>
              </w:rPr>
              <w:t>, OH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963ABB" w:rsidP="00EF11E5">
            <w:pPr>
              <w:jc w:val="center"/>
              <w:rPr>
                <w:rFonts w:ascii="Calibri" w:hAnsi="Calibri" w:cs="Calibri"/>
                <w:color w:val="000000"/>
                <w:sz w:val="20"/>
                <w:szCs w:val="20"/>
                <w:lang w:val="en-US"/>
              </w:rPr>
            </w:pPr>
            <w:r>
              <w:rPr>
                <w:rFonts w:ascii="Calibri" w:hAnsi="Calibri" w:cs="Calibri"/>
                <w:color w:val="000000"/>
                <w:sz w:val="20"/>
                <w:szCs w:val="20"/>
                <w:lang w:val="en-US"/>
              </w:rPr>
              <w:t>Exitus at 2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963ABB" w:rsidRPr="00963ABB" w:rsidRDefault="000C3EE3" w:rsidP="00963ABB">
            <w:pPr>
              <w:jc w:val="center"/>
              <w:rPr>
                <w:rFonts w:ascii="Calibri" w:hAnsi="Calibri" w:cs="Calibri"/>
                <w:color w:val="000000"/>
                <w:sz w:val="20"/>
                <w:szCs w:val="20"/>
                <w:lang w:val="en-US"/>
              </w:rPr>
            </w:pPr>
            <w:r>
              <w:rPr>
                <w:rFonts w:ascii="Calibri" w:hAnsi="Calibri" w:cs="Calibri"/>
                <w:color w:val="000000"/>
                <w:sz w:val="20"/>
                <w:szCs w:val="20"/>
                <w:lang w:val="en-US"/>
              </w:rPr>
              <w:t>B</w:t>
            </w:r>
            <w:r w:rsidR="00963ABB" w:rsidRPr="00963ABB">
              <w:rPr>
                <w:rFonts w:ascii="Calibri" w:hAnsi="Calibri" w:cs="Calibri"/>
                <w:color w:val="000000"/>
                <w:sz w:val="20"/>
                <w:szCs w:val="20"/>
                <w:lang w:val="en-US"/>
              </w:rPr>
              <w:t>lindness</w:t>
            </w:r>
            <w:r w:rsidR="00963ABB">
              <w:rPr>
                <w:rFonts w:ascii="Calibri" w:hAnsi="Calibri" w:cs="Calibri"/>
                <w:color w:val="000000"/>
                <w:sz w:val="20"/>
                <w:szCs w:val="20"/>
                <w:lang w:val="en-US"/>
              </w:rPr>
              <w:t xml:space="preserve">, </w:t>
            </w:r>
            <w:r w:rsidR="00963ABB" w:rsidRPr="002C359B">
              <w:rPr>
                <w:rFonts w:ascii="Calibri" w:hAnsi="Calibri" w:cs="Calibri"/>
                <w:color w:val="000000"/>
                <w:sz w:val="20"/>
                <w:szCs w:val="20"/>
                <w:lang w:val="en-US"/>
              </w:rPr>
              <w:t>psychomotor dela</w:t>
            </w:r>
            <w:r w:rsidR="00963ABB">
              <w:rPr>
                <w:rFonts w:ascii="Calibri" w:hAnsi="Calibri" w:cs="Calibri"/>
                <w:color w:val="000000"/>
                <w:sz w:val="20"/>
                <w:szCs w:val="20"/>
                <w:lang w:val="en-US"/>
              </w:rPr>
              <w:t xml:space="preserve">y, </w:t>
            </w:r>
            <w:r w:rsidR="00963ABB" w:rsidRPr="002C359B">
              <w:rPr>
                <w:rFonts w:ascii="Calibri" w:hAnsi="Calibri" w:cs="Calibri"/>
                <w:color w:val="000000"/>
                <w:sz w:val="20"/>
                <w:szCs w:val="20"/>
                <w:lang w:val="en-US"/>
              </w:rPr>
              <w:t>anemia</w:t>
            </w:r>
            <w:r w:rsidR="00963ABB">
              <w:rPr>
                <w:rFonts w:ascii="Calibri" w:hAnsi="Calibri" w:cs="Calibri"/>
                <w:color w:val="000000"/>
                <w:sz w:val="20"/>
                <w:szCs w:val="20"/>
                <w:lang w:val="en-US"/>
              </w:rPr>
              <w:t xml:space="preserve">, </w:t>
            </w:r>
          </w:p>
          <w:p w:rsidR="001C0647" w:rsidRPr="00963ABB" w:rsidRDefault="00963ABB" w:rsidP="00963ABB">
            <w:pPr>
              <w:jc w:val="center"/>
              <w:rPr>
                <w:rFonts w:ascii="Calibri" w:hAnsi="Calibri" w:cs="Calibri"/>
                <w:color w:val="000000"/>
                <w:sz w:val="20"/>
                <w:szCs w:val="20"/>
                <w:lang w:val="en-US"/>
              </w:rPr>
            </w:pPr>
            <w:r w:rsidRPr="00963ABB">
              <w:rPr>
                <w:rFonts w:ascii="Calibri" w:hAnsi="Calibri" w:cs="Calibri"/>
                <w:color w:val="000000"/>
                <w:sz w:val="20"/>
                <w:szCs w:val="20"/>
                <w:lang w:val="en-US"/>
              </w:rPr>
              <w:t>failure to thrive</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Joubert syndrome 5; #610188</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CEP290</w:t>
            </w:r>
          </w:p>
        </w:tc>
        <w:tc>
          <w:tcPr>
            <w:tcW w:w="1593" w:type="dxa"/>
            <w:tcBorders>
              <w:top w:val="nil"/>
              <w:left w:val="nil"/>
              <w:bottom w:val="single" w:sz="4" w:space="0" w:color="auto"/>
              <w:right w:val="single" w:sz="4" w:space="0" w:color="auto"/>
            </w:tcBorders>
            <w:shd w:val="clear" w:color="auto" w:fill="auto"/>
            <w:vAlign w:val="bottom"/>
            <w:hideMark/>
          </w:tcPr>
          <w:p w:rsidR="001C0647" w:rsidRPr="00C51316" w:rsidRDefault="001C0647" w:rsidP="00EF11E5">
            <w:pPr>
              <w:jc w:val="center"/>
              <w:rPr>
                <w:rFonts w:ascii="Calibri" w:hAnsi="Calibri" w:cs="Calibri"/>
                <w:sz w:val="20"/>
                <w:szCs w:val="20"/>
                <w:lang w:val="en-US"/>
              </w:rPr>
            </w:pPr>
            <w:r w:rsidRPr="00C51316">
              <w:rPr>
                <w:rFonts w:ascii="Calibri" w:hAnsi="Calibri" w:cs="Calibri"/>
                <w:sz w:val="20"/>
                <w:szCs w:val="20"/>
                <w:lang w:val="en-US"/>
              </w:rPr>
              <w:t>c.4045_4046del p.(Met1349Glufs*11)(m)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22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c.6869del p.(Asn2990Ilefs*11)(p)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4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lastRenderedPageBreak/>
              <w:t>P153</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RH, </w:t>
            </w:r>
            <w:r w:rsidR="000C3EE3">
              <w:rPr>
                <w:rFonts w:ascii="Calibri" w:hAnsi="Calibri" w:cs="Calibri"/>
                <w:color w:val="000000"/>
                <w:sz w:val="20"/>
                <w:szCs w:val="20"/>
                <w:lang w:val="en-US"/>
              </w:rPr>
              <w:t xml:space="preserve">HBP, </w:t>
            </w:r>
            <w:r w:rsidRPr="002C359B">
              <w:rPr>
                <w:rFonts w:ascii="Calibri" w:hAnsi="Calibri" w:cs="Calibri"/>
                <w:color w:val="000000"/>
                <w:sz w:val="20"/>
                <w:szCs w:val="20"/>
                <w:lang w:val="en-US"/>
              </w:rPr>
              <w:t xml:space="preserve">loss of corticomedullary differentiation, cortical RC </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15 y</w:t>
            </w:r>
          </w:p>
        </w:tc>
        <w:tc>
          <w:tcPr>
            <w:tcW w:w="1584" w:type="dxa"/>
            <w:tcBorders>
              <w:top w:val="nil"/>
              <w:left w:val="nil"/>
              <w:bottom w:val="single" w:sz="4" w:space="0" w:color="auto"/>
              <w:right w:val="single" w:sz="4" w:space="0" w:color="auto"/>
            </w:tcBorders>
            <w:shd w:val="clear" w:color="auto" w:fill="auto"/>
            <w:vAlign w:val="bottom"/>
            <w:hideMark/>
          </w:tcPr>
          <w:p w:rsidR="00041DC5" w:rsidRDefault="001C0647">
            <w:pPr>
              <w:rPr>
                <w:rFonts w:ascii="Calibri" w:hAnsi="Calibri" w:cs="Calibri"/>
                <w:color w:val="000000"/>
                <w:sz w:val="20"/>
                <w:szCs w:val="20"/>
                <w:lang w:val="en-US"/>
              </w:rPr>
            </w:pPr>
            <w:r w:rsidRPr="002C359B">
              <w:rPr>
                <w:rFonts w:ascii="Calibri" w:hAnsi="Calibri" w:cs="Calibri"/>
                <w:color w:val="000000"/>
                <w:sz w:val="20"/>
                <w:szCs w:val="20"/>
                <w:lang w:val="en-US"/>
              </w:rPr>
              <w:t>Growth retardation, psychomotor delay, hypertensive retinopathy</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Nephronophthisis 12; #613820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TTC21B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c.626C&gt;T p.(Pro209Leu)(p), c.626C&gt;T p.(Pro209Leu)(m)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 xml:space="preserve">ADDIN CSL_CITATION {"citationItems":[{"id":"ITEM-1","itemData":{"abstract":"Ciliary dysfunction leads to a broad range of overlapping phenotypes, collectively termed ciliopathies. This grouping is underscored by genetic overlap, where causal genes can also contribute modifier alleles to clinically distinct disorders. Here we show that mutations in TTC21B, which encodes the retrograde intraflagellar transport protein IFT139, cause both isolated nephronophthisis and syndromic Jeune asphyxiating thoracic dystrophy. Moreover, although resequencing of TTC21B in a large, clinically diverse ciliopathy cohort and matched controls showed a similar frequency of rare changes, in vivo and in vitro evaluations showed a significant enrichment of pathogenic alleles in cases (P &lt; 0.003), suggesting that TTC21B contributes pathogenic alleles to </w:instrText>
            </w:r>
            <w:r w:rsidR="00EF11E5">
              <w:rPr>
                <w:rFonts w:ascii="Cambria Math" w:hAnsi="Cambria Math" w:cs="Cambria Math"/>
                <w:color w:val="000000"/>
                <w:sz w:val="20"/>
                <w:szCs w:val="20"/>
                <w:lang w:val="en-US"/>
              </w:rPr>
              <w:instrText>∼</w:instrText>
            </w:r>
            <w:r w:rsidR="00EF11E5">
              <w:rPr>
                <w:rFonts w:ascii="Calibri" w:hAnsi="Calibri" w:cs="Calibri"/>
                <w:color w:val="000000"/>
                <w:sz w:val="20"/>
                <w:szCs w:val="20"/>
                <w:lang w:val="en-US"/>
              </w:rPr>
              <w:instrText>5% of ciliopathy cases. Our data illustrate how genetic lesions can be both causally associated with diverse ciliopathies and interact in trans with other disease-causing genes and highlight how saturated resequencing followed by functional analysis of all variants informs the genetic architecture of inherited disorders. © 2011 Nature America, Inc. All rights reserved.","author":[{"dropping-particle":"","family":"Davis","given":"Erica E.","non-dropping-particle":"","parse-names":false,"suffix":""},{"dropping-particle":"","family":"Zhang","given":"Qi","non-dropping-particle":"","parse-names":false,"suffix":""},{"dropping-particle":"","family":"Liu","given":"Qin","non-dropping-particle":"","parse-names":false,"suffix":""},{"dropping-particle":"","family":"Diplas","given":"Bill H.","non-dropping-particle":"","parse-names":false,"suffix":""},{"dropping-particle":"","family":"Davey","given":"Lisa M.","non-dropping-particle":"","parse-names":false,"suffix":""},{"dropping-particle":"","family":"Hartley","given":"Jane","non-dropping-particle":"","parse-names":false,"suffix":""},{"dropping-particle":"","family":"Stoetzel","given":"Corinne","non-dropping-particle":"","parse-names":false,"suffix":""},{"dropping-particle":"","family":"Szymanska","given":"Katarzyna","non-dropping-particle":"","parse-names":false,"suffix":""},{"dropping-particle":"","family":"Ramaswami","given":"Gokul","non-dropping-particle":"","parse-names":false,"suffix":""},{"dropping-particle":"V.","family":"Logan","given":"Clare","non-dropping-particle":"","parse-names":false,"suffix":""},{"dropping-particle":"","family":"Muzny","given":"Donna M.","non-dropping-particle":"","parse-names":false,"suffix":""},{"dropping-particle":"","family":"Young","given":"Alice C.","non-dropping-particle":"","parse-names":false,"suffix":""},{"dropping-particle":"","family":"Wheeler","given":"David A.","non-dropping-particle":"","parse-names":false,"suffix":""},{"dropping-particle":"","family":"Cruz","given":"Pedro","non-dropping-particle":"","parse-names":false,"suffix":""},{"dropping-particle":"","family":"Morgan","given":"Margaret","non-dropping-particle":"","parse-names":false,"suffix":""},{"dropping-particle":"","family":"Lewis","given":"Lora R.","non-dropping-particle":"","parse-names":false,"suffix":""},{"dropping-particle":"","family":"Cherukuri","given":"Praveen","non-dropping-particle":"","parse-names":false,"suffix":""},{"dropping-particle":"","family":"Maskeri","given":"Baishali","non-dropping-particle":"","parse-names":false,"suffix":""},{"dropping-particle":"","family":"Hansen","given":"Nancy F.","non-dropping-particle":"","parse-names":false,"suffix":""},{"dropping-particle":"","family":"Mullikin","given":"James C.","non-dropping-particle":"","parse-names":false,"suffix":""},{"dropping-particle":"","family":"Blakesley","given":"Robert W.","non-dropping-particle":"","parse-names":false,"suffix":""},{"dropping-particle":"","family":"Bouffard","given":"Gerard G.","non-dropping-particle":"","parse-names":false,"suffix":""},{"dropping-particle":"","family":"Gyapay","given":"Gabor","non-dropping-particle":"","parse-names":false,"suffix":""},{"dropping-particle":"","family":"Rieger","given":"Susanne","non-dropping-particle":"","parse-names":false,"suffix":""},{"dropping-particle":"","family":"Tönshoff","given":"Burkhard","non-dropping-particle":"","parse-names":false,"suffix":""},{"dropping-particle":"","family":"Kern","given":"Ilse","non-dropping-particle":"","parse-names":false,"suffix":""},{"dropping-particle":"","family":"Soliman","given":"Neveen A.","non-dropping-particle":"","parse-names":false,"suffix":""},{"dropping-particle":"","family":"Neuhaus","given":"Thomas J.","non-dropping-particle":"","parse-names":false,"suffix":""},{"dropping-particle":"","family":"Swoboda","given":"Kathryn J.","non-dropping-particle":"","parse-names":false,"suffix":""},{"dropping-particle":"","family":"Kayserili","given":"Hulya","non-dropping-particle":"","parse-names":false,"suffix":""},{"dropping-particle":"","family":"Gallagher","given":"Tomas E.","non-dropping-particle":"","parse-names":false,"suffix":""},{"dropping-particle":"","family":"Lewis","given":"Richard A.","non-dropping-particle":"","parse-names":false,"suffix":""},{"dropping-particle":"","family":"Bergmann","given":"Carsten","non-dropping-particle":"","parse-names":false,"suffix":""},{"dropping-particle":"","family":"Otto","given":"Edgar A.","non-dropping-particle":"","parse-names":false,"suffix":""},{"dropping-particle":"","family":"Saunier","given":"Sophie","non-dropping-particle":"","parse-names":false,"suffix":""},{"dropping-particle":"","family":"Scambler","given":"Peter J.","non-dropping-particle":"","parse-names":false,"suffix":""},{"dropping-particle":"","family":"Beales","given":"Philip L.","non-dropping-particle":"","parse-names":false,"suffix":""},{"dropping-particle":"","family":"Gleeson","given":"Joseph G.","non-dropping-particle":"","parse-names":false,"suffix":""},{"dropping-particle":"","family":"Maher","given":"Eamonn R.","non-dropping-particle":"","parse-names":false,"suffix":""},{"dropping-particle":"","family":"Attié-Bitach","given":"Tania","non-dropping-particle":"","parse-names":false,"suffix":""},{"dropping-particle":"","family":"Dollfus","given":"Hélène","non-dropping-particle":"","parse-names":false,"suffix":""},{"dropping-particle":"","family":"Johnson","given":"Colin A.","non-dropping-particle":"","parse-names":false,"suffix":""},{"dropping-particle":"","family":"Green","given":"Eric D.","non-dropping-particle":"","parse-names":false,"suffix":""},{"dropping-particle":"","family":"Gibbs","given":"Richard A.","non-dropping-particle":"","parse-names":false,"suffix":""},{"dropping-particle":"","family":"Hildebrandt","given":"Friedhelm","non-dropping-particle":"","parse-names":false,"suffix":""},{"dropping-particle":"","family":"Pierce","given":"Eric A.","non-dropping-particle":"","parse-names":false,"suffix":""},{"dropping-particle":"","family":"Katsanis","given":"Nicholas","non-dropping-particle":"","parse-names":false,"suffix":""}],"container-title":"Nature Genetics","id":"ITEM-1","issue":"3","issued":{"date-parts":[["2011"]]},"page":"189-196","title":"TTC21B contributes both causal and modifying alleles across the ciliopathy spectrum","type":"article-journal","volume":"43"},"uris":["http://www.mendeley.com/documents/?uuid=5f17d07e-6122-4287-9709-82eafebbcb36"]}],"mendeley":{"formattedCitation":"[38]","plainTextFormattedCitation":"[38]","previouslyFormattedCitation":"[38]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[38]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P154</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NR prot</w:t>
            </w:r>
            <w:r w:rsidR="000C3EE3">
              <w:rPr>
                <w:rFonts w:ascii="Calibri" w:hAnsi="Calibri" w:cs="Calibri"/>
                <w:color w:val="000000"/>
                <w:sz w:val="20"/>
                <w:szCs w:val="20"/>
                <w:lang w:val="en-US"/>
              </w:rPr>
              <w:t>, HBP</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20 mo</w:t>
            </w:r>
          </w:p>
        </w:tc>
        <w:tc>
          <w:tcPr>
            <w:tcW w:w="1584" w:type="dxa"/>
            <w:tcBorders>
              <w:top w:val="nil"/>
              <w:left w:val="nil"/>
              <w:bottom w:val="single" w:sz="4" w:space="0" w:color="auto"/>
              <w:right w:val="single" w:sz="4" w:space="0" w:color="auto"/>
            </w:tcBorders>
            <w:shd w:val="clear" w:color="auto" w:fill="auto"/>
            <w:vAlign w:val="bottom"/>
            <w:hideMark/>
          </w:tcPr>
          <w:p w:rsidR="00041DC5" w:rsidRDefault="001C0647">
            <w:pPr>
              <w:rPr>
                <w:rFonts w:ascii="Calibri" w:hAnsi="Calibri" w:cs="Calibri"/>
                <w:color w:val="000000"/>
                <w:sz w:val="20"/>
                <w:szCs w:val="20"/>
                <w:lang w:val="en-US"/>
              </w:rPr>
            </w:pPr>
            <w:r w:rsidRPr="002C359B">
              <w:rPr>
                <w:rFonts w:ascii="Calibri" w:hAnsi="Calibri" w:cs="Calibri"/>
                <w:color w:val="000000"/>
                <w:sz w:val="20"/>
                <w:szCs w:val="20"/>
                <w:lang w:val="en-US"/>
              </w:rPr>
              <w:t xml:space="preserve">Growth retardation, anemia, </w:t>
            </w:r>
            <w:r w:rsidR="000D355F" w:rsidRPr="002D2D20">
              <w:rPr>
                <w:rFonts w:ascii="Calibri" w:hAnsi="Calibri" w:cs="Calibri"/>
                <w:color w:val="000000"/>
                <w:sz w:val="20"/>
                <w:szCs w:val="20"/>
                <w:lang w:val="en-US"/>
              </w:rPr>
              <w:t>metabolic acidosis</w:t>
            </w:r>
            <w:r w:rsidRPr="002C359B">
              <w:rPr>
                <w:rFonts w:ascii="Calibri" w:hAnsi="Calibri" w:cs="Calibri"/>
                <w:color w:val="000000"/>
                <w:sz w:val="20"/>
                <w:szCs w:val="20"/>
                <w:lang w:val="en-US"/>
              </w:rPr>
              <w:t>, cone-shaped epiphyses, left ventricular hypertrophy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Short-rib thoracic dysplasia 9 with or without polydactyly; #266920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IFT140</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sz w:val="20"/>
                <w:szCs w:val="20"/>
                <w:lang w:val="en-US"/>
              </w:rPr>
            </w:pPr>
            <w:r w:rsidRPr="00AB03B8">
              <w:rPr>
                <w:rFonts w:ascii="Calibri" w:hAnsi="Calibri" w:cs="Calibri"/>
                <w:sz w:val="20"/>
                <w:szCs w:val="20"/>
                <w:lang w:val="en-US"/>
              </w:rPr>
              <w:t>c.(?_-1)_(*1_?)del p.(?)(p), c.(?_-1)_(*1_?)del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color w:val="000000"/>
                <w:sz w:val="20"/>
                <w:szCs w:val="20"/>
                <w:lang w:val="en-US"/>
              </w:rPr>
            </w:pPr>
            <w:r w:rsidRPr="00AF0D0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CE1836" w:rsidTr="00DA7957">
        <w:trPr>
          <w:trHeight w:val="12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P155</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Arial" w:hAnsi="Arial" w:cs="Arial"/>
                <w:color w:val="000000"/>
                <w:sz w:val="20"/>
                <w:szCs w:val="20"/>
                <w:lang w:val="en-US"/>
              </w:rPr>
            </w:pPr>
            <w:r w:rsidRPr="00AF0D02">
              <w:rPr>
                <w:rFonts w:ascii="Arial" w:hAnsi="Arial" w:cs="Arial"/>
                <w:color w:val="000000"/>
                <w:sz w:val="20"/>
                <w:szCs w:val="20"/>
                <w:lang w:val="en-US"/>
              </w:rPr>
              <w:t>U</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15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Nephronophthisis 1, juvenile; #256100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NPHP1</w:t>
            </w:r>
          </w:p>
        </w:tc>
        <w:tc>
          <w:tcPr>
            <w:tcW w:w="1593" w:type="dxa"/>
            <w:tcBorders>
              <w:top w:val="nil"/>
              <w:left w:val="nil"/>
              <w:bottom w:val="single" w:sz="4" w:space="0" w:color="auto"/>
              <w:right w:val="single" w:sz="4" w:space="0" w:color="auto"/>
            </w:tcBorders>
            <w:shd w:val="clear" w:color="auto" w:fill="auto"/>
            <w:vAlign w:val="bottom"/>
            <w:hideMark/>
          </w:tcPr>
          <w:p w:rsidR="001C0647" w:rsidRPr="00C13A9C" w:rsidRDefault="00A83453" w:rsidP="00EF11E5">
            <w:pPr>
              <w:jc w:val="center"/>
              <w:rPr>
                <w:rFonts w:ascii="Calibri" w:hAnsi="Calibri" w:cs="Calibri"/>
                <w:sz w:val="20"/>
                <w:szCs w:val="20"/>
                <w:lang w:val="en-US"/>
              </w:rPr>
            </w:pPr>
            <w:r w:rsidRPr="00C13A9C">
              <w:rPr>
                <w:rFonts w:ascii="Calibri" w:hAnsi="Calibri" w:cs="Calibri"/>
                <w:sz w:val="20"/>
                <w:szCs w:val="20"/>
                <w:lang w:val="en-US"/>
              </w:rPr>
              <w:t>c.(?_-1)_(*1_?)del p.(?)(p), c.(?_-1)_(*1_?)del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{"citationItems":[{"id":"ITEM-1","itemData":{"abstract":"Juvenile nephronophthisis (NPH) is a genetically heterogeneous disorder representing the most frequent inherited cause of chronic renal failure in children. We recently assigned a gene (NPH1) to the 2q13 region which is responsible for approximately 85% of cases. Cloning this region in a yeast artificial chromosome contig revealed the presence of low copy repeats. Large-scale rearrangements were detected in 80% of the patients belonging to inbred or multiplex NPH1 families and in 65% of the sporadic cases. Surprisingly, these rearrangements seem to be, in most cases, large homozygous deletions of approximately 250 kb involving an 100 kb inverted duplication. This suggests a common genetic disease-causing mechanism, which could be responsible for the highest frequency of large rearrangements reported in an autosomal recessive trait. Our findings are also of major clinical interest, as they permit the diagnosis in the majority of sporadic cases without the need for kidney biopsy.","author":[{"dropping-particle":"","family":"Konrad","given":"Martin","non-dropping-particle":"","parse-names":false,"suffix":""},{"dropping-particle":"","family":"Saunier","given":"Sophie","non-dropping-particle":"","parse-names":false,"suffix":""},{"dropping-particle":"","family":"Heidet","given":"Laurence","non-dropping-particle":"","parse-names":false,"suffix":""},{"dropping-particle":"","family":"Silbermann","given":"Flora","non-dropping-particle":"","parse-names":false,"suffix":""},{"dropping-particle":"","family":"Benessy","given":"France","non-dropping-particle":"","parse-names":false,"suffix":""},{"dropping-particle":"","family":"Calado","given":"Joaquim","non-dropping-particle":"","parse-names":false,"suffix":""},{"dropping-particle":"","family":"Paslier","given":"Denis","non-dropping-particle":"Le","parse-names":false,"suffix":""},{"dropping-particle":"","family":"Broyer","given":"Michel","non-dropping-particle":"","parse-names":false,"suffix":""},{"dropping-particle":"","family":"Gubler","given":"Marie Claire","non-dropping-particle":"","parse-names":false,"suffix":""},{"dropping-particle":"","family":"Antignac","given":"Corinne","non-dropping-particle":"","parse-names":false,"suffix":""}],"container-title":"Human Molecular Genetics","id":"ITEM-1","issue":"3","issued":{"date-parts":[["1996"]]},"page":"367-371","title":"Large homozygous deletions of the 2q13 region are a major cause of juvenile nephronophthisis","type":"article-journal","volume":"5"},"uris":["http://www.mendeley.com/documents/?uuid=595eb23d-ddba-4f47-99e4-68b22dae481c"]}],"mendeley":{"formattedCitation":"[39]","plainTextFormattedCitation":"[39]","previouslyFormattedCitation":"[39]"},"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[39]</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2C359B" w:rsidTr="00DA7957">
        <w:trPr>
          <w:trHeight w:val="1203"/>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P156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ARPKD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12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Echogenic kidneys, loss of corticomedullary differentiation, </w:t>
            </w:r>
            <w:r w:rsidR="000C3EE3">
              <w:rPr>
                <w:rFonts w:ascii="Calibri" w:hAnsi="Calibri" w:cs="Calibri"/>
                <w:color w:val="000000"/>
                <w:sz w:val="20"/>
                <w:szCs w:val="20"/>
                <w:lang w:val="en-US"/>
              </w:rPr>
              <w:t xml:space="preserve">HBP, </w:t>
            </w:r>
            <w:r w:rsidRPr="002C359B">
              <w:rPr>
                <w:rFonts w:ascii="Calibri" w:hAnsi="Calibri" w:cs="Calibri"/>
                <w:color w:val="000000"/>
                <w:sz w:val="20"/>
                <w:szCs w:val="20"/>
                <w:lang w:val="en-US"/>
              </w:rPr>
              <w:t xml:space="preserve">Mh, 1 cyst (13 y). </w:t>
            </w:r>
            <w:r w:rsidRPr="00AF0D02">
              <w:rPr>
                <w:rFonts w:ascii="Calibri" w:hAnsi="Calibri" w:cs="Calibri"/>
                <w:color w:val="000000"/>
                <w:sz w:val="20"/>
                <w:szCs w:val="20"/>
                <w:lang w:val="en-US"/>
              </w:rPr>
              <w:t xml:space="preserve">CKD </w:t>
            </w:r>
            <w:r w:rsidR="00AA4A65">
              <w:rPr>
                <w:rFonts w:ascii="Calibri" w:hAnsi="Calibri" w:cs="Calibri"/>
                <w:color w:val="000000"/>
                <w:sz w:val="20"/>
                <w:szCs w:val="20"/>
                <w:lang w:val="en-US"/>
              </w:rPr>
              <w:t>G3</w:t>
            </w:r>
            <w:r w:rsidRPr="00AF0D02">
              <w:rPr>
                <w:rFonts w:ascii="Calibri" w:hAnsi="Calibri" w:cs="Calibri"/>
                <w:color w:val="000000"/>
                <w:sz w:val="20"/>
                <w:szCs w:val="20"/>
                <w:lang w:val="en-US"/>
              </w:rPr>
              <w:t xml:space="preserve"> at 17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16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041DC5" w:rsidRDefault="001C0647">
            <w:pPr>
              <w:rPr>
                <w:rFonts w:ascii="Calibri" w:hAnsi="Calibri" w:cs="Calibri"/>
                <w:color w:val="000000"/>
                <w:sz w:val="20"/>
                <w:szCs w:val="20"/>
                <w:lang w:val="en-US"/>
              </w:rPr>
            </w:pPr>
            <w:r w:rsidRPr="002C359B">
              <w:rPr>
                <w:rFonts w:ascii="Calibri" w:hAnsi="Calibri" w:cs="Calibri"/>
                <w:color w:val="000000"/>
                <w:sz w:val="20"/>
                <w:szCs w:val="20"/>
                <w:lang w:val="en-US"/>
              </w:rPr>
              <w:t xml:space="preserve">CHF, craniofacial dysmorphism, high-arched palate, anodontia, clinodactyly, syndactyly, splenomegaly (13 y)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Cranioectodermal dysplasia 1; #218330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IFT122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c.1049G&gt;A p.(Gly350Asp)(p)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sz w:val="20"/>
                <w:szCs w:val="20"/>
                <w:lang w:val="en-US"/>
              </w:rPr>
            </w:pPr>
            <w:r w:rsidRPr="00AF0D02">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rPr>
            </w:pPr>
            <w:r>
              <w:rPr>
                <w:rFonts w:ascii="Calibri" w:hAnsi="Calibri" w:cs="Calibri"/>
                <w:color w:val="000000"/>
                <w:sz w:val="20"/>
                <w:szCs w:val="20"/>
                <w:lang w:val="en-US"/>
              </w:rPr>
              <w:t>Reclassified the diagnosis</w:t>
            </w:r>
          </w:p>
        </w:tc>
      </w:tr>
      <w:tr w:rsidR="001C0647" w:rsidRPr="001030A8" w:rsidTr="00DA7957">
        <w:trPr>
          <w:trHeight w:val="139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color w:val="000000"/>
                <w:sz w:val="20"/>
                <w:szCs w:val="20"/>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 1685T&gt;C  p.(Leu562Pro)(m)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sz w:val="20"/>
                <w:szCs w:val="20"/>
              </w:rPr>
            </w:pPr>
            <w:r w:rsidRPr="002C359B">
              <w:rPr>
                <w:rFonts w:ascii="Calibri" w:hAnsi="Calibri" w:cs="Calibri"/>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C359B" w:rsidTr="00DA7957">
        <w:trPr>
          <w:trHeight w:val="134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P157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C3EE3"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Echogenic kidneys, loss of corticomedullary differentiation, 1 cyst (right kidney)</w:t>
            </w:r>
            <w:r w:rsidR="000C3EE3">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HBP.</w:t>
            </w:r>
            <w:r w:rsidR="000C3EE3">
              <w:rPr>
                <w:rFonts w:ascii="Calibri" w:hAnsi="Calibri" w:cs="Calibri"/>
                <w:color w:val="000000"/>
                <w:sz w:val="20"/>
                <w:szCs w:val="20"/>
                <w:lang w:val="en-US"/>
              </w:rPr>
              <w:t xml:space="preserve"> </w:t>
            </w:r>
            <w:r w:rsidR="008F2C28" w:rsidRPr="008F2C28">
              <w:rPr>
                <w:rFonts w:ascii="Calibri" w:hAnsi="Calibri" w:cs="Calibri"/>
                <w:color w:val="000000"/>
                <w:sz w:val="20"/>
                <w:szCs w:val="20"/>
                <w:lang w:val="en-US"/>
              </w:rPr>
              <w:t xml:space="preserve">CKD </w:t>
            </w:r>
            <w:r w:rsidR="00AA4A65">
              <w:rPr>
                <w:rFonts w:ascii="Calibri" w:hAnsi="Calibri" w:cs="Calibri"/>
                <w:color w:val="000000"/>
                <w:sz w:val="20"/>
                <w:szCs w:val="20"/>
                <w:lang w:val="en-US"/>
              </w:rPr>
              <w:t>G5 at</w:t>
            </w:r>
            <w:r w:rsidR="008F2C28" w:rsidRPr="008F2C28">
              <w:rPr>
                <w:rFonts w:ascii="Calibri" w:hAnsi="Calibri" w:cs="Calibri"/>
                <w:color w:val="000000"/>
                <w:sz w:val="20"/>
                <w:szCs w:val="20"/>
                <w:lang w:val="en-US"/>
              </w:rPr>
              <w:t xml:space="preserve"> 1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1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CHF</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Nephronophthisis 3; 3604387</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NPHP3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c.1871C&gt;T p.(Ser624Phe)(m)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sz w:val="20"/>
                <w:szCs w:val="20"/>
              </w:rPr>
            </w:pPr>
            <w:r w:rsidRPr="002C359B">
              <w:rPr>
                <w:rFonts w:ascii="Calibri" w:hAnsi="Calibri" w:cs="Calibri"/>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99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c.1943dup p.(Ile649Asnfs*22)(p)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sz w:val="20"/>
                <w:szCs w:val="20"/>
              </w:rPr>
            </w:pPr>
            <w:r w:rsidRPr="002C359B">
              <w:rPr>
                <w:rFonts w:ascii="Calibri" w:hAnsi="Calibri" w:cs="Calibri"/>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C359B" w:rsidTr="00DA7957">
        <w:trPr>
          <w:trHeight w:val="835"/>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P158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 mo</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Cortical echogenic kidneys, peri</w:t>
            </w:r>
            <w:r>
              <w:rPr>
                <w:rFonts w:ascii="Calibri" w:hAnsi="Calibri" w:cs="Calibri"/>
                <w:color w:val="000000"/>
                <w:sz w:val="20"/>
                <w:szCs w:val="20"/>
                <w:lang w:val="en-US"/>
              </w:rPr>
              <w:t>pheral m</w:t>
            </w:r>
            <w:r w:rsidRPr="002C359B">
              <w:rPr>
                <w:rFonts w:ascii="Calibri" w:hAnsi="Calibri" w:cs="Calibri"/>
                <w:color w:val="000000"/>
                <w:sz w:val="20"/>
                <w:szCs w:val="20"/>
                <w:lang w:val="en-US"/>
              </w:rPr>
              <w:t>icrocysts</w:t>
            </w:r>
            <w:r w:rsidR="000C3EE3">
              <w:rPr>
                <w:rFonts w:ascii="Calibri" w:hAnsi="Calibri" w:cs="Calibri"/>
                <w:color w:val="000000"/>
                <w:sz w:val="20"/>
                <w:szCs w:val="20"/>
                <w:lang w:val="en-US"/>
              </w:rPr>
              <w:t xml:space="preserve">, </w:t>
            </w:r>
            <w:r w:rsidR="000C3EE3" w:rsidRPr="002C359B">
              <w:rPr>
                <w:rFonts w:ascii="Calibri" w:hAnsi="Calibri" w:cs="Calibri"/>
                <w:color w:val="000000"/>
                <w:sz w:val="20"/>
                <w:szCs w:val="20"/>
              </w:rPr>
              <w:t>HBP</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2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rPr>
            </w:pPr>
            <w:r w:rsidRPr="002D2D20">
              <w:rPr>
                <w:rFonts w:ascii="Calibri" w:hAnsi="Calibri" w:cs="Calibri"/>
                <w:color w:val="000000"/>
                <w:sz w:val="20"/>
                <w:szCs w:val="20"/>
              </w:rPr>
              <w:t>A</w:t>
            </w:r>
            <w:r w:rsidR="001C0647" w:rsidRPr="002D2D20">
              <w:rPr>
                <w:rFonts w:ascii="Calibri" w:hAnsi="Calibri" w:cs="Calibri"/>
                <w:color w:val="000000"/>
                <w:sz w:val="20"/>
                <w:szCs w:val="20"/>
              </w:rPr>
              <w:t xml:space="preserve">nemia, </w:t>
            </w:r>
            <w:r w:rsidR="000D355F" w:rsidRPr="002D2D20">
              <w:rPr>
                <w:rFonts w:ascii="Calibri" w:hAnsi="Calibri" w:cs="Calibri"/>
                <w:color w:val="000000"/>
                <w:sz w:val="20"/>
                <w:szCs w:val="20"/>
              </w:rPr>
              <w:t>metabolic acidosis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Nephronophthisis 3; 3604387</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NPHP3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c.372_376del p.(Lys124Asnfs*37)(m)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sz w:val="20"/>
                <w:szCs w:val="20"/>
              </w:rPr>
            </w:pPr>
            <w:r w:rsidRPr="002C359B">
              <w:rPr>
                <w:rFonts w:ascii="Calibri" w:hAnsi="Calibri" w:cs="Calibri"/>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PM2, PM3)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963"/>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c.3837dup p.(Ala1280Serfs*3)(p)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sz w:val="20"/>
                <w:szCs w:val="20"/>
              </w:rPr>
            </w:pPr>
            <w:r w:rsidRPr="002C359B">
              <w:rPr>
                <w:rFonts w:ascii="Calibri" w:hAnsi="Calibri" w:cs="Calibri"/>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C359B" w:rsidTr="00DA7957">
        <w:trPr>
          <w:trHeight w:val="113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P159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Skin biopsy compatible with NPHP</w:t>
            </w:r>
            <w:r>
              <w:rPr>
                <w:rFonts w:ascii="Calibri" w:hAnsi="Calibri" w:cs="Calibri"/>
                <w:sz w:val="20"/>
                <w:szCs w:val="20"/>
                <w:lang w:val="en-US"/>
              </w:rPr>
              <w:t>-RC</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&lt;30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Nephronophthisis 1, juvenile; #256100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NPHP1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c.(?_-1)_(*1_?)del p.(?)(p), c.(?_-1)_(*1_?)del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CE1836"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{"citationItems":[{"id":"ITEM-1","itemData":{"abstract":"Juvenile nephronophthisis (NPH) is a genetically heterogeneous disorder representing the most frequent inherited cause of chronic renal failure in children. We recently assigned a gene (NPH1) to the 2q13 region which is responsible for approximately 85% of cases. Cloning this region in a yeast artificial chromosome contig revealed the presence of low copy repeats. Large-scale rearrangements were detected in 80% of the patients belonging to inbred or multiplex NPH1 families and in 65% of the sporadic cases. Surprisingly, these rearrangements seem to be, in most cases, large homozygous deletions of approximately 250 kb involving an 100 kb inverted duplication. This suggests a common genetic disease-causing mechanism, which could be responsible for the highest frequency of large rearrangements reported in an autosomal recessive trait. Our findings are also of major clinical interest, as they permit the diagnosis in the majority of sporadic cases without the need for kidney biopsy.","author":[{"dropping-particle":"","family":"Konrad","given":"Martin","non-dropping-particle":"","parse-names":false,"suffix":""},{"dropping-particle":"","family":"Saunier","given":"Sophie","non-dropping-particle":"","parse-names":false,"suffix":""},{"dropping-particle":"","family":"Heidet","given":"Laurence","non-dropping-particle":"","parse-names":false,"suffix":""},{"dropping-particle":"","family":"Silbermann","given":"Flora","non-dropping-particle":"","parse-names":false,"suffix":""},{"dropping-particle":"","family":"Benessy","given":"France","non-dropping-particle":"","parse-names":false,"suffix":""},{"dropping-particle":"","family":"Calado","given":"Joaquim","non-dropping-particle":"","parse-names":false,"suffix":""},{"dropping-particle":"","family":"Paslier","given":"Denis","non-dropping-particle":"Le","parse-names":false,"suffix":""},{"dropping-particle":"","family":"Broyer","given":"Michel","non-dropping-particle":"","parse-names":false,"suffix":""},{"dropping-particle":"","family":"Gubler","given":"Marie Claire","non-dropping-particle":"","parse-names":false,"suffix":""},{"dropping-particle":"","family":"Antignac","given":"Corinne","non-dropping-particle":"","parse-names":false,"suffix":""}],"container-title":"Human Molecular Genetics","id":"ITEM-1","issue":"3","issued":{"date-parts":[["1996"]]},"page":"367-371","title":"Large homozygous deletions of the 2q13 region are a major cause of juvenile nephronophthisis","type":"article-journal","volume":"5"},"uris":["http://www.mendeley.com/documents/?uuid=595eb23d-ddba-4f47-99e4-68b22dae481c"]}],"mendeley":{"formattedCitation":"[39]","plainTextFormattedCitation":"[39]","previouslyFormattedCitation":"[39]"},"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[39]</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3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P160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Renal biopsy: tubulointerstitial fibrosis</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2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Nephronophthisis 2, infantile; #602088</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INVS</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c.1484G&gt;A p.(Trp495*)(p)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sz w:val="20"/>
                <w:szCs w:val="20"/>
              </w:rPr>
            </w:pPr>
            <w:r w:rsidRPr="002C359B">
              <w:rPr>
                <w:rFonts w:ascii="Calibri" w:hAnsi="Calibri" w:cs="Calibri"/>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124"/>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c.2695C&gt;T p.(Arg899*)(m)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rPr>
              <w:fldChar w:fldCharType="begin" w:fldLock="1"/>
            </w:r>
            <w:r w:rsidR="00EF11E5">
              <w:rPr>
                <w:rFonts w:ascii="Calibri" w:hAnsi="Calibri" w:cs="Calibri"/>
                <w:sz w:val="20"/>
                <w:szCs w:val="20"/>
              </w:rPr>
              <w:instrText>ADDIN CSL_CITATION {"citationItems":[{"id":"ITEM-1","itemData":{"abstract":"Nephronophthisis (NPHP), an autosomal recessive cystic kidney disease, leads to chronic renal failure in children. The genes mutated in NPHP1 and NPHP4 have been identified, and a gene locus associated with infantile nephronophthisis (NPHP2) was mapped. The kidney phenotype of NPHP2 combines clinical features of NPHP and polycystic kidney disease (PKD). Here, we identify inversin (INVS) as the gene mutated in NPHP2 with and without situs inversus. We show molecular interaction of inversin with nephrocystin, the product of the gene mutated in NPHP1 and interaction of nephrocystin with β-tubulin, a main component of primary cilia. We show that nephrocystin, inversin and β-tubulin colocalize to primary cilia of renal tubular cells. Furthermore, we produce a PKD-like renal cystic phenotype and randomization of heart looping by knockdown of invs expression in zebrafish. The interaction and colocalization in cilia of inversin, nephrocystin and β-tubulin connect pathogenetic aspects of NPHP to PKD, to primary cilia function and to left-right axis determination.","author":[{"dropping-particle":"","family":"Otto","given":"Edgar A.","non-dropping-particle":"","parse-names":false,"suffix":""},{"dropping-particle":"","family":"Schermer","given":"Bernhard","non-dropping-particle":"","parse-names":false,"suffix":""},{"dropping-particle":"","family":"Obara","given":"Tomoko","non-dropping-particle":"","parse-names":false,"suffix":""},{"dropping-particle":"","family":"O'Toole","given":"John F.","non-dropping-particle":"","parse-names":false,"suffix":""},{"dropping-particle":"","family":"Hiller","given":"Karl S.","non-dropping-particle":"","parse-names":false,"suffix":""},{"dropping-particle":"","family":"Mueller","given":"Adelheid M.","non-dropping-particle":"","parse-names":false,"suffix":""},{"dropping-particle":"","family":"Ruf","given":"Rainer G.","non-dropping-particle":"","parse-names":false,"suffix":""},{"dropping-particle":"","family":"Hoefele","given":"Julia","non-dropping-particle":"","parse-names":false,"suffix":""},{"dropping-particle":"","family":"Beekmann","given":"Frank","non-dropping-particle":"","parse-names":false,"suffix":""},{"dropping-particle":"","family":"Landau","given":"Daniel","non-dropping-particle":"","parse-names":false,"suffix":""},{"dropping-particle":"","family":"Foreman","given":"John W.","non-dropping-particle":"","parse-names":false,"suffix":""},{"dropping-particle":"","family":"Goodship","given":"Judith A.","non-dropping-particle":"","parse-names":false,"suffix":""},{"dropping-particle":"","family":"Strachan","given":"Tom","non-dropping-particle":"","parse-names":false,"suffix":""},{"dropping-particle":"","family":"Kispert","given":"Andreas","non-dropping-particle":"","parse-names":false,"suffix":""},{"dropping-particle":"","family":"Wolf","given":"Matthias T.","non-dropping-particle":"","parse-names":false,"suffix":""}</w:instrText>
            </w:r>
            <w:r w:rsidR="00EF11E5" w:rsidRPr="00EF11E5">
              <w:rPr>
                <w:rFonts w:ascii="Calibri" w:hAnsi="Calibri" w:cs="Calibri"/>
                <w:sz w:val="20"/>
                <w:szCs w:val="20"/>
                <w:lang w:val="en-US"/>
              </w:rPr>
              <w:instrText>,{"dropping-particle":"","family":"Gagnadoux","given":"Marie F.","non-dropping-particle":"","parse-names":false,"suffix":""},{"dropping-particle":"","family":"Nivet","given":"Hubert","non-dropping-particle":"","parse-names":false,"suffix":""},{"dropping-particle":"","family":"Antignac","given":"Corinne","non-dropping-particle":"","parse-names":false,"suffix":""},{"dropping-particle":"","family":"Walz","given":"Gerd","non-dropping-particle":"","parse-names":false,"suffix":""},{"dropping-particle":"","family":"Drummond","given":"Iain A.","non-dropping-particle":"","parse-names":false,"suffix":""},{"dropping-particle":"","family":"Benzing","given":"Thomas","non-dropping-particle":"","parse-names":false,"suffix":""},{"dropping-particle":"","family":"Hildebrandt","given":"Friedhelm","non-dropping-particle":"","parse-names":false,"suffix":""}],"container-title":"Nature Genetics","id":"ITEM-1","issue":"4","issued":{"date-parts":[["2003"]]},"page":"413-420","title":"Mutations in INVS encoding inversin cause nephronophthisis type 2, linking renal cystic disease to the function of primary cilia and left-right axis determination","type":"article-journal","volume":"34"},"uris":["http://www.mendeley.com/documents/?uuid=e44fe847-0090-4ab4-a84b-a77ab5937969"]}],"mendeley":{"formattedCitation":"[40]","plainTextFormattedCitation":"[40]","previouslyFormattedCitation":"[40]"},"properties":{"noteIndex":0},"schema":"https://github.com/citation-style-language/schema/raw/master/csl-citation.json"}</w:instrText>
            </w:r>
            <w:r>
              <w:rPr>
                <w:rFonts w:ascii="Calibri" w:hAnsi="Calibri" w:cs="Calibri"/>
                <w:sz w:val="20"/>
                <w:szCs w:val="20"/>
              </w:rPr>
              <w:fldChar w:fldCharType="separate"/>
            </w:r>
            <w:r w:rsidR="00EF11E5" w:rsidRPr="00EF11E5">
              <w:rPr>
                <w:rFonts w:ascii="Calibri" w:hAnsi="Calibri" w:cs="Calibri"/>
                <w:noProof/>
                <w:sz w:val="20"/>
                <w:szCs w:val="20"/>
                <w:lang w:val="en-US"/>
              </w:rPr>
              <w:t>[40]</w:t>
            </w:r>
            <w:r>
              <w:rPr>
                <w:rFonts w:ascii="Calibri" w:hAnsi="Calibri" w:cs="Calibri"/>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P (PVS1,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r>
      <w:tr w:rsidR="001C0647" w:rsidRPr="001030A8" w:rsidTr="00DA7957">
        <w:trPr>
          <w:trHeight w:val="12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lastRenderedPageBreak/>
              <w:t>P161</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Prenatal (TOP)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Enlarged kidneys, RC</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TOP</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DPM, facial dysmorphism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NPHP-RC; *609884</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TMEM67</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c.517T&gt;C p.(Cys173Arg)(m), c.517T&gt;C p.(Cys173Arg)(p)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38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P162</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Enlarged kidneys, RC</w:t>
            </w:r>
            <w:r w:rsidR="000C3EE3">
              <w:rPr>
                <w:rFonts w:ascii="Calibri" w:hAnsi="Calibri" w:cs="Calibri"/>
                <w:color w:val="000000"/>
                <w:sz w:val="20"/>
                <w:szCs w:val="20"/>
                <w:lang w:val="en-US"/>
              </w:rPr>
              <w:t>, AH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DPM, facial dysmorphism, PH,  ventriculomegaly, biventricular hypertrophy</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 *609884</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TMEM67</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c.551G&gt;A p.(Cys184Tyr)(m)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34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c.1055_1065del p.(Gly352Alafs*24)(p)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41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P163</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AA4A65">
            <w:pPr>
              <w:jc w:val="center"/>
              <w:rPr>
                <w:rFonts w:ascii="Calibri" w:hAnsi="Calibri" w:cs="Calibri"/>
                <w:color w:val="000000"/>
                <w:sz w:val="20"/>
                <w:szCs w:val="20"/>
                <w:lang w:val="en-US"/>
              </w:rPr>
            </w:pPr>
            <w:r w:rsidRPr="002C359B">
              <w:rPr>
                <w:rFonts w:ascii="Calibri" w:hAnsi="Calibri" w:cs="Calibri"/>
                <w:color w:val="000000"/>
                <w:sz w:val="20"/>
                <w:szCs w:val="20"/>
                <w:lang w:val="en-US"/>
              </w:rPr>
              <w:t>Biopsy: interstitial fibrosis and tubular atrophy, prot</w:t>
            </w:r>
            <w:r w:rsidR="000C3EE3">
              <w:rPr>
                <w:rFonts w:ascii="Calibri" w:hAnsi="Calibri" w:cs="Calibri"/>
                <w:color w:val="000000"/>
                <w:sz w:val="20"/>
                <w:szCs w:val="20"/>
                <w:lang w:val="en-US"/>
              </w:rPr>
              <w:t>,</w:t>
            </w:r>
            <w:r w:rsidR="00B5455C">
              <w:rPr>
                <w:rFonts w:ascii="Calibri" w:hAnsi="Calibri" w:cs="Calibri"/>
                <w:color w:val="000000"/>
                <w:sz w:val="20"/>
                <w:szCs w:val="20"/>
                <w:lang w:val="en-US"/>
              </w:rPr>
              <w:t xml:space="preserve"> </w:t>
            </w:r>
            <w:r w:rsidRPr="002C359B">
              <w:rPr>
                <w:rFonts w:ascii="Calibri" w:hAnsi="Calibri" w:cs="Calibri"/>
                <w:color w:val="000000"/>
                <w:sz w:val="20"/>
                <w:szCs w:val="20"/>
                <w:lang w:val="en-US"/>
              </w:rPr>
              <w:t>(18mg/m2/h)</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Pr="00AF0D02">
              <w:rPr>
                <w:rFonts w:ascii="Calibri" w:hAnsi="Calibri" w:cs="Calibri"/>
                <w:color w:val="000000"/>
                <w:sz w:val="20"/>
                <w:szCs w:val="20"/>
                <w:lang w:val="en-US"/>
              </w:rPr>
              <w:t xml:space="preserve">CKD </w:t>
            </w:r>
            <w:r w:rsidR="00AA4A65">
              <w:rPr>
                <w:rFonts w:ascii="Calibri" w:hAnsi="Calibri" w:cs="Calibri"/>
                <w:color w:val="000000"/>
                <w:sz w:val="20"/>
                <w:szCs w:val="20"/>
                <w:lang w:val="en-US"/>
              </w:rPr>
              <w:t>G5</w:t>
            </w:r>
            <w:r w:rsidRPr="00AF0D02">
              <w:rPr>
                <w:rFonts w:ascii="Calibri" w:hAnsi="Calibri" w:cs="Calibri"/>
                <w:color w:val="000000"/>
                <w:sz w:val="20"/>
                <w:szCs w:val="20"/>
                <w:lang w:val="en-US"/>
              </w:rPr>
              <w:t xml:space="preserve"> at 16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M</w:t>
            </w:r>
            <w:r w:rsidR="001C0647" w:rsidRPr="00AF0D02">
              <w:rPr>
                <w:rFonts w:ascii="Calibri" w:hAnsi="Calibri" w:cs="Calibri"/>
                <w:color w:val="000000"/>
                <w:sz w:val="20"/>
                <w:szCs w:val="20"/>
                <w:lang w:val="en-US"/>
              </w:rPr>
              <w:t>aculopathy</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Nephronophthisis 12; #613820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TTC21B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c.626C&gt;T p.(Pro209Leu)(p), c.626C&gt;T p.(Pro209Leu)(m)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CE06BE"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 xml:space="preserve">ADDIN CSL_CITATION {"citationItems":[{"id":"ITEM-1","itemData":{"abstract":"Ciliary dysfunction leads to a broad range of overlapping phenotypes, collectively termed ciliopathies. This grouping is underscored by genetic overlap, where causal genes can also contribute modifier alleles to clinically distinct disorders. Here we show that mutations in TTC21B, which encodes the retrograde intraflagellar transport protein IFT139, cause both isolated nephronophthisis and syndromic Jeune asphyxiating thoracic dystrophy. Moreover, although resequencing of TTC21B in a large, clinically diverse ciliopathy cohort and matched controls showed a similar frequency of rare changes, in vivo and in vitro evaluations showed a significant enrichment of pathogenic alleles in cases (P &lt; 0.003), suggesting that TTC21B contributes pathogenic alleles to </w:instrText>
            </w:r>
            <w:r w:rsidR="00EF11E5">
              <w:rPr>
                <w:rFonts w:ascii="Cambria Math" w:hAnsi="Cambria Math" w:cs="Cambria Math"/>
                <w:sz w:val="20"/>
                <w:szCs w:val="20"/>
                <w:lang w:val="en-US"/>
              </w:rPr>
              <w:instrText>∼</w:instrText>
            </w:r>
            <w:r w:rsidR="00EF11E5">
              <w:rPr>
                <w:rFonts w:ascii="Calibri" w:hAnsi="Calibri" w:cs="Calibri"/>
                <w:sz w:val="20"/>
                <w:szCs w:val="20"/>
                <w:lang w:val="en-US"/>
              </w:rPr>
              <w:instrText>5% of ciliopathy cases. Our data illustrate how genetic lesions can be both causally associated with diverse ciliopathies and interact in trans with other disease-causing genes and highlight how saturated resequencing followed by functional analysis of all variants informs the genetic architecture of inherited disorders. © 2011 Nature America, Inc. All rights reserved.","author":[{"dropping-particle":"","family":"Davis","given":"Erica E.","non-dropping-particle":"","parse-names":false,"suffix":""},{"dropping-particle":"","family":"Zhang","given":"Qi","non-dropping-particle":"","parse-names":false,"suffix":""},{"dropping-particle":"","family":"Liu","given":"Qin","non-dropping-particle":"","parse-names":false,"suffix":""},{"dropping-particle":"","family":"Diplas","given":"Bill H.","non-dropping-particle":"","parse-names":false,"suffix":""},{"dropping-particle":"","family":"Davey","given":"Lisa M.","non-dropping-particle":"","parse-names":false,"suffix":""},{"dropping-particle":"","family":"Hartley","given":"Jane","non-dropping-particle":"","parse-names":false,"suffix":""},{"dropping-particle":"","family":"Stoetzel","given":"Corinne","non-dropping-particle":"","parse-names":false,"suffix":""},{"dropping-particle":"","family":"Szymanska","given":"Katarzyna","non-dropping-particle":"","parse-names":false,"suffix":""},{"dropping-particle":"","family":"Ramaswami","given":"Gokul","non-dropping-particle":"","parse-names":false,"suffix":""},{"dropping-particle":"V.","family":"Logan","given":"Clare","non-dropping-particle":"","parse-names":false,"suffix":""},{"dropping-particle":"","family":"Muzny","given":"Donna M.","non-dropping-particle":"","parse-names":false,"suffix":""},{"dropping-particle":"","family":"Young","given":"Alice C.","non-dropping-particle":"","parse-names":false,"suffix":""},{"dropping-particle":"","family":"Wheeler","given":"David A.","non-dropping-particle":"","parse-names":false,"suffix":""},{"dropping-particle":"","family":"Cruz","given":"Pedro","non-dropping-particle":"","parse-names":false,"suffix":""},{"dropping-particle":"","family":"Morgan","given":"Margaret","non-dropping-particle":"","parse-names":false,"suffix":""},{"dropping-particle":"","family":"Lewis","given":"Lora R.","non-dropping-particle":"","parse-names":false,"suffix":""},{"dropping-particle":"","family":"Cherukuri","given":"Praveen","non-dropping-particle":"","parse-names":false,"suffix":""},{"dropping-particle":"","family":"Maskeri","given":"Baishali","non-dropping-particle":"","parse-names":false,"suffix":""},{"dropping-particle":"","family":"Hansen","given":"Nancy F.","non-dropping-particle":"","parse-names":false,"suffix":""},{"dropping-particle":"","family":"Mullikin","given":"James C.","non-dropping-particle":"","parse-names":false,"suffix":""},{"dropping-particle":"","family":"Blakesley","given":"Robert W.","non-dropping-particle":"","parse-names":false,"suffix":""},{"dropping-particle":"","family":"Bouffard","given":"Gerard G.","non-dropping-particle":"","parse-names":false,"suffix":""},{"dropping-particle":"","family":"Gyapay","given":"Gabor","non-dropping-particle":"","parse-names":false,"suffix":""},{"dropping-particle":"","family":"Rieger","given":"Susanne","non-dropping-particle":"","parse-names":false,"suffix":""},{"dropping-particle":"","family":"Tönshoff","given":"Burkhard","non-dropping-particle":"","parse-names":false,"suffix":""},{"dropping-particle":"","family":"Kern","given":"Ilse","non-dropping-particle":"","parse-names":false,"suffix":""},{"dropping-particle":"","family":"Soliman","given":"Neveen A.","non-dropping-particle":"","parse-names":false,"suffix":""},{"dropping-particle":"","family":"Neuhaus","given":"Thomas J.","non-dropping-particle":"","parse-names":false,"suffix":""},{"dropping-particle":"","family":"Swoboda","given":"Kathryn J.","non-dropping-particle":"","parse-names":false,"suffix":""},{"dropping-particle":"","family":"Kayserili","given":"Hulya","non-dropping-particle":"","parse-names":false,"suffix":""},{"dropping-particle":"","family":"Gallagher","given":"Tomas E.","non-dropping-particle":"","parse-names":false,"suffix":""},{"dropping-particle":"","family":"Lewis","given":"Richard A.","non-dropping-particle":"","parse-names":false,"suffix":""},{"dropping-particle":"","family":"Bergmann","given":"Carsten","non-dropping-particle":"","parse-names":false,"suffix":""},{"dropping-particle":"","family":"Otto","given":"Edgar A.","non-dropping-particle":"","parse-names":false,"suffix":""},{"dropping-particle":"","family":"Saunier","given":"Sophie","non-dropping-particle":"","parse-names":false,"suffix":""},{"dropping-particle":"","family":"Scambler","given":"Peter J.","non-dropping-particle":"","parse-names":false,"suffix":""},{"dropping-particle":"","family":"Beales","given":"Philip L.","non-dropping-particle":"","parse-names":false,"suffix":""},{"dropping-particle":"","family":"Gleeson","given":"Joseph G.","non-dropping-particle":"","parse-names":false,"suffix":""},{"dropping-particle":"","family":"Maher","given":"Eamonn R.","non-dropping-particle":"","parse-names":false,"suffix":""},{"dropping-particle":"","family":"Attié-Bitach","given":"Tania","non-dropping-particle":"","parse-names":false,"suffix":""},{"dropping-particle":"","family":"Dollfus","given":"Hélène","non-dropping-particle":"","parse-names":false,"suffix":""},{"dropping-particle":"","family":"Johnson","given":"Colin A.","non-dropping-particle":"","parse-names":false,"suffix":""},{"dropping-particle":"","family":"Green","given":"Eric D.","non-dropping-particle":"","parse-names":false,"suffix":""},{"dropping-particle":"","family":"Gibbs","given":"Richard A.","non-dropping-particle":"","parse-names":false,"suffix":""},{"dropping-particle":"","family":"Hildebrandt","given":"Friedhelm","non-dropping-particle":"","parse-names":false,"suffix":""},{"dropping-particle":"","family":"Pierce","given":"Eric A.","non-dropping-particle":"","parse-names":false,"suffix":""},{"dropping-particle":"","family":"Katsanis","given":"Nicholas","non-dropping-particle":"","parse-names":false,"suffix":""}],"container-title":"Nature Genetics","id":"ITEM-1","issue":"3","issued":{"date-parts":[["2011"]]},"page":"189-196","title":"TTC21B contributes both causal and modifying alleles across the ciliopathy spectrum","type":"article-journal","volume":"43"},"uris":["http://www.mendeley.com/documents/?uuid=5f17d07e-6122-4287-9709-82eafebbcb36"]}],"mendeley":{"formattedCitation":"[38]","plainTextFormattedCitation":"[38]","previouslyFormattedCitation":"[38]"},"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[38]</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CE06BE" w:rsidRDefault="001C0647" w:rsidP="00EF11E5">
            <w:pPr>
              <w:jc w:val="center"/>
              <w:rPr>
                <w:rFonts w:ascii="Calibri" w:hAnsi="Calibri" w:cs="Calibri"/>
                <w:sz w:val="20"/>
                <w:szCs w:val="20"/>
                <w:lang w:val="en-US"/>
              </w:rPr>
            </w:pPr>
            <w:r w:rsidRPr="00CE06BE">
              <w:rPr>
                <w:rFonts w:ascii="Calibri" w:hAnsi="Calibri" w:cs="Calibri"/>
                <w:sz w:val="20"/>
                <w:szCs w:val="20"/>
                <w:lang w:val="en-US"/>
              </w:rPr>
              <w:t>LP (PM3,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25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P164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0C3EE3" w:rsidP="00C4276B">
            <w:pPr>
              <w:jc w:val="center"/>
              <w:rPr>
                <w:rFonts w:ascii="Calibri" w:hAnsi="Calibri" w:cs="Calibri"/>
                <w:color w:val="000000"/>
                <w:sz w:val="20"/>
                <w:szCs w:val="20"/>
                <w:lang w:val="en-US"/>
              </w:rPr>
            </w:pPr>
            <w:r>
              <w:rPr>
                <w:rFonts w:ascii="Calibri" w:hAnsi="Calibri" w:cs="Calibri"/>
                <w:color w:val="000000"/>
                <w:sz w:val="20"/>
                <w:szCs w:val="20"/>
                <w:lang w:val="en-US"/>
              </w:rPr>
              <w:t xml:space="preserve">Hypokalemia. </w:t>
            </w:r>
            <w:r w:rsidRPr="002C359B">
              <w:rPr>
                <w:rFonts w:ascii="Calibri" w:hAnsi="Calibri" w:cs="Calibri"/>
                <w:color w:val="000000"/>
                <w:sz w:val="20"/>
                <w:szCs w:val="20"/>
                <w:lang w:val="en-US"/>
              </w:rPr>
              <w:t>,</w:t>
            </w:r>
            <w:r w:rsidR="001C0647" w:rsidRPr="002C359B">
              <w:rPr>
                <w:rFonts w:ascii="Calibri" w:hAnsi="Calibri" w:cs="Calibri"/>
                <w:color w:val="000000"/>
                <w:sz w:val="20"/>
                <w:szCs w:val="20"/>
                <w:lang w:val="en-US"/>
              </w:rPr>
              <w:t xml:space="preserve">CKD </w:t>
            </w:r>
            <w:r w:rsidR="00C4276B">
              <w:rPr>
                <w:rFonts w:ascii="Calibri" w:hAnsi="Calibri" w:cs="Calibri"/>
                <w:color w:val="000000"/>
                <w:sz w:val="20"/>
                <w:szCs w:val="20"/>
                <w:lang w:val="en-US"/>
              </w:rPr>
              <w:t>G5</w:t>
            </w:r>
            <w:r w:rsidR="001C0647" w:rsidRPr="002C359B">
              <w:rPr>
                <w:rFonts w:ascii="Calibri" w:hAnsi="Calibri" w:cs="Calibri"/>
                <w:color w:val="000000"/>
                <w:sz w:val="20"/>
                <w:szCs w:val="20"/>
                <w:lang w:val="en-US"/>
              </w:rPr>
              <w:t xml:space="preserve"> at 1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0C3EE3">
            <w:pPr>
              <w:jc w:val="center"/>
              <w:rPr>
                <w:rFonts w:ascii="Calibri" w:hAnsi="Calibri" w:cs="Calibri"/>
                <w:color w:val="000000"/>
                <w:sz w:val="20"/>
                <w:szCs w:val="20"/>
                <w:lang w:val="en-US"/>
              </w:rPr>
            </w:pPr>
            <w:r w:rsidRPr="002C359B">
              <w:rPr>
                <w:rFonts w:ascii="Calibri" w:hAnsi="Calibri" w:cs="Calibri"/>
                <w:color w:val="000000"/>
                <w:sz w:val="20"/>
                <w:szCs w:val="20"/>
                <w:lang w:val="en-US"/>
              </w:rPr>
              <w:t>Trigonocephaly, kyphoscoliosis, CD, psychomotor delay, unilateral nystagmus, night blindness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Nephronophthisis 13; #614377</w:t>
            </w:r>
            <w:r w:rsidRPr="00AF0D02">
              <w:rPr>
                <w:rFonts w:ascii="Calibri" w:hAnsi="Calibri" w:cs="Calibri"/>
                <w:color w:val="000000"/>
                <w:sz w:val="20"/>
                <w:szCs w:val="20"/>
                <w:lang w:val="en-US"/>
              </w:rPr>
              <w:br/>
              <w:t>Senior-Loken syndrome 8; #616307</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WDR19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c.1442A&gt;G p.(His481Arg)(m)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207"/>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c.2741C&gt;A p.(Ala914Asp)(p)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{"citationItems":[{"id":"ITEM-1","itemData":{"abstract":"Nephronophthisis-related ciliopathies (NPHP-RC) are autosomal-recessive cystic kidney diseases. More than 13 genes are implicated in its pathogenesis to date, accounting for only 40 % of all cases. High-throughput mutation screenings of large patient cohorts represent a powerful tool for diagnostics and identification of novel NPHP genes. We here performed a new high-throughput mutation analysis method to study 13 established NPHP genes (NPHP1-NPHP13) in a worldwide cohort of 1,056 patients diagnosed with NPHP-RC. We first applied multiplexed PCR-based amplification using Fluidigm Access-Array™ technology followed by barcoding and next-generation resequencing on an Illumina platform. As a result, we established the molecular diagnosis in 127/1,056 independent individuals (12.0 %) and identified a single heterozygous truncating mutation in an additional 31 individuals (2.9 %). Altogether, we detected 159 different mutations in 11 out of 13 different NPHP genes, 99 of which were novel. Phenotypically most remarkable were two patients with truncating mutations in INVS/NPHP2 who did not present as infants and did not exhibit extrarenal manifestations. In addition, we present the first case of Caroli disease due to mutations in WDR19/NPHP13 and the second case ever with a recessive mutation in GLIS2/NPHP7. This study represents the most comprehensive mutation analysis in NPHP-RC patients, identifying the largest number of novel mutations in a single study worldwide. © 2013 Springer-Verlag Berlin Heidelberg.","author":[{"dropping-particle":"","family":"Halbritter","given":"Jan","non-dropping-particle":"","parse-names":false,"suffix":""},{"dropping-particle":"","family":"Porath","given":"Jonathan D.","non-dropping-particle":"","parse-names":false,"suffix":""},{"dropping-particle":"","family":"Diaz","given":"Katrina A.","non-dropping-particle":"","parse-names":false,"suffix":""},{"dropping-particle":"","family":"Braun","given":"Daniela A.","non-dropping-particle":"","parse-names":false,"suffix":""},{"dropping-particle":"","family":"Kohl","given":"Stefan","non-dropping-particle":"","parse-names":false,"suffix":""},{"dropping-particle":"","family":"Chaki","given":"Moumita","non-dropping-particle":"","parse-names":false,"suffix":""},{"dropping-particle":"","family":"Allen","given":"Susan J.","non-dropping-particle":"","parse-names":false,"suffix":""},{"dropping-particle":"","family":"Soliman","given":"Neveen A.","non-dropping-particle":"","parse-names":false,"suffix":""},{"dropping-particle":"","family":"Hildebrandt","given":"Friedhelm","non-dropping-particle":"","parse-names":false,"suffix":""},{"dropping-particle":"","family":"Otto","given":"Edgar A.","non-dropping-particle":"","parse-names":false,"suffix":""}],"container-title":"Human Genetics","id":"ITEM-1","issue":"8","issued":{"date-parts":[["2013"]]},"page":"865-884","title":"Identification of 99 novel mutations in a worldwide cohort of 1,056 patients with a nephronophthisis-related ciliopathy","type":"article-journal","volume":"132"},"uris":["http://www.mendeley.com/documents/?uuid=8d16a555-3ade-4ffb-ad1a-a82f4169dfde"]}],"mendeley":{"formattedCitation":"[36]","plainTextFormattedCitation":"[36]","previouslyFormattedCitation":"[36]"},"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[36]</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09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lastRenderedPageBreak/>
              <w:t>P165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9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Bilateral RC</w:t>
            </w:r>
            <w:r w:rsidR="000C3EE3">
              <w:rPr>
                <w:rFonts w:ascii="Calibri" w:hAnsi="Calibri" w:cs="Calibri"/>
                <w:color w:val="000000"/>
                <w:sz w:val="20"/>
                <w:szCs w:val="20"/>
                <w:lang w:val="en-US"/>
              </w:rPr>
              <w:t xml:space="preserve">, </w:t>
            </w:r>
            <w:r w:rsidR="000C3EE3" w:rsidRPr="002C359B">
              <w:rPr>
                <w:rFonts w:ascii="Calibri" w:hAnsi="Calibri" w:cs="Calibri"/>
                <w:color w:val="000000"/>
                <w:sz w:val="20"/>
                <w:szCs w:val="20"/>
                <w:lang w:val="en-US"/>
              </w:rPr>
              <w:t>HBP</w:t>
            </w:r>
            <w:r w:rsidR="000C3EE3">
              <w:rPr>
                <w:rFonts w:ascii="Calibri" w:hAnsi="Calibri" w:cs="Calibri"/>
                <w:color w:val="000000"/>
                <w:sz w:val="20"/>
                <w:szCs w:val="20"/>
                <w:lang w:val="en-US"/>
              </w:rPr>
              <w:t xml:space="preserve">. </w:t>
            </w:r>
            <w:r w:rsidRPr="00AF0D02">
              <w:rPr>
                <w:rFonts w:ascii="Calibri" w:hAnsi="Calibri" w:cs="Calibri"/>
                <w:color w:val="000000"/>
                <w:sz w:val="20"/>
                <w:szCs w:val="20"/>
                <w:lang w:val="en-US"/>
              </w:rPr>
              <w:t>Normal Cr at 12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12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HC, CD, pancreatic cysts,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Nephronophthisis 13; #614377</w:t>
            </w:r>
            <w:r w:rsidRPr="00AF0D02">
              <w:rPr>
                <w:rFonts w:ascii="Calibri" w:hAnsi="Calibri" w:cs="Calibri"/>
                <w:color w:val="000000"/>
                <w:sz w:val="20"/>
                <w:szCs w:val="20"/>
                <w:lang w:val="en-US"/>
              </w:rPr>
              <w:br/>
              <w:t>Senior-Loken syndrome 8; #616307</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WDR</w:t>
            </w:r>
            <w:r w:rsidRPr="00B32485">
              <w:rPr>
                <w:rFonts w:ascii="Calibri" w:hAnsi="Calibri" w:cs="Calibri"/>
                <w:i/>
                <w:iCs/>
                <w:sz w:val="20"/>
                <w:szCs w:val="20"/>
                <w:lang w:val="en-US"/>
              </w:rPr>
              <w:t>1</w:t>
            </w:r>
            <w:r w:rsidRPr="00AF0D02">
              <w:rPr>
                <w:rFonts w:ascii="Calibri" w:hAnsi="Calibri" w:cs="Calibri"/>
                <w:i/>
                <w:iCs/>
                <w:sz w:val="20"/>
                <w:szCs w:val="20"/>
                <w:lang w:val="en-US"/>
              </w:rPr>
              <w:t>9</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c.2333C&gt;G p.(Ser778*)(p)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31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c.3703G&gt;A p.(Glu1235Lys)</w:t>
            </w:r>
            <w:r>
              <w:rPr>
                <w:rFonts w:ascii="Calibri" w:hAnsi="Calibri" w:cs="Calibri"/>
                <w:sz w:val="20"/>
                <w:szCs w:val="20"/>
                <w:lang w:val="en-US"/>
              </w:rPr>
              <w:t xml:space="preserve"> </w:t>
            </w: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{"citationItems":[{"id":"ITEM-1","itemData":{"abstract":"Nephronophthisis-related ciliopathies (NPHP-RC) are autosomal-recessive cystic kidney diseases. More than 13 genes are implicated in its pathogenesis to date, accounting for only 40 % of all cases. High-throughput mutation screenings of large patient cohorts represent a powerful tool for diagnostics and identification of novel NPHP genes. We here performed a new high-throughput mutation analysis method to study 13 established NPHP genes (NPHP1-NPHP13) in a worldwide cohort of 1,056 patients diagnosed with NPHP-RC. We first applied multiplexed PCR-based amplification using Fluidigm Access-Array™ technology followed by barcoding and next-generation resequencing on an Illumina platform. As a result, we established the molecular diagnosis in 127/1,056 independent individuals (12.0 %) and identified a single heterozygous truncating mutation in an additional 31 individuals (2.9 %). Altogether, we detected 159 different mutations in 11 out of 13 different NPHP genes, 99 of which were novel. Phenotypically most remarkable were two patients with truncating mutations in INVS/NPHP2 who did not present as infants and did not exhibit extrarenal manifestations. In addition, we present the first case of Caroli disease due to mutations in WDR19/NPHP13 and the second case ever with a recessive mutation in GLIS2/NPHP7. This study represents the most comprehensive mutation analysis in NPHP-RC patients, identifying the largest number of novel mutations in a single study worldwide. © 2013 Springer-Verlag Berlin Heidelberg.","author":[{"dropping-particle":"","family":"Halbritter","given":"Jan","non-dropping-particle":"","parse-names":false,"suffix":""},{"dropping-particle":"","family":"Porath","given":"Jonathan D.","non-dropping-particle":"","parse-names":false,"suffix":""},{"dropping-particle":"","family":"Diaz","given":"Katrina A.","non-dropping-particle":"","parse-names":false,"suffix":""},{"dropping-particle":"","family":"Braun","given":"Daniela A.","non-dropping-particle":"","parse-names":false,"suffix":""},{"dropping-particle":"","family":"Kohl","given":"Stefan","non-dropping-particle":"","parse-names":false,"suffix":""},{"dropping-particle":"","family":"Chaki","given":"Moumita","non-dropping-particle":"","parse-names":false,"suffix":""},{"dropping-particle":"","family":"Allen","given":"Susan J.","non-dropping-particle":"","parse-names":false,"suffix":""},{"dropping-particle":"","family":"Soliman","given":"Neveen A.","non-dropping-particle":"","parse-names":false,"suffix":""},{"dropping-particle":"","family":"Hildebrandt","given":"Friedhelm","non-dropping-particle":"","parse-names":false,"suffix":""},{"dropping-particle":"","family":"Otto","given":"Edgar A.","non-dropping-particle":"","parse-names":false,"suffix":""}],"container-title":"Human Genetics","id":"ITEM-1","issue":"8","issued":{"date-parts":[["2013"]]},"page":"865-884","title":"Identification of 99 novel mutations in a worldwide cohort of 1,056 patients with a nephronophthisis-related ciliopathy","type":"article-journal","volume":"132"},"uris":["http://www.mendeley.com/documents/?uuid=8d16a555-3ade-4ffb-ad1a-a82f4169dfde"]}],"mendeley":{"formattedCitation":"[36]","plainTextFormattedCitation":"[36]","previouslyFormattedCitation":"[36]"},"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[36]</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40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P166</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Prenatal (TOP)</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echogenic kidneys</w:t>
            </w:r>
            <w:r w:rsidR="000C3EE3">
              <w:rPr>
                <w:rFonts w:ascii="Calibri" w:hAnsi="Calibri" w:cs="Calibri"/>
                <w:color w:val="000000"/>
                <w:sz w:val="20"/>
                <w:szCs w:val="20"/>
                <w:lang w:val="en-US"/>
              </w:rPr>
              <w:t>, OH</w:t>
            </w:r>
            <w:r w:rsidRPr="002C359B">
              <w:rPr>
                <w:rFonts w:ascii="Calibri" w:hAnsi="Calibri" w:cs="Calibri"/>
                <w:color w:val="000000"/>
                <w:sz w:val="20"/>
                <w:szCs w:val="20"/>
                <w:lang w:val="en-US"/>
              </w:rPr>
              <w:t>. Necropsy: multicystic-dysplastic kidneys</w:t>
            </w:r>
          </w:p>
        </w:tc>
        <w:tc>
          <w:tcPr>
            <w:tcW w:w="967" w:type="dxa"/>
            <w:tcBorders>
              <w:top w:val="nil"/>
              <w:left w:val="nil"/>
              <w:bottom w:val="single" w:sz="4" w:space="0" w:color="auto"/>
              <w:right w:val="single" w:sz="4" w:space="0" w:color="auto"/>
            </w:tcBorders>
            <w:shd w:val="clear" w:color="auto" w:fill="auto"/>
            <w:vAlign w:val="bottom"/>
            <w:hideMark/>
          </w:tcPr>
          <w:p w:rsidR="001C0647" w:rsidRPr="00321A85" w:rsidRDefault="001C0647" w:rsidP="00EF11E5">
            <w:pPr>
              <w:jc w:val="center"/>
              <w:rPr>
                <w:rFonts w:ascii="Calibri" w:hAnsi="Calibri" w:cs="Calibri"/>
                <w:color w:val="000000"/>
                <w:sz w:val="20"/>
                <w:szCs w:val="20"/>
                <w:lang w:val="en-US"/>
              </w:rPr>
            </w:pPr>
            <w:r w:rsidRPr="00321A85">
              <w:rPr>
                <w:rFonts w:ascii="Calibri" w:hAnsi="Calibri" w:cs="Calibri"/>
                <w:color w:val="000000"/>
                <w:sz w:val="20"/>
                <w:szCs w:val="20"/>
                <w:lang w:val="en-US"/>
              </w:rPr>
              <w:t>TOP</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P</w:t>
            </w:r>
            <w:r w:rsidR="001C0647" w:rsidRPr="002C359B">
              <w:rPr>
                <w:rFonts w:ascii="Calibri" w:hAnsi="Calibri" w:cs="Calibri"/>
                <w:color w:val="000000"/>
                <w:sz w:val="20"/>
                <w:szCs w:val="20"/>
                <w:lang w:val="en-US"/>
              </w:rPr>
              <w:t>ancreatic dysplasia, pancreatic cysts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Renal-hepatic-pancreatic dysplasia 1; #208540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NPHP3</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sz w:val="20"/>
                <w:szCs w:val="20"/>
                <w:lang w:val="en-US"/>
              </w:rPr>
            </w:pPr>
            <w:r w:rsidRPr="00AB03B8">
              <w:rPr>
                <w:rFonts w:ascii="Calibri" w:hAnsi="Calibri" w:cs="Calibri"/>
                <w:sz w:val="20"/>
                <w:szCs w:val="20"/>
                <w:lang w:val="en-US"/>
              </w:rPr>
              <w:t>c.434_437del p.(Glu145Valfs*3)(m), c.434_437del p.(Glu145Valfs*3)(de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345"/>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P167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9A520C" w:rsidP="00EF11E5">
            <w:pPr>
              <w:jc w:val="center"/>
              <w:rPr>
                <w:rFonts w:ascii="Calibri" w:hAnsi="Calibri" w:cs="Calibri"/>
                <w:color w:val="000000"/>
                <w:sz w:val="20"/>
                <w:szCs w:val="20"/>
                <w:lang w:val="en-US"/>
              </w:rPr>
            </w:pPr>
            <w:r>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Enlarged kidneys, bilateral RC</w:t>
            </w:r>
            <w:r w:rsidR="000C3EE3">
              <w:rPr>
                <w:rFonts w:ascii="Calibri" w:hAnsi="Calibri" w:cs="Calibri"/>
                <w:color w:val="000000"/>
                <w:sz w:val="20"/>
                <w:szCs w:val="20"/>
                <w:lang w:val="en-US"/>
              </w:rPr>
              <w:t>, AH</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321A85" w:rsidRDefault="001C0647" w:rsidP="00EF11E5">
            <w:pPr>
              <w:jc w:val="center"/>
              <w:rPr>
                <w:rFonts w:ascii="Calibri" w:hAnsi="Calibri" w:cs="Calibri"/>
                <w:color w:val="000000"/>
                <w:sz w:val="20"/>
                <w:szCs w:val="20"/>
                <w:lang w:val="en-US"/>
              </w:rPr>
            </w:pPr>
            <w:r w:rsidRPr="00321A85">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Renal-hepatic-pancreatic dysplasia 1; #208540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NPHP3</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c.1084_1087del p.(Val363Phefs*6)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003"/>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321A85"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321A85" w:rsidP="00EF11E5">
            <w:pPr>
              <w:jc w:val="center"/>
              <w:rPr>
                <w:rFonts w:ascii="Calibri" w:hAnsi="Calibri" w:cs="Calibri"/>
                <w:sz w:val="20"/>
                <w:szCs w:val="20"/>
                <w:lang w:val="en-US"/>
              </w:rPr>
            </w:pPr>
            <w:r w:rsidRPr="00321A85">
              <w:rPr>
                <w:rFonts w:ascii="Calibri" w:hAnsi="Calibri" w:cs="Calibri"/>
                <w:sz w:val="20"/>
                <w:szCs w:val="20"/>
                <w:lang w:val="en-US"/>
              </w:rPr>
              <w:t>c.2694-2_2694-1del</w:t>
            </w:r>
            <w:r w:rsidR="001C0647" w:rsidRPr="00AF0D02">
              <w:rPr>
                <w:rFonts w:ascii="Calibri" w:hAnsi="Calibri" w:cs="Calibri"/>
                <w:sz w:val="20"/>
                <w:szCs w:val="20"/>
                <w:lang w:val="en-US"/>
              </w:rPr>
              <w:t xml:space="preserve">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bCs/>
                <w:color w:val="000000"/>
                <w:sz w:val="20"/>
                <w:szCs w:val="20"/>
                <w:lang w:val="en-US"/>
              </w:rPr>
            </w:pPr>
            <w:r w:rsidRPr="00AF0D02">
              <w:rPr>
                <w:rFonts w:ascii="Calibri" w:hAnsi="Calibri" w:cs="Calibri"/>
                <w:bCs/>
                <w:color w:val="000000"/>
                <w:sz w:val="20"/>
                <w:szCs w:val="20"/>
                <w:lang w:val="en-US"/>
              </w:rPr>
              <w:t>P (PVS1,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P168</w:t>
            </w:r>
          </w:p>
        </w:tc>
        <w:tc>
          <w:tcPr>
            <w:tcW w:w="40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w:t>
            </w:r>
          </w:p>
        </w:tc>
        <w:tc>
          <w:tcPr>
            <w:tcW w:w="687"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 cons</w:t>
            </w:r>
          </w:p>
        </w:tc>
        <w:tc>
          <w:tcPr>
            <w:tcW w:w="90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Prenatal (TOP)</w:t>
            </w:r>
          </w:p>
        </w:tc>
        <w:tc>
          <w:tcPr>
            <w:tcW w:w="1998"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ureterohydronephrosis with cystic dilation of some renal tubules</w:t>
            </w:r>
          </w:p>
        </w:tc>
        <w:tc>
          <w:tcPr>
            <w:tcW w:w="967"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321A85" w:rsidRDefault="001C0647" w:rsidP="00EF11E5">
            <w:pPr>
              <w:jc w:val="center"/>
              <w:rPr>
                <w:rFonts w:ascii="Calibri" w:hAnsi="Calibri" w:cs="Calibri"/>
                <w:color w:val="000000"/>
                <w:sz w:val="20"/>
                <w:szCs w:val="20"/>
                <w:lang w:val="en-US"/>
              </w:rPr>
            </w:pPr>
            <w:r w:rsidRPr="00321A85">
              <w:rPr>
                <w:rFonts w:ascii="Calibri" w:hAnsi="Calibri" w:cs="Calibri"/>
                <w:color w:val="000000"/>
                <w:sz w:val="20"/>
                <w:szCs w:val="20"/>
                <w:lang w:val="en-US"/>
              </w:rPr>
              <w:t>TOP</w:t>
            </w:r>
          </w:p>
        </w:tc>
        <w:tc>
          <w:tcPr>
            <w:tcW w:w="158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Small thorax, pancreatic fibrosis, DPM, shortened femurs, trident pelvis</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Short-rib thoracic dysplasia 3 with or without polydactyly; #613091 + Polycystic kidney disease </w:t>
            </w:r>
            <w:r w:rsidRPr="002C359B">
              <w:rPr>
                <w:rFonts w:ascii="Calibri" w:hAnsi="Calibri" w:cs="Calibri"/>
                <w:color w:val="000000"/>
                <w:sz w:val="20"/>
                <w:szCs w:val="20"/>
                <w:lang w:val="en-US"/>
              </w:rPr>
              <w:lastRenderedPageBreak/>
              <w:t>4 with or without hepatic disease; #263200</w:t>
            </w:r>
          </w:p>
        </w:tc>
        <w:tc>
          <w:tcPr>
            <w:tcW w:w="1123"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lastRenderedPageBreak/>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DYNC2H1</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sz w:val="20"/>
                <w:szCs w:val="20"/>
                <w:lang w:val="en-US"/>
              </w:rPr>
            </w:pPr>
            <w:r w:rsidRPr="002C359B">
              <w:rPr>
                <w:rFonts w:ascii="Calibri" w:hAnsi="Calibri" w:cs="Calibri"/>
                <w:sz w:val="20"/>
                <w:szCs w:val="20"/>
                <w:lang w:val="en-US"/>
              </w:rPr>
              <w:t>c.5971A&gt;T p.(Met1991Leu)(p), c.5971A&gt;T p.(Met1991Leu)</w:t>
            </w:r>
          </w:p>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{"citationItems":[{"id":"ITEM-1","itemData":{"abstract":"Jeune asphyxiating thoracic dystrophy (ATD) is an autosomal-recessive chondrodysplasia characterized by short ribs and a narrow thorax, short long bones, inconstant polydactyly, and trident acetabular roof. ATD is closely related to the short rib polydactyly syndrome (SRP) type III, which is a more severe condition characterized by early prenatal expression and lethality and variable malformations. We first excluded IFT80 in a series of 26 fetuses and children belonging to 14 families diagnosed with either ATD or SRP type III. Studying a consanguineous family from Morocco, we mapped an ATD gene to chromosome 11q14.3-q23.1 in a 20.4 Mb region and identified homozygous mutations in the cytoplasmic dynein 2 heavy chain 1 (DYNC2H1) gene in the affected children. Compound heterozygosity for DYNC2H1 mutations was also identified in four additional families. Among the five families, 3/5 were diagnosed with ATD and 2/5 included pregnancies terminated for SRP type III. DYNC2H1 is a component of a cytoplasmic dynein complex and is directly involved in the generation and maintenance of cilia. From this study, we conclude that ATD and SRP type III are variants of a single disorder belonging to the ciliopathy group. © 2009 The American Society of Human Genetics.","author":[{"dropping-particle":"","family":"Dagoneau","given":"Nathalie","non-dropping-particle":"","parse-names":false,"suffix":""},{"dropping-particle":"","family":"Goulet","given":"Marie","non-dropping-particle":"","parse-names":false,"suffix":""},{"dropping-particle":"","family":"Geneviève","given":"David","non-dropping-particle":"","parse-names":false,"suffix":""},{"dropping-particle":"","family":"Sznajer","given":"Yves","non-dropping-particle":"","parse-names":false,"suffix":""},{"dropping-particle":"","family":"Martinovic","given":"Jelena","non-dropping-particle":"","parse-names":false,"suffix":""},{"dropping-particle":"","family":"Smithson","given":"Sarah","non-dropping-particle":"","parse-names":false,"suffix":""},{"dropping-particle":"","family":"Huber","given":"Céline","non-dropping-particle":"","parse-names":false,"suffix":""},{"dropping-particle":"","family":"Baujat","given":"Geneviève","non-dropping-particle":"","parse-names":false,"suffix":""},{"dropping-particle":"","family":"Flori","given":"Elisabeth","non-dropping-particle":"","parse-names":false,"suffix":""},{"dropping-particle":"","family":"Tecco","given":"Laura","non-dropping-particle":"","parse-names":false,"suffix":""},{"dropping-particle":"","family":"Cavalcanti","given":"Denise","non-dropping-particle":"","parse-names":false,"suffix":""},{"dropping-particle":"","family":"Delezoide","given":"Anne Lise","non-dropping-particle":"","parse-names":false,"suffix":""},{"dropping-particle":"","family":"Serre","given":"Valérie","non-dropping-particle":"","parse-names":false,"suffix":""},{"dropping-particle":"","family":"Merrer","given":"Martine","non-dropping-particle":"Le","parse-names":false,"suffix":""},{"dropping-particle":"","family":"Munnich","given":"Arnold","non-dropping-particle":"","parse-names":false,"suffix":""},{"dropping-particle":"","family":"Cormier-Daire","given":"Valérie","non-dropping-particle":"","parse-names":false,"suffix":""}],"container-title":"American Journal of Human Genetics","id":"ITEM-1","issue":"5","issued":{"date-parts":[["2009"]]},"page":"706-711","title":"DYNC2H1 Mutations Cause Asphyxiating Thoracic Dystrophy and Short Rib-Polydactyly Syndrome, Type III","type":"article-journal","volume":"84"},"uris":["http://www.mendeley.com/documents/?uuid=9a79ca39-72fe-4934-8353-939fbf411493"]}],"mendeley":{"formattedCitation":"[41]","plainTextFormattedCitation":"[41]","previouslyFormattedCitation":"[41]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[41]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PM1, PM2, PM3, PM5, PP2, PP5, BP4)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89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PKHD1</w:t>
            </w:r>
          </w:p>
        </w:tc>
        <w:tc>
          <w:tcPr>
            <w:tcW w:w="1593" w:type="dxa"/>
            <w:tcBorders>
              <w:top w:val="nil"/>
              <w:left w:val="nil"/>
              <w:bottom w:val="single" w:sz="4" w:space="0" w:color="auto"/>
              <w:right w:val="single" w:sz="4" w:space="0" w:color="auto"/>
            </w:tcBorders>
            <w:shd w:val="clear" w:color="auto" w:fill="auto"/>
            <w:vAlign w:val="bottom"/>
            <w:hideMark/>
          </w:tcPr>
          <w:p w:rsidR="001C0647" w:rsidRPr="005A0AB0" w:rsidRDefault="001C0647" w:rsidP="00EF11E5">
            <w:pPr>
              <w:jc w:val="center"/>
              <w:rPr>
                <w:rFonts w:ascii="Calibri" w:hAnsi="Calibri" w:cs="Calibri"/>
                <w:sz w:val="20"/>
                <w:szCs w:val="20"/>
                <w:lang w:val="en-US"/>
              </w:rPr>
            </w:pPr>
            <w:r w:rsidRPr="005A0AB0">
              <w:rPr>
                <w:rFonts w:ascii="Calibri" w:hAnsi="Calibri" w:cs="Calibri"/>
                <w:sz w:val="20"/>
                <w:szCs w:val="20"/>
                <w:lang w:val="en-US"/>
              </w:rPr>
              <w:t>c.8312T&gt;C p.(Val2771Ala)(p), c.8312T&gt;C p.(Val2771Ala)</w:t>
            </w:r>
          </w:p>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{"citationItems":[{"id":"ITEM-1","itemData":{"abstract":"Background. ARPKD is associated with mutations in the PKHD1 gene on chromosome 6p12. Most cases manifest peri-/neonatally with a high mortality rate in the first month of life while the clinical spectrum of surviving patients is much more variable than generally perceived. Methods. We examined the clinical course of 164 neonatal survivors (126 unrelated families) over a mean observation period of 6 years (range 0 to 35 years). PKHD1 mutation screening was done by denaturing high-performance liquid chromatography (DHPLC) for the 66 exons encoding the 4074 aa fibrocystin/polyductin protein. Results and Conclusion. This is the first study that reports the long-term outcome of ARPKD patients with defined PKHD1 mutations. The 1- and 10-year survival rates were 85% and 82%, respectively. Chronic renal failure was first detected at a mean age of 4 years. Actuarial renal survival rates [end point defined as start of dialysis/renal transplantation (RTX) or by death due to end-stage renal disease (ESRD)] were 86% at 5 years, 71% at 10 years, and 42% at 20 years. All but six patients (92%) had a kidney length above or on the 97th centile for age. About 75% of the study population developed systemic hypertension. Sequelae of congenital hepatic fibrosis and portal hypertension developed in 44% of patients and were related with age. Positive correlations could further be demonstrated between renal and hepatobiliary-related morbidity suggesting uniform disease progression rather than organ-specific patterns. PKHD1 mutation analysis revealed 193 mutations (70 novel ones; 77% nonconservative missense mutations). No patient carried two truncating mutations corroborating that one missense mutation is indispensable for survival of newborns. We attempted to set up genotype-phenotype correlations and to categorize missense mutations. In 96% of families we identified at least one mutated PKHD1 allele (overall detection rate 76.6%) indicating that PKHD1 mutation screening is a powerful diagnostic tool in patients suspected with ARPKD. © 2005 by the International Society of Nephrology.","author":[{"dropping-particle":"","family":"Bergmann","given":"Carsten","non-dropping-particle":"","parse-names":false,"suffix":""},{"dropping-particle":"","family":"Senderek","given":"Jan","non-dropping-particle":"","parse-names":false,"suffix":""},{"dropping-particle":"","family":"Windelen","given":"Ellen","non-dropping-particle":"","parse-names":false,"suffix":""},{"dropping-particle":"","family":"Küpper","given":"Fabian","non-dropping-particle":"","parse-names":false,"suffix":""},{"dropping-particle":"","family":"Middeldorf","given":"Iris","non-dropping-particle":"","parse-names":false,"suffix":""},{"dropping-particle":"","family":"Schneider","given":"Frank","non-dropping-particle":"","parse-names":false,"suffix":""},{"dropping-particle":"","family":"Dornia","given":"Christian","non-dropping-particle":"","parse-names":false,"suffix":""},{"dropping-particle":"","family":"Rudnik-Schöneborn","given":"Sabine","non-dropping-particle":"","parse-names":false,"suffix":""},{"dropping-particle":"","family":"Konrad","given":"Martin","non-dropping-particle":"","parse-names":false,"suffix":""},{"dropping-particle":"","family":"Schmitt","given":"Claus P.","non-dropping-particle":"","parse-names":false,"suffix":""},{"dropping-particle":"","family":"Seeman","given":"Tomas","non-dropping-particle":"","parse-names":false,"suffix":""},{"dropping-particle":"","family":"Neuhaus","given":"Thomas J.","non-dropping-particle":"","parse-names":false,"suffix":""},{"dropping-particle":"","family":"Vester","given":"Udo","non-dropping-particle":"","parse-names":false,"suffix":""},{"dropping-particle":"","family":"Kirfel","given":"Jutta","non-dropping-particle":"","parse-names":false,"suffix":""},{"dropping-particle":"","family":"Büttner","given":"Reinhard","non-dropping-particle":"","parse-names":false,"suffix":""},{"dropping-particle":"","family":"Zerres","given":"Klaus","non-dropping-particle":"","parse-names":false,"suffix":""},{"dropping-particle":"","family":"Abel","given":"E.","non-dropping-particle":"","parse-names":false,"suffix":""},{"dropping-particle":"","family":"Ala-Mello","given":"S.","non-dropping-particle":"","parse-names":false,"suffix":""},{"dropping-particle":"","family":"Ausserer","given":"B.","non-dropping-particle":"","parse-names":false,"suffix":""},{"dropping-particle":"","family":"Bald","given":"M.","non-dropping-particle":"","parse-names":false,"suffix":""},{"dropping-particle":"","family":"Beetz","given":"R.","non-dropping-particle":"","parse-names":false,"suffix":""},{"dropping-particle":"","family":"Besbas","given":"N.","non-dropping-particle":"","parse-names":false,"suffix":""},{"dropping-particle":"","family":"Brandis","given":"M.","non-dropping-particle":"","parse-names":false,"suffix":""},{"dropping-particle":"","family":"Coulthard","given":"M.","non-dropping-particle":"","parse-names":false,"suffix":""},{"dropping-particle":"","family":"Dippel","given":"J.","non-dropping-particle":"","parse-names":false,"suffix":""},{"dropping-particle":"","family":"Garcia","given":"C. Druck","non-dropping-particle":"","parse-names":false,"suffix":""},{"dropping-particle":"","family":"Fischbach","given":"M.","non-dropping-particle":"","parse-names":false,"suffix":""},{"dropping-particle":"","family":"Foged","given":"N.","non-dropping-particle":"","parse-names":false,"suffix":""},{"dropping-particle":"","family":"Frishberg","given":"Y.","non-dropping-particle":"","parse-names":false,"suffix":""},{"dropping-particle":"","family":"Gellermann","given":"J.","non-dropping-particle":"","parse-names":false,"suffix":""},{"dropping-particle":"","family":"Gordjani","given":"N.","non-dropping-particle":"","parse-names":false,"suffix":""},{"dropping-particle":"","family":"Häffner","given":"K.","non-dropping-particle":"","parse-names":false,"suffix":""},{"dropping-particle":"","family":"Hennekam","given":"R. C.","non-dropping-particle":"","parse-names":false,"suffix":""},{"dropping-particle":"","family":"Hoppe","given":"B.","non-dropping-particle":"","parse-names":false,"suffix":""},{"dropping-particle":"","family":"Hoyer","given":"P.","non-dropping-particle":"","parse-names":false,"suffix":""},{"dropping-particle":"","family":"John","given":"U.","non-dropping-particle":"","parse-names":false,"suffix":""},{"dropping-particle":"","family":"Kääriäinen","given":"H.","non-dropping-particle":"","parse-names":false,"suffix":""},{"dropping-particle":"","family":"Kemper","given":"M. J.","non-dropping-particle":"","parse-names":false,"suffix":""},{"dropping-particle":"","family":"Koivisto","given":"P.","non-dropping-particle":"","parse-names":false,"suffix":""},{"dropping-particle":"","family":"Krüger","given":"G.","non-dropping-particle":"","parse-names":false,"suffix":""},{"dropping-particle":"","family":"Kuwertz-Bröcking","given":"E.","non-dropping-particle":"","parse-names":false,"suffix":""},{"dropping-particle":"","family":"Lambert","given":"D.","non-dropping-particle":"","parse-names":false,"suffix":""},{"dropping-particle":"","family":"Lennert","given":"T.","non-dropping-particle":"","parse-names":false,"suffix":""},{"dropping-particle":"","family":"Li Volti","given":"S.","non-dropping-particle":"","parse-names":false,"suffix":""},{"dropping-particle":"","family":"Mache","given":"C.","non-dropping-particle":"","parse-names":false,"suffix":""},{"dropping-particle":"","family":"Matthijs","given":"G.","non-dropping-particle":"","parse-names":false,"suffix":""},{"dropping-particle":"","family":"Mehls","given":"O.","non-dropping-particle":"","parse-names":false,"suffix":""},{"dropping-particle":"","family":"Meiner","given":"V.","non-dropping-particle":"","parse-names":false,"suffix":""},{"dropping-particle":"","family":"Misselwitz","given":"J.","non-dropping-particle":"","parse-names":false,"suffix":""},{"dropping-particle":"","family":"Mononen","given":"T.","non-dropping-particle":"","parse-names":false,"suffix":""},{"dropping-particle":"","family":"Müller-Wiefel","given":"D. E.","non-dropping-particle":"","parse-names":false,"suffix":""},{"dropping-particle":"","family":"Mustonen","given":"A.","non-dropping-particle":"","parse-names":false,"suffix":""},{"dropping-particle":"","family":"Özen","given":"S.","non-dropping-particle":"","parse-names":false,"suffix":""},{"dropping-particle":"","family":"Oliveira","given":"J. P.","non-dropping-particle":"","parse-names":false,"suffix":""},{"dropping-particle":"","family":"Pirson","given":"Y.","non-dropping-particle":"","parse-names":false,"suffix":""},{"dropping-particle":"","family":"Querfeld","given":"U.","non-dropping-particle":"","parse-names":false,"suffix":""},{"dropping-particle":"","family":"Rascher","given":"W.","non-dropping-particle":"","parse-names":false,"suffix":""},{"dropping-particle":"","family":"Rudin","given":"C.","non-dropping-particle":"","parse-names":false,"suffix":""},{"dropping-particle":"","family":"Santos","given":"H. G.","non-dropping-particle":"","parse-names":false,"suffix":""},{"dropping-particle":"","family":"Schröder","given":"M.","non-dropping-particle":"","parse-names":false,"suffix":""},{"dropping-particle":"","family":"Seyberth","given":"H. W.","non-dropping-particle":"","parse-names":false,"suffix":""},{"dropping-particle":"","family":"Shalev","given":"S.","non-dropping-particle":"","parse-names":false,"suffix":""},{"dropping-particle":"","family":"Shohat","given":"M.","non-dropping-particle":"","parse-names":false,"suffix":""},{"dropping-particle":"","family":"Strehlau","given":"J.","non-dropping-particle":"","parse-names":false,"suffix":""},{"dropping-particle":"","family":"Vierimaa","given":"O.","non-dropping-particle":"","parse-names":false,"suffix":""},{"dropping-particle":"","family":"Völpel","given":"S.","non-dropping-particle":"","parse-names":false,"suffix":""},{"dropping-particle":"","family":"Wilson","given":"M.","non-dropping-particle":"","parse-names":false,"suffix":""},{"dropping-particle":"","family":"Zimmerhackl","given":"B.","non-dropping-particle":"","parse-names":false,"suffix":""}],"container-title":"Kidney International","id":"ITEM-1","issue":"3","issued":{"date-parts":[["2005"]]},"page":"829-848","title":"Clinical consequences of PKHD1 mutations in 164 patients with autosomal-recessive polycystic kidney disease (ARPKD)","type":"article-journal","volume":"67"},"uris":["http://www.mendeley.com/documents/?uuid=90b3a7d9-5449-4c1a-acb1-b8c8cc91d89e"]}],"mendeley":{"formattedCitation":"[30]","plainTextFormattedCitation":"[30]","previouslyFormattedCitation":"[30]"},"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[30]</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38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lastRenderedPageBreak/>
              <w:t>P169</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23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AML, oncocytoma (bilateral radical nephrectomy (32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25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Partial epilepsy, astrocytoma</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sclerosis-1; #191100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TSC1</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c.278T&gt;A p.(Leu93Gln)</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Tuberous sclerosis complex (TSC) is an autosomal dominant disorder characterised by the development of hamartomas in a variety of organs and tissues. The disease is caused by mutations in either the TSC1 gene on chromosome 9q34, or the TSC2 gene on chromosome 16p13.3. The TSC1 and TSC2 gene products, TSC1 and TSC2, form a protein complex that inhibits signal transduction to the downstream effectors of the mammalian target of rapamycin (mTOR). Recently it has been shown that missense mutations to the TSC1 gene can cause TSC. Methods: We have used in vitro biochemical assays to investigate the effects on TSC1 function of TSC1 missense variants submitted to the Leiden Open Variation Database. Results: We identified specific substitutions between amino acids 50 and 190 in the N-terminal region of TSC1 that result in reduced steady state levels of the protein and lead to increased mTOR signalling. Conclusion: Our results suggest that amino acid residues within the N-terminal region of TSC1 are important for TSC1 function and for maintaining the activity of the TSC1-TSC2 complex. © 2009 Mozaffari et al; licensee BioMed Central Ltd.","author":[{"dropping-particle":"","family":"Mozaffari","given":"Melika","non-dropping-particle":"","parse-names":false,"suffix":""},{"dropping-particle":"","family":"Hoogeveen-Westerveld","given":"Marianne","non-dropping-particle":"","parse-names":false,"suffix":""},{"dropping-particle":"","family":"Kwiatkowski","given":"David","non-dropping-particle":"","parse-names":false,"suffix":""},{"dropping-particle":"","family":"Sampson","given":"Julian","non-dropping-particle":"","parse-names":false,"suffix":""},{"dropping-particle":"","family":"Ekong","given":"Rosemary","non-dropping-particle":"","parse-names":false,"suffix":""},{"dropping-particle":"","family":"Povey","given":"Sue","non-dropping-particle":"","parse-names":false,"suffix":""},{"dropping-particle":"","family":"Dunnen","given":"Johan T.","non-dropping-particle":"den","parse-names":false,"suffix":""},{"dropping-particle":"","family":"Ouweland","given":"Ans","non-dropping-particle":"van den","parse-names":false,"suffix":""},{"dropping-particle":"","family":"Halley","given":"Dicky","non-dropping-particle":"","parse-names":false,"suffix":""},{"dropping-particle":"","family":"Nellist","given":"Mark","non-dropping-particle":"","parse-names":false,"suffix":""}],"container-title":"BMC Medical Genetics","id":"ITEM-1","issued":{"date-parts":[["2009"]]},"page":"88","title":"Identification of a region required for TSC1 stability by functional analysis of TSC1 missense mutations found in individuals with tuberous sclerosis complex","type":"article-journal","volume":"10"},"uris":["http://www.mendeley.com/documents/?uuid=bb781bc2-e607-4e8d-9e69-e64b4455ecf6"]}],"mendeley":{"formattedCitation":"[42]","plainTextFormattedCitation":"[42]","previouslyFormattedCitation":"[42]"},"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[42]</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PM6,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49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P170</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6 mo</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AML (30 y). Normal Cr at 32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32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West syndrome (6 m), epilepsy (28 y), hepatic hemangiomas (30 y), facial angiofibromas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sclerosis-1; #191100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TSC1</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c.2268_2271del p.(Lys756Asnfs*16)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6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P171</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23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AML. Normal Cr at 37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37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Cortical tubers, shagreen patch, ungual fibromas, hypomelanotic macules, facial angiofibromas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sclerosis-1; #191100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MOSAIC 9% reads</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c.1904_1905del p.(Thr635=/Thr635Argfs*52)</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{"citationItems":[{"id":"ITEM-1","itemData":{"abstract":"Tuberous sclerosis complex is an autosomal dominant neurocutaneous disorder marked by hamartoma growth in multiple organ systems. We performed mutational analyses on 325 individuals with definite tuberous sclerosis complex diagnostic status. We identified mutations in 72% (199/257) of de novo and 77% (53/68) of familial cases, with 17% of mutations in the TSC1 gene and 50% in the TSC2 gene. There were 4% unclassified variants and 29% with no mutation identified. Genotype/phenotype analyses of all observed tuberous sclerosis complex findings in probands were performed, including several clinical features not analyzed in two previous large studies. We showed that patients with TSC2 mutations have significantly more hypomelanotic macules and learning disability in contrast to those with TSC1 mutations, findings not noted in previous studies. We also observed results consistent with two similar studies suggesting that individuals with mutations in TSC2 have more severe symptoms. On performing meta-analyses of our data and the other two largest studies in the literature, we found significant correlations for several features that individual studies did not have sufficient power to conclude. Male patients showed more frequent neurologic and eye symptoms, renal cysts, and ungual fibromas. Correlating genotypes with phenotypes should facilitate the disease management of tuberous sclerosis complex. ©2007The American College of Medical Genetics.","author":[{"dropping-particle":"","family":"Au","given":"Kit Sing","non-dropping-particle":"","parse-names":false,"suffix":""},{"dropping-particle":"","family":"Williams","given":"Aimee T.","non-dropping-particle":"","parse-names":false,"suffix":""},{"dropping-particle":"","family":"Roach","given":"E. Steve","non-dropping-particle":"","parse-names":false,"suffix":""},{"dropping-particle":"","family":"Batchelor","given":"Lori","non-dropping-particle":"","parse-names":false,"suffix":""},{"dropping-particle":"","family":"Sparagana","given":"Steven P.","non-dropping-particle":"","parse-names":false,"suffix":""},{"dropping-particle":"","family":"Delgado","given":"Mauricio R.","non-dropping-particle":"","parse-names":false,"suffix":""},{"dropping-particle":"","family":"Wheless","given":"James W.","non-dropping-particle":"","parse-names":false,"suffix":""},{"dropping-particle":"","family":"Baumgartner","given":"James E.","non-dropping-particle":"","parse-names":false,"suffix":""},{"dropping-particle":"","family":"Roa","given":"Benjamin B.","non-dropping-particle":"","parse-names":false,"suffix":""},{"dropping-particle":"","family":"Wilson","given":"Carolyn M.","non-dropping-particle":"","parse-names":false,"suffix":""},{"dropping-particle":"","family":"Smith-Knuppel","given":"Teresa K.","non-dropping-particle":"","parse-names":false,"suffix":""},{"dropping-particle":"","family":"Cheung","given":"Min Yuen C.","non-dropping-particle":"","parse-names":false,"suffix":""},{"dropping-particle":"","family":"Whittemore","given":"Vicky H.","non-dropping-particle":"","parse-names":false,"suffix":""},{"dropping-particle":"","family":"King","given":"Terri M.","non-dropping-particle":"","parse-names":false,"suffix":""},{"dropping-particle":"","family":"Northrup","given":"Hope","non-dropping-particle":"","parse-names":false,"suffix":""}],"container-title":"Genetics in Medicine","id":"ITEM-1","issue":"2","issued":{"date-parts":[["2007"]]},"page":"88-100","title":"Genotype/phenotype correlation in 325 individuals referred for a diagnosis of tuberous sclerosis complex in the United States","type":"article-journal","volume":"9"},"uris":["http://www.mendeley.com/documents/?uuid=e76bd3c8-1f27-4b88-84fb-cd5b0d8dafa3"]}],"mendeley":{"formattedCitation":"[43]","plainTextFormattedCitation":"[43]","previouslyFormattedCitation":"[43]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PM6, PM1, PM2,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P172</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Birth</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AML (20 y). Normal Cr at 35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35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Seizures, mental retardation, developmental delay, lymphangioleiomyomatosis, hypomelanic macules, facial angiofibromas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A02505" w:rsidP="00EF11E5">
            <w:pPr>
              <w:jc w:val="center"/>
              <w:rPr>
                <w:rFonts w:ascii="Calibri" w:hAnsi="Calibri" w:cs="Calibri"/>
                <w:color w:val="000000"/>
                <w:sz w:val="20"/>
                <w:szCs w:val="20"/>
                <w:lang w:val="en-US"/>
              </w:rPr>
            </w:pPr>
            <w:r w:rsidRPr="00A02505">
              <w:rPr>
                <w:rFonts w:ascii="Calibri" w:hAnsi="Calibri" w:cs="Calibri"/>
                <w:color w:val="000000"/>
                <w:sz w:val="20"/>
                <w:szCs w:val="20"/>
                <w:lang w:val="en-US"/>
              </w:rPr>
              <w:t>c.(1716+1_1717-1)_(2545+1_2546-1)del</w:t>
            </w:r>
            <w:r w:rsidRPr="00AF0D02">
              <w:rPr>
                <w:rFonts w:ascii="Calibri" w:hAnsi="Calibri" w:cs="Calibri"/>
                <w:color w:val="000000"/>
                <w:sz w:val="20"/>
                <w:szCs w:val="20"/>
                <w:lang w:val="en-US"/>
              </w:rPr>
              <w:t xml:space="preserve"> </w:t>
            </w:r>
            <w:r>
              <w:rPr>
                <w:rFonts w:ascii="Calibri" w:hAnsi="Calibri" w:cs="Calibri"/>
                <w:color w:val="000000"/>
                <w:sz w:val="20"/>
                <w:szCs w:val="20"/>
                <w:lang w:val="en-US"/>
              </w:rPr>
              <w:t xml:space="preserve"> </w:t>
            </w:r>
            <w:r w:rsidR="001C0647" w:rsidRPr="00AF0D02">
              <w:rPr>
                <w:rFonts w:ascii="Calibri" w:hAnsi="Calibri" w:cs="Calibri"/>
                <w:color w:val="000000"/>
                <w:sz w:val="20"/>
                <w:szCs w:val="20"/>
                <w:lang w:val="en-US"/>
              </w:rPr>
              <w:t>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4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lastRenderedPageBreak/>
              <w:t>P173</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AML. Normal Cr at 32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32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Shagreen patch, lymphangioleiomyomatosis, cardiac rhabdomyoma, facial angiofibromas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c.2824G&gt;T p.(Glu942*)</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Tuberous sclerosis complex (TSC) is an autosomal dominant disease characterized by the development of multiple hamartomas in many internal organs. Mutations in either one of 2 genes, TSC1 and TSC2, have been attributed to the development of TSC. More than two-thirds of TSC patients are sporadic cases, and a wide variety of mutations in the coding region of the TSC1 and TSC2 genes have been reported. Methods: Mutational analysis of TSC1 and TSC2 genes was performed in 84 Taiwanese TSC families using denaturing high-performance liquid chromatography (DHPLC) and direct sequencing. Results: Mutations were identified in a total of 64 (76%) cases, including 9 TSC1 mutations (7 sporadic and 2 familial cases) and 55 TSC2 mutations (47 sporadic and 8 familial cases). Thirty-one of the 64 mutations found have not been described previously. The phenotype association is consistent with findings from other large studies, showing that disease resulting from mutations to TSC1 is less severe than disease due to TSC2 mutation. Conclusion: This study provides a representative picture of the distribution of mutations of the TSC1 and TSC2 genes in clinically ascertained TSC cases in the Taiwanese population. Although nearly half of the mutations identified were novel, the kinds and distribution of mutation were not different in this population compared to that seen in larger European and American studies. © 2006 Hung et al; licensee BioMed Central Ltd.","author":[{"dropping-particle":"","family":"Hung","given":"Chia Cheng","non-dropping-particle":"","parse-names":false,"suffix":""},{"dropping-particle":"","family":"Su","given":"Yi Ning","non-dropping-particle":"","parse-names":false,"suffix":""},{"dropping-particle":"","family":"Chien","given":"Shu Chin","non-dropping-particle":"","parse-names":false,"suffix":""},{"dropping-particle":"","family":"Liou","given":"Horng Huei","non-dropping-particle":"","parse-names":false,"suffix":""},{"dropping-particle":"","family":"Chen","given":"Chih Chua","non-dropping-particle":"","parse-names":false,"suffix":""},{"dropping-particle":"","family":"Chen","given":"Pau Chung","non-dropping-particle":"","parse-names":false,"suffix":""},{"dropping-particle":"","family":"Hsieh","given":"Chia Jung","non-dropping-particle":"","parse-names":false,"suffix":""},{"dropping-particle":"","family":"Chen","given":"Chih Ping","non-dropping-particle":"","parse-names":false,"suffix":""},{"dropping-particle":"","family":"Lee","given":"Wang Tso","non-dropping-particle":"","parse-names":false,"suffix":""},{"dropping-particle":"","family":"Lin","given":"Win Li","non-dropping-particle":"","parse-names":false,"suffix":""},{"dropping-particle":"","family":"Lee","given":"Chien Nan","non-dropping-particle":"","parse-names":false,"suffix":""}],"container-title":"BMC Medical Genetics","id":"ITEM-1","issued":{"date-parts":[["2006"]]},"title":"Molecular and clinical analyses of 84 patients with tuberous sclerosis complex","type":"article-journal","volume":"7"},"uris":["http://www.mendeley.com/documents/?uuid=43a01a59-29af-443e-ae93-93c051ec4ba1"]}],"mendeley":{"formattedCitation":"[44]","plainTextFormattedCitation":"[44]","previouslyFormattedCitation":"[44]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CE1836"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P174</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3 mo </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RC, AML</w:t>
            </w:r>
            <w:r w:rsidRPr="002C359B">
              <w:rPr>
                <w:rFonts w:ascii="Calibri" w:hAnsi="Calibri" w:cs="Calibri"/>
                <w:color w:val="000000"/>
                <w:sz w:val="20"/>
                <w:szCs w:val="20"/>
                <w:lang w:val="en-US"/>
              </w:rPr>
              <w:t xml:space="preserve">, left kidney nephrectomy (5 y). </w:t>
            </w:r>
            <w:r w:rsidRPr="00AF0D02">
              <w:rPr>
                <w:rFonts w:ascii="Calibri" w:hAnsi="Calibri" w:cs="Calibri"/>
                <w:color w:val="000000"/>
                <w:sz w:val="20"/>
                <w:szCs w:val="20"/>
                <w:lang w:val="en-US"/>
              </w:rPr>
              <w:t xml:space="preserve">Normal Cr at 22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22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Epilepsy (3 m), West syndrome (9 m), developmental delay (9 m), astrocytoma (12 y), ungual fibromas, hypomelanotic macules, angiofibromas, retinal phakoma, lesions in liver, lungs, and suprarenal gland</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c.5228G&gt;A p.(Arg1743Gln)</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{"citationItems":[{"id":"ITEM-1","itemData":{"abstract":"Tuberous sclerosis complex (TSC) is an autosomal dominant multi-system disorder with two known disease loci on chromosomes 9q34 (TSC1) and 16p13.3 (TSC2). TSC has a prevalence of approximately 1 in 5,000-6,000, exhibits incomplete penetrance, and occurs in all racial groups. Our laboratory has undertaken the complete mutation analysis of the TSC2 gene in 42 TSC families using single-strand conformation polymorphism analysis and reverse transcription-polymerase chain reaction. Of the total of 42 families, 16 show evidence of linkage to the chromosome 16 TSC2 locus and 26 are either sporadic or too small to establish chromosome linkage. The TSC2 gene spans at least 45 kilobases of genomic DNA, has 41 known exons, and codes for a 5,474-base pair transcript. After complete gene analysis, 16 TSC2 mutations have been identified, including DNA insertions, deletions, splice site mutations, and amino acid substitutions. The majority of putative TSC2 mutations were found in sporadic rather than TSC2-linked families. We have also detected 15 polymorphisms which occur in the TSC2 gene. © Springer-Verlag 1998.","author":[{"dropping-particle":"","family":"Gilbert","given":"J. R.","non-dropping-particle":"","parse-names":false,"suffix":""},{"dropping-particle":"","family":"Guy","given":"V.","non-dropping-particle":"","parse-names":false,"suffix":""},{"dropping-particle":"","family":"Kumar","given":"A.","non-dropping-particle":"","parse-names":false,"suffix":""},{"dropping-particle":"","family":"Wolpert","given":"C.","non-dropping-particle":"","parse-names":false,"suffix":""},{"dropping-particle":"","family":"Kandt","given":"R.","non-dropping-particle":"","parse-names":false,"suffix":""},{"dropping-particle":"","family":"Aylesworth","given":"A.","non-dropping-particle":"","parse-names":false,"suffix":""},{"dropping-particle":"","family":"Roses","given":"A. D.","non-dropping-particle":"","parse-names":false,"suffix":""},{"dropping-particle":"","family":"Pericak-Vance","given":"M. A.","non-dropping-particle":"","parse-names":false,"suffix":""}],"container-title":"Neurogenetics","id":"ITEM-1","issue":"4","issued":{"date-parts":[["1998"]]},"page":"267-272","title":"Mutation and polymorphism analysis in the tuberous sclerosis 2 (TSC2) gene","type":"article-journal","volume":"1"},"uris":["http://www.mendeley.com/documents/?uuid=5d5ed912-957a-417f-bc7a-5428f3500241"]}],"mendeley":{"formattedCitation":"[45]","plainTextFormattedCitation":"[45]","previouslyFormattedCitation":"[45]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PM6,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A21603"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P175</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4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C4276B">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AML, prot. CKD </w:t>
            </w:r>
            <w:r w:rsidR="00C4276B">
              <w:rPr>
                <w:rFonts w:ascii="Calibri" w:hAnsi="Calibri" w:cs="Calibri"/>
                <w:color w:val="000000"/>
                <w:sz w:val="20"/>
                <w:szCs w:val="20"/>
                <w:lang w:val="en-US"/>
              </w:rPr>
              <w:t>G1</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31</w:t>
            </w:r>
            <w:r>
              <w:rPr>
                <w:rFonts w:ascii="Calibri" w:hAnsi="Calibri" w:cs="Calibri"/>
                <w:color w:val="000000"/>
                <w:sz w:val="20"/>
                <w:szCs w:val="20"/>
                <w:lang w:val="en-US"/>
              </w:rPr>
              <w:t xml:space="preserve"> </w:t>
            </w:r>
            <w:r w:rsidRPr="00AF0D02">
              <w:rPr>
                <w:rFonts w:ascii="Calibri" w:hAnsi="Calibri" w:cs="Calibri"/>
                <w:color w:val="000000"/>
                <w:sz w:val="20"/>
                <w:szCs w:val="20"/>
                <w:lang w:val="en-US"/>
              </w:rPr>
              <w:t>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Cortical tubers, cardiac rhabdomyoma, subependymal nodule, retinal hamartomas, shagreen patch, ungual fibroma, hypomelanotic macules, facial angiofibromas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c.4515C&gt;G p.(Tyr1505*)</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21603"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{"citationItems":[{"id":"ITEM-1","itemData":{"abstract":"Tuberous sclerosis (TSC) is an autosomal dominant disorder characterised by the development of hamartomas in multiple tissues and organs. TSC exhibits locus heterogeneity with genes at 9q34 (TSC1) and 16p13.3 (TSC2) that have 21 and 41 coding exons, respectively. The mutational spectrum at both loci is wide and previous studies have shown that 60%-70% of cases are sporadic and represent new mutations. We have formatted denaturing high performance liquid chromatography (DHPLC) for rapid screening of all coding exons of TSC1 and TSC2. DHPLC analysis detected likely disease-causing mutations in 103 of 150 unrelated cases (68%), compared with 92/150 (61%) and 87/150 (58%) for single-strand conformation polymorphism analysis (SSCP) and conventional heteroduplex analysis (HA), respectively. Capital, consumable and labour costs were determined for each exon screening procedure. Estimated costs per patient sample depended on throughput, particularly for DHPLC, where a high proportion of costs are fixed, and were u257, u216 and u242 for DHPLC, SSCP and HA, respectively, assuming a throughput of 252 samples per year, or u354, u233 and u259, assuming a throughput of 126 samples per year. DHPLC had the advantages of increased sensitivity and reduced labour costs when compared with more traditional approaches to exon screening but, unless expensive DHPLC equipment is being efficiently utilised for a very high proportion of the time available, overall costs are slightly higher.","author":[{"dropping-particle":"","family":"Jones","given":"Alistair C.","non-dropping-particle":"","parse-names":false,"suffix":""},{"dropping-particle":"","family":"Sampson","given":"Julian R.","non-dropping-particle":"","parse-names":false,"suffix":""},{"dropping-particle":"","family":"Hoogendoorn","given":"Bastian","non-dropping-particle":"","parse-names":false,"suffix":""},{"dropping-particle":"","family":"Cohen","given":"David","non-dropping-particle":"","parse-names":false,"suffix":""},{"dropping-particle":"","family":"Cheadle","given":"Jeremy P.","non-dropping-particle":"","parse-names":false,"suffix":""}],"container-title":"Human Genetics","id":"ITEM-1","issue":"6","issued":{"date-parts":[["2000"]]},"page":"663-668","title":"Application and evaluation of denaturing HPLC for molecular genetic analysis in tuberous sclerosis","type":"article-journal","volume":"106"},"uris":["http://www.mendeley.com/documents/?uuid=4629de63-2522-49ad-ab2b-22567cd8ad05"]}],"mendeley":{"formattedCitation":"[46]","plainTextFormattedCitation":"[46]","previouslyFormattedCitation":"[46]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lastRenderedPageBreak/>
              <w:t>P176</w:t>
            </w:r>
          </w:p>
        </w:tc>
        <w:tc>
          <w:tcPr>
            <w:tcW w:w="4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AML. Normal Cr at 23 y</w:t>
            </w:r>
          </w:p>
        </w:tc>
        <w:tc>
          <w:tcPr>
            <w:tcW w:w="96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No at 23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Epilepsy, mental retardation, astrocytoma, cortical tubers, hepatic hemangiomas, cardiac rhabdomyoma, ungual fibromas, hypomelanotic macules</w:t>
            </w:r>
          </w:p>
        </w:tc>
        <w:tc>
          <w:tcPr>
            <w:tcW w:w="141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i/>
                <w:iCs/>
                <w:sz w:val="20"/>
                <w:szCs w:val="20"/>
                <w:lang w:val="en-US"/>
              </w:rPr>
            </w:pPr>
            <w:r w:rsidRPr="00A21603">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c.3251del p.(Asp1084Alafs*19)</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42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P177</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10 mo</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RC, AML (12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Partial epilepsy (10 m), autism, cortical tubers (11 y), skin lesions, Klippel-Trenaunay syndrome</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c.5161-1G&gt;C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{"citationItems":[{"id":"ITEM-1","itemData":{"abstract":"To date, only a few studies have reported that, in tuberous sclerosis, TSC2 mutations are more frequently associated with infantile spasms and cognitive impairment compared to TSC1 mutations. We analyzed the mutational spectrum of patients with tuberous sclerosis in Korea and attempted to explore the associations between genotype and seizure type/outcome. We performed mutational analyses on 70 unrelated patients with clinically confirmed tuberous sclerosis by using direct DNA sequencing and/or multiplex ligation-dependent probe amplification. The patients' medical records, including epilepsy type and outcome, were reviewed retrospectively. We identified pathogenic mutations in 55 patients (79%), 25 of which were novel. There were 12 TSC1 mutations and 43 TSC2 mutations. TSC1 mutations included 8 frameshift and 4 nonsense mutations. TSC2 mutations included 12 frameshift, 10 nonsense, 6 splicing, and 6 missense mutations, as well as 4 in-frame deletions and 5 large deletions. Fifty-eight patients had epilepsy (83%), including 19 patients with a history of infantile spasms. Compared to patients with TSC1 mutations, individuals with TSC2 mutations had a significantly higher frequency of epilepsy (p&lt;0.05) and tended to have a higher frequency of infantile spasms (37% vs 17%; p&lt;0.3). Most of the patients with TSC2 mutations who developed infantile spasms exhibited subsequent epilepsy (13/14; 93%). However, the presence/absence of infantile spasms did not influence seizure remission or cognitive outcome.","author":[{"dropping-particle":"","family":"Lee","given":"Jin Sook","non-dropping-particle":"","parse-names":false,"suffix":""},{"dropping-particle":"","family":"Lim","given":"Byung Chan","non-dropping-particle":"","parse-names":false,"suffix":""},{"dropping-particle":"","family":"Chae","given":"Jong Hee","non-dropping-particle":"","parse-names":false,"suffix":""},{"dropping-particle":"","family":"Hwang","given":"Yong Seung","non-dropping-particle":"","parse-names":false,"suffix":""},{"dropping-particle":"","family":"Seong","given":"Moon Woo","non-dropping-particle":"","parse-names":false,"suffix":""},{"dropping-particle":"","family":"Park","given":"Sung Sup","non-dropping-particle":"","parse-names":false,"suffix":""},{"dropping-particle":"","family":"Kim","given":"Ki Joong","non-dropping-particle":"","parse-names":false,"suffix":""}],"container-title":"Epileptic Disorders","id":"ITEM-1","issue":"4","issued":{"date-parts":[["2014"]]},"page":"449-455","title":"Mutational analysis of paediatric patients with tuberous sclerosis complex in Korea: Genotype and epilepsy","type":"article-journal","volume":"16"},"uris":["http://www.mendeley.com/documents/?uuid=5c9786c8-17eb-4446-bcb5-74cf6b3ce98b"]}],"mendeley":{"formattedCitation":"[47]","plainTextFormattedCitation":"[47]","previouslyFormattedCitation":"[47]"},"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[47]</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PM6,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P178</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TSC</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AML, bilateral RC</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46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Epilepsy, mental retardation, psychomotor delay, obesity, hypothyroidism, left ocular atrophy, skin lesions, ungual fibromas</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Tuberous sclerosis-2; #613254</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TSC2</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c.1257+1G&gt;A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{"citationItems":[{"id":"ITEM-1","itemData":{"abstract":"Tuberous sclerosis complex (TSC) is an autosomal dominant disorder characterised by the development of hamartomas in multiple organs and tissues. TSC is caused by mutations in either the TSC1 or TSC2 gene. We searched for mutations in both genes in a cohort of 490 patients diagnosed with or suspected of having TSC using a combination of denaturing gradient gel electrophoresis, single-strand conformational polymorphism, direct sequencing, fluorescent in situ hybridisation and Southern blotting. We identified pathogenic mutations in 362 patients, a mutation detection rate of 74%. Of these 362 patients, 276 had a definite clinical diagnosis of TSC and in these patients 235 mutations were identified, a mutation detection rate of 85%. The ratio of TSC2:TSC1 mutations was 3.4:1. In our cohort, both TSC1 mutations and mutations in familial TSC2 cases were associated with phenotypes less severe than de novo TSC2 mutations. Interestingly, consistent with other studies, the phenotypes of the patients in which no mutation was identified were, overall, less severe than those of patients with either a known TSC1 or TSC2 mutation.","author":[{"dropping-particle":"","family":"Sancak","given":"Ozgur","non-dropping-particle":"","parse-names":false,"suffix":""},{"dropping-particle":"","family":"Nellist","given":"Mark","non-dropping-particle":"","parse-names":false,"suffix":""},{"dropping-particle":"","family":"Goedbloed","given":"Miriam","non-dropping-particle":"","parse-names":false,"suffix":""},{"dropping-particle":"","family":"Elfferich","given":"Peter","non-dropping-particle":"","parse-names":false,"suffix":""},{"dropping-particle":"","family":"Wouters","given":"Cokkie","non-dropping-particle":"","parse-names":false,"suffix":""},{"dropping-particle":"","family":"Maat-Kievit","given":"Anneke","non-dropping-particle":"","parse-names":false,"suffix":""},{"dropping-particle":"","family":"Zonnenberg","given":"Bernard","non-dropping-particle":"","parse-names":false,"suffix":""},{"dropping-particle":"","family":"Verhoef","given":"Senno","non-dropping-particle":"","parse-names":false,"suffix":""},{"dropping-particle":"","family":"Halley","given":"Dicky","non-dropping-particle":"","parse-names":false,"suffix":""},{"dropping-particle":"","family":"Ouweland","given":"Ans","non-dropping-particle":"van den","parse-names":false,"suffix":""}],"container-title":"European Journal of Human Genetics","id":"ITEM-1","issue":"6","issued":{"date-parts":[["2005"]]},"page":"731-741","title":"Mutational analysis of the TSC1 and TSC2 genes in a diagnostic setting: Genotype-phenotype correlations and comparison of diagnostic DNA techniques in tuberous sclerosis complex","type":"article-journal","volume":"13"},"uris":["http://www.mendeley.com/documents/?uuid=576bd1da-8a08-4690-a85f-572595d9d5d1"]}],"mendeley":{"formattedCitation":"[48]","plainTextFormattedCitation":"[48]","previouslyFormattedCitation":"[48]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[48]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DA7957"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P179</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19y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Slightly enlarged left kidney, normal-sized right kidney. Bilateral echogenic kidneys, loss of corticomedullary different</w:t>
            </w:r>
            <w:r>
              <w:rPr>
                <w:rFonts w:ascii="Calibri" w:hAnsi="Calibri" w:cs="Calibri"/>
                <w:sz w:val="20"/>
                <w:szCs w:val="20"/>
                <w:lang w:val="en-US"/>
              </w:rPr>
              <w:t>i</w:t>
            </w:r>
            <w:r w:rsidRPr="002C359B">
              <w:rPr>
                <w:rFonts w:ascii="Calibri" w:hAnsi="Calibri" w:cs="Calibri"/>
                <w:sz w:val="20"/>
                <w:szCs w:val="20"/>
                <w:lang w:val="en-US"/>
              </w:rPr>
              <w:t>ation, RC (left kidney)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21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sz w:val="20"/>
                <w:szCs w:val="20"/>
                <w:lang w:val="en-US"/>
              </w:rPr>
            </w:pPr>
            <w:r w:rsidRPr="00AB03B8">
              <w:rPr>
                <w:rFonts w:ascii="Calibri" w:hAnsi="Calibri" w:cs="Calibri"/>
                <w:sz w:val="20"/>
                <w:szCs w:val="20"/>
                <w:lang w:val="en-US"/>
              </w:rPr>
              <w:t>c.(?_-1)_(*1_?)del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[5]</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67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lastRenderedPageBreak/>
              <w:t>P180</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17 mo</w:t>
            </w:r>
          </w:p>
        </w:tc>
        <w:tc>
          <w:tcPr>
            <w:tcW w:w="1998" w:type="dxa"/>
            <w:tcBorders>
              <w:top w:val="nil"/>
              <w:left w:val="nil"/>
              <w:bottom w:val="single" w:sz="4" w:space="0" w:color="auto"/>
              <w:right w:val="single" w:sz="4" w:space="0" w:color="auto"/>
            </w:tcBorders>
            <w:shd w:val="clear" w:color="auto" w:fill="auto"/>
            <w:vAlign w:val="bottom"/>
            <w:hideMark/>
          </w:tcPr>
          <w:p w:rsidR="001C0647" w:rsidRPr="00317FC1" w:rsidRDefault="001C0647" w:rsidP="00EF11E5">
            <w:pPr>
              <w:jc w:val="center"/>
              <w:rPr>
                <w:rFonts w:ascii="Calibri" w:hAnsi="Calibri" w:cs="Calibri"/>
                <w:sz w:val="20"/>
                <w:szCs w:val="20"/>
                <w:lang w:val="en-US"/>
              </w:rPr>
            </w:pPr>
            <w:r w:rsidRPr="00317FC1">
              <w:rPr>
                <w:rFonts w:ascii="Calibri" w:hAnsi="Calibri" w:cs="Calibri"/>
                <w:sz w:val="20"/>
                <w:szCs w:val="20"/>
                <w:lang w:val="en-US"/>
              </w:rPr>
              <w:t xml:space="preserve">Renal microcysts, echogenic kidneys, CKD (17 mo), prot (13 y). </w:t>
            </w:r>
            <w:r w:rsidR="001030A8" w:rsidRPr="00317FC1">
              <w:rPr>
                <w:rFonts w:ascii="Calibri" w:hAnsi="Calibri" w:cs="Calibri"/>
                <w:sz w:val="20"/>
                <w:szCs w:val="20"/>
                <w:lang w:val="en-US"/>
              </w:rPr>
              <w:t>KFRT</w:t>
            </w:r>
            <w:r w:rsidRPr="00317FC1">
              <w:rPr>
                <w:rFonts w:ascii="Calibri" w:hAnsi="Calibri" w:cs="Calibri"/>
                <w:sz w:val="20"/>
                <w:szCs w:val="20"/>
                <w:lang w:val="en-US"/>
              </w:rPr>
              <w:t xml:space="preserve"> at 16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Pr>
                <w:rFonts w:ascii="Calibri" w:hAnsi="Calibri" w:cs="Calibri"/>
                <w:sz w:val="20"/>
                <w:szCs w:val="20"/>
                <w:lang w:val="en-US"/>
              </w:rPr>
              <w:t>16</w:t>
            </w:r>
            <w:r w:rsidRPr="00AF0D02">
              <w:rPr>
                <w:rFonts w:ascii="Calibri" w:hAnsi="Calibri" w:cs="Calibri"/>
                <w:sz w:val="20"/>
                <w:szCs w:val="20"/>
                <w:lang w:val="en-US"/>
              </w:rPr>
              <w:t xml:space="preserve">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Papillorenal syndrome;  #120330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c.70G&gt;T p.(Gly24Trp)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rPr>
              <w:fldChar w:fldCharType="separate"/>
            </w:r>
            <w:r w:rsidR="00EF11E5" w:rsidRPr="00EF11E5">
              <w:rPr>
                <w:rFonts w:ascii="Calibri" w:hAnsi="Calibri" w:cs="Calibri"/>
                <w:noProof/>
                <w:sz w:val="20"/>
                <w:szCs w:val="20"/>
                <w:lang w:val="en-US"/>
              </w:rPr>
              <w:t>[1]</w:t>
            </w:r>
            <w:r>
              <w:rPr>
                <w:rFonts w:ascii="Calibri" w:hAnsi="Calibri" w:cs="Calibri"/>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P181</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Prenatal</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Enlarged, echogenic kidneys, bilateral RC (prenatal). </w:t>
            </w:r>
            <w:r w:rsidRPr="00AF0D02">
              <w:rPr>
                <w:rFonts w:ascii="Calibri" w:hAnsi="Calibri" w:cs="Calibri"/>
                <w:color w:val="000000"/>
                <w:sz w:val="20"/>
                <w:szCs w:val="20"/>
                <w:lang w:val="en-US"/>
              </w:rPr>
              <w:t>Normal Cr at 1.5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B32485"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c.9454C&gt;G p.(Arg3152Gly)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rPr>
              <w:fldChar w:fldCharType="separate"/>
            </w:r>
            <w:r w:rsidR="00EF11E5" w:rsidRPr="00EF11E5">
              <w:rPr>
                <w:rFonts w:ascii="Calibri" w:hAnsi="Calibri" w:cs="Calibri"/>
                <w:noProof/>
                <w:sz w:val="20"/>
                <w:szCs w:val="20"/>
                <w:lang w:val="en-US"/>
              </w:rPr>
              <w:t>[1]</w:t>
            </w:r>
            <w:r>
              <w:rPr>
                <w:rFonts w:ascii="Calibri" w:hAnsi="Calibri" w:cs="Calibri"/>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79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P182</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0C3EE3">
            <w:pPr>
              <w:jc w:val="center"/>
              <w:rPr>
                <w:rFonts w:ascii="Calibri" w:hAnsi="Calibri" w:cs="Calibri"/>
                <w:color w:val="000000"/>
                <w:sz w:val="20"/>
                <w:szCs w:val="20"/>
                <w:lang w:val="en-US"/>
              </w:rPr>
            </w:pPr>
            <w:r w:rsidRPr="002C359B">
              <w:rPr>
                <w:rFonts w:ascii="Calibri" w:hAnsi="Calibri" w:cs="Calibri"/>
                <w:color w:val="000000"/>
                <w:sz w:val="20"/>
                <w:szCs w:val="20"/>
                <w:lang w:val="en-US"/>
              </w:rPr>
              <w:t>Enlarged kidneys, RC, loss of corticomedullary differentiation, RL</w:t>
            </w:r>
            <w:r w:rsidR="000C3EE3">
              <w:rPr>
                <w:rFonts w:ascii="Calibri" w:hAnsi="Calibri" w:cs="Calibri"/>
                <w:color w:val="000000"/>
                <w:sz w:val="20"/>
                <w:szCs w:val="20"/>
                <w:lang w:val="en-US"/>
              </w:rPr>
              <w:t>, HBP (18 y)</w:t>
            </w:r>
            <w:r>
              <w:rPr>
                <w:rFonts w:ascii="Calibri" w:hAnsi="Calibri" w:cs="Calibri"/>
                <w:color w:val="000000"/>
                <w:sz w:val="20"/>
                <w:szCs w:val="20"/>
                <w:lang w:val="en-US"/>
              </w:rPr>
              <w:t xml:space="preserve">. </w:t>
            </w:r>
            <w:r w:rsidR="001030A8">
              <w:rPr>
                <w:rFonts w:ascii="Calibri" w:hAnsi="Calibri" w:cs="Calibri"/>
                <w:color w:val="000000"/>
                <w:sz w:val="20"/>
                <w:szCs w:val="20"/>
                <w:lang w:val="en-US"/>
              </w:rPr>
              <w:t>KFRT</w:t>
            </w:r>
            <w:r>
              <w:rPr>
                <w:rFonts w:ascii="Calibri" w:hAnsi="Calibri" w:cs="Calibri"/>
                <w:color w:val="000000"/>
                <w:sz w:val="20"/>
                <w:szCs w:val="20"/>
                <w:lang w:val="en-US"/>
              </w:rPr>
              <w:t xml:space="preserve"> at 30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B32485"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B32E72" w:rsidRDefault="001C0647" w:rsidP="00EF11E5">
            <w:pPr>
              <w:jc w:val="center"/>
              <w:rPr>
                <w:rFonts w:ascii="Calibri" w:hAnsi="Calibri" w:cs="Calibri"/>
                <w:sz w:val="20"/>
                <w:szCs w:val="20"/>
                <w:lang w:val="en-US"/>
              </w:rPr>
            </w:pPr>
            <w:r w:rsidRPr="00B32E72">
              <w:rPr>
                <w:rFonts w:ascii="Calibri" w:hAnsi="Calibri" w:cs="Calibri"/>
                <w:sz w:val="20"/>
                <w:szCs w:val="20"/>
                <w:lang w:val="en-US"/>
              </w:rPr>
              <w:t>c.9365T&gt;G p.(Ile3122Ser)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29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P183</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RC, loss of corticomedullary differentiation (right kidney)</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Pr="00AF0D02">
              <w:rPr>
                <w:rFonts w:ascii="Calibri" w:hAnsi="Calibri" w:cs="Calibri"/>
                <w:color w:val="000000"/>
                <w:sz w:val="20"/>
                <w:szCs w:val="20"/>
                <w:lang w:val="en-US"/>
              </w:rPr>
              <w:t>Normal Cr at 16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B32485"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 xml:space="preserve">c.4306C&gt;T p.(Arg1436*)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{"citationItems":[{"id":"ITEM-1","itemData":{"abstract":"Autosomal dominant polycystic kidney disease (ADPKD) is estimated to affect 1/600-1/1000 individuals worldwide. The disease is characterized by age dependent renal cyst formation that results in kidney failure during adulthood. Although ultrasound imaging may be an adequate diagnostic tool in at risk individuals older than 30, this modality may not be sufficiently sensitive in younger individuals or for those from PKD2 families who have milder disease. DNA based assays may be indicated in certain clinical situations where imaging cannot provide a definitive clinical diagnosis. The goal of this study was to evaluate the utility of direct DNA analysis in a test sample of 82 individuals who were judged to have polycystic kidney disease by standard clinical criteria. The samples were analyzed using a commercially available assay that employs sequencing of both genes responsible for the disorder. Definite disease causing mutations were identified in 34 (</w:instrText>
            </w:r>
            <w:r w:rsidR="00EF11E5">
              <w:rPr>
                <w:rFonts w:ascii="Cambria Math" w:hAnsi="Cambria Math" w:cs="Cambria Math"/>
                <w:sz w:val="20"/>
                <w:szCs w:val="20"/>
                <w:lang w:val="en-US"/>
              </w:rPr>
              <w:instrText>∼</w:instrText>
            </w:r>
            <w:r w:rsidR="00EF11E5">
              <w:rPr>
                <w:rFonts w:ascii="Calibri" w:hAnsi="Calibri" w:cs="Calibri"/>
                <w:sz w:val="20"/>
                <w:szCs w:val="20"/>
                <w:lang w:val="en-US"/>
              </w:rPr>
              <w:instrText>42%) study participants. An additional 30 (</w:instrText>
            </w:r>
            <w:r w:rsidR="00EF11E5">
              <w:rPr>
                <w:rFonts w:ascii="Cambria Math" w:hAnsi="Cambria Math" w:cs="Cambria Math"/>
                <w:sz w:val="20"/>
                <w:szCs w:val="20"/>
                <w:lang w:val="en-US"/>
              </w:rPr>
              <w:instrText>∼</w:instrText>
            </w:r>
            <w:r w:rsidR="00EF11E5">
              <w:rPr>
                <w:rFonts w:ascii="Calibri" w:hAnsi="Calibri" w:cs="Calibri"/>
                <w:sz w:val="20"/>
                <w:szCs w:val="20"/>
                <w:lang w:val="en-US"/>
              </w:rPr>
              <w:instrText>37%) subjects had either in frame insertions/deletions, non-canonical splice site alterations or a combination of missense changes that were also judged likely to be pathogenic. We noted striking sequence variability in the PKD1 gene, with a mean of 13.1 variants per participant (range 0-60). Our results and analysis highlight the complexity of assessing the pathogenicity of missense variants particularly when individuals have multiple amino acid substitutions. We conclude that a significant fraction of ADPKD mutations are caused by amino acid substitutions that need to be interpreted carefully when utilized in clinical decision-making. © 2007 Elsevier Inc. All rights reserved.","author":[{"dropping-particle":"","family":"Garcia-Gonzalez","given":"Miguel A.","non-dropping-particle":"","parse-names":false,"suffix":""},{"dropping-particle":"","family":"Jones","given":"Jeffrey G.","non-dropping-particle":"","parse-names":false,"suffix":""},{"dropping-particle":"","family":"Allen","given":"Susan K.","non-dropping-particle":"","parse-names":false,"suffix":""},{"dropping-particle":"","family":"Palatucci","given":"Christopher M.","non-dropping-particle":"","parse-names":false,"suffix":""},{"dropping-particle":"","family":"Batish","given":"Sat D.","non-dropping-particle":"","parse-names":false,"suffix":""},{"dropping-particle":"","family":"Seltzer","given":"William K.","non-dropping-particle":"","parse-names":false,"suffix":""},{"dropping-particle":"","family":"Lan","given":"Zheng","non-dropping-particle":"","parse-names":false,"suffix":""},{"dropping-particle":"","family":"Allen","given":"Erica","non-dropping-particle":"","parse-names":false,"suffix":""},{"dropping-particle":"","family":"Qian","given":"Feng","non-dropping-particle":"","parse-names":false,"suffix":""},{"dropping-particle":"","family":"Lens","given":"Xose M.","non-dropping-particle":"","parse-names":false,"suffix":""},{"dropping-particle":"","family":"Pei","given":"York","non-dropping-particle":"","parse-names":false,"suffix":""},{"dropping-particle":"","family":"Germino","given":"Gregory G.","non-dropping-particle":"","parse-names":false,"suffix":""},{"dropping-particle":"","family":"Watnick","given":"Terry J.","non-dropping-particle":"","parse-names":false,"suffix":""}],"container-title":"Molecular Genetics and Metabolism","id":"ITEM-1","issue":"1-2","issued":{"date-parts":[["2007"]]},"page":"160-167","title":"Evaluating the clinical utility of a molecular genetic test for polycystic kidney disease","type":"article-journal","volume":"92"},"uris":["http://www.mendeley.com/documents/?uuid=76381fd5-771a-4dce-8d11-860bd97793de"]}],"mendeley":{"formattedCitation":"[21]","plainTextFormattedCitation":"[21]","previouslyFormattedCitation":"[21]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[21]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53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P184</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lang w:val="en-US"/>
              </w:rPr>
            </w:pPr>
            <w:r w:rsidRPr="00AF0D02">
              <w:rPr>
                <w:rFonts w:ascii="Calibri" w:hAnsi="Calibri" w:cs="Calibri"/>
                <w:color w:val="00000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Bilateral RC. Normal Cr at 11 y </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No at 11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Polycystic kidney disease 1; #173900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B32485"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PKD1</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c.7703G&gt;A p.(Arg2568Lys)</w:t>
            </w:r>
          </w:p>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sz w:val="20"/>
                <w:szCs w:val="20"/>
                <w:lang w:val="en-US"/>
              </w:rPr>
            </w:pPr>
            <w:r w:rsidRPr="00AF0D02">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PP4,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DA7957" w:rsidTr="00DA7957">
        <w:trPr>
          <w:trHeight w:val="167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lastRenderedPageBreak/>
              <w:t>P185</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2 mo</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Glomerulocystic kidney disease (2 mo)</w:t>
            </w:r>
            <w:r>
              <w:rPr>
                <w:rFonts w:ascii="Calibri" w:hAnsi="Calibri" w:cs="Calibri"/>
                <w:color w:val="000000"/>
                <w:sz w:val="20"/>
                <w:szCs w:val="20"/>
                <w:lang w:val="en-US"/>
              </w:rPr>
              <w:t xml:space="preserve">. </w:t>
            </w:r>
            <w:r w:rsidR="001030A8">
              <w:rPr>
                <w:rFonts w:ascii="Calibri" w:hAnsi="Calibri" w:cs="Calibri"/>
                <w:color w:val="000000"/>
                <w:sz w:val="20"/>
                <w:szCs w:val="20"/>
                <w:lang w:val="en-US"/>
              </w:rPr>
              <w:t>KFRT</w:t>
            </w:r>
            <w:r>
              <w:rPr>
                <w:rFonts w:ascii="Calibri" w:hAnsi="Calibri" w:cs="Calibri"/>
                <w:color w:val="000000"/>
                <w:sz w:val="20"/>
                <w:szCs w:val="20"/>
                <w:lang w:val="en-US"/>
              </w:rPr>
              <w:t xml:space="preserve"> at 31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31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A63EED" w:rsidP="00EF11E5">
            <w:pPr>
              <w:jc w:val="center"/>
              <w:rPr>
                <w:rFonts w:ascii="Calibri" w:hAnsi="Calibri" w:cs="Calibri"/>
                <w:color w:val="000000"/>
                <w:sz w:val="20"/>
                <w:szCs w:val="20"/>
                <w:lang w:val="en-US"/>
              </w:rPr>
            </w:pPr>
            <w:r>
              <w:rPr>
                <w:rFonts w:ascii="Calibri" w:hAnsi="Calibri" w:cs="Calibri"/>
                <w:color w:val="000000"/>
                <w:sz w:val="20"/>
                <w:szCs w:val="20"/>
                <w:lang w:val="en-US"/>
              </w:rPr>
              <w:t>Hypertransaminasemia, intrahepatic cholestasis</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3044A5" w:rsidRDefault="001C0647" w:rsidP="00EF11E5">
            <w:pPr>
              <w:jc w:val="center"/>
              <w:rPr>
                <w:rFonts w:ascii="Calibri" w:hAnsi="Calibri" w:cs="Calibri"/>
                <w:sz w:val="20"/>
                <w:szCs w:val="20"/>
                <w:lang w:val="en-US"/>
              </w:rPr>
            </w:pPr>
            <w:r w:rsidRPr="003044A5">
              <w:rPr>
                <w:rFonts w:ascii="Calibri" w:hAnsi="Calibri" w:cs="Calibri"/>
                <w:sz w:val="20"/>
                <w:szCs w:val="20"/>
                <w:lang w:val="en-US"/>
              </w:rPr>
              <w:t>c.490A&gt;C p.(Lys164Gln)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uthor":[{"dropping-particle":"","family":"Bellanné-Chantelot","given":"Christine","non-dropping-particle":"","parse-names":false,"suffix":""},{"dropping-particle":"","family":"Chauveau","given":"Dominique","non-dropping-particle":"","parse-names":false,"suffix":""},{"dropping-particle":"","family":"Gautier","given":"Jean-François","non-dropping-particle":"","parse-names":false,"suffix":""},{"dropping-particle":"","family":"Dubois-Laforgue","given":"Danièle","non-dropping-particle":"","parse-names":false,"suffix":""},{"dropping-particle":"","family":"Clauin","given":"Séverine","non-dropping-particle":"","parse-names":false,"suffix":""},{"dropping-particle":"","family":"Beaufils","given":"Sandrine","non-dropping-particle":"","parse-names":false,"suffix":""},{"dropping-particle":"","family":"Wilhem","given":"Jean-Marie","non-dropping-particle":"","parse-names":false,"suffix":""},{"dropping-particle":"","family":"Boitard","given":"Christian","non-dropping-particle":"","parse-names":false,"suffix":""},{"dropping-particle":"","family":"Noël","given":"Laure-Hélène","non-dropping-particle":"","parse-names":false,"suffix":""},{"dropping-particle":"","family":"Velho","given":"Gilberto","non-dropping-particle":"","parse-names":false,"suffix":""},{"dropping-particle":"","family":"Timsit","given":"José","non-dropping-particle":"","parse-names":false,"suffix":""}],"container-title":"Annals of Internal Medicine","id":"ITEM-1","issue":"140","issued":{"date-parts":[["2004"]]},"page":"510-517","title":"Clinical Spectrum Associated with Hepatocyte Nuclear","type":"article-journal"},"uris":["http://www.mendeley.com/documents/?uuid=5c87daec-8e29-4d9c-b635-dee62977bacf"]}],"mendeley":{"formattedCitation":"[6]","plainTextFormattedCitation":"[6]","previouslyFormattedCitation":"[6]"},"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[6]</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(PS2, PM1, PM2, PM6,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24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P186</w:t>
            </w:r>
          </w:p>
        </w:tc>
        <w:tc>
          <w:tcPr>
            <w:tcW w:w="404"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16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C4276B">
            <w:pPr>
              <w:jc w:val="center"/>
              <w:rPr>
                <w:rFonts w:ascii="Calibri" w:hAnsi="Calibri" w:cs="Calibri"/>
                <w:sz w:val="20"/>
                <w:szCs w:val="20"/>
                <w:lang w:val="en-US"/>
              </w:rPr>
            </w:pPr>
            <w:r w:rsidRPr="002C359B">
              <w:rPr>
                <w:rFonts w:ascii="Calibri" w:hAnsi="Calibri" w:cs="Calibri"/>
                <w:sz w:val="20"/>
                <w:szCs w:val="20"/>
                <w:lang w:val="en-US"/>
              </w:rPr>
              <w:t xml:space="preserve">Normal-sized kidneys, bilateral RC, RH. </w:t>
            </w:r>
            <w:r w:rsidRPr="00CE1836">
              <w:rPr>
                <w:rFonts w:ascii="Calibri" w:hAnsi="Calibri" w:cs="Calibri"/>
                <w:sz w:val="20"/>
                <w:szCs w:val="20"/>
                <w:lang w:val="en-US"/>
              </w:rPr>
              <w:t xml:space="preserve">CKD </w:t>
            </w:r>
            <w:r w:rsidR="00C4276B">
              <w:rPr>
                <w:rFonts w:ascii="Calibri" w:hAnsi="Calibri" w:cs="Calibri"/>
                <w:sz w:val="20"/>
                <w:szCs w:val="20"/>
                <w:lang w:val="en-US"/>
              </w:rPr>
              <w:t>G4</w:t>
            </w:r>
            <w:r w:rsidR="00C4276B" w:rsidRPr="00CE1836">
              <w:rPr>
                <w:rFonts w:ascii="Calibri" w:hAnsi="Calibri" w:cs="Calibri"/>
                <w:sz w:val="20"/>
                <w:szCs w:val="20"/>
                <w:lang w:val="en-US"/>
              </w:rPr>
              <w:t xml:space="preserve"> </w:t>
            </w:r>
            <w:r w:rsidRPr="00CE1836">
              <w:rPr>
                <w:rFonts w:ascii="Calibri" w:hAnsi="Calibri" w:cs="Calibri"/>
                <w:sz w:val="20"/>
                <w:szCs w:val="20"/>
                <w:lang w:val="en-US"/>
              </w:rPr>
              <w:t>at 37 y</w:t>
            </w:r>
          </w:p>
        </w:tc>
        <w:tc>
          <w:tcPr>
            <w:tcW w:w="967"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No at 37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Stroke</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i/>
                <w:iCs/>
                <w:sz w:val="20"/>
                <w:szCs w:val="20"/>
                <w:lang w:val="en-US"/>
              </w:rPr>
            </w:pPr>
            <w:r w:rsidRPr="00CE1836">
              <w:rPr>
                <w:rFonts w:ascii="Calibri" w:hAnsi="Calibri" w:cs="Calibri"/>
                <w:i/>
                <w:iCs/>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CE1836" w:rsidRDefault="00AE087A" w:rsidP="00EF11E5">
            <w:pPr>
              <w:jc w:val="center"/>
              <w:rPr>
                <w:rFonts w:ascii="Calibri" w:hAnsi="Calibri" w:cs="Calibri"/>
                <w:sz w:val="20"/>
                <w:szCs w:val="20"/>
                <w:lang w:val="en-US"/>
              </w:rPr>
            </w:pPr>
            <w:r w:rsidRPr="00AE087A">
              <w:rPr>
                <w:rFonts w:ascii="Calibri" w:hAnsi="Calibri" w:cs="Calibri"/>
                <w:sz w:val="20"/>
                <w:szCs w:val="20"/>
                <w:lang w:val="en-US"/>
              </w:rPr>
              <w:t>c.810_1045del</w:t>
            </w:r>
            <w:r>
              <w:t xml:space="preserve"> </w:t>
            </w:r>
            <w:r w:rsidRPr="00AE087A">
              <w:rPr>
                <w:rFonts w:ascii="Calibri" w:hAnsi="Calibri" w:cs="Calibri"/>
                <w:sz w:val="20"/>
                <w:szCs w:val="20"/>
                <w:lang w:val="en-US"/>
              </w:rPr>
              <w:t>p.(Ala271Serfs*10)</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{"citationItems":[{"id":"ITEM-1","itemData":{"abstract":"The hepatocyte nuclear factor-1β encoded by the TCF2 gene plays a role for the specific regulation of gene expression in various tissues such as liver, kidney, intestine, and pancreatic islets and is involved in the embryonic development of these organs. TCF2 mutations are known to be responsible for the maturity-onset diabetes of the young type 5 associated with renal manifestations. Several observations have suggested that TCF2 mutations may be involved in restricted renal phenotypes. Eighty children (median age at diagnosis 0.2 yr) with renal cysts, hyperechogenicity, hypoplasia, or single kidneys were studied. Quantitative multiplex PCR amplification of short fluorescence fragments for the search of large genomic rearrangements and sequencing for the detection of point mutations were performed. TCF2 anomalies were detected in one third of patients (25 of 80). The main alteration was the complete deletion of the TCF2 gene detected in 16 patients. Family screening revealed de novo TCF2 anomalies in nine of 17 probands with a high prevalence of deletions (seven of nine). TCF2 anomalies were associated with bilateral renal anomalies (P &lt; 0.001) and bilateral cortical cysts (P &lt; 0.001). However, abnormal renal function, detected in 40% of patients, was independent of the TCF2 genotype. No difference in renal function or severity of renal morphologic lesions was observed between patients with a TCF2 deletion and those with point mutations. In conclusion, TCF2 molecular anomalies are involved in restricted renal phenotype in childhood without alteration of glucose metabolism. These findings have important implications in the diagnosis of patients with renal dysplasia with cysts and their follow-up. Copyright © 2006 by the American Society of Nephrology.","author":[{"dropping-particle":"","family":"Ulinski","given":"Tim","non-dropping-particle":"","parse-names":false,"suffix":""},{"dropping-particle":"","family":"Lescure","given":"Sandra","non-dropping-particle":"","parse-names":false,"suffix":""},{"dropping-particle":"","family":"Beaufils","given":"Sandrine","non-dropping-particle":"","parse-names":false,"suffix":""},{"dropping-particle":"","family":"Guigonis","given":"Vincent","non-dropping-particle":"","parse-names":false,"suffix":""},{"dropping-particle":"","family":"Decramer","given":"Stéphane","non-dropping-particle":"","parse-names":false,"suffix":""},{"dropping-particle":"","family":"Morin","given":"Denis","non-dropping-particle":"","parse-names":false,"suffix":""},{"dropping-particle":"","family":"Clauin","given":"Séverine","non-dropping-particle":"","parse-names":false,"suffix":""},{"dropping-particle":"","family":"Deschênes","given":"Georges","non-dropping-particle":"","parse-names":false,"suffix":""},{"dropping-particle":"","family":"Bouissou","given":"François","non-dropping-particle":"","parse-names":false,"suffix":""},{"dropping-particle":"","family":"Bensman","given":"Albert","non-dropping-particle":"","parse-names":false,"suffix":""},{"dropping-particle":"","family":"Bellanné-Chantelot","given":"Christine","non-dropping-particle":"","parse-names":false,"suffix":""}],"container-title":"Journal of the American Society of Nephrology","id":"ITEM-1","issue":"2","issued":{"date-parts":[["2006"]]},"page":"497-503","title":"Renal phenotypes related to hepatocyte nuclear factor-1β (TCF2) mutations in a pediatric cohort","type":"article-journal","volume":"17"},"uris":["http://www.mendeley.com/documents/?uuid=d2a4680a-12c3-4a91-9261-436008d10783"]}],"mendeley":{"formattedCitation":"[49]","plainTextFormattedCitation":"[49]","previouslyFormattedCitation":"[49]"},"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[49]</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274"/>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sz w:val="20"/>
                <w:szCs w:val="20"/>
                <w:lang w:val="en-US"/>
              </w:rPr>
            </w:pPr>
            <w:r w:rsidRPr="00CE1836">
              <w:rPr>
                <w:rFonts w:ascii="Calibri" w:hAnsi="Calibri" w:cs="Calibri"/>
                <w:sz w:val="20"/>
                <w:szCs w:val="20"/>
                <w:lang w:val="en-US"/>
              </w:rPr>
              <w:t>P187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UPKD</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Birth</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Enlarged kidneys (birth),</w:t>
            </w:r>
            <w:r w:rsidRPr="00CE1836">
              <w:rPr>
                <w:rFonts w:ascii="Calibri" w:hAnsi="Calibri" w:cs="Calibri"/>
                <w:color w:val="000000"/>
                <w:sz w:val="20"/>
                <w:szCs w:val="20"/>
                <w:lang w:val="en-US"/>
              </w:rPr>
              <w:t xml:space="preserve"> RC</w:t>
            </w:r>
            <w:r w:rsidR="000C3EE3">
              <w:rPr>
                <w:rFonts w:ascii="Calibri" w:hAnsi="Calibri" w:cs="Calibri"/>
                <w:color w:val="000000"/>
                <w:sz w:val="20"/>
                <w:szCs w:val="20"/>
                <w:lang w:val="en-US"/>
              </w:rPr>
              <w:t>, UTI</w:t>
            </w:r>
            <w:r w:rsidR="00B5455C">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hypercalcemia</w:t>
            </w:r>
            <w:r w:rsidR="00A63EED">
              <w:rPr>
                <w:rFonts w:ascii="Calibri" w:hAnsi="Calibri" w:cs="Calibri"/>
                <w:color w:val="000000"/>
                <w:sz w:val="20"/>
                <w:szCs w:val="20"/>
                <w:lang w:val="en-US"/>
              </w:rPr>
              <w:t>.</w:t>
            </w:r>
            <w:r>
              <w:rPr>
                <w:rFonts w:ascii="Calibri" w:hAnsi="Calibri" w:cs="Calibri"/>
                <w:color w:val="000000"/>
                <w:sz w:val="20"/>
                <w:szCs w:val="20"/>
                <w:lang w:val="en-US"/>
              </w:rPr>
              <w:t xml:space="preserve"> </w:t>
            </w:r>
            <w:r w:rsidR="001030A8">
              <w:rPr>
                <w:rFonts w:ascii="Calibri" w:hAnsi="Calibri" w:cs="Calibri"/>
                <w:color w:val="000000"/>
                <w:sz w:val="20"/>
                <w:szCs w:val="20"/>
                <w:lang w:val="en-US"/>
              </w:rPr>
              <w:t>KFRT</w:t>
            </w:r>
            <w:r>
              <w:rPr>
                <w:rFonts w:ascii="Calibri" w:hAnsi="Calibri" w:cs="Calibri"/>
                <w:color w:val="000000"/>
                <w:sz w:val="20"/>
                <w:szCs w:val="20"/>
                <w:lang w:val="en-US"/>
              </w:rPr>
              <w:t xml:space="preserve"> at 23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CE1836"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23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CE1836">
              <w:rPr>
                <w:rFonts w:ascii="Calibri" w:hAnsi="Calibri" w:cs="Calibri"/>
                <w:color w:val="000000"/>
                <w:sz w:val="20"/>
                <w:szCs w:val="20"/>
                <w:lang w:val="en-US"/>
              </w:rPr>
              <w:t>T1DM,  uterine fibroid</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Congenital disorder of glycosylation, type Ia; #212065</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CE1836">
              <w:rPr>
                <w:rFonts w:ascii="Calibri" w:hAnsi="Calibri" w:cs="Calibri"/>
                <w:color w:val="000000"/>
                <w:sz w:val="20"/>
                <w:szCs w:val="20"/>
                <w:lang w:val="en-US"/>
              </w:rPr>
              <w:t xml:space="preserve">Comp </w:t>
            </w:r>
            <w:r w:rsidRPr="00A21603">
              <w:rPr>
                <w:rFonts w:ascii="Calibri" w:hAnsi="Calibri" w:cs="Calibri"/>
                <w:color w:val="000000"/>
                <w:sz w:val="20"/>
                <w:szCs w:val="20"/>
                <w:lang w:val="en-US"/>
              </w:rPr>
              <w:t>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B32485"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PMM2</w:t>
            </w:r>
          </w:p>
        </w:tc>
        <w:tc>
          <w:tcPr>
            <w:tcW w:w="1593"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c.-167G&gt;T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21603"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{"citationItems":[{"id":"ITEM-1","itemData":{"ISSN":"15333450","abstract":"Hyperinsulinemic hypoglycemia (HI) and congenital polycystic kidney disease (PKD) are rare, genetically heterogeneous disorders. The co-occurrence of these disorders (HIPKD) in 17 children from 11 unrelated families suggested an unrecognized genetic disorder. Whole-genome linkage analysis in five informative families identified a single significant locus on chromosome 16p13.2 (logarithm of odds score 6.5). Sequencing of the coding regions of all linked genes failed to identify biallelic mutations. Instead, we found in all patients a promoter mutation (c.-167G&gt;T) in the phosphomannomutase 2 gene (PMM2), either homozygous or in trans with PMM2 coding mutations. PMM2 encodes a key enzyme in N-glycosylation. Abnormal glycosylation has been associated with PKD, and we found that deglycosylation in cultured pancreatic β cells altered insulin secretion. Recessive coding mutations in PMM2 cause congenital disorder of glycosylation type 1a (CDG1A), a devastating multisystem disorder with prominent neurologic involvement. Yet our patients did not exhibit the typical clinical or diagnostic features of CDG1A. In vitro, the PMM2 promoter mutation associated with decreased transcriptional activity in patient kidney cells and impaired binding of the transcription factor ZNF143. In silico analysis suggested an important role of ZNF143 for the formation of a chromatin loop including PMM2. We propose that the PMM2 promoter mutation alters tissue-specific chromatin loop formation, with consequent organ-specific deficiency of PMM2 leading to the restricted phenotype of HIPKD. Our findings extend the spectrum of genetic causes for both HI and PKD and provide insights into gene regulation and PMM2 pleiotropy.","author":[{"dropping-particle":"","family":"Cabezas","given":"Oscar Rubio","non-dropping-particle":"","parse-names":false,"suffix":""},{"dropping-particle":"","family":"Flanagan","given":"Sarah E.","non-dropping-particle":"","parse-names":false,"suffix":""},{"dropping-particle":"","family":"Stanescu","given":"Horia","non-dropping-particle":"","parse-names":false,"suffix":""},{"dropping-particle":"","family":"García-Martínez","given":"Elena","non-dropping-particle":"","parse-names":false,"suffix":""},{"dropping-particle":"","family":"Caswell","given":"Richard","non-dropping-particle":"","parse-names":false,"suffix":""},{"dropping-particle":"","family":"Lango-Allen","given":"Hana","non-dropping-particle":"","parse-names":false,"suffix":""},{"dropping-particle":"","family":"Antón-Gamero","given":"Montserrat","non-dropping-particle":"","parse-names":false,"suffix":""},{"dropping-particle":"","family":"Argente","given":"Jesús","non-dropping-particle":"","parse-names":false,"suffix":""},{"dropping-particle":"","family":"Bussell","given":"Anna Marie","non-dropping-particle":"","parse-names":false,"suffix":""},{"dropping-particle":"","family":"Brandli","given":"Andre","non-dropping-particle":"","parse-names":false,"suffix":""},{"dropping-particle":"","family":"Cheshire","given":"Chris","non-dropping-particle":"","parse-names":false,"suffix":""},{"dropping-particle":"","family":"Crowne","given":"Elizabeth","non-dropping-particle":"","parse-names":false,"suffix":""},{"dropping-particle":"","family":"Dumitriu","given":"Simona","non-dropping-particle":"","parse-names":false,"suffix":""},{"dropping-particle":"","family":"Drynda","given":"Robert","non-dropping-particle":"","parse-names":false,"suffix":""},{"dropping-particle":"","family":"Hamilton-Shield","given":"Julian P.","non-dropping-particle":"","parse-names":false,"suffix":""},{"dropping-particle":"","family":"Hayes","given":"Wesley","non-dropping-particle":"","parse-names":false,"suffix":""},{"dropping-particle":"","family":"Hofherr","given":"Alexis","non-dropping-particle":"","parse-names":false,"suffix":""},{"dropping-particle":"","family":"Iancu","given":"Daniela","non-dropping-particle":"","parse-names":false,"suffix":""},{"dropping-particle":"","family":"Issler","given":"Naomi","non-dropping-particle":"","parse-names":false,"suffix":""},{"dropping-particle":"","family":"Jefferies","given":"Craig","non-dropping-particle":"","parse-names":false,"suffix":""},{"dropping-particle":"","family":"Jones","given":"Peter","non-dropping-particle":"","parse-names":false,"suffix":""},{"dropping-particle":"","family":"Johnson","given":"Matthew","non-dropping-particle":"","parse-names":false,"suffix":""},{"dropping-particle":"","family":"Kesselheim","given":"Anne","non-dropping-particle":"","parse-names":false,"suffix":""},{"dropping-particle":"","family":"Klootwijk","given":"Enriko","non-dropping-particle":"","parse-names":false,"suffix":""},{"dropping-particle":"","family":"Koettgen","given":"Michael","non-dropping-particle":"","parse-names":false,"suffix":""},{"dropping-particle":"","family":"Lewis","given":"Wendy","non-dropping-particle":"","parse-names":false,"suffix":""},{"dropping-particle":"","family":"Martos","given":"José María","non-dropping-particle":"","parse-names":false,"suffix":""},{"dropping-particle":"","family":"Mozere","given":"Monika","non-dropping-particle":"","parse-names":false,"suffix":""},{"dropping-particle":"","family":"Norman","given":"Jill","non-dropping-particle":"","parse-names":false,"suffix":""},{"dropping-particle":"","family":"Patel","given":"Vaksha","non-dropping-particle":"","parse-names":false,"suffix":""},{"dropping-particle":"","family":"Parrish","given":"Andrew","non-dropping-particle":"","parse-names":false,"suffix":""},{"dropping-particle":"","family":"Pérez-Cerdá","given":"Celia","non-dropping-particle":"","parse-names":false,"suffix":""},{"dropping-particle":"","family":"Pozo","given":"Jesús","non-dropping-particle":"","parse-names":false,"suffix":""},{"dropping-particle":"","family":"Rahman","given":"Sofia A.","non-dropping-particle":"","parse-names":false,"suffix":""},{"dropping-particle":"","family":"Sebire","given":"Neil","non-dropping-particle":"","parse-names":false,"suffix":""},{"dropping-particle":"","family":"Tekman","given":"Mehmet","non-dropping-particle":"","parse-names":false,"suffix":""},{"dropping-particle":"","family":"Turnpenny","given":"Peter D.","non-dropping-particle":"","parse-names":false,"suffix":""},{"dropping-particle":"","family":"Van'T Hoff","given":"William","non-dropping-particle":"","parse-names":false,"suffix":""},{"dropping-particle":"","family":"Viering","given":"Daan H.H.M.","non-dropping-particle":"","parse-names":false,"suffix":""},{"dropping-particle":"","family":"Weedon","given":"Michael N.","non-dropping-particle":"","parse-names":false,"suffix":""},{"dropping-particle":"","family":"Wilson","given":"Patricia","non-dropping-particle":"","parse-names":false,"suffix":""},{"dropping-particle":"","family":"Guay-Woodford","given":"Lisa","non-dropping-particle":"","parse-names":false,"suffix":""},{"dropping-particle":"","family":"Kleta","given":"Robert","non-dropping-particle":"","parse-names":false,"suffix":""},{"dropping-particle":"","family":"Hussain","given":"Khalid","non-dropping-particle":"","parse-names":false,"suffix":""},{"dropping-particle":"","family":"Ellard","given":"Sian","non-dropping-particle":"","parse-names":false,"suffix":""},{"dropping-particle":"","family":"Bockenhauer","given":"Detlef","non-dropping-particle":"","parse-names":false,"suffix":""}],"container-title":"Journal of the American Society of Nephrology","id":"ITEM-1","issue":"8","issued":{"date-parts":[["2017"]]},"page":"2529-2539","title":"Polycystic kidney disease with hyperinsulinemic hypoglycemia caused by a promoter mutation in phosphomannomutase 2","type":"article-journal","volume":"28"},"uris":["http://www.mendeley.com/documents/?uuid=40faa96e-de7e-4176-bc4a-9efb7f34a71f"]}],"mendeley":{"formattedCitation":"[50]","plainTextFormattedCitation":"[50]","previouslyFormattedCitation":"[50]"},"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[50]</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(PS3, PM3,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676"/>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B32485" w:rsidRDefault="001C0647" w:rsidP="00EF11E5">
            <w:pPr>
              <w:rPr>
                <w:rFonts w:ascii="Calibri" w:hAnsi="Calibri" w:cs="Calibri"/>
                <w:i/>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 c.710C&gt;G p.(Thr237Arg)</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{"citationItems":[{"id":"ITEM-1","itemData":{"abstract":"Carbohydrate-deficient-glycoprotein syndrome type 1 (CDG1; also known as 'Jaeken syndrome') is an autosomal recessive disorder characterized by defective glycosylation. Most patients show a deficiency of phosphomannomutase (PMM), the enzyme that converts mannose 6-phosphate to mannose 1-phosphate in the synthesis of GDP-mannose. The disease is linked to chromosome 16p13, and mutations have recently been identified in the PMM2 gene in CDG1 patients with a PMM deficiency (CDG1A). The availability of the genomic sequences of PMM2 allowed us to screen for mutations in 56 CDG1 patients from different geographic origins. By SSCP analysis and by sequencing, we identified 23 different missense mutations and 1 single-base- pair deletion. In total, mutations were found on 99% of the disease chromosomes in CDG1A patients. The R141H substitution is present on 43 of the 112 disease alleles. However, this mutation was never observed in the homozygous state, suggesting that homozygosity for these alterations is incompatible with life. On the other hand, patients were found homozygous for the D65Y and F119L mutations, which must therefore be mild mutations. One particular genotype, R141H/D188G, which is prevalent in Belgium and the Netherlands, is associated with a severe phenotype and a high mortality. Apart from this, there is only a limited relation between the genotype and the clinical phenotype.","author":[{"dropping-particle":"","family":"Matthijs","given":"Gert","non-dropping-particle":"","parse-names":false,"suffix":""},{"dropping-particle":"","family":"Schollen","given":"Els","non-dropping-particle":"","parse-names":false,"suffix":""},{"dropping-particle":"","family":"Schaftingen","given":"Emile","non-dropping-particle":"Van","parse-names":false,"suffix":""},{"dropping-particle":"","family":"Cassiman","given":"Jean Jacques","non-dropping-particle":"","parse-names":false,"suffix":""},{"dropping-particle":"","family":"Jaeken","given":"Jaak","non-dropping-particle":"","parse-names":false,"suffix":""}],"container-title":"American Journal of Human Genetics","id":"ITEM-1","issue":"3","issued":{"date-parts":[["1998"]]},"page":"542-550","title":"Lack of homozygotes for the most frequent disease allele in carbohydrate-deficient glycoprotein syndrome type 1A","type":"article-journal","volume":"62"},"uris":["http://www.mendeley.com/documents/?uuid=75651c27-9fe1-4082-89b2-2cd7074a1ce4"]}],"mendeley":{"formattedCitation":"[51]","plainTextFormattedCitation":"[51]","previouslyFormattedCitation":"[51]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PM3, PM5, PP3,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1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P188</w:t>
            </w:r>
          </w:p>
        </w:tc>
        <w:tc>
          <w:tcPr>
            <w:tcW w:w="4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Birth</w:t>
            </w:r>
          </w:p>
        </w:tc>
        <w:tc>
          <w:tcPr>
            <w:tcW w:w="199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C4276B">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RH, loss of corticomedullary different</w:t>
            </w:r>
            <w:r>
              <w:rPr>
                <w:rFonts w:ascii="Calibri" w:hAnsi="Calibri" w:cs="Calibri"/>
                <w:color w:val="000000"/>
                <w:sz w:val="20"/>
                <w:szCs w:val="20"/>
                <w:lang w:val="en-US"/>
              </w:rPr>
              <w:t>i</w:t>
            </w:r>
            <w:r w:rsidRPr="002C359B">
              <w:rPr>
                <w:rFonts w:ascii="Calibri" w:hAnsi="Calibri" w:cs="Calibri"/>
                <w:color w:val="000000"/>
                <w:sz w:val="20"/>
                <w:szCs w:val="20"/>
                <w:lang w:val="en-US"/>
              </w:rPr>
              <w:t xml:space="preserve">ation, RC in the corticomedullary junction. </w:t>
            </w:r>
            <w:r w:rsidRPr="00A21603">
              <w:rPr>
                <w:rFonts w:ascii="Calibri" w:hAnsi="Calibri" w:cs="Calibri"/>
                <w:color w:val="000000"/>
                <w:sz w:val="20"/>
                <w:szCs w:val="20"/>
                <w:lang w:val="en-US"/>
              </w:rPr>
              <w:t xml:space="preserve">CKD </w:t>
            </w:r>
            <w:r w:rsidR="00C4276B">
              <w:rPr>
                <w:rFonts w:ascii="Calibri" w:hAnsi="Calibri" w:cs="Calibri"/>
                <w:color w:val="000000"/>
                <w:sz w:val="20"/>
                <w:szCs w:val="20"/>
                <w:lang w:val="en-US"/>
              </w:rPr>
              <w:t xml:space="preserve">G3 </w:t>
            </w:r>
            <w:r w:rsidRPr="00A21603">
              <w:rPr>
                <w:rFonts w:ascii="Calibri" w:hAnsi="Calibri" w:cs="Calibri"/>
                <w:color w:val="000000"/>
                <w:sz w:val="20"/>
                <w:szCs w:val="20"/>
                <w:lang w:val="en-US"/>
              </w:rPr>
              <w:t xml:space="preserve">at 5 y  </w:t>
            </w:r>
          </w:p>
        </w:tc>
        <w:tc>
          <w:tcPr>
            <w:tcW w:w="96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No at 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Respiratory distress, bilateral cortical atrophy in frontotemporal lobes</w:t>
            </w:r>
          </w:p>
        </w:tc>
        <w:tc>
          <w:tcPr>
            <w:tcW w:w="141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Renal hypodysplasia/aplasia 1; #191830</w:t>
            </w:r>
          </w:p>
        </w:tc>
        <w:tc>
          <w:tcPr>
            <w:tcW w:w="1123"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color w:val="000000"/>
                <w:sz w:val="20"/>
                <w:szCs w:val="20"/>
                <w:lang w:val="en-US"/>
              </w:rPr>
            </w:pPr>
            <w:r w:rsidRPr="00A21603">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B32485" w:rsidRDefault="008F2C28" w:rsidP="00EF11E5">
            <w:pPr>
              <w:jc w:val="center"/>
              <w:rPr>
                <w:rFonts w:ascii="Calibri" w:hAnsi="Calibri" w:cs="Calibri"/>
                <w:i/>
                <w:color w:val="000000"/>
                <w:sz w:val="20"/>
                <w:szCs w:val="20"/>
                <w:lang w:val="en-US"/>
              </w:rPr>
            </w:pPr>
            <w:r w:rsidRPr="008F2C28">
              <w:rPr>
                <w:rFonts w:ascii="Calibri" w:hAnsi="Calibri" w:cs="Calibri"/>
                <w:i/>
                <w:color w:val="000000"/>
                <w:sz w:val="20"/>
                <w:szCs w:val="20"/>
                <w:lang w:val="en-US"/>
              </w:rPr>
              <w:t>ITGA8</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c.2982+2T&gt;C p.(?)(p), c.2982+2T&gt;C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{"citationItems":[{"id":"ITEM-1","itemData":{"abstract":"Renal hypodysplasia (RHD) is a heterogeneous condition encompassing a spectrum of kidney development defects including renal agenesis, hypoplasia, and (cystic) dysplasia. Heterozygous mutations of several genes have been identified as genetic causes of RHD with various severity. However, these genes and mutations are not associated with bilateral renal agenesis, except for RET mutations, which could be involved in a few cases. The pathophysiological mechanisms leading to total absence of kidney development thus remain largely elusive. By using a whole-exome sequencing approach in families with several fetuses with bilateral renal agenesis, we identified recessive mutations in the integrin α8-encoding gene ITGA8 in two families. Itga8 homozygous knockout in mice is known to result in absence of kidney development. We provide evidence of a damaging effect of the human ITGA8 mutations. These results demonstrate that mutations of ITGA8 are a genetic cause of bilateral renal agenesis and that, at least in some cases, bilateral renal agenesis is an autosomal-recessive disease. © 2014 The American Society of Human Genetics.","author":[{"dropping-particle":"","family":"Humbert","given":"Camille","non-dropping-particle":"","parse-names":false,"suffix":""},{"dropping-particle":"","family":"Silbermann","given":"Flora","non-dropping-particle":"","parse-names":false,"suffix":""},{"dropping-particle":"","family":"Morar","given":"Bharti","non-dropping-particle":"","parse-names":false,"suffix":""},{"dropping-particle":"","family":"Parisot","given":"Mélanie","non-dropping-particle":"","parse-names":false,"suffix":""},{"dropping-particle":"","family":"Zarhrate","given":"Mohammed","non-dropping-particle":"","parse-names":false,"suffix":""},{"dropping-particle":"","family":"Masson","given":"Cécile","non-dropping-particle":"","parse-names":false,"suffix":""},{"dropping-particle":"","family":"Tores","given":"Frédéric","non-dropping-particle":"","parse-names":false,"suffix":""},{"dropping-particle":"","family":"Blanchet","given":"Patricia","non-dropping-particle":"","parse-names":false,"suffix":""},{"dropping-particle":"","family":"Perez","given":"Marie José","non-dropping-particle":"","parse-names":false,"suffix":""},{"dropping-particle":"","family":"Petrov","given":"Yuliya","non-dropping-particle":"","parse-names":false,"suffix":""},{"dropping-particle":"","family":"Khau Van Kien","given":"Philippe","non-dropping-particle":"","parse-names":false,"suffix":""},{"dropping-particle":"","family":"Roume","given":"Joelle","non-dropping-particle":"","parse-names":false,"suffix":""},{"dropping-particle":"","family":"Leroy","given":"Brigitte","non-dropping-particle":"","parse-names":false,"suffix":""},{"dropping-particle":"","family":"Gribouval","given":"Olivier","non-dropping-particle":"","parse-names":false,"suffix":""},{"dropping-particle":"","family":"Kalaydjieva","given":"Luba","non-dropping-particle":"","parse-names":false,"suffix":""},{"dropping-particle":"","family":"Heidet","given":"Laurence","non-dropping-particle":"","parse-names":false,"suffix":""},{"dropping-particle":"","family":"Salomon","given":"Rémi","non-dropping-particle":"","parse-names":false,"suffix":""},{"dropping-particle":"","family":"Antignac","given":"Corinne","non-dropping-particle":"","parse-names":false,"suffix":""},{"dropping-particle":"","family":"Benmerah","given":"Alexandre","non-dropping-particle":"","parse-names":false,"suffix":""},{"dropping-particle":"","family":"Saunier","given":"Sophie","non-dropping-particle":"","parse-names":false,"suffix":""},{"dropping-particle":"","family":"Jeanpierre","given":"Cécile","non-dropping-particle":"","parse-names":false,"suffix":""}],"container-title":"American Journal of Human Genetics","id":"ITEM-1","issue":"2","issued":{"date-parts":[["2014"]]},"page":"288-294","title":"Integrin alpha 8 recessive mutations are responsible for bilateral renal agenesis in humans","type":"article-journal","volume":"94"},"uris":["http://www.mendeley.com/documents/?uuid=a1dd18bf-cd8e-4c54-a804-3192614744fd"]}],"mendeley":{"formattedCitation":"[52]","plainTextFormattedCitation":"[52]","previouslyFormattedCitation":"[52]"},"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[52]</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lastRenderedPageBreak/>
              <w:t>P189</w:t>
            </w:r>
          </w:p>
        </w:tc>
        <w:tc>
          <w:tcPr>
            <w:tcW w:w="4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UPKD</w:t>
            </w:r>
          </w:p>
        </w:tc>
        <w:tc>
          <w:tcPr>
            <w:tcW w:w="98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29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sz w:val="20"/>
                <w:szCs w:val="20"/>
                <w:lang w:val="en-US"/>
              </w:rPr>
            </w:pPr>
            <w:r w:rsidRPr="002C359B">
              <w:rPr>
                <w:rFonts w:ascii="Calibri" w:hAnsi="Calibri" w:cs="Calibri"/>
                <w:sz w:val="20"/>
                <w:szCs w:val="20"/>
                <w:lang w:val="en-US"/>
              </w:rPr>
              <w:t xml:space="preserve">Bilateral RC. CKD </w:t>
            </w:r>
            <w:r w:rsidR="00B2272D">
              <w:rPr>
                <w:rFonts w:ascii="Calibri" w:hAnsi="Calibri" w:cs="Calibri"/>
                <w:sz w:val="20"/>
                <w:szCs w:val="20"/>
                <w:lang w:val="en-US"/>
              </w:rPr>
              <w:t>G3</w:t>
            </w:r>
            <w:r w:rsidRPr="002C359B">
              <w:rPr>
                <w:rFonts w:ascii="Calibri" w:hAnsi="Calibri" w:cs="Calibri"/>
                <w:sz w:val="20"/>
                <w:szCs w:val="20"/>
                <w:lang w:val="en-US"/>
              </w:rPr>
              <w:t xml:space="preserve"> at 34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No</w:t>
            </w:r>
          </w:p>
        </w:tc>
        <w:tc>
          <w:tcPr>
            <w:tcW w:w="158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Angiopathy, hereditary, with nephropathy, aneurysms, and muscle cramps #611773</w:t>
            </w:r>
          </w:p>
        </w:tc>
        <w:tc>
          <w:tcPr>
            <w:tcW w:w="1123"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i/>
                <w:iCs/>
                <w:sz w:val="20"/>
                <w:szCs w:val="20"/>
                <w:lang w:val="en-US"/>
              </w:rPr>
            </w:pPr>
            <w:r w:rsidRPr="00A21603">
              <w:rPr>
                <w:rFonts w:ascii="Calibri" w:hAnsi="Calibri" w:cs="Calibri"/>
                <w:i/>
                <w:iCs/>
                <w:sz w:val="20"/>
                <w:szCs w:val="20"/>
                <w:lang w:val="en-US"/>
              </w:rPr>
              <w:t>COL4A1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c.1793G&gt;T p.(Gly598Val)</w:t>
            </w:r>
          </w:p>
        </w:tc>
        <w:tc>
          <w:tcPr>
            <w:tcW w:w="675"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tabs>
                <w:tab w:val="left" w:pos="497"/>
                <w:tab w:val="left" w:pos="781"/>
                <w:tab w:val="left" w:pos="1325"/>
              </w:tabs>
              <w:rPr>
                <w:rFonts w:ascii="Calibri" w:hAnsi="Calibri" w:cs="Calibri"/>
                <w:sz w:val="20"/>
                <w:szCs w:val="20"/>
                <w:lang w:val="en-US"/>
              </w:rPr>
            </w:pPr>
            <w:r w:rsidRPr="00A21603">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sz w:val="20"/>
                <w:szCs w:val="20"/>
                <w:lang w:val="en-US"/>
              </w:rPr>
            </w:pPr>
            <w:r>
              <w:rPr>
                <w:rFonts w:ascii="Calibri" w:hAnsi="Calibri" w:cs="Calibri"/>
                <w:sz w:val="20"/>
                <w:szCs w:val="20"/>
                <w:lang w:val="en-US"/>
              </w:rPr>
              <w:t>Identified a specific diagnosis</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P190</w:t>
            </w:r>
          </w:p>
        </w:tc>
        <w:tc>
          <w:tcPr>
            <w:tcW w:w="4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11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Mh, prot. Normal Cr at 11 y</w:t>
            </w:r>
          </w:p>
        </w:tc>
        <w:tc>
          <w:tcPr>
            <w:tcW w:w="967"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No at 11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Congenital cataracts, microcornea</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Angiopathy, hereditary, with nephropathy, aneurysms, and muscle cramps; #611773</w:t>
            </w:r>
          </w:p>
        </w:tc>
        <w:tc>
          <w:tcPr>
            <w:tcW w:w="1123"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sz w:val="20"/>
                <w:szCs w:val="20"/>
                <w:lang w:val="en-US"/>
              </w:rPr>
            </w:pPr>
            <w:r w:rsidRPr="00A21603">
              <w:rPr>
                <w:rFonts w:ascii="Calibri" w:hAnsi="Calibri" w:cs="Calibri"/>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21603" w:rsidRDefault="001C0647" w:rsidP="00EF11E5">
            <w:pPr>
              <w:jc w:val="center"/>
              <w:rPr>
                <w:rFonts w:ascii="Calibri" w:hAnsi="Calibri" w:cs="Calibri"/>
                <w:i/>
                <w:iCs/>
                <w:sz w:val="20"/>
                <w:szCs w:val="20"/>
                <w:lang w:val="en-US"/>
              </w:rPr>
            </w:pPr>
            <w:r w:rsidRPr="00A21603">
              <w:rPr>
                <w:rFonts w:ascii="Calibri" w:hAnsi="Calibri" w:cs="Calibri"/>
                <w:i/>
                <w:iCs/>
                <w:sz w:val="20"/>
                <w:szCs w:val="20"/>
                <w:lang w:val="en-US"/>
              </w:rPr>
              <w:t>COL4A1</w:t>
            </w:r>
          </w:p>
        </w:tc>
        <w:tc>
          <w:tcPr>
            <w:tcW w:w="1593" w:type="dxa"/>
            <w:tcBorders>
              <w:top w:val="nil"/>
              <w:left w:val="nil"/>
              <w:bottom w:val="single" w:sz="4" w:space="0" w:color="auto"/>
              <w:right w:val="single" w:sz="4" w:space="0" w:color="auto"/>
            </w:tcBorders>
            <w:shd w:val="clear" w:color="auto" w:fill="auto"/>
            <w:vAlign w:val="bottom"/>
            <w:hideMark/>
          </w:tcPr>
          <w:p w:rsidR="001C0647" w:rsidRPr="003300AC" w:rsidRDefault="001C0647" w:rsidP="00EF11E5">
            <w:pPr>
              <w:jc w:val="center"/>
              <w:rPr>
                <w:rFonts w:ascii="Calibri" w:hAnsi="Calibri" w:cs="Calibri"/>
                <w:sz w:val="20"/>
                <w:szCs w:val="20"/>
                <w:lang w:val="en-US"/>
              </w:rPr>
            </w:pPr>
            <w:r w:rsidRPr="003044A5">
              <w:rPr>
                <w:rFonts w:ascii="Calibri" w:hAnsi="Calibri" w:cs="Calibri"/>
                <w:sz w:val="20"/>
                <w:szCs w:val="20"/>
                <w:lang w:val="en-US"/>
              </w:rPr>
              <w:t>c.3112G&gt;A p.(Gly1038Ser)(</w:t>
            </w:r>
            <w:r w:rsidRPr="003044A5">
              <w:rPr>
                <w:rFonts w:ascii="Calibri" w:hAnsi="Calibri" w:cs="Calibri"/>
                <w:i/>
                <w:iCs/>
                <w:sz w:val="20"/>
                <w:szCs w:val="20"/>
                <w:lang w:val="en-US"/>
              </w:rPr>
              <w:t>de novo</w:t>
            </w:r>
            <w:r w:rsidRPr="003300AC">
              <w:rPr>
                <w:rFonts w:ascii="Calibri" w:hAnsi="Calibri" w:cs="Calibri"/>
                <w:sz w:val="20"/>
                <w:szCs w:val="20"/>
                <w:lang w:val="en-US"/>
              </w:rPr>
              <w:t>)</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[1]</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(PS2, PM1, PM2,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P191</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11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 xml:space="preserve">Mh </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No at 11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Angiopathy, hereditary, with nephropathy, aneurysms, and muscle cramps; #611773</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sz w:val="20"/>
                <w:szCs w:val="20"/>
                <w:lang w:val="en-US"/>
              </w:rPr>
            </w:pPr>
            <w:r w:rsidRPr="00AF0D02">
              <w:rPr>
                <w:rFonts w:ascii="Calibri" w:hAnsi="Calibri" w:cs="Calibri"/>
                <w:i/>
                <w:iCs/>
                <w:sz w:val="20"/>
                <w:szCs w:val="20"/>
                <w:lang w:val="en-US"/>
              </w:rPr>
              <w:t>COL4A1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c.4151G&gt;A p.(Gly1384Asp)(m)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sz w:val="20"/>
                <w:szCs w:val="20"/>
                <w:lang w:val="en-US"/>
              </w:rPr>
            </w:pPr>
            <w:r w:rsidRPr="00AF0D02">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75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t>P192</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28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 prot. Biopsy: FSGS (LM)</w:t>
            </w:r>
            <w:r>
              <w:rPr>
                <w:rFonts w:ascii="Calibri" w:hAnsi="Calibri" w:cs="Calibri"/>
                <w:color w:val="000000"/>
                <w:sz w:val="20"/>
                <w:szCs w:val="20"/>
                <w:lang w:val="en-US"/>
              </w:rPr>
              <w:t xml:space="preserve">. </w:t>
            </w:r>
            <w:r w:rsidR="001030A8">
              <w:rPr>
                <w:rFonts w:ascii="Calibri" w:hAnsi="Calibri" w:cs="Calibri"/>
                <w:color w:val="000000"/>
                <w:sz w:val="20"/>
                <w:szCs w:val="20"/>
                <w:lang w:val="en-US"/>
              </w:rPr>
              <w:t>KFRT</w:t>
            </w:r>
            <w:r>
              <w:rPr>
                <w:rFonts w:ascii="Calibri" w:hAnsi="Calibri" w:cs="Calibri"/>
                <w:color w:val="000000"/>
                <w:sz w:val="20"/>
                <w:szCs w:val="20"/>
                <w:lang w:val="en-US"/>
              </w:rPr>
              <w:t xml:space="preserve"> at 40 y</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40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Alport syndrome 3; #104200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c.2275G&gt;A p.(Gly759Arg)</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PM6,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6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sz w:val="20"/>
                <w:szCs w:val="20"/>
                <w:lang w:val="en-US"/>
              </w:rPr>
            </w:pPr>
            <w:r w:rsidRPr="00AF0D02">
              <w:rPr>
                <w:rFonts w:ascii="Calibri" w:hAnsi="Calibri" w:cs="Calibri"/>
                <w:sz w:val="20"/>
                <w:szCs w:val="20"/>
                <w:lang w:val="en-US"/>
              </w:rPr>
              <w:lastRenderedPageBreak/>
              <w:t>P193</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7 y</w:t>
            </w:r>
          </w:p>
        </w:tc>
        <w:tc>
          <w:tcPr>
            <w:tcW w:w="1998" w:type="dxa"/>
            <w:tcBorders>
              <w:top w:val="nil"/>
              <w:left w:val="nil"/>
              <w:bottom w:val="single" w:sz="4" w:space="0" w:color="auto"/>
              <w:right w:val="single" w:sz="4" w:space="0" w:color="auto"/>
            </w:tcBorders>
            <w:shd w:val="clear" w:color="auto" w:fill="auto"/>
            <w:vAlign w:val="bottom"/>
            <w:hideMark/>
          </w:tcPr>
          <w:p w:rsidR="001C0647" w:rsidRPr="0006446D" w:rsidRDefault="00A63EED" w:rsidP="00EF11E5">
            <w:pPr>
              <w:jc w:val="center"/>
              <w:rPr>
                <w:rFonts w:ascii="Calibri" w:hAnsi="Calibri" w:cs="Calibri"/>
                <w:color w:val="000000"/>
                <w:sz w:val="20"/>
                <w:szCs w:val="20"/>
                <w:lang w:val="en-US"/>
              </w:rPr>
            </w:pPr>
            <w:r w:rsidRPr="0006446D">
              <w:rPr>
                <w:rFonts w:ascii="Calibri" w:hAnsi="Calibri" w:cs="Calibri"/>
                <w:color w:val="000000"/>
                <w:sz w:val="20"/>
                <w:szCs w:val="20"/>
                <w:lang w:val="en-US"/>
              </w:rPr>
              <w:t>Macroh (7 y), Mh, prot (11 y),</w:t>
            </w:r>
            <w:r w:rsidR="004B0B27" w:rsidRPr="004B0B27">
              <w:rPr>
                <w:rFonts w:ascii="Calibri" w:hAnsi="Calibri" w:cs="Calibri"/>
                <w:color w:val="000000"/>
                <w:sz w:val="20"/>
                <w:szCs w:val="20"/>
                <w:lang w:val="en-US"/>
              </w:rPr>
              <w:t xml:space="preserve"> </w:t>
            </w:r>
            <w:r w:rsidR="000C3EE3">
              <w:rPr>
                <w:rFonts w:ascii="Calibri" w:hAnsi="Calibri" w:cs="Calibri"/>
                <w:color w:val="000000"/>
                <w:sz w:val="20"/>
                <w:szCs w:val="20"/>
                <w:lang w:val="en-US"/>
              </w:rPr>
              <w:t>i</w:t>
            </w:r>
            <w:r w:rsidR="000C3EE3" w:rsidRPr="00AF0D02">
              <w:rPr>
                <w:rFonts w:ascii="Calibri" w:hAnsi="Calibri" w:cs="Calibri"/>
                <w:color w:val="000000"/>
                <w:sz w:val="20"/>
                <w:szCs w:val="20"/>
                <w:lang w:val="en-US"/>
              </w:rPr>
              <w:t>ntermittent hypercalciuria</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11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Alport syndrome 3; #104200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c.2126G&gt;A p.(Gly709Glu)(m)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CE1836" w:rsidTr="00DA7957">
        <w:trPr>
          <w:trHeight w:val="152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P194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8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Intermit</w:t>
            </w:r>
            <w:r>
              <w:rPr>
                <w:rFonts w:ascii="Calibri" w:hAnsi="Calibri" w:cs="Calibri"/>
                <w:color w:val="000000"/>
                <w:sz w:val="20"/>
                <w:szCs w:val="20"/>
                <w:lang w:val="en-US"/>
              </w:rPr>
              <w:t>t</w:t>
            </w:r>
            <w:r w:rsidRPr="00AF0D02">
              <w:rPr>
                <w:rFonts w:ascii="Calibri" w:hAnsi="Calibri" w:cs="Calibri"/>
                <w:color w:val="000000"/>
                <w:sz w:val="20"/>
                <w:szCs w:val="20"/>
                <w:lang w:val="en-US"/>
              </w:rPr>
              <w:t>ent Mh, macroh, prot</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AS digenic</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 xml:space="preserve">COL4A3 </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c.3829G&gt;A p.(Gly1277Ser)(p)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{"citationItems":[{"id":"ITEM-1","itemData":{"abstract":"Mutations in either the COL4A3 or the COL4A4 genes, encoding the α3 and α4 chains of type IV collagen, are responsible for the autosomal-recessive form of Alport syndrome, a progressive hematuric nephropathy characterized by glomerular basement membrane abnormalities. Reported here are the complete COL4A3 exon-intron structure and a comprehensive screen for mutations of the 52 COL4A3 exons in 41 unrelated patients diagnosed as having autosomal Alport syndrome. This resulted in the identification of 21 mutations that are expected to be causative. Furthermore, it is shown that heterozygous COL4A3 missense mutations, when symptomatic, can be associated with a broad range of phenotypes, from familial benign hematuria to the complete features of Alport syndrome nephropathy.","author":[{"dropping-particle":"","family":"Heidet","given":"L.","non-dropping-particle":"","parse-names":false,"suffix":""},{"dropping-particle":"","family":"Arrondel","given":"C.","non-dropping-particle":"","parse-names":false,"suffix":""},{"dropping-particle":"","family":"Forestier","given":"L.","non-dropping-particle":"","parse-names":false,"suffix":""},{"dropping-particle":"","family":"Cohen-Solal","given":"L.","non-dropping-particle":"","parse-names":false,"suffix":""},{"dropping-particle":"","family":"Mollet","given":"G.","non-dropping-particle":"","parse-names":false,"suffix":""},{"dropping-particle":"","family":"Gutierrez","given":"B.","non-dropping-particle":"","parse-names":false,"suffix":""},{"dropping-particle":"","family":"Stavrou","given":"C.","non-dropping-particle":"","parse-names":false,"suffix":""},{"dropping-particle":"","family":"Gubler","given":"M. C.","non-dropping-particle":"","parse-names":false,"suffix":""},{"dropping-particle":"","family":"Antignac","given":"C.","non-dropping-particle":"","parse-names":false,"suffix":""}],"container-title":"Journal of the American Society of Nephrology","id":"ITEM-1","issue":"1","issued":{"date-parts":[["2001"]]},"page":"97-106","title":"Structure of the human type IV collagen gene COL4A3 and mutations in autosomal Alport syndrome","type":"article-journal","volume":"12"},"uris":["http://www.mendeley.com/documents/?uuid=77b3c0e8-4d36-4a96-873f-6258e2577fa8"]}],"mendeley":{"formattedCitation":"[53]","plainTextFormattedCitation":"[53]","previouslyFormattedCitation":"[53]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811A2B" w:rsidRDefault="00811A2B" w:rsidP="00811A2B">
            <w:pPr>
              <w:jc w:val="center"/>
              <w:rPr>
                <w:rFonts w:ascii="Calibri" w:hAnsi="Calibri" w:cs="Calibri"/>
                <w:bCs/>
                <w:color w:val="000000"/>
                <w:sz w:val="20"/>
                <w:szCs w:val="20"/>
                <w:lang w:val="en-US"/>
              </w:rPr>
            </w:pPr>
            <w:r>
              <w:rPr>
                <w:rFonts w:ascii="Calibri" w:hAnsi="Calibri" w:cs="Calibri"/>
                <w:bCs/>
                <w:color w:val="000000"/>
                <w:sz w:val="20"/>
                <w:szCs w:val="20"/>
                <w:lang w:val="en-US"/>
              </w:rPr>
              <w:t>L</w:t>
            </w:r>
            <w:r w:rsidR="001C0647" w:rsidRPr="002C359B">
              <w:rPr>
                <w:rFonts w:ascii="Calibri" w:hAnsi="Calibri" w:cs="Calibri"/>
                <w:bCs/>
                <w:color w:val="000000"/>
                <w:sz w:val="20"/>
                <w:szCs w:val="20"/>
                <w:lang w:val="en-US"/>
              </w:rPr>
              <w:t>P (PM1,</w:t>
            </w:r>
            <w:r>
              <w:rPr>
                <w:rFonts w:ascii="Calibri" w:hAnsi="Calibri" w:cs="Calibri"/>
                <w:bCs/>
                <w:color w:val="000000"/>
                <w:sz w:val="20"/>
                <w:szCs w:val="20"/>
                <w:lang w:val="en-US"/>
              </w:rPr>
              <w:t xml:space="preserve"> PM2, </w:t>
            </w:r>
            <w:r w:rsidR="001C0647" w:rsidRPr="002C359B">
              <w:rPr>
                <w:rFonts w:ascii="Calibri" w:hAnsi="Calibri" w:cs="Calibri"/>
                <w:bCs/>
                <w:color w:val="000000"/>
                <w:sz w:val="20"/>
                <w:szCs w:val="20"/>
                <w:lang w:val="en-US"/>
              </w:rPr>
              <w:t xml:space="preserve"> PP1, PP2, PP3,</w:t>
            </w:r>
          </w:p>
          <w:p w:rsidR="001C0647" w:rsidRPr="002C359B" w:rsidRDefault="00811A2B" w:rsidP="00811A2B">
            <w:pPr>
              <w:jc w:val="center"/>
              <w:rPr>
                <w:rFonts w:ascii="Calibri" w:hAnsi="Calibri" w:cs="Calibri"/>
                <w:bCs/>
                <w:color w:val="000000"/>
                <w:sz w:val="20"/>
                <w:szCs w:val="20"/>
                <w:lang w:val="en-US"/>
              </w:rPr>
            </w:pPr>
            <w:r>
              <w:rPr>
                <w:rFonts w:ascii="Calibri" w:hAnsi="Calibri" w:cs="Calibri"/>
                <w:bCs/>
                <w:color w:val="000000"/>
                <w:sz w:val="20"/>
                <w:szCs w:val="20"/>
                <w:lang w:val="en-US"/>
              </w:rPr>
              <w:t>PP4</w:t>
            </w:r>
            <w:r w:rsidR="001C0647" w:rsidRPr="002C359B">
              <w:rPr>
                <w:rFonts w:ascii="Calibri" w:hAnsi="Calibri" w:cs="Calibri"/>
                <w:bCs/>
                <w:color w:val="000000"/>
                <w:sz w:val="20"/>
                <w:szCs w:val="20"/>
                <w:lang w:val="en-US"/>
              </w:rPr>
              <w:t xml:space="preserve">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1030A8" w:rsidTr="00DA7957">
        <w:trPr>
          <w:trHeight w:val="1477"/>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AF0D02"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c.193G&gt;A p.(Gly65Ser)(m)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color w:val="000000"/>
                <w:sz w:val="20"/>
                <w:szCs w:val="20"/>
                <w:lang w:val="en-US"/>
              </w:rPr>
            </w:pPr>
            <w:r w:rsidRPr="00AF0D0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CE1836" w:rsidTr="00DA7957">
        <w:trPr>
          <w:trHeight w:val="120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P195</w:t>
            </w:r>
          </w:p>
        </w:tc>
        <w:tc>
          <w:tcPr>
            <w:tcW w:w="4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Pr>
                <w:rFonts w:ascii="Calibri" w:hAnsi="Calibri" w:cs="Calibri"/>
                <w:color w:val="000000"/>
                <w:sz w:val="20"/>
                <w:szCs w:val="20"/>
                <w:lang w:val="en-US"/>
              </w:rPr>
              <w:t>Mh, prot</w:t>
            </w:r>
            <w:r w:rsidR="000C3EE3">
              <w:rPr>
                <w:rFonts w:ascii="Calibri" w:hAnsi="Calibri" w:cs="Calibri"/>
                <w:color w:val="000000"/>
                <w:sz w:val="20"/>
                <w:szCs w:val="20"/>
                <w:lang w:val="en-US"/>
              </w:rPr>
              <w:t>, HBP</w:t>
            </w:r>
            <w:r>
              <w:rPr>
                <w:rFonts w:ascii="Calibri" w:hAnsi="Calibri" w:cs="Calibri"/>
                <w:color w:val="000000"/>
                <w:sz w:val="20"/>
                <w:szCs w:val="20"/>
                <w:lang w:val="en-US"/>
              </w:rPr>
              <w:t xml:space="preserve"> (19 y</w:t>
            </w:r>
            <w:r w:rsidRPr="00AF0D02">
              <w:rPr>
                <w:rFonts w:ascii="Calibri" w:hAnsi="Calibri" w:cs="Calibri"/>
                <w:color w:val="000000"/>
                <w:sz w:val="20"/>
                <w:szCs w:val="20"/>
                <w:lang w:val="en-US"/>
              </w:rPr>
              <w:t xml:space="preserve">). Biopsy: mesangial GN (LM). </w:t>
            </w:r>
            <w:r w:rsidRPr="002C359B">
              <w:rPr>
                <w:rFonts w:ascii="Calibri" w:hAnsi="Calibri" w:cs="Calibri"/>
                <w:color w:val="000000"/>
                <w:sz w:val="20"/>
                <w:szCs w:val="20"/>
                <w:lang w:val="en-US"/>
              </w:rPr>
              <w:t xml:space="preserve">CKD </w:t>
            </w:r>
            <w:r w:rsidR="00B2272D">
              <w:rPr>
                <w:rFonts w:ascii="Calibri" w:hAnsi="Calibri" w:cs="Calibri"/>
                <w:color w:val="000000"/>
                <w:sz w:val="20"/>
                <w:szCs w:val="20"/>
                <w:lang w:val="en-US"/>
              </w:rPr>
              <w:t>G5</w:t>
            </w:r>
            <w:r w:rsidRPr="002C359B">
              <w:rPr>
                <w:rFonts w:ascii="Calibri" w:hAnsi="Calibri" w:cs="Calibri"/>
                <w:color w:val="000000"/>
                <w:sz w:val="20"/>
                <w:szCs w:val="20"/>
                <w:lang w:val="en-US"/>
              </w:rPr>
              <w:t xml:space="preserve"> at 50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No at 50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H</w:t>
            </w:r>
            <w:r w:rsidR="001C0647" w:rsidRPr="002C359B">
              <w:rPr>
                <w:rFonts w:ascii="Calibri" w:hAnsi="Calibri" w:cs="Calibri"/>
                <w:color w:val="000000"/>
                <w:sz w:val="20"/>
                <w:szCs w:val="20"/>
                <w:lang w:val="en-US"/>
              </w:rPr>
              <w:t>earing loss (50 y)</w:t>
            </w:r>
          </w:p>
        </w:tc>
        <w:tc>
          <w:tcPr>
            <w:tcW w:w="1418"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Alport syndrome 3; #104200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c.2074G&gt;A p.(Gly692Ser)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color w:val="000000"/>
                <w:sz w:val="20"/>
                <w:szCs w:val="20"/>
                <w:lang w:val="en-US"/>
              </w:rPr>
            </w:pPr>
            <w:r w:rsidRPr="00AF0D02">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xml:space="preserve">Confirmed the clinical diagnosis </w:t>
            </w:r>
          </w:p>
        </w:tc>
      </w:tr>
      <w:tr w:rsidR="001C0647" w:rsidRPr="00021BD9" w:rsidTr="00DA7957">
        <w:trPr>
          <w:trHeight w:val="1374"/>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P196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10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Mh, N</w:t>
            </w:r>
            <w:r>
              <w:rPr>
                <w:rFonts w:ascii="Calibri" w:hAnsi="Calibri" w:cs="Calibri"/>
                <w:color w:val="000000"/>
                <w:sz w:val="20"/>
                <w:szCs w:val="20"/>
                <w:lang w:val="en-US"/>
              </w:rPr>
              <w:t xml:space="preserve">R </w:t>
            </w:r>
            <w:r w:rsidRPr="00AF0D02">
              <w:rPr>
                <w:rFonts w:ascii="Calibri" w:hAnsi="Calibri" w:cs="Calibri"/>
                <w:color w:val="000000"/>
                <w:sz w:val="20"/>
                <w:szCs w:val="20"/>
                <w:lang w:val="en-US"/>
              </w:rPr>
              <w:t>prot</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U 40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color w:val="000000"/>
                <w:sz w:val="20"/>
                <w:szCs w:val="20"/>
                <w:lang w:val="en-US"/>
              </w:rPr>
            </w:pPr>
            <w:r w:rsidRPr="00AF0D02">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AF0D02" w:rsidRDefault="001C0647" w:rsidP="00EF11E5">
            <w:pPr>
              <w:jc w:val="center"/>
              <w:rPr>
                <w:rFonts w:ascii="Calibri" w:hAnsi="Calibri" w:cs="Calibri"/>
                <w:i/>
                <w:iCs/>
                <w:color w:val="000000"/>
                <w:sz w:val="20"/>
                <w:szCs w:val="20"/>
                <w:lang w:val="en-US"/>
              </w:rPr>
            </w:pPr>
            <w:r w:rsidRPr="00AF0D02">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c.2153G&gt;C p.(Gly718Ala)</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AF0D02" w:rsidRDefault="001C0647" w:rsidP="00EF11E5">
            <w:pPr>
              <w:tabs>
                <w:tab w:val="left" w:pos="497"/>
                <w:tab w:val="left" w:pos="781"/>
                <w:tab w:val="left" w:pos="1325"/>
              </w:tabs>
              <w:rPr>
                <w:rFonts w:ascii="Calibri" w:hAnsi="Calibri" w:cs="Calibri"/>
                <w:color w:val="000000"/>
                <w:sz w:val="20"/>
                <w:szCs w:val="20"/>
                <w:lang w:val="en-US"/>
              </w:rPr>
            </w:pPr>
            <w:r w:rsidRPr="00AF0D02">
              <w:rPr>
                <w:rFonts w:ascii="Calibri" w:hAnsi="Calibri" w:cs="Calibri"/>
                <w:color w:val="000000"/>
                <w:sz w:val="20"/>
                <w:szCs w:val="20"/>
                <w:lang w:val="en-US"/>
              </w:rPr>
              <w:t>Nove</w:t>
            </w:r>
            <w:r>
              <w:rPr>
                <w:rFonts w:ascii="Calibri" w:hAnsi="Calibri" w:cs="Calibri"/>
                <w:color w:val="000000"/>
                <w:sz w:val="20"/>
                <w:szCs w:val="20"/>
                <w:lang w:val="en-US"/>
              </w:rPr>
              <w:t>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38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c.4732T&gt;C, p.(Trp1578Arg)</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w:t>
            </w:r>
            <w:r>
              <w:rPr>
                <w:rFonts w:ascii="Calibri" w:hAnsi="Calibri" w:cs="Calibri"/>
                <w:color w:val="000000"/>
                <w:sz w:val="20"/>
                <w:szCs w:val="20"/>
                <w:lang w:val="en-US"/>
              </w:rPr>
              <w:t>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021BD9" w:rsidTr="00DA7957">
        <w:trPr>
          <w:trHeight w:val="159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P197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13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AS</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21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sensorineural hearing loss (5 y)</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c.725G&gt;A p.(Gly242Glu)</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PP4,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487"/>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c.4981C&gt;T p.(Arg1661Cys)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{"citationItems":[{"id":"ITEM-1","itemData":{"abstract":"Mutations in either the COL4A3 or the COL4A4 genes, encoding the α3 and α4 chains of type IV collagen, are responsible for the autosomal-recessive form of Alport syndrome, a progressive hematuric nephropathy characterized by glomerular basement membrane abnormalities. Reported here are the complete COL4A3 exon-intron structure and a comprehensive screen for mutations of the 52 COL4A3 exons in 41 unrelated patients diagnosed as having autosomal Alport syndrome. This resulted in the identification of 21 mutations that are expected to be causative. Furthermore, it is shown that heterozygous COL4A3 missense mutations, when symptomatic, can be associated with a broad range of phenotypes, from familial benign hematuria to the complete features of Alport syndrome nephropathy.","author":[{"dropping-particle":"","family":"Heidet","given":"L.","non-dropping-particle":"","parse-names":false,"suffix":""},{"dropping-particle":"","family":"Arrondel","given":"C.","non-dropping-particle":"","parse-names":false,"suffix":""},{"dropping-particle":"","family":"Forestier","given":"L.","non-dropping-particle":"","parse-names":false,"suffix":""},{"dropping-particle":"","family":"Cohen-Solal","given":"L.","non-dropping-particle":"","parse-names":false,"suffix":""},{"dropping-particle":"","family":"Mollet","given":"G.","non-dropping-particle":"","parse-names":false,"suffix":""},{"dropping-particle":"","family":"Gutierrez","given":"B.","non-dropping-particle":"","parse-names":false,"suffix":""},{"dropping-particle":"","family":"Stavrou","given":"C.","non-dropping-particle":"","parse-names":false,"suffix":""},{"dropping-particle":"","family":"Gubler","given":"M. C.","non-dropping-particle":"","parse-names":false,"suffix":""},{"dropping-particle":"","family":"Antignac","given":"C.","non-dropping-particle":"","parse-names":false,"suffix":""}],"container-title":"Journal of the American Society of Nephrology","id":"ITEM-1","issue":"1","issued":{"date-parts":[["2001"]]},"page":"97-106","title":"Structure of the human type IV collagen gene COL4A3 and mutations in autosomal Alport syndrome","type":"article-journal","volume":"12"},"uris":["http://www.mendeley.com/documents/?uuid=77b3c0e8-4d36-4a96-873f-6258e2577fa8"]}],"mendeley":{"formattedCitation":"[53]","plainTextFormattedCitation":"[53]","previouslyFormattedCitation":"[53]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PP2, PP3,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C359B" w:rsidTr="00DA7957">
        <w:trPr>
          <w:trHeight w:val="155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P198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FD290D"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macroh with prot in infection context. </w:t>
            </w:r>
            <w:r w:rsidRPr="00FD290D">
              <w:rPr>
                <w:rFonts w:ascii="Calibri" w:hAnsi="Calibri" w:cs="Calibri"/>
                <w:color w:val="000000"/>
                <w:sz w:val="20"/>
                <w:szCs w:val="20"/>
                <w:lang w:val="en-US"/>
              </w:rPr>
              <w:t>Normal Cr at 8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3; #104200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c.3829G&gt;A p.(Gly1277Ser)</w:t>
            </w:r>
          </w:p>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{"citationItems":[{"id":"ITEM-1","itemData":{"abstract":"Mutations in either the COL4A3 or the COL4A4 genes, encoding the α3 and α4 chains of type IV collagen, are responsible for the autosomal-recessive form of Alport syndrome, a progressive hematuric nephropathy characterized by glomerular basement membrane abnormalities. Reported here are the complete COL4A3 exon-intron structure and a comprehensive screen for mutations of the 52 COL4A3 exons in 41 unrelated patients diagnosed as having autosomal Alport syndrome. This resulted in the identification of 21 mutations that are expected to be causative. Furthermore, it is shown that heterozygous COL4A3 missense mutations, when symptomatic, can be associated with a broad range of phenotypes, from familial benign hematuria to the complete features of Alport syndrome nephropathy.","author":[{"dropping-particle":"","family":"Heidet","given":"L.","non-dropping-particle":"","parse-names":false,"suffix":""},{"dropping-particle":"","family":"Arrondel","given":"C.","non-dropping-particle":"","parse-names":false,"suffix":""},{"dropping-particle":"","family":"Forestier","given":"L.","non-dropping-particle":"","parse-names":false,"suffix":""},{"dropping-particle":"","family":"Cohen-Solal","given":"L.","non-dropping-particle":"","parse-names":false,"suffix":""},{"dropping-particle":"","family":"Mollet","given":"G.","non-dropping-particle":"","parse-names":false,"suffix":""},{"dropping-particle":"","family":"Gutierrez","given":"B.","non-dropping-particle":"","parse-names":false,"suffix":""},{"dropping-particle":"","family":"Stavrou","given":"C.","non-dropping-particle":"","parse-names":false,"suffix":""},{"dropping-particle":"","family":"Gubler","given":"M. C.","non-dropping-particle":"","parse-names":false,"suffix":""},{"dropping-particle":"","family":"Antignac","given":"C.","non-dropping-particle":"","parse-names":false,"suffix":""}],"container-title":"Journal of the American Society of Nephrology","id":"ITEM-1","issue":"1","issued":{"date-parts":[["2001"]]},"page":"97-106","title":"Structure of the human type IV collagen gene COL4A3 and mutations in autosomal Alport syndrome","type":"article-journal","volume":"12"},"uris":["http://www.mendeley.com/documents/?uuid=77b3c0e8-4d36-4a96-873f-6258e2577fa8"]}],"mendeley":{"formattedCitation":"[53]","plainTextFormattedCitation":"[53]","previouslyFormattedCitation":"[53]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PM1,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7957" w:rsidTr="00DA7957">
        <w:trPr>
          <w:trHeight w:val="126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P199</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4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albuminuria, prot. </w:t>
            </w:r>
            <w:r w:rsidRPr="00E7176C">
              <w:rPr>
                <w:rFonts w:ascii="Calibri" w:hAnsi="Calibri" w:cs="Calibri"/>
                <w:color w:val="000000"/>
                <w:sz w:val="20"/>
                <w:szCs w:val="20"/>
                <w:lang w:val="en-US"/>
              </w:rPr>
              <w:t xml:space="preserve">Biopsy (16 y): proliferative mesangial GN (LM). </w:t>
            </w:r>
            <w:r w:rsidRPr="002C359B">
              <w:rPr>
                <w:rFonts w:ascii="Calibri" w:hAnsi="Calibri" w:cs="Calibri"/>
                <w:color w:val="000000"/>
                <w:sz w:val="20"/>
                <w:szCs w:val="20"/>
                <w:lang w:val="en-US"/>
              </w:rPr>
              <w:t xml:space="preserve">Biopsy (34 y): FSGS (LM). CKD </w:t>
            </w:r>
            <w:r w:rsidR="00B2272D">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35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35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c.4045G&gt;A p.(Gly1349Ser)</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406"/>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c.4649T&gt;G p.(Val1550Gly)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C359B" w:rsidTr="00DA7957">
        <w:trPr>
          <w:trHeight w:val="181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P200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5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macroh, mild prot. Normal Cr at 11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11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c.547G&gt;T p.(Gly183Cys)(p), c.547G&gt;T p.(Gly183Cys)(m)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PP1,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2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P201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Normal Cr at 15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3; #104200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c.2987_2993del p.(Arg996Ilefs*156)(m)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5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P202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Mh, N</w:t>
            </w:r>
            <w:r>
              <w:rPr>
                <w:rFonts w:ascii="Calibri" w:hAnsi="Calibri" w:cs="Calibri"/>
                <w:color w:val="000000"/>
                <w:sz w:val="20"/>
                <w:szCs w:val="20"/>
                <w:lang w:val="en-US"/>
              </w:rPr>
              <w:t>R</w:t>
            </w:r>
            <w:r w:rsidRPr="002C359B">
              <w:rPr>
                <w:rFonts w:ascii="Calibri" w:hAnsi="Calibri" w:cs="Calibri"/>
                <w:color w:val="000000"/>
                <w:sz w:val="20"/>
                <w:szCs w:val="20"/>
                <w:lang w:val="en-US"/>
              </w:rPr>
              <w:t xml:space="preserve"> prot. Biopsy (14 y): membranous glomerulonephritis. </w:t>
            </w:r>
            <w:r w:rsidRPr="002C359B">
              <w:rPr>
                <w:rFonts w:ascii="Calibri" w:hAnsi="Calibri" w:cs="Calibri"/>
                <w:color w:val="000000"/>
                <w:sz w:val="20"/>
                <w:szCs w:val="20"/>
              </w:rPr>
              <w:t>Biopsy (24 y): FSGS</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25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Mild sensorineural hearing loss</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c.2371C&gt;T p.(Arg791*)(p), c.2371C&gt;T p.(Arg791*)(m)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69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P203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Normal Cr at 6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3; #104200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c.3044G&gt;A p.(Gly1015Glu)</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{"citationItems":[{"id":"ITEM-1","itemData":{"abstract":"Familial benign hematuria (FBH) is a common autosomal dominant disorder characterized by the presence of persistent or recurrent hematuria. The clinical and pathologic features of this syndrome resemble those of early Alport syndrome (AS), and for this reason a common molecular defect has been proposed. The COL4A3/4 genes seem to be involved in both autosomal AS and FBH. This study involves a linkage analysis for the COL4A3/4 loci and a search for mutations within these genes in 11 biopsy-proven FBH families. Haplotype analysis showed that linkage to the COL4A3/4 locus could not be excluded in eight of nine families. One family was not linked to this locus; however, it included three affected women who could be X-linked AS carriers. Two families were too small to perform linkage analysis. COL4A3 and COL4A4 mutation screening disclosed six new pathogenic mutations, two in the COL4A3 gene (G985V and G1015E) and four in the COL4A4 gene (3222insA, IVS23-1G&gt;C, 31del11, and G960R). It is the first time that mutations within the COL4A3 gene are described in families with FBH. This study clearly demonstrates the main role of the COL4A4 and COL4A3 genes in the pathogenesis of FBH.","author":[{"dropping-particle":"","family":"Badenas","given":"Cèlia","non-dropping-particle":"","parse-names":false,"suffix":""},{"dropping-particle":"","family":"Praga","given":"Manuel","non-dropping-particle":"","parse-names":false,"suffix":""},{"dropping-particle":"","family":"Tazón","given":"Bárbara","non-dropping-particle":"","parse-names":false,"suffix":""},{"dropping-particle":"","family":"Heidet","given":"Laurence","non-dropping-particle":"","parse-names":false,"suffix":""},{"dropping-particle":"","family":"Arrondel","given":"Christelle","non-dropping-particle":"","parse-names":false,"suffix":""},{"dropping-particle":"","family":"Armengol","given":"Anna","non-dropping-particle":"","parse-names":false,"suffix":""},{"dropping-particle":"","family":"Andrés","given":"Amado","non-dropping-particle":"","parse-names":false,"suffix":""},{"dropping-particle":"","family":"Morales","given":"Enrique","non-dropping-particle":"","parse-names":false,"suffix":""},{"dropping-particle":"","family":"Camacho","given":"Juan Antonio","non-dropping-particle":"","parse-names":false,"suffix":""},{"dropping-particle":"","family":"Lens","given":"Xose","non-dropping-particle":"","parse-names":false,"suffix":""},{"dropping-particle":"","family":"Dávila","given":"Sonia","non-dropping-particle":"","parse-names":false,"suffix":""},{"dropping-particle":"","family":"Milà","given":"Montse","non-dropping-particle":"","parse-names":false,"suffix":""},{"dropping-particle":"","family":"Antignac","given":"Corinne","non-dropping-particle":"","parse-names":false,"suffix":""},{"dropping-particle":"","family":"Darnell","given":"Alejandro","non-dropping-particle":"","parse-names":false,"suffix":""},{"dropping-particle":"","family":"Torra","given":"Roser","non-dropping-particle":"","parse-names":false,"suffix":""}],"container-title":"Journal of the American Society of Nephrology","id":"ITEM-1","issue":"5","issued":{"date-parts":[["2002"]]},"page":"1248-1254","title":"Mutations in the COL4A4 and COL4A3 genes cause familial benign hematuria","type":"article-journal","volume":"13"},"uris":["http://www.mendeley.com/documents/?uuid=46d49263-f11d-4e1e-b7d0-20096c5c0a78"]}],"mendeley":{"formattedCitation":"[54]","plainTextFormattedCitation":"[54]","previouslyFormattedCitation":"[54]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43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P204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24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and skin bi</w:t>
            </w:r>
            <w:r>
              <w:rPr>
                <w:rFonts w:ascii="Calibri" w:hAnsi="Calibri" w:cs="Calibri"/>
                <w:color w:val="000000"/>
                <w:sz w:val="20"/>
                <w:szCs w:val="20"/>
                <w:lang w:val="en-US"/>
              </w:rPr>
              <w:t>opsy</w:t>
            </w:r>
            <w:r w:rsidRPr="002C359B">
              <w:rPr>
                <w:rFonts w:ascii="Calibri" w:hAnsi="Calibri" w:cs="Calibri"/>
                <w:color w:val="000000"/>
                <w:sz w:val="20"/>
                <w:szCs w:val="20"/>
                <w:lang w:val="en-US"/>
              </w:rPr>
              <w:t xml:space="preserve"> compatible with AS. CKD </w:t>
            </w:r>
            <w:r w:rsidR="00B2272D">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30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30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Bilateral coloboma</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3; #104200 + Papillorenal syndrome;  #120330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c.4996A&gt;G p.(Met1666Val)</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PM6,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53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c.343C&gt;T p.(Arg115*)</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{"citationItems":[{"id":"ITEM-1","itemData":{"abstract":"Renal-coloboma syndrome, an autosomal dominant disorder associated with mutations in PAX2, is characterized by colobomatous eye defects, renal hypoplasia, vesicoureteral reflux, high-frequency hearing loss, and rarely central nervous system abnormalities. We identified a three-generation family with optic nerve colobomatous dysplasia and renal disease. We report the identification of a novel mutation in PAX2 in this family with renal-coloboma syndrome, Arg115X. We also report on the ocular and extraocular manifestations of PAX2 mutations for all cases of renal-coloboma syndrome reported to date.","author":[{"dropping-particle":"","family":"Schimmenti","given":"Lisa A.","non-dropping-particle":"","parse-names":false,"suffix":""},{"dropping-particle":"","family":"Manligas","given":"Glenda S.","non-dropping-particle":"","parse-names":false,"suffix":""},{"dropping-particle":"","family":"Sieving","given":"Paul A.","non-dropping-particle":"","parse-names":false,"suffix":""}],"container-title":"Ophthalmic Genetics","id":"ITEM-1","issue":"4","issued":{"date-parts":[["2003"]]},"page":"191-202","title":"Optic nerve dysplasia and renal insufficiency in a family with a novel PAX2 mutation, Arg115X: Further ophthalmologic delineation of the renal-coloboma syndrome","type":"article-journal","volume":"24"},"uris":["http://www.mendeley.com/documents/?uuid=139ff033-d64a-46b1-baed-7a8f5bb5ba9c"]}],"mendeley":{"formattedCitation":"[55]","plainTextFormattedCitation":"[55]","previouslyFormattedCitation":"[55]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PM6,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745FEA" w:rsidTr="00DA7957">
        <w:trPr>
          <w:trHeight w:val="140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P205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prot. Biopsy: FSGS (LM). CKD </w:t>
            </w:r>
            <w:r w:rsidR="00B2272D">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27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27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Myopia (14 y), bilateral high-tone sensorineural hearing loss (22 y), astigmatism (22 y) and occasional edemas</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 digenic</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c.4826G&gt;A p.(Arg1609Gln)</w:t>
            </w:r>
          </w:p>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50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c.2908C&gt;T p.(Gln970*)(p)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PP1,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62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c.4351G&gt;A p.(Gly1451Arg)</w:t>
            </w:r>
          </w:p>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PP1,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P206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17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B2272D">
            <w:pPr>
              <w:jc w:val="center"/>
              <w:rPr>
                <w:rFonts w:ascii="Calibri" w:hAnsi="Calibri" w:cs="Calibri"/>
                <w:color w:val="000000"/>
                <w:sz w:val="20"/>
                <w:szCs w:val="20"/>
                <w:lang w:val="en-US"/>
              </w:rPr>
            </w:pPr>
            <w:r w:rsidRPr="00E7176C">
              <w:rPr>
                <w:rFonts w:ascii="Calibri" w:hAnsi="Calibri" w:cs="Calibri"/>
                <w:color w:val="000000"/>
                <w:sz w:val="20"/>
                <w:szCs w:val="20"/>
              </w:rPr>
              <w:t>Mh (17 y), prot (30 y)</w:t>
            </w:r>
            <w:r w:rsidR="000C3EE3">
              <w:rPr>
                <w:rFonts w:ascii="Calibri" w:hAnsi="Calibri" w:cs="Calibri"/>
                <w:color w:val="000000"/>
                <w:sz w:val="20"/>
                <w:szCs w:val="20"/>
              </w:rPr>
              <w:t>, HBP</w:t>
            </w:r>
            <w:r w:rsidRPr="00E7176C">
              <w:rPr>
                <w:rFonts w:ascii="Calibri" w:hAnsi="Calibri" w:cs="Calibri"/>
                <w:color w:val="000000"/>
                <w:sz w:val="20"/>
                <w:szCs w:val="20"/>
              </w:rPr>
              <w:t xml:space="preserve">. </w:t>
            </w:r>
            <w:r w:rsidR="004B0B27" w:rsidRPr="004B0B27">
              <w:rPr>
                <w:rFonts w:ascii="Calibri" w:hAnsi="Calibri" w:cs="Calibri"/>
                <w:color w:val="000000"/>
                <w:sz w:val="20"/>
                <w:szCs w:val="20"/>
                <w:lang w:val="en-US"/>
              </w:rPr>
              <w:t xml:space="preserve">Biopsy: Proliferative mesangial GN (LM). </w:t>
            </w:r>
            <w:r w:rsidRPr="00745FEA">
              <w:rPr>
                <w:rFonts w:ascii="Calibri" w:hAnsi="Calibri" w:cs="Calibri"/>
                <w:color w:val="000000"/>
                <w:sz w:val="20"/>
                <w:szCs w:val="20"/>
                <w:lang w:val="en-US"/>
              </w:rPr>
              <w:t xml:space="preserve">CKD </w:t>
            </w:r>
            <w:r w:rsidR="00B2272D">
              <w:rPr>
                <w:rFonts w:ascii="Calibri" w:hAnsi="Calibri" w:cs="Calibri"/>
                <w:color w:val="000000"/>
                <w:sz w:val="20"/>
                <w:szCs w:val="20"/>
                <w:lang w:val="en-US"/>
              </w:rPr>
              <w:t>G3</w:t>
            </w:r>
            <w:r w:rsidRPr="00745FEA">
              <w:rPr>
                <w:rFonts w:ascii="Calibri" w:hAnsi="Calibri" w:cs="Calibri"/>
                <w:color w:val="000000"/>
                <w:sz w:val="20"/>
                <w:szCs w:val="20"/>
                <w:lang w:val="en-US"/>
              </w:rPr>
              <w:t xml:space="preserve"> at 57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No at 57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0C3EE3">
            <w:pPr>
              <w:jc w:val="center"/>
              <w:rPr>
                <w:rFonts w:ascii="Calibri" w:hAnsi="Calibri" w:cs="Calibri"/>
                <w:color w:val="000000"/>
                <w:sz w:val="20"/>
                <w:szCs w:val="20"/>
                <w:lang w:val="en-US"/>
              </w:rPr>
            </w:pPr>
            <w:r w:rsidRPr="002C359B">
              <w:rPr>
                <w:rFonts w:ascii="Calibri" w:hAnsi="Calibri" w:cs="Calibri"/>
                <w:color w:val="000000"/>
                <w:sz w:val="20"/>
                <w:szCs w:val="20"/>
                <w:lang w:val="en-US"/>
              </w:rPr>
              <w:t>High-tone hearing loss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c.2320G&gt;C p.(Gly774Arg)(m)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{"citationItems":[{"id":"ITEM-1","itemData":{"abstract":"Alport syndrome (ATS) and benign familial hematuria (BFH) are type IV collagen inherited disorders. Mutations in COL4A5 are generally believed to cause X-linked ATS, whereas mutations in COL4A3 and COL4A4 genes can be associated with the autosomal-recessive and -dominant type of ATS or BFH. In view of the wide spectrum of phenotypes, an exact diagnosis is sometimes difficult to achieve. This study involved screening each exon with boundary intronic sequences of COL4A3, COL4A4, and COL4A5 genes by optimized polymerase chain reaction-single-stranded conformational polymorphism analysis in 17 families with ATS and in 40 families diagnosed as having BFH. Twelve different mutations were found in the COL4A5 gene in ATS patients, comprising nine missense mutations, a splice site mutation, a mutation causing frameshift, and a nonsense mutation. One of the missense mutations (p.G624D) was present not only in one family with ATS but also in five families with suspected BFH. Three heterozygous mutations in the COL4A3 gene (two missense and one frameshift) and four heterozygous mutations in COL4A4 (two splice site, one in-frame deletion, and one missense) were identified in patients with BFH. Sixteen mutations are to the best of our knowledge new and private. © 2007 International Society of Nephrology.","author":[{"dropping-particle":"","family":"Šlajpah","given":"M.","non-dropping-particle":"","parse-names":false,"suffix":""},{"dropping-particle":"","family":"Gorinšek","given":"B.","non-dropping-particle":"","parse-names":false,"suffix":""},{"dropping-particle":"","family":"Berginc","given":"G.","non-dropping-particle":"","parse-names":false,"suffix":""},{"dropping-particle":"","family":"Vizjak","given":"A.","non-dropping-particle":"","parse-names":false,"suffix":""},{"dropping-particle":"","family":"Ferluga","given":"D.","non-dropping-particle":"","parse-names":false,"suffix":""},{"dropping-particle":"","family":"Hvala","given":"A.","non-dropping-particle":"","parse-names":false,"suffix":""},{"dropping-particle":"","family":"Meglič","given":"A.","non-dropping-particle":"","parse-names":false,"suffix":""},{"dropping-particle":"","family":"Jakša","given":"I.","non-dropping-particle":"","parse-names":false,"suffix":""},{"dropping-particle":"","family":"Furlan","given":"P.","non-dropping-particle":"","parse-names":false,"suffix":""},{"dropping-particle":"","family":"Gregorič","given":"A.","non-dropping-particle":"","parse-names":false,"suffix":""},{"dropping-particle":"","family":"Kaplan-Pavlovčič","given":"Š","non-dropping-particle":"","parse-names":false,"suffix":""},{"dropping-particle":"","family":"Ravnik-Glavač","given":"M.","non-dropping-particle":"","parse-names":false,"suffix":""},{"dropping-particle":"","family":"Glavač","given":"D.","non-dropping-particle":"","parse-names":false,"suffix":""}],"container-title":"Kidney International","id":"ITEM-1","issue":"12","issued":{"date-parts":[["2007"]]},"page":"1287-1295","title":"Sixteen novel mutations identified in COL4A3, COL4A4, and COL4A5 genes in Slovenian families with Alport syndrome and benign familial hematuria","type":"article-journal","volume":"71"},"uris":["http://www.mendeley.com/documents/?uuid=523ab86a-ff49-4c6e-b88b-efd28c347511"]}],"mendeley":{"formattedCitation":"[56]","plainTextFormattedCitation":"[56]","previouslyFormattedCitation":"[56]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PP1,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c.4508del p.(His1503Profs*49)(p)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PP1,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63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P207</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 Normal Cr at 66 y</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66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high-tone sensorineural hearing loss</w:t>
            </w: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c.3688G&gt;T p.(Gly1230Cys)(p)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47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P208</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NR prot. CKD </w:t>
            </w:r>
            <w:r w:rsidR="00B2272D">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30 y</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c.3205G&gt;C p.(Gly1069Arg)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PM1, PM2,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679"/>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P209</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5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prot (5y). Biopsy: Mesangial GN (LM) abnormal </w:t>
            </w:r>
            <w:r w:rsidRPr="002C359B">
              <w:rPr>
                <w:rFonts w:ascii="Calibri" w:hAnsi="Calibri" w:cs="Calibri"/>
                <w:color w:val="000000"/>
                <w:sz w:val="20"/>
                <w:szCs w:val="20"/>
              </w:rPr>
              <w:t>α</w:t>
            </w:r>
            <w:r w:rsidRPr="002C359B">
              <w:rPr>
                <w:rFonts w:ascii="Calibri" w:hAnsi="Calibri" w:cs="Calibri"/>
                <w:color w:val="000000"/>
                <w:sz w:val="20"/>
                <w:szCs w:val="20"/>
                <w:lang w:val="en-US"/>
              </w:rPr>
              <w:t xml:space="preserve">3 and </w:t>
            </w:r>
            <w:r w:rsidRPr="002C359B">
              <w:rPr>
                <w:rFonts w:ascii="Calibri" w:hAnsi="Calibri" w:cs="Calibri"/>
                <w:color w:val="000000"/>
                <w:sz w:val="20"/>
                <w:szCs w:val="20"/>
              </w:rPr>
              <w:t>α</w:t>
            </w:r>
            <w:r w:rsidRPr="002C359B">
              <w:rPr>
                <w:rFonts w:ascii="Calibri" w:hAnsi="Calibri" w:cs="Calibri"/>
                <w:color w:val="000000"/>
                <w:sz w:val="20"/>
                <w:szCs w:val="20"/>
                <w:lang w:val="en-US"/>
              </w:rPr>
              <w:t xml:space="preserve">5 collagen. </w:t>
            </w:r>
            <w:r w:rsidRPr="00021BD9">
              <w:rPr>
                <w:rFonts w:ascii="Calibri" w:hAnsi="Calibri" w:cs="Calibri"/>
                <w:color w:val="000000"/>
                <w:sz w:val="20"/>
                <w:szCs w:val="20"/>
                <w:lang w:val="en-US"/>
              </w:rPr>
              <w:t xml:space="preserve">Normal Cr at 15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15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c.755G&gt;A p.(Gly252Asp)(m)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PP1,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52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c.4426C&gt;T p.(Gln1476*)(p)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PP1,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00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lastRenderedPageBreak/>
              <w:t>P210</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20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021BD9" w:rsidRDefault="00A63EED" w:rsidP="00EF11E5">
            <w:pPr>
              <w:jc w:val="center"/>
              <w:rPr>
                <w:rFonts w:ascii="Calibri" w:hAnsi="Calibri" w:cs="Calibri"/>
                <w:color w:val="000000"/>
                <w:sz w:val="20"/>
                <w:szCs w:val="20"/>
                <w:lang w:val="en-US"/>
              </w:rPr>
            </w:pPr>
            <w:r w:rsidRPr="0006446D">
              <w:rPr>
                <w:rFonts w:ascii="Calibri" w:hAnsi="Calibri" w:cs="Calibri"/>
                <w:color w:val="000000"/>
                <w:sz w:val="20"/>
                <w:szCs w:val="20"/>
                <w:lang w:val="en-US"/>
              </w:rPr>
              <w:t>Mh, prot (20 y), HBP (32 y)</w:t>
            </w:r>
            <w:r w:rsidR="005A13C5">
              <w:rPr>
                <w:rFonts w:ascii="Calibri" w:hAnsi="Calibri" w:cs="Calibri"/>
                <w:color w:val="000000"/>
                <w:sz w:val="20"/>
                <w:szCs w:val="20"/>
                <w:lang w:val="en-US"/>
              </w:rPr>
              <w:t xml:space="preserve">. </w:t>
            </w:r>
            <w:r w:rsidR="001C0647" w:rsidRPr="00021BD9">
              <w:rPr>
                <w:rFonts w:ascii="Calibri" w:hAnsi="Calibri" w:cs="Calibri"/>
                <w:color w:val="000000"/>
                <w:sz w:val="20"/>
                <w:szCs w:val="20"/>
                <w:lang w:val="en-US"/>
              </w:rPr>
              <w:t>Biopsy:</w:t>
            </w:r>
            <w:r w:rsidR="001C0647">
              <w:rPr>
                <w:rFonts w:ascii="Calibri" w:hAnsi="Calibri" w:cs="Calibri"/>
                <w:color w:val="000000"/>
                <w:sz w:val="20"/>
                <w:szCs w:val="20"/>
                <w:lang w:val="en-US"/>
              </w:rPr>
              <w:t xml:space="preserve"> </w:t>
            </w:r>
            <w:r w:rsidR="001C0647" w:rsidRPr="00021BD9">
              <w:rPr>
                <w:rFonts w:ascii="Calibri" w:hAnsi="Calibri" w:cs="Calibri"/>
                <w:color w:val="000000"/>
                <w:sz w:val="20"/>
                <w:szCs w:val="20"/>
                <w:lang w:val="en-US"/>
              </w:rPr>
              <w:t xml:space="preserve">MCD GN. </w:t>
            </w:r>
            <w:r w:rsidR="001030A8">
              <w:rPr>
                <w:rFonts w:ascii="Calibri" w:hAnsi="Calibri" w:cs="Calibri"/>
                <w:color w:val="000000"/>
                <w:sz w:val="20"/>
                <w:szCs w:val="20"/>
                <w:lang w:val="en-US"/>
              </w:rPr>
              <w:t>KFRT</w:t>
            </w:r>
            <w:r w:rsidR="001C0647" w:rsidRPr="00021BD9">
              <w:rPr>
                <w:rFonts w:ascii="Calibri" w:hAnsi="Calibri" w:cs="Calibri"/>
                <w:color w:val="000000"/>
                <w:sz w:val="20"/>
                <w:szCs w:val="20"/>
                <w:lang w:val="en-US"/>
              </w:rPr>
              <w:t xml:space="preserve"> at 43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43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c.735+2T&gt;C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bCs/>
                <w:color w:val="000000"/>
                <w:sz w:val="20"/>
                <w:szCs w:val="20"/>
                <w:lang w:val="en-US"/>
              </w:rPr>
            </w:pPr>
            <w:r w:rsidRPr="00021BD9">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2B045C" w:rsidTr="00DA7957">
        <w:trPr>
          <w:trHeight w:val="137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P211</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3044A5">
              <w:rPr>
                <w:rFonts w:ascii="Calibri" w:hAnsi="Calibri" w:cs="Calibri"/>
                <w:color w:val="000000"/>
                <w:sz w:val="20"/>
                <w:szCs w:val="20"/>
                <w:lang w:val="en-US"/>
              </w:rPr>
              <w:t xml:space="preserve">Mh, macroh (4 y) prot (5 y). </w:t>
            </w:r>
            <w:r w:rsidRPr="002C359B">
              <w:rPr>
                <w:rFonts w:ascii="Calibri" w:hAnsi="Calibri" w:cs="Calibri"/>
                <w:color w:val="000000"/>
                <w:sz w:val="20"/>
                <w:szCs w:val="20"/>
                <w:lang w:val="en-US"/>
              </w:rPr>
              <w:t xml:space="preserve">Biopsy: Proliferative mesangial GN. Normal Cr at 12 </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12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Strabismus, sensorineural hearing loss (12 y)</w:t>
            </w: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c.4334-23A&gt;G p.(?)(p), c.4334-23A&gt;G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Alport syndrome is a progressive hematuric glomerulonephritis characterized by glomerular basement membrane abnormalities and associated with mutations in either the COL4A3 or the COL4A4 gene, which encode the α3 and α4 type IV collagen chains, respectively. To date, mutation screening in the two genes has been hampered by the lack of genomic structure information. We report here the complete characterization of the 48 exons of the COL4A4 gene, a comprehensive gene screen, and the subsequent detection of 10 novel mutations in eight patients diagnosed with autosomal recessive Alport syndrome. Furthermore, we identified a glycine to alanine substitution in the collagenous domain that is apparently silent in the heterozygous carriers, in 11.5% of all control individuals, and in one control individual homozygous for this glycine substitution. There has been no previous finding of a glycine substitution that is not associated with any obvious phenotype in homozygous individuals.","author":[{"dropping-particle":"","family":"Boye","given":"Eileen","non-dropping-particle":"","parse-names":false,"suffix":""},{"dropping-particle":"","family":"Mollet","given":"Géraldine","non-dropping-particle":"","parse-names":false,"suffix":""},{"dropping-particle":"","family":"Forestier","given":"Lionel","non-dropping-particle":"","parse-names":false,"suffix":""},{"dropping-particle":"","family":"Cohen-Solal","given":"Lola","non-dropping-particle":"","parse-names":false,"suffix":""},{"dropping-particle":"","family":"Heidet","given":"Laurence","non-dropping-particle":"","parse-names":false,"suffix":""},{"dropping-particle":"","family":"Cochat","given":"Pierre","non-dropping-particle":"","parse-names":false,"suffix":""},{"dropping-particle":"","family":"Grünfeld","given":"Jean Pierre","non-dropping-particle":"","parse-names":false,"suffix":""},{"dropping-particle":"","family":"Palcoux","given":"Jean Bernard","non-dropping-particle":"","parse-names":false,"suffix":""},{"dropping-particle":"","family":"Gubler","given":"Marie Claire","non-dropping-particle":"","parse-names":false,"suffix":""},{"dropping-particle":"","family":"Antignac","given":"Corinne","non-dropping-particle":"","parse-names":false,"suffix":""}],"container-title":"American Journal of Human Genetics","id":"ITEM-1","issue":"5","issued":{"date-parts":[["1998"]]},"page":"1329-1340","title":"Determination of the genomic structure of the COL4A4 gene and of novel mutations causing autosomal recessive Alport syndrome","type":"article-journal","volume":"63"},"uris":["http://www.mendeley.com/documents/?uuid=2bc4eeb0-c82f-45f5-8853-5b278d056243"]}],"mendeley":{"formattedCitation":"[57]","plainTextFormattedCitation":"[57]","previouslyFormattedCitation":"[57]"},"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[57]</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PP1,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2B045C" w:rsidTr="00DA7957">
        <w:trPr>
          <w:trHeight w:val="1621"/>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P212</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Clinical features compatible with AS. </w:t>
            </w:r>
            <w:r w:rsidR="001030A8">
              <w:rPr>
                <w:rFonts w:ascii="Calibri" w:hAnsi="Calibri" w:cs="Calibri"/>
                <w:color w:val="000000"/>
                <w:sz w:val="20"/>
                <w:szCs w:val="20"/>
                <w:lang w:val="en-US"/>
              </w:rPr>
              <w:t>KFRT</w:t>
            </w:r>
            <w:r w:rsidRPr="00021BD9">
              <w:rPr>
                <w:rFonts w:ascii="Calibri" w:hAnsi="Calibri" w:cs="Calibri"/>
                <w:color w:val="000000"/>
                <w:sz w:val="20"/>
                <w:szCs w:val="20"/>
                <w:lang w:val="en-US"/>
              </w:rPr>
              <w:t xml:space="preserve"> at 14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14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Hearing loss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c.1045C&gt;T p.(Arg349*)</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26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c.1324G&gt;T, p.(Gly442Cys)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(PM1, PM2, PM3,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B045C"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P213</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2B045C">
              <w:rPr>
                <w:rFonts w:ascii="Calibri" w:hAnsi="Calibri" w:cs="Calibri"/>
                <w:color w:val="000000"/>
                <w:sz w:val="20"/>
                <w:szCs w:val="20"/>
              </w:rPr>
              <w:t xml:space="preserve">Mh (14 y), prot (29 y), macroh (35 y). Biopsy (36 y):  Proliferative mesangial GN (LM). </w:t>
            </w:r>
            <w:r w:rsidRPr="00021BD9">
              <w:rPr>
                <w:rFonts w:ascii="Calibri" w:hAnsi="Calibri" w:cs="Calibri"/>
                <w:color w:val="000000"/>
                <w:sz w:val="20"/>
                <w:szCs w:val="20"/>
                <w:lang w:val="en-US"/>
              </w:rPr>
              <w:t xml:space="preserve">Normal Cr at 42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42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Mild bilateral hearing loss</w:t>
            </w: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color w:val="000000"/>
                <w:sz w:val="20"/>
                <w:szCs w:val="20"/>
                <w:lang w:val="en-US"/>
              </w:rPr>
            </w:pPr>
            <w:r w:rsidRPr="00021BD9">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c.1952G&gt;T p.(Gly651Val)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2B045C" w:rsidTr="00DA7957">
        <w:trPr>
          <w:trHeight w:val="14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P214</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10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B045C" w:rsidRDefault="001C0647" w:rsidP="00EF11E5">
            <w:pPr>
              <w:jc w:val="center"/>
              <w:rPr>
                <w:rFonts w:ascii="Calibri" w:hAnsi="Calibri" w:cs="Calibri"/>
                <w:color w:val="000000"/>
                <w:sz w:val="20"/>
                <w:szCs w:val="20"/>
              </w:rPr>
            </w:pPr>
            <w:r w:rsidRPr="002B045C">
              <w:rPr>
                <w:rFonts w:ascii="Calibri" w:hAnsi="Calibri" w:cs="Calibri"/>
                <w:color w:val="000000"/>
                <w:sz w:val="20"/>
                <w:szCs w:val="20"/>
              </w:rPr>
              <w:t xml:space="preserve">Mh (10 y). Normal Cr at 14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14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c.491G&gt;A p.(Gly164Asp)(m)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2B045C" w:rsidTr="00DA7957">
        <w:trPr>
          <w:trHeight w:val="124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lastRenderedPageBreak/>
              <w:t>P215</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&lt;30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Hemat, prot</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CKD </w:t>
            </w:r>
            <w:r w:rsidR="00B2272D">
              <w:rPr>
                <w:rFonts w:ascii="Calibri" w:hAnsi="Calibri" w:cs="Calibri"/>
                <w:color w:val="000000"/>
                <w:sz w:val="20"/>
                <w:szCs w:val="20"/>
                <w:lang w:val="en-US"/>
              </w:rPr>
              <w:t>G4</w:t>
            </w:r>
            <w:r w:rsidR="00B2272D"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 xml:space="preserve">at 37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37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c.3559G&gt;A p.(Gly1187Arg)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DA7957" w:rsidTr="00DA7957">
        <w:trPr>
          <w:trHeight w:val="128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P216</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25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Hemat, prot (25 y), RC. CKD </w:t>
            </w:r>
            <w:r w:rsidR="00B2272D">
              <w:rPr>
                <w:rFonts w:ascii="Calibri" w:hAnsi="Calibri" w:cs="Calibri"/>
                <w:color w:val="000000"/>
                <w:sz w:val="20"/>
                <w:szCs w:val="20"/>
                <w:lang w:val="en-US"/>
              </w:rPr>
              <w:t>G3</w:t>
            </w:r>
            <w:r w:rsidRPr="002C359B">
              <w:rPr>
                <w:rFonts w:ascii="Calibri" w:hAnsi="Calibri" w:cs="Calibri"/>
                <w:color w:val="000000"/>
                <w:sz w:val="20"/>
                <w:szCs w:val="20"/>
                <w:lang w:val="en-US"/>
              </w:rPr>
              <w:t xml:space="preserve"> at 55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55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c.558+1G&gt;A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bCs/>
                <w:color w:val="000000"/>
                <w:sz w:val="20"/>
                <w:szCs w:val="20"/>
                <w:lang w:val="en-US"/>
              </w:rPr>
            </w:pPr>
            <w:r w:rsidRPr="00E7176C">
              <w:rPr>
                <w:rFonts w:ascii="Calibri" w:hAnsi="Calibri" w:cs="Calibri"/>
                <w:bCs/>
                <w:color w:val="000000"/>
                <w:sz w:val="20"/>
                <w:szCs w:val="20"/>
                <w:lang w:val="en-US"/>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2C359B" w:rsidTr="00DA7957">
        <w:trPr>
          <w:trHeight w:val="124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P217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7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Hemat, prot (7 y). Normal Cr at 7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7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Ophthalmological findings compatible with AS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2; #203780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c.559-2A&gt;C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PP1,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26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color w:val="000000"/>
                <w:sz w:val="20"/>
                <w:szCs w:val="20"/>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c.4334-23A&gt;G 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{"citationItems":[{"id":"ITEM-1","itemData":{"abstract":"Autosomal recessive Alport syndrome is a progressive hematuric glomerulonephritis characterized by glomerular basement membrane abnormalities and associated with mutations in either the COL4A3 or the COL4A4 gene, which encode the α3 and α4 type IV collagen chains, respectively. To date, mutation screening in the two genes has been hampered by the lack of genomic structure information. We report here the complete characterization of the 48 exons of the COL4A4 gene, a comprehensive gene screen, and the subsequent detection of 10 novel mutations in eight patients diagnosed with autosomal recessive Alport syndrome. Furthermore, we identified a glycine to alanine substitution in the collagenous domain that is apparently silent in the heterozygous carriers, in 11.5% of all control individuals, and in one control individual homozygous for this glycine substitution. There has been no previous finding of a glycine substitution that is not associated with any obvious phenotype in homozygous individuals.","author":[{"dropping-particle":"","family":"Boye","given":"Eileen","non-dropping-particle":"","parse-names":false,"suffix":""},{"dropping-particle":"","family":"Mollet","given":"Géraldine","non-dropping-particle":"","parse-names":false,"suffix":""},{"dropping-particle":"","family":"Forestier","given":"Lionel","non-dropping-particle":"","parse-names":false,"suffix":""},{"dropping-particle":"","family":"Cohen-Solal","given":"Lola","non-dropping-particle":"","parse-names":false,"suffix":""},{"dropping-particle":"","family":"Heidet","given":"Laurence","non-dropping-particle":"","parse-names":false,"suffix":""},{"dropping-particle":"","family":"Cochat","given":"Pierre","non-dropping-particle":"","parse-names":false,"suffix":""},{"dropping-particle":"","family":"Grünfeld","given":"Jean Pierre","non-dropping-particle":"","parse-names":false,"suffix":""},{"dropping-particle":"","family":"Palcoux","given":"Jean Bernard","non-dropping-particle":"","parse-names":false,"suffix":""},{"dropping-particle":"","family":"Gubler","given":"Marie Claire","non-dropping-particle":"","parse-names":false,"suffix":""},{"dropping-particle":"","family":"Antignac","given":"Corinne","non-dropping-particle":"","parse-names":false,"suffix":""}],"container-title":"American Journal of Human Genetics","id":"ITEM-1","issue":"5","issued":{"date-parts":[["1998"]]},"page":"1329-1340","title":"Determination of the genomic structure of the COL4A4 gene and of novel mutations causing autosomal recessive Alport syndrome","type":"article-journal","volume":"63"},"uris":["http://www.mendeley.com/documents/?uuid=2bc4eeb0-c82f-45f5-8853-5b278d056243"]}],"mendeley":{"formattedCitation":"[57]","plainTextFormattedCitation":"[57]","previouslyFormattedCitation":"[57]"},"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[57]</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LP (PM2, PM3, PP1,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r>
      <w:tr w:rsidR="001C0647" w:rsidRPr="002B045C" w:rsidTr="00DA7957">
        <w:trPr>
          <w:trHeight w:val="1414"/>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center"/>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P218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&lt;3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Mh, prot. Biopsy (4 y): MCD (LM), diffuse effacement of the podocyte foot processes (EM)</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No at 4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Alport syndrome 2; #203780 +  Nephrotic syndrome type 2 #600995 </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color w:val="000000"/>
                <w:sz w:val="20"/>
                <w:szCs w:val="20"/>
                <w:lang w:val="en-US"/>
              </w:rPr>
            </w:pPr>
            <w:r w:rsidRPr="005437F7">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c.3619G&gt;A p.(Gly1207Arg)(p)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1C0647" w:rsidP="00EF11E5">
            <w:pPr>
              <w:tabs>
                <w:tab w:val="left" w:pos="497"/>
                <w:tab w:val="left" w:pos="781"/>
                <w:tab w:val="left" w:pos="1325"/>
              </w:tabs>
              <w:rPr>
                <w:rFonts w:ascii="Calibri" w:hAnsi="Calibri" w:cs="Calibri"/>
                <w:color w:val="000000"/>
                <w:sz w:val="20"/>
                <w:szCs w:val="20"/>
                <w:lang w:val="en-US"/>
              </w:rPr>
            </w:pPr>
            <w:r w:rsidRPr="005437F7">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LP (PM1, PM2, PP1,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D96AAB"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w:t>
            </w:r>
            <w:r w:rsidR="001C0647" w:rsidRPr="005437F7">
              <w:rPr>
                <w:rFonts w:ascii="Calibri" w:hAnsi="Calibri" w:cs="Calibri"/>
                <w:color w:val="000000"/>
                <w:sz w:val="20"/>
                <w:szCs w:val="20"/>
                <w:lang w:val="en-US"/>
              </w:rPr>
              <w:t xml:space="preserve"> the diagnosis</w:t>
            </w:r>
          </w:p>
        </w:tc>
      </w:tr>
      <w:tr w:rsidR="001C0647" w:rsidRPr="001030A8" w:rsidTr="00DA7957">
        <w:trPr>
          <w:trHeight w:val="108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5437F7" w:rsidRDefault="001C0647" w:rsidP="00EF11E5">
            <w:pPr>
              <w:rPr>
                <w:rFonts w:ascii="Calibri" w:hAnsi="Calibri" w:cs="Calibri"/>
                <w:color w:val="000000"/>
                <w:sz w:val="20"/>
                <w:szCs w:val="20"/>
                <w:lang w:val="en-US"/>
              </w:rPr>
            </w:pP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color w:val="000000"/>
                <w:sz w:val="20"/>
                <w:szCs w:val="20"/>
                <w:lang w:val="en-US"/>
              </w:rPr>
            </w:pPr>
            <w:r w:rsidRPr="005437F7">
              <w:rPr>
                <w:rFonts w:ascii="Calibri" w:hAnsi="Calibri" w:cs="Calibri"/>
                <w:i/>
                <w:iCs/>
                <w:color w:val="000000"/>
                <w:sz w:val="20"/>
                <w:szCs w:val="20"/>
                <w:lang w:val="en-US"/>
              </w:rPr>
              <w:t>NPHS2</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c.412C&gt;T p.(Arg138*)(u)</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oute","given":"Nicolas","non-dropping-particle":"","parse-names":false,"suffix":""},{"dropping-particle":"","family":"Gribouval","given":"Olivier","non-dropping-particle":"","parse-names":false,"suffix":""},{"dropping-particle":"","family":"Roselli","given":"Séverine","non-dropping-particle":"","parse-names":false,"suffix":""},{"dropping-particle":"","family":"Benessy","given":"France","non-dropping-particle":"","parse-names":false,"suffix":""},{"dropping-particle":"","family":"Lee","given":"Hyunjoo","non-dropping-particle":"","parse-names":false,"suffix":""},{"dropping-particle":"","family":"Fuchshuber","given":"Arno","non-dropping-particle":"","parse-names":false,"suffix":""},{"dropping-particle":"","family":"Dahan","given":"Karin","non-dropping-particle":"","parse-names":false,"suffix":""},{"dropping-particle":"","family":"Gulber","given":"Marie-Claire","non-dropping-particle":"","parse-names":false,"suffix":""},{"dropping-particle":"","family":"Niaudet","given":"Patrick","non-dropping-particle":"","parse-names":false,"suffix":""},{"dropping-particle":"","family":"Antignac","given":"Corinne","non-dropping-particle":"","parse-names":false,"suffix":""}],"container-title":"Nature Genetics","id":"ITEM-1","issue":"1","issued":{"date-parts":[["2000"]]},"page":"125","title":"NPHS2, encoding the glomerular protein podocin, is mutated in autosomal recessive steroid-resistant nephrotic syndrome","type":"article-journal","volume":"25"},"uris":["http://www.mendeley.com/documents/?uuid=dc86b931-df9c-487b-b572-7e9ab33db40f"]}],"mendeley":{"formattedCitation":"[58]","plainTextFormattedCitation":"[58]","previouslyFormattedCitation":"[58]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c.686G&gt;A p.(Arg229Gln)(p)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75EF2" w:rsidRDefault="008F2C28" w:rsidP="00EF11E5">
            <w:pPr>
              <w:tabs>
                <w:tab w:val="left" w:pos="497"/>
                <w:tab w:val="left" w:pos="781"/>
                <w:tab w:val="left" w:pos="1325"/>
              </w:tabs>
              <w:ind w:left="497" w:hanging="497"/>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{"citationItems":[{"id":"ITEM-1","itemData":{"abstract":"Mutations in NPHS2, encoding podocin, have been identified in childhood onset focal and segmental glomerulosclerosis (FSGS). The role of NPHS2 in adult disease is less well defined. We studied 30 families with FSGS and apparent autosomal recessive inheritance and 91 individuals with primary FSGS. We screened family members for NPHS2 mutations. NPHS2 mutations appeared to be responsible for disease in nine of these families. In six families, the affected individuals were compound heterozygotes for a nonconservative R229Q amino acid substitution. This R229Q variant has an allele frequency of 3.6% in a control population. In these families, R229Q was the only mutation identified on one of the two disease-associated NPHS2 alleles. We used in vitro- translated podocin and purified nephrin to investigate the effect of R229Q on their interaction and found decreased nephrin binding to the R229Q podocin. These data suggest that this common polymorphism contributes to the development of FSGS. Chromosomes bearing the R229Q mutation share a common haplotype defining an approximately 0.2-Mb region. R229Q appears to enhance susceptibility to FSGS in association with a second mutant NPHS2 allele. Identification of R229Q mutations may be of clinical importance, as NPHS2-associated disease appears to define a subgroup of FSGS patients unresponsive to corticosteroids.","author":[{"dropping-particle":"","family":"Tsukaguchi","given":"Hiroyasu","non-dropping-particle":"","parse-names":false,"suffix":""},{"dropping-particle":"","family":"Sudhakar","given":"Akulapalli","non-dropping-particle":"","parse-names":false,"suffix":""},{"dropping-particle":"","family":"Le","given":"Tu Cam","non-dropping-particle":"","parse-names":false,"suffix":""},{"dropping-particle":"","family":"Nguyen","given":"Trang","non-dropping-particle":"","parse-names":false,"suffix":""},{"dropping-particle":"","family":"Yao","given":"Jun","non-dropping-particle":"","parse-names":false,"suffix":""},{"dropping-particle":"","family":"Schwimmer","given":"Joshua A.","non-dropping-particle":"","parse-names":false,"suffix":""},{"dropping-particle":"","family":"Schachter","given":"Asher D.","non-dropping-particle":"","parse-names":false,"suffix":""},{"dropping-particle":"","family":"Poch","given":"Esteban","non-dropping-particle":"","parse-names":false,"suffix":""},{"dropping-particle":"","family":"Abreu","given":"Patricia F.","non-dropping-particle":"","parse-names":false,"suffix":""},{"dropping-particle":"","family":"Appel","given":"Gerald B.","non-dropping-particle":"","parse-names":false,"suffix":""},{"dropping-particle":"","family":"Pereira","given":"Aparecido B.","non-dropping-particle":"","parse-names":false,"suffix":""},{"dropping-particle":"","family":"Kalluri","given":"Raghu","non-dropping-particle":"","parse-names":false,"suffix":""},{"dropping-particle":"","family":"Pollak","given":"Martin R.","non-dropping-particle":"","parse-names":false,"suffix":""}],"container-title":"Journal of Clinical Investigation","id":"ITEM-1","issue":"11","issued":{"date-parts":[["2002"]]},"page":"1659-1666","title":"NPHS2 mutations in late-onset focal segmental glomerulosclerosis: R229Q is a common disease-associated allele","type":"article-journal","volume":"110"},"uris":["http://www.mendeley.com/documents/?uuid=6242ffed-d78d-47ce-a7c8-2104e67cca18"]}],"mendeley":{"formattedCitation":"[59]","plainTextFormattedCitation":"[59]","previouslyFormattedCitation":"[59]"},"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PS3, PM1, PM3, PP2, PP3,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2B045C" w:rsidTr="00DA7957">
        <w:trPr>
          <w:trHeight w:val="15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P219</w:t>
            </w:r>
          </w:p>
        </w:tc>
        <w:tc>
          <w:tcPr>
            <w:tcW w:w="404"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Clinical features compatible with AS. </w:t>
            </w:r>
            <w:r w:rsidR="001030A8">
              <w:rPr>
                <w:rFonts w:ascii="Calibri" w:hAnsi="Calibri" w:cs="Calibri"/>
                <w:color w:val="000000"/>
                <w:sz w:val="20"/>
                <w:szCs w:val="20"/>
                <w:lang w:val="en-US"/>
              </w:rPr>
              <w:t>KFRT</w:t>
            </w:r>
            <w:r w:rsidRPr="00575EF2">
              <w:rPr>
                <w:rFonts w:ascii="Calibri" w:hAnsi="Calibri" w:cs="Calibri"/>
                <w:color w:val="000000"/>
                <w:sz w:val="20"/>
                <w:szCs w:val="20"/>
                <w:lang w:val="en-US"/>
              </w:rPr>
              <w:t xml:space="preserve"> at 31 y</w:t>
            </w:r>
          </w:p>
        </w:tc>
        <w:tc>
          <w:tcPr>
            <w:tcW w:w="967"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31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sensorineural hearing loss (18 y)</w:t>
            </w:r>
          </w:p>
        </w:tc>
        <w:tc>
          <w:tcPr>
            <w:tcW w:w="1418"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i/>
                <w:iCs/>
                <w:color w:val="000000"/>
                <w:sz w:val="20"/>
                <w:szCs w:val="20"/>
                <w:lang w:val="en-US"/>
              </w:rPr>
            </w:pPr>
            <w:r w:rsidRPr="00575EF2">
              <w:rPr>
                <w:rFonts w:ascii="Calibri" w:hAnsi="Calibri" w:cs="Calibri"/>
                <w:i/>
                <w:iCs/>
                <w:color w:val="000000"/>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c.1323_1340del p.(Pro444_Leu449)(p), c.1323_1340del p.(Pro444_Leu449)(m)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{"citationItems":[{"id":"ITEM-1","itemData":{"abstract":"Autosomal recessive Alport syndrome is a progressive hematuric glomerulonephritis characterized by glomerular basement membrane abnormalities and associated with mutations in either the COL4A3 or the COL4A4 gene, which encode the α3 and α4 type IV collagen chains, respectively. To date, mutation screening in the two genes has been hampered by the lack of genomic structure information. We report here the complete characterization of the 48 exons of the COL4A4 gene, a comprehensive gene screen, and the subsequent detection of 10 novel mutations in eight patients diagnosed with autosomal recessive Alport syndrome. Furthermore, we identified a glycine to alanine substitution in the collagenous domain that is apparently silent in the heterozygous carriers, in 11.5% of all control individuals, and in one control individual homozygous for this glycine substitution. There has been no previous finding of a glycine substitution that is not associated with any obvious phenotype in homozygous individuals.","author":[{"dropping-particle":"","family":"Boye","given":"Eileen","non-dropping-particle":"","parse-names":false,"suffix":""},{"dropping-particle":"","family":"Mollet","given":"Géraldine","non-dropping-particle":"","parse-names":false,"suffix":""},{"dropping-particle":"","family":"Forestier","given":"Lionel","non-dropping-particle":"","parse-names":false,"suffix":""},{"dropping-particle":"","family":"Cohen-Solal","given":"Lola","non-dropping-particle":"","parse-names":false,"suffix":""},{"dropping-particle":"","family":"Heidet","given":"Laurence","non-dropping-particle":"","parse-names":false,"suffix":""},{"dropping-particle":"","family":"Cochat","given":"Pierre","non-dropping-particle":"","parse-names":false,"suffix":""},{"dropping-particle":"","family":"Grünfeld","given":"Jean Pierre","non-dropping-particle":"","parse-names":false,"suffix":""},{"dropping-particle":"","family":"Palcoux","given":"Jean Bernard","non-dropping-particle":"","parse-names":false,"suffix":""},{"dropping-particle":"","family":"Gubler","given":"Marie Claire","non-dropping-particle":"","parse-names":false,"suffix":""},{"dropping-particle":"","family":"Antignac","given":"Corinne","non-dropping-particle":"","parse-names":false,"suffix":""}],"container-title":"American Journal of Human Genetics","id":"ITEM-1","issue":"5","issued":{"date-parts":[["1998"]]},"page":"1329-1340","title":"Determination of the genomic structure of the COL4A4 gene and of novel mutations causing autosomal recessive Alport syndrome","type":"article-journal","volume":"63"},"uris":["http://www.mendeley.com/documents/?uuid=2bc4eeb0-c82f-45f5-8853-5b278d056243"]}],"mendeley":{"formattedCitation":"[57]","plainTextFormattedCitation":"[57]","previouslyFormattedCitation":"[57]"},"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[57]</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PM3, PM4, PP1,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44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P220</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Clinical features compatible with AS. Biopsy: Inconclusive. CKD </w:t>
            </w:r>
            <w:r w:rsidR="00B2272D">
              <w:rPr>
                <w:rFonts w:ascii="Calibri" w:hAnsi="Calibri" w:cs="Calibri"/>
                <w:color w:val="000000"/>
                <w:sz w:val="20"/>
                <w:szCs w:val="20"/>
                <w:lang w:val="en-US"/>
              </w:rPr>
              <w:t>G5</w:t>
            </w:r>
            <w:r w:rsidRPr="002C359B">
              <w:rPr>
                <w:rFonts w:ascii="Calibri" w:hAnsi="Calibri" w:cs="Calibri"/>
                <w:color w:val="000000"/>
                <w:sz w:val="20"/>
                <w:szCs w:val="20"/>
                <w:lang w:val="en-US"/>
              </w:rPr>
              <w:t xml:space="preserve"> at 12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12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Hearing loss, myopia, astigmatism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B045C" w:rsidRDefault="001C0647" w:rsidP="00EF11E5">
            <w:pPr>
              <w:jc w:val="center"/>
              <w:rPr>
                <w:rFonts w:ascii="Calibri" w:hAnsi="Calibri" w:cs="Calibri"/>
                <w:color w:val="000000"/>
                <w:sz w:val="20"/>
                <w:szCs w:val="20"/>
              </w:rPr>
            </w:pPr>
            <w:r w:rsidRPr="002B045C">
              <w:rPr>
                <w:rFonts w:ascii="Calibri" w:hAnsi="Calibri" w:cs="Calibri"/>
                <w:color w:val="000000"/>
                <w:sz w:val="20"/>
                <w:szCs w:val="20"/>
              </w:rPr>
              <w:t>c.834del (p.Gly279Valfs*67)(m)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(PVS1, PM1, PM2, PP1,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38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P221</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 prot. Normal Cr at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B07E3B" w:rsidRDefault="001C0647" w:rsidP="00EF11E5">
            <w:pPr>
              <w:jc w:val="center"/>
              <w:rPr>
                <w:rFonts w:ascii="Calibri" w:hAnsi="Calibri" w:cs="Calibri"/>
                <w:color w:val="000000"/>
                <w:sz w:val="20"/>
                <w:szCs w:val="20"/>
                <w:lang w:val="en-US"/>
              </w:rPr>
            </w:pPr>
            <w:r w:rsidRPr="00B07E3B">
              <w:rPr>
                <w:rFonts w:ascii="Calibri" w:hAnsi="Calibri" w:cs="Calibri"/>
                <w:color w:val="000000"/>
                <w:sz w:val="20"/>
                <w:szCs w:val="20"/>
                <w:lang w:val="en-US"/>
              </w:rPr>
              <w:t>c.3902del p.(Leu1301Cysfs*4)(m)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2C359B"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P222</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prot. Biopsy: MCD (LM). </w:t>
            </w:r>
            <w:r w:rsidRPr="00E7176C">
              <w:rPr>
                <w:rFonts w:ascii="Calibri" w:hAnsi="Calibri" w:cs="Calibri"/>
                <w:color w:val="000000"/>
                <w:sz w:val="20"/>
                <w:szCs w:val="20"/>
                <w:lang w:val="en-US"/>
              </w:rPr>
              <w:t xml:space="preserve">Normal Cr at 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4y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B32485">
            <w:pPr>
              <w:jc w:val="center"/>
              <w:rPr>
                <w:rFonts w:ascii="Calibri" w:hAnsi="Calibri" w:cs="Calibri"/>
                <w:color w:val="000000"/>
                <w:sz w:val="20"/>
                <w:szCs w:val="20"/>
                <w:lang w:val="en-US"/>
              </w:rPr>
            </w:pPr>
            <w:r w:rsidRPr="00E7176C">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E7176C">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c.3659G&gt;A p.(Gly1220Asp)</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{"citationItems":[{"id":"ITEM-1","itemData":{"abstract":"Alpoft syndrome (AS) can be caused by mutations in COL4A5, one of the six type IV collagen genes. For the purposes of confirming diagnoses, carrier screening and correlating genotype to phenotype, we have screened all 51 exons of this gene by SSCP analysis in 153 families with suspected AS. Mutations were identified in 77 families (of which 20 have previously been reported) and are reported with all available clinical information. All types of mutation were found (missense, nonsense, splicing, small and large deletions and insertions), with the commonest type being those affecting glycine residues in the collagen triple helix. Our 50% detection rate is similar to that of other groups and may imply the presence of mutations outside of the COL4A5 coding region or the existence of a second X-linked AS gene.","author":[{"dropping-particle":"","family":"Plant","given":"Kate E.","non-dropping-particle":"","parse-names":false,"suffix":""},{"dropping-particle":"","family":"Green","given":"Peter M.","non-dropping-particle":"","parse-names":false,"suffix":""},{"dropping-particle":"","family":"Vetrie","given":"David","non-dropping-particle":"","parse-names":false,"suffix":""},{"dropping-particle":"","family":"Flinter","given":"Frances A.","non-dropping-particle":"","parse-names":false,"suffix":""}],"container-title":"Human Mutation","id":"ITEM-1","issue":"2","issued":{"date-parts":[["1999"]]},"page":"124-132","title":"Detection of mutations in COL4A5 in patients with alport syndrome","type":"article-journal","volume":"13"},"uris":["http://www.mendeley.com/documents/?uuid=cda2440f-e95a-4f69-b177-f95aadaef819"]}],"mendeley":{"formattedCitation":"[60]","plainTextFormattedCitation":"[60]","previouslyFormattedCitation":"[60]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[60]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1030A8" w:rsidTr="00DA7957">
        <w:trPr>
          <w:trHeight w:val="162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P223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30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Clinical features compatible with AS. </w:t>
            </w:r>
            <w:r w:rsidRPr="002C359B">
              <w:rPr>
                <w:rFonts w:ascii="Calibri" w:hAnsi="Calibri" w:cs="Calibri"/>
                <w:color w:val="000000"/>
                <w:sz w:val="20"/>
                <w:szCs w:val="20"/>
              </w:rPr>
              <w:t xml:space="preserve">CKD at 31y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31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32485">
            <w:pPr>
              <w:jc w:val="center"/>
              <w:rPr>
                <w:rFonts w:ascii="Calibri" w:hAnsi="Calibri" w:cs="Calibri"/>
                <w:color w:val="000000"/>
                <w:sz w:val="20"/>
                <w:szCs w:val="20"/>
              </w:rPr>
            </w:pPr>
            <w:r w:rsidRPr="002C359B">
              <w:rPr>
                <w:rFonts w:ascii="Calibri" w:hAnsi="Calibri" w:cs="Calibri"/>
                <w:color w:val="000000"/>
                <w:sz w:val="20"/>
                <w:szCs w:val="20"/>
              </w:rPr>
              <w:t>Het (</w:t>
            </w:r>
            <w:r w:rsidR="00B32485">
              <w:rPr>
                <w:rFonts w:ascii="Calibri" w:hAnsi="Calibri" w:cs="Calibri"/>
                <w:color w:val="000000"/>
                <w:sz w:val="20"/>
                <w:szCs w:val="20"/>
              </w:rPr>
              <w:t>XL</w:t>
            </w:r>
            <w:r w:rsidRPr="002C359B">
              <w:rPr>
                <w:rFonts w:ascii="Calibri" w:hAnsi="Calibri" w:cs="Calibri"/>
                <w:color w:val="000000"/>
                <w:sz w:val="20"/>
                <w:szCs w:val="20"/>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c.3373G&gt;A p.(Gly1125Arg)</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P224</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Macroh (2 y), prot (3 y). Normal Cr at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B32485">
            <w:pPr>
              <w:jc w:val="center"/>
              <w:rPr>
                <w:rFonts w:ascii="Calibri" w:hAnsi="Calibri" w:cs="Calibri"/>
                <w:color w:val="000000"/>
                <w:sz w:val="20"/>
                <w:szCs w:val="20"/>
                <w:lang w:val="en-US"/>
              </w:rPr>
            </w:pPr>
            <w:r w:rsidRPr="00745FEA">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745FEA">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745FEA" w:rsidRDefault="00C03F8A" w:rsidP="00EF11E5">
            <w:pPr>
              <w:jc w:val="center"/>
              <w:rPr>
                <w:rFonts w:ascii="Calibri" w:hAnsi="Calibri" w:cs="Calibri"/>
                <w:color w:val="000000"/>
                <w:sz w:val="20"/>
                <w:szCs w:val="20"/>
                <w:lang w:val="en-US"/>
              </w:rPr>
            </w:pPr>
            <w:r w:rsidRPr="00C03F8A">
              <w:rPr>
                <w:rFonts w:ascii="Calibri" w:hAnsi="Calibri" w:cs="Calibri"/>
                <w:color w:val="000000"/>
                <w:sz w:val="20"/>
                <w:szCs w:val="20"/>
                <w:lang w:val="en-US"/>
              </w:rPr>
              <w:t>c.(3373+1_3374-1)_(3790+1_3791-1)dup</w:t>
            </w:r>
            <w:r>
              <w:rPr>
                <w:rFonts w:ascii="Calibri" w:hAnsi="Calibri" w:cs="Calibri"/>
                <w:color w:val="000000"/>
                <w:sz w:val="20"/>
                <w:szCs w:val="20"/>
                <w:lang w:val="en-US"/>
              </w:rPr>
              <w:t xml:space="preserve"> </w:t>
            </w:r>
            <w:r w:rsidR="001C0647" w:rsidRPr="00745FEA">
              <w:rPr>
                <w:rFonts w:ascii="Calibri" w:hAnsi="Calibri" w:cs="Calibri"/>
                <w:color w:val="000000"/>
                <w:sz w:val="20"/>
                <w:szCs w:val="20"/>
                <w:lang w:val="en-US"/>
              </w:rPr>
              <w:t>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PM4, PP1,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56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P225</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745FEA" w:rsidRDefault="00A63EED" w:rsidP="00EF11E5">
            <w:pPr>
              <w:jc w:val="center"/>
              <w:rPr>
                <w:rFonts w:ascii="Calibri" w:hAnsi="Calibri" w:cs="Calibri"/>
                <w:color w:val="000000"/>
                <w:sz w:val="20"/>
                <w:szCs w:val="20"/>
                <w:lang w:val="en-US"/>
              </w:rPr>
            </w:pPr>
            <w:r w:rsidRPr="0006446D">
              <w:rPr>
                <w:rFonts w:ascii="Calibri" w:hAnsi="Calibri" w:cs="Calibri"/>
                <w:color w:val="000000"/>
                <w:sz w:val="20"/>
                <w:szCs w:val="20"/>
                <w:lang w:val="en-US"/>
              </w:rPr>
              <w:t>Mh, macroh (2 y), NR prot (5 y), NS (6 y), HBP (7 y)</w:t>
            </w:r>
            <w:r w:rsidR="005A13C5">
              <w:rPr>
                <w:rFonts w:ascii="Calibri" w:hAnsi="Calibri" w:cs="Calibri"/>
                <w:color w:val="000000"/>
                <w:sz w:val="20"/>
                <w:szCs w:val="20"/>
                <w:lang w:val="en-US"/>
              </w:rPr>
              <w:t xml:space="preserve">. </w:t>
            </w:r>
            <w:r w:rsidR="001C0647" w:rsidRPr="002C359B">
              <w:rPr>
                <w:rFonts w:ascii="Calibri" w:hAnsi="Calibri" w:cs="Calibri"/>
                <w:color w:val="000000"/>
                <w:sz w:val="20"/>
                <w:szCs w:val="20"/>
                <w:lang w:val="en-US"/>
              </w:rPr>
              <w:t xml:space="preserve">Biopsy: proliferative mesangial GN (LM), IgA nephropathy (IF). </w:t>
            </w:r>
            <w:r w:rsidR="001C0647" w:rsidRPr="00745FEA">
              <w:rPr>
                <w:rFonts w:ascii="Calibri" w:hAnsi="Calibri" w:cs="Calibri"/>
                <w:color w:val="000000"/>
                <w:sz w:val="20"/>
                <w:szCs w:val="20"/>
                <w:lang w:val="en-US"/>
              </w:rPr>
              <w:t>Normal Cr at 15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H</w:t>
            </w:r>
            <w:r w:rsidR="001C0647" w:rsidRPr="002C359B">
              <w:rPr>
                <w:rFonts w:ascii="Calibri" w:hAnsi="Calibri" w:cs="Calibri"/>
                <w:color w:val="000000"/>
                <w:sz w:val="20"/>
                <w:szCs w:val="20"/>
                <w:lang w:val="en-US"/>
              </w:rPr>
              <w:t>igh-tone sensorineural hearing loss (8 y)</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c.4907_4968del p.(Ile1636Asnfs*10)(m)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68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P226</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w:t>
            </w:r>
            <w:r w:rsidR="000C3EE3">
              <w:rPr>
                <w:rFonts w:ascii="Calibri" w:hAnsi="Calibri" w:cs="Calibri"/>
                <w:color w:val="000000"/>
                <w:sz w:val="20"/>
                <w:szCs w:val="20"/>
                <w:lang w:val="en-US"/>
              </w:rPr>
              <w:t>, UTI</w:t>
            </w:r>
            <w:r w:rsidRPr="002C359B">
              <w:rPr>
                <w:rFonts w:ascii="Calibri" w:hAnsi="Calibri" w:cs="Calibri"/>
                <w:color w:val="000000"/>
                <w:sz w:val="20"/>
                <w:szCs w:val="20"/>
                <w:lang w:val="en-US"/>
              </w:rPr>
              <w:t>. Normal Cr at 12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12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B32485">
            <w:pPr>
              <w:jc w:val="center"/>
              <w:rPr>
                <w:rFonts w:ascii="Calibri" w:hAnsi="Calibri" w:cs="Calibri"/>
                <w:color w:val="000000"/>
                <w:sz w:val="20"/>
                <w:szCs w:val="20"/>
                <w:lang w:val="en-US"/>
              </w:rPr>
            </w:pPr>
            <w:r w:rsidRPr="00745FEA">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745FEA">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c.3373G&gt;A, p.(Gly1125Arg)</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80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P227</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(childhood), mild prot (30 y). </w:t>
            </w:r>
            <w:r w:rsidRPr="00745FEA">
              <w:rPr>
                <w:rFonts w:ascii="Calibri" w:hAnsi="Calibri" w:cs="Calibri"/>
                <w:color w:val="000000"/>
                <w:sz w:val="20"/>
                <w:szCs w:val="20"/>
                <w:lang w:val="en-US"/>
              </w:rPr>
              <w:t>Normal Cr at 30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No at 30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B32485">
            <w:pPr>
              <w:jc w:val="center"/>
              <w:rPr>
                <w:rFonts w:ascii="Calibri" w:hAnsi="Calibri" w:cs="Calibri"/>
                <w:color w:val="000000"/>
                <w:sz w:val="20"/>
                <w:szCs w:val="20"/>
                <w:lang w:val="en-US"/>
              </w:rPr>
            </w:pPr>
            <w:r w:rsidRPr="00745FEA">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745FEA">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c.3373G&gt;A p.(Gly1125Arg)</w:t>
            </w:r>
            <w:r>
              <w:rPr>
                <w:rFonts w:ascii="Calibri" w:hAnsi="Calibri" w:cs="Calibri"/>
                <w:color w:val="000000"/>
                <w:sz w:val="20"/>
                <w:szCs w:val="20"/>
                <w:lang w:val="en-US"/>
              </w:rPr>
              <w:t xml:space="preserve"> </w:t>
            </w:r>
            <w:r w:rsidRPr="002C359B">
              <w:rPr>
                <w:rFonts w:ascii="Calibri" w:hAnsi="Calibri" w:cs="Calibri"/>
                <w:color w:val="000000"/>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53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lastRenderedPageBreak/>
              <w:t>P228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15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prot (15 y). Biopsy: FSGS (LM). </w:t>
            </w:r>
            <w:r w:rsidR="001030A8">
              <w:rPr>
                <w:rFonts w:ascii="Calibri" w:hAnsi="Calibri" w:cs="Calibri"/>
                <w:color w:val="000000"/>
                <w:sz w:val="20"/>
                <w:szCs w:val="20"/>
                <w:lang w:val="en-US"/>
              </w:rPr>
              <w:t>KFRT</w:t>
            </w:r>
            <w:r w:rsidRPr="002C359B">
              <w:rPr>
                <w:rFonts w:ascii="Calibri" w:hAnsi="Calibri" w:cs="Calibri"/>
                <w:color w:val="000000"/>
                <w:sz w:val="20"/>
                <w:szCs w:val="20"/>
                <w:lang w:val="en-US"/>
              </w:rPr>
              <w:t xml:space="preserve"> at 29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29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 digenic</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c.1643G&gt;A p.(Gly548Asp)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{"citationItems":[{"id":"ITEM-1","itemData":{"abstract":"Alport syndrome is an inherited disease characterized by hematuria, progressive renal failure, hearing loss, and ocular abnormalities. Autosomal recessive Alport syndrome is suspected in consanguineous families and when female patients develop renal failure. Fifteen percent of patients with Alport syndrome have autosomal recessive inheritance caused by two pathogenicmutations in eitherCOL4A3 orCOL4A4. Here, we describe the mutations and clinical features in 40 individuals including 9 children and 21 female individuals (53%) with autosomal recessive inheritance indicated by the detection of two mutations. The median age was 31 years (range, 6-54 years). The median age at end stage renal failure was 22.5 years (range, 10-38 years), but renal function was normal in nine adults (29%). Hearing loss and ocular abnormalities were common (23 of 35 patients [66%] and 10 of 18 patients [56%], respectively). Twenty mutation pairs (50%) affected COL4A3 and 20 pairs affected COL4A4. Of the 68 variants identified, 39 were novel, 12 were homozygous changes, and 9 were present in multiple individuals, including c.2906C.G (p.(Ser969*)) in COL4A4, which was found in 23%of the patients. Thirty-six variants (53%) resulted directly or indirectly in a stop codon, and all 17 individuals with early onset renal failure had at least one such mutation, whereas these mutations were less common in patients with normal renal function or late-onset renal failure. In conclusion, patient phenotypes may vary depending on the underlying mutations, and genetic testing should be considered for the routine diagnosis of autosomal recessive Alport syndrome. Copyright © 2013 by the American Society of Nephrology.","author":[{"dropping-particle":"","family":"Storey","given":"Helen","non-dropping-particle":"","parse-names":false,"suffix":""},{"dropping-particle":"","family":"Savige","given":"Judy","non-dropping-particle":"","parse-names":false,"suffix":""},{"dropping-particle":"","family":"Sivakumar","given":"Vanessa","non-dropping-particle":"","parse-names":false,"suffix":""},{"dropping-particle":"","family":"Abbs","given":"Stephen","non-dropping-particle":"","parse-names":false,"suffix":""},{"dropping-particle":"","family":"Flinter","given":"Frances A.","non-dropping-particle":"","parse-names":false,"suffix":""}],"container-title":"Journal of the American Society of Nephrology","id":"ITEM-1","issue":"12","issued":{"date-parts":[["2013"]]},"page":"1945-1954","title":"COL4A3/COL4A4 mutations and features in individuals with autosomal recessive alport syndrome","type":"article-journal","volume":"24"},"uris":["http://www.mendeley.com/documents/?uuid=b10ab31c-820c-4d3c-b03b-1cb38e8fcd61"]}],"mendeley":{"formattedCitation":"[61]","plainTextFormattedCitation":"[61]","previouslyFormattedCitation":"[61]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246"/>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c.4649T&gt;G p.(Val1550Gly)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1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P229</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Hemat, prot (11 y). </w:t>
            </w:r>
            <w:r w:rsidR="001030A8">
              <w:rPr>
                <w:rFonts w:ascii="Calibri" w:hAnsi="Calibri" w:cs="Calibri"/>
                <w:color w:val="000000"/>
                <w:sz w:val="20"/>
                <w:szCs w:val="20"/>
                <w:lang w:val="en-US"/>
              </w:rPr>
              <w:t>KFRT</w:t>
            </w:r>
            <w:r w:rsidRPr="00745FEA">
              <w:rPr>
                <w:rFonts w:ascii="Calibri" w:hAnsi="Calibri" w:cs="Calibri"/>
                <w:color w:val="000000"/>
                <w:sz w:val="20"/>
                <w:szCs w:val="20"/>
                <w:lang w:val="en-US"/>
              </w:rPr>
              <w:t xml:space="preserve"> at 18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high-tone sensorineural hearing loss, possible lenticonus</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c.1933C&gt;T p.(Gln645*)(de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13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P230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Childhood</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Clinical features compatible with AS. Echogenic RC in left kidney (26 y). </w:t>
            </w:r>
            <w:r w:rsidR="001030A8">
              <w:rPr>
                <w:rFonts w:ascii="Calibri" w:hAnsi="Calibri" w:cs="Calibri"/>
                <w:color w:val="000000"/>
                <w:sz w:val="20"/>
                <w:szCs w:val="20"/>
                <w:lang w:val="en-US"/>
              </w:rPr>
              <w:t>KFRT</w:t>
            </w:r>
            <w:r w:rsidRPr="00745FEA">
              <w:rPr>
                <w:rFonts w:ascii="Calibri" w:hAnsi="Calibri" w:cs="Calibri"/>
                <w:color w:val="000000"/>
                <w:sz w:val="20"/>
                <w:szCs w:val="20"/>
                <w:lang w:val="en-US"/>
              </w:rPr>
              <w:t xml:space="preserve"> at 23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 23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sensorineural hearing loss, myopia, astigmatism, strabismus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 digenic</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CIP</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c.465+2T&gt;G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228"/>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745FEA" w:rsidRDefault="001C0647" w:rsidP="00EF11E5">
            <w:pPr>
              <w:rPr>
                <w:rFonts w:ascii="Calibri" w:hAnsi="Calibri" w:cs="Calibri"/>
                <w:color w:val="000000"/>
                <w:sz w:val="20"/>
                <w:szCs w:val="20"/>
                <w:lang w:val="en-US"/>
              </w:rPr>
            </w:pP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c.2390C&gt;T p.(Pro797Leu)</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LOVD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67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P231</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Macroh, mh, prot</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U</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color w:val="000000"/>
                <w:sz w:val="20"/>
                <w:szCs w:val="20"/>
                <w:lang w:val="en-US"/>
              </w:rPr>
            </w:pPr>
            <w:r w:rsidRPr="00745FEA">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c.1826G&gt;C p.(Gly609Ala)(m)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PP1,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24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lastRenderedPageBreak/>
              <w:t>P232</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 xml:space="preserve">29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Mh, prot. Normal Cr at 29 y</w:t>
            </w:r>
          </w:p>
        </w:tc>
        <w:tc>
          <w:tcPr>
            <w:tcW w:w="96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No</w:t>
            </w:r>
            <w:r>
              <w:rPr>
                <w:rFonts w:ascii="Calibri" w:hAnsi="Calibri" w:cs="Calibri"/>
                <w:sz w:val="20"/>
                <w:szCs w:val="20"/>
                <w:lang w:val="en-US"/>
              </w:rPr>
              <w:t xml:space="preserve">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sz w:val="20"/>
                <w:szCs w:val="20"/>
                <w:lang w:val="en-US"/>
              </w:rPr>
            </w:pPr>
            <w:r w:rsidRPr="00745FEA">
              <w:rPr>
                <w:rFonts w:ascii="Calibri" w:hAnsi="Calibri" w:cs="Calibri"/>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i/>
                <w:iCs/>
                <w:sz w:val="20"/>
                <w:szCs w:val="20"/>
                <w:lang w:val="en-US"/>
              </w:rPr>
            </w:pPr>
            <w:r w:rsidRPr="00745FEA">
              <w:rPr>
                <w:rFonts w:ascii="Calibri" w:hAnsi="Calibri" w:cs="Calibri"/>
                <w:i/>
                <w:iCs/>
                <w:sz w:val="20"/>
                <w:szCs w:val="20"/>
                <w:lang w:val="en-US"/>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3044A5" w:rsidRDefault="001C0647" w:rsidP="00EF11E5">
            <w:pPr>
              <w:jc w:val="center"/>
              <w:rPr>
                <w:rFonts w:ascii="Calibri" w:hAnsi="Calibri" w:cs="Calibri"/>
                <w:sz w:val="20"/>
                <w:szCs w:val="20"/>
                <w:lang w:val="en-US"/>
              </w:rPr>
            </w:pPr>
            <w:r w:rsidRPr="003044A5">
              <w:rPr>
                <w:rFonts w:ascii="Calibri" w:hAnsi="Calibri" w:cs="Calibri"/>
                <w:sz w:val="20"/>
                <w:szCs w:val="20"/>
                <w:lang w:val="en-US"/>
              </w:rPr>
              <w:t>c.731A&gt;C p.(Asp244Ala)</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45FEA" w:rsidRDefault="001C0647" w:rsidP="00EF11E5">
            <w:pPr>
              <w:tabs>
                <w:tab w:val="left" w:pos="497"/>
                <w:tab w:val="left" w:pos="781"/>
                <w:tab w:val="left" w:pos="1325"/>
              </w:tabs>
              <w:rPr>
                <w:rFonts w:ascii="Calibri" w:hAnsi="Calibri" w:cs="Calibri"/>
                <w:color w:val="000000"/>
                <w:sz w:val="20"/>
                <w:szCs w:val="20"/>
                <w:lang w:val="en-US"/>
              </w:rPr>
            </w:pPr>
            <w:r w:rsidRPr="00745FEA">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P233</w:t>
            </w:r>
          </w:p>
        </w:tc>
        <w:tc>
          <w:tcPr>
            <w:tcW w:w="4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45FEA" w:rsidRDefault="001C0647" w:rsidP="00EF11E5">
            <w:pPr>
              <w:jc w:val="center"/>
              <w:rPr>
                <w:rFonts w:ascii="Calibri" w:hAnsi="Calibri" w:cs="Calibri"/>
                <w:color w:val="000000"/>
                <w:sz w:val="20"/>
                <w:szCs w:val="20"/>
                <w:lang w:val="en-US"/>
              </w:rPr>
            </w:pPr>
            <w:r w:rsidRPr="00745FEA">
              <w:rPr>
                <w:rFonts w:ascii="Calibri" w:hAnsi="Calibri" w:cs="Calibri"/>
                <w:color w:val="000000"/>
                <w:sz w:val="20"/>
                <w:szCs w:val="20"/>
                <w:lang w:val="en-US"/>
              </w:rPr>
              <w:t>18 mo</w:t>
            </w:r>
          </w:p>
        </w:tc>
        <w:tc>
          <w:tcPr>
            <w:tcW w:w="1998"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Hemat, prot (18 mo).</w:t>
            </w:r>
            <w:r w:rsidR="000C3EE3" w:rsidRPr="00575EF2">
              <w:rPr>
                <w:rFonts w:ascii="Calibri" w:hAnsi="Calibri" w:cs="Calibri"/>
                <w:color w:val="000000"/>
                <w:sz w:val="20"/>
                <w:szCs w:val="20"/>
                <w:lang w:val="en-US"/>
              </w:rPr>
              <w:t xml:space="preserve"> Hyperuricemia (27 y)</w:t>
            </w:r>
            <w:r w:rsidR="000C3EE3">
              <w:rPr>
                <w:rFonts w:ascii="Calibri" w:hAnsi="Calibri" w:cs="Calibri"/>
                <w:color w:val="000000"/>
                <w:sz w:val="20"/>
                <w:szCs w:val="20"/>
                <w:lang w:val="en-US"/>
              </w:rPr>
              <w:t>.</w:t>
            </w:r>
            <w:r w:rsidRPr="002C359B">
              <w:rPr>
                <w:rFonts w:ascii="Calibri" w:hAnsi="Calibri" w:cs="Calibri"/>
                <w:color w:val="000000"/>
                <w:sz w:val="20"/>
                <w:szCs w:val="20"/>
                <w:lang w:val="en-US"/>
              </w:rPr>
              <w:t xml:space="preserve"> Biopsy: diffuse and global mesangial hypercellularity, IgG-IgA immunodeficiency. </w:t>
            </w:r>
            <w:r w:rsidRPr="00575EF2">
              <w:rPr>
                <w:rFonts w:ascii="Calibri" w:hAnsi="Calibri" w:cs="Calibri"/>
                <w:color w:val="000000"/>
                <w:sz w:val="20"/>
                <w:szCs w:val="20"/>
                <w:lang w:val="en-US"/>
              </w:rPr>
              <w:t xml:space="preserve">Normal Cr at 27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color w:val="000000"/>
                <w:sz w:val="20"/>
                <w:szCs w:val="20"/>
                <w:lang w:val="en-US"/>
              </w:rPr>
            </w:pPr>
            <w:r w:rsidRPr="00575EF2">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575EF2" w:rsidRDefault="001C0647" w:rsidP="00EF11E5">
            <w:pPr>
              <w:jc w:val="center"/>
              <w:rPr>
                <w:rFonts w:ascii="Calibri" w:hAnsi="Calibri" w:cs="Calibri"/>
                <w:i/>
                <w:iCs/>
                <w:color w:val="000000"/>
                <w:sz w:val="20"/>
                <w:szCs w:val="20"/>
                <w:lang w:val="en-US"/>
              </w:rPr>
            </w:pPr>
            <w:r w:rsidRPr="00575EF2">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c.1481G&gt;A p.(Gly494Asp)(m)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75EF2"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{"citationItems":[{"id":"ITEM-1","itemData":{"abstract":"The COL4A5 gene encodes the α5 (type IV) collagen chain and is defective in X-linked Alport syndrome (AS). Here, we report the first systematic analysis of all 51 exons of COL4A5 gene in a series of 201 Italian AS patients. We have previously reported nine major rearrangements, as well as 18 small mutations identified in the same patient series by SSCP analysis of several exons. After systematic analysis of all 51 exons of COL4A5, we have now identified 30 different mutations: 10 glycine substitutions in the triple helical domain of the protein, 9 frameshift mutations, 4 in-frame deletions, 1 start codon, 1 nonsense, and 5 splice-site mutations. These mutations were either unique or found in two unrelated families, thus excluding the presence of a common mutation in the coding part of the gene. Overall, mutations were detected in only 45% of individuals with a certain or likely diagnosis of X- linked AS. This finding suggests that mutations in noncoding segments of COL4A5 account for a high number of X-linked AS cases. An alternative hypothesis is the presence of locus heterogeneity, even within the X-linked form of the disease. A genotype/phenotype comparison enabled us to better substantiate a significant correlation between the degree of predicted disruption of the α5 chain and the severity of phenotype in affected male individuals. Our study has significant implications in the diagnosis and follow-up of AS patients.","author":[{"dropping-particle":"","family":"Renieri","given":"A.","non-dropping-particle":"","parse-names":false,"suffix":""},{"dropping-particle":"","family":"Bruttini","given":"M.","non-dropping-particle":"","parse-names":false,"suffix":""},{"dropping-particle":"","family":"Galli","given":"L.","non-dropping-particle":"","parse-names":false,"suffix":""},{"dropping-particle":"","family":"Zanelli","given":"P.","non-dropping-particle":"","parse-names":false,"suffix":""},{"dropping-particle":"","family":"Neri","given":"T.","non-dropping-particle":"","parse-names":false,"suffix":""},{"dropping-particle":"","family":"Rossetti","given":"S.","non-dropping-particle":"","parse-names":false,"suffix":""},{"dropping-particle":"","family":"Turco","given":"A.","non-dropping-particle":"","parse-names":false,"suffix":""},{"dropping-particle":"","family":"Heiskari","given":"N.","non-dropping-particle":"","parse-names":false,"suffix":""},{"dropping-particle":"","family":"Zhou","given":"J.","non-dropping-particle":"","parse-names":false,"suffix":""},{"dropping-particle":"","family":"Gusmano","given":"R.","non-dropping-particle":"","parse-names":false,"suffix":""},{"dropping-particle":"","family":"Massella","given":"L.","non-dropping-particle":"","parse-names":false,"suffix":""},{"dropping-particle":"","family":"Banfi","given":"G.","non-dropping-particle":"","parse-names":false,"suffix":""},{"dropping-particle":"","family":"Scolari","given":"F.","non-dropping-particle":"","parse-names":false,"suffix":""},{"dropping-particle":"","family":"Sessa","given":"A.","non-dropping-particle":"","parse-names":false,"suffix":""},{"dropping-particle":"","family":"Rizzoni","given":"G.","non-dropping-particle":"","parse-names":false,"suffix":""},{"dropping-particle":"","family":"Tryggvason","given":"K.","non-dropping-particle":"","parse-names":false,"suffix":""},{"dropping-particle":"","family":"Pignatti","given":"P. F.","non-dropping-particle":"","parse-names":false,"suffix":""},{"dropping-particle":"","family":"Savi","given":"M.","non-dropping-particle":"","parse-names":false,"suffix":""},{"dropping-particle":"","family":"Ballabio","given":"A.","non-dropping-particle":"","parse-names":false,"suffix":""},{"dropping-particle":"","family":"Marchi","given":"M.","non-dropping-particle":"De","parse-names":false,"suffix":""}],"container-title":"American Journal of Human Genetics","id":"ITEM-1","issue":"6","issued":{"date-parts":[["1996"]]},"page":"1192-1204","title":"X-linked Alport syndrome: An SSCP-based mutation survey over all 51 exons of the COL4A5 gene","type":"article-journal","volume":"58"},"uris":["http://www.mendeley.com/documents/?uuid=87fde173-6523-4671-9282-ffef524bc149"]}],"mendeley":{"formattedCitation":"[62]","plainTextFormattedCitation":"[62]","previouslyFormattedCitation":"[62]"},"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[62]</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09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P234</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13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 NR prot. Normal Cr at 13 y</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13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medium-tone sensorineural hearing loss</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AB03B8" w:rsidRDefault="001C0647" w:rsidP="00EF11E5">
            <w:pPr>
              <w:jc w:val="center"/>
              <w:rPr>
                <w:rFonts w:ascii="Calibri" w:hAnsi="Calibri" w:cs="Calibri"/>
                <w:color w:val="000000"/>
                <w:sz w:val="20"/>
                <w:szCs w:val="20"/>
                <w:lang w:val="en-US"/>
              </w:rPr>
            </w:pPr>
            <w:r w:rsidRPr="00AB03B8">
              <w:rPr>
                <w:rFonts w:ascii="Calibri" w:hAnsi="Calibri" w:cs="Calibri"/>
                <w:color w:val="000000"/>
                <w:sz w:val="20"/>
                <w:szCs w:val="20"/>
                <w:lang w:val="en-US"/>
              </w:rPr>
              <w:t>c.3119_3120delinsA p.(Val1040Glufs*112)(m)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P235</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&lt; 20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Clinical features compatible with AS. </w:t>
            </w:r>
            <w:r w:rsidR="001030A8">
              <w:rPr>
                <w:rFonts w:ascii="Calibri" w:hAnsi="Calibri" w:cs="Calibri"/>
                <w:color w:val="000000"/>
                <w:sz w:val="20"/>
                <w:szCs w:val="20"/>
                <w:lang w:val="en-US"/>
              </w:rPr>
              <w:t>KFRT</w:t>
            </w:r>
            <w:r w:rsidRPr="00E7176C">
              <w:rPr>
                <w:rFonts w:ascii="Calibri" w:hAnsi="Calibri" w:cs="Calibri"/>
                <w:color w:val="000000"/>
                <w:sz w:val="20"/>
                <w:szCs w:val="20"/>
                <w:lang w:val="en-US"/>
              </w:rPr>
              <w:t xml:space="preserve"> at 20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20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Hearing loss, Café au lait spot, thalamic hematoma, ophthalmological findings not specified. </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c.1234G&gt;C p.(Gly412Arg)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PM5, PM6,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214"/>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P236</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3044A5">
              <w:rPr>
                <w:rFonts w:ascii="Calibri" w:hAnsi="Calibri" w:cs="Calibri"/>
                <w:color w:val="000000"/>
                <w:sz w:val="20"/>
                <w:szCs w:val="20"/>
                <w:lang w:val="en-US"/>
              </w:rPr>
              <w:t xml:space="preserve">Mh (8 y), prot (9 y ). Biopsy: proliferative mesangial GN (LM).  </w:t>
            </w:r>
            <w:r w:rsidRPr="00E7176C">
              <w:rPr>
                <w:rFonts w:ascii="Calibri" w:hAnsi="Calibri" w:cs="Calibri"/>
                <w:color w:val="000000"/>
                <w:sz w:val="20"/>
                <w:szCs w:val="20"/>
                <w:lang w:val="en-US"/>
              </w:rPr>
              <w:t xml:space="preserve">Normal Cr at 12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12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c.546+2T&gt;G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PM6,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6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lastRenderedPageBreak/>
              <w:t>P237</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7176C" w:rsidRDefault="009254A4" w:rsidP="00EF11E5">
            <w:pPr>
              <w:jc w:val="center"/>
              <w:rPr>
                <w:rFonts w:ascii="Calibri" w:hAnsi="Calibri" w:cs="Calibri"/>
                <w:color w:val="000000"/>
                <w:sz w:val="20"/>
                <w:szCs w:val="20"/>
                <w:lang w:val="en-US"/>
              </w:rPr>
            </w:pPr>
            <w:r w:rsidRPr="00352710">
              <w:rPr>
                <w:rFonts w:ascii="Calibri" w:hAnsi="Calibri" w:cs="Calibri"/>
                <w:color w:val="000000"/>
                <w:sz w:val="20"/>
                <w:szCs w:val="20"/>
                <w:lang w:val="en-US"/>
              </w:rPr>
              <w:t xml:space="preserve">Macroh (2 y), MAU (6 y), prot (17 y). </w:t>
            </w:r>
            <w:r w:rsidR="001C0647" w:rsidRPr="00E7176C">
              <w:rPr>
                <w:rFonts w:ascii="Calibri" w:hAnsi="Calibri" w:cs="Calibri"/>
                <w:color w:val="000000"/>
                <w:sz w:val="20"/>
                <w:szCs w:val="20"/>
                <w:lang w:val="en-US"/>
              </w:rPr>
              <w:t xml:space="preserve">Biopsy (16 y): FSGS(LM). Normal Cr at 17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No at 17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c.2677G&gt;A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lang w:val="en-US"/>
              </w:rPr>
              <w:fldChar w:fldCharType="begin" w:fldLock="1"/>
            </w:r>
            <w:r w:rsidR="00EF11E5">
              <w:rPr>
                <w:rFonts w:ascii="Calibri" w:hAnsi="Calibri" w:cs="Calibri"/>
                <w:color w:val="000000"/>
                <w:sz w:val="20"/>
                <w:szCs w:val="20"/>
                <w:lang w:val="en-US"/>
              </w:rPr>
              <w:instrText>ADDIN CSL_CITATION {"citationItems":[{"id":"ITEM-1","itemData":{"abstract":"A total of 209 unrelated patients of predominantly Han Chinese ethnicity and with X-linked Alport's syndrome, a clinically heterogeneous hereditary nephritis, were enrolled in the present study to evaluate the ability to make a clinical diagnosis and perform molecular genetics analysis using skin biopsy. A negative or mosaic α5(IV) chain staining in the epidermal basement membrane was detected in 86.2% of male and 93.5% of female patients. COL4A5 mutations were identified in 85% of male patients with a negative α5(IV) chain staining pattern in the epidermal basement membrane. With use of skin biopsy and immunostaining, 16.4% of our patients were diagnosed before 3 years of age, and the youngest was diagnosed at 1 year of age. COL4A5 mutations were detected in 22 patients with normal epidermal basement membrane staining for the α5(IV) chain. Analysis of COL4A5 cDNA fragments from skin fibroblasts yielded a mutation detection rate of 83%, which was particularly valuable for identification of cryptic splicing mutations. Furthermore, 83% of COL4A5 mutations identified in the present study were novel. Thus, skin biopsy is a practical approach for the clinical diagnosis and molecular genetic analysis of X-linked Alport's syndrome. © 2012 American Society for Investigative Pathology and the Association for Molecular Pathology.","author":[{"dropping-particle":"","family":"Wang","given":"Fang","non-dropping-particle":"","parse-names":false,"suffix":""},{"dropping-particle":"","family":"Zhao","given":"Dan","non-dropping-particle":"","parse-names":false,"suffix":""},{"dropping-particle":"","family":"Ding","given":"Jie","non-dropping-particle":"","parse-names":false,"suffix":""},{"dropping-particle":"","family":"Zhang","given":"Hongwen","non-dropping-particle":"","parse-names":false,"suffix":""},{"dropping-particle":"","family":"Zhang","given":"Yanqin","non-dropping-particle":"","parse-names":false,"suffix":""},{"dropping-particle":"","family":"Yu","given":"Lixia","non-dropping-particle":"","parse-names":false,"suffix":""},{"dropping-particle":"","family":"Xiao","given":"Huijie","non-dropping-particle":"","parse-names":false,"suffix":""},{"dropping-particle":"","family":"Yao","given":"Yong","non-dropping-particle":"","parse-names":false,"suffix":""},{"dropping-particle":"","family":"Zhong","given":"Xuhui","non-dropping-particle":"","parse-names":false,"suffix":""},{"dropping-particle":"","family":"Wang","given":"Suxia","non-dropping-particle":"","parse-names":false,"suffix":""}],"container-title":"Journal of Molecular Diagnostics","id":"ITEM-1","issue":"6","issued":{"date-parts":[["2012"]]},"page":"586-593","title":"Skin biopsy is a practical approach for the clinical diagnosis and molecular genetic analysis of X-linked alport's syndrome","type":"article-journal","volume":"14"},"uris":["http://www.mendeley.com/documents/?uuid=4ad4c0f2-ea90-4765-9562-c0fb53c663d9"]}],"mendeley":{"formattedCitation":"[63]","plainTextFormattedCitation":"[63]","previouslyFormattedCitation":"[63]"},"properties":{"noteIndex":0},"schema":"https://github.com/citation-style-language/schema/raw/master/csl-citation.json"}</w:instrText>
            </w:r>
            <w:r>
              <w:rPr>
                <w:rFonts w:ascii="Calibri" w:hAnsi="Calibri" w:cs="Calibri"/>
                <w:color w:val="000000"/>
                <w:lang w:val="en-US"/>
              </w:rPr>
              <w:fldChar w:fldCharType="separate"/>
            </w:r>
            <w:r w:rsidR="00EF11E5" w:rsidRPr="00EF11E5">
              <w:rPr>
                <w:rFonts w:ascii="Calibri" w:hAnsi="Calibri" w:cs="Calibri"/>
                <w:noProof/>
                <w:color w:val="000000"/>
                <w:sz w:val="20"/>
                <w:szCs w:val="20"/>
                <w:lang w:val="en-US"/>
              </w:rPr>
              <w:t>[63]</w:t>
            </w:r>
            <w:r>
              <w:rPr>
                <w:rFonts w:ascii="Calibri" w:hAnsi="Calibri" w:cs="Calibri"/>
                <w:color w:val="00000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34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P238</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NS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7176C" w:rsidRDefault="00AB03B8" w:rsidP="00EF11E5">
            <w:pPr>
              <w:jc w:val="center"/>
              <w:rPr>
                <w:rFonts w:ascii="Calibri" w:hAnsi="Calibri" w:cs="Calibri"/>
                <w:color w:val="000000"/>
                <w:sz w:val="20"/>
                <w:szCs w:val="20"/>
                <w:lang w:val="en-US"/>
              </w:rPr>
            </w:pPr>
            <w:r>
              <w:rPr>
                <w:rFonts w:ascii="Calibri" w:hAnsi="Calibri" w:cs="Calibri"/>
                <w:color w:val="000000"/>
                <w:sz w:val="20"/>
                <w:szCs w:val="20"/>
                <w:lang w:val="en-US"/>
              </w:rPr>
              <w:t xml:space="preserve">NR prot. </w:t>
            </w:r>
            <w:r w:rsidR="001C0647" w:rsidRPr="00E7176C">
              <w:rPr>
                <w:rFonts w:ascii="Calibri" w:hAnsi="Calibri" w:cs="Calibri"/>
                <w:color w:val="000000"/>
                <w:sz w:val="20"/>
                <w:szCs w:val="20"/>
                <w:lang w:val="en-US"/>
              </w:rPr>
              <w:t xml:space="preserve">Biopsy (15 y): FSGS (LM). </w:t>
            </w:r>
            <w:r w:rsidR="001030A8">
              <w:rPr>
                <w:rFonts w:ascii="Calibri" w:hAnsi="Calibri" w:cs="Calibri"/>
                <w:color w:val="000000"/>
                <w:sz w:val="20"/>
                <w:szCs w:val="20"/>
                <w:lang w:val="en-US"/>
              </w:rPr>
              <w:t>KFRT</w:t>
            </w:r>
            <w:r w:rsidR="001C0647" w:rsidRPr="00E7176C">
              <w:rPr>
                <w:rFonts w:ascii="Calibri" w:hAnsi="Calibri" w:cs="Calibri"/>
                <w:color w:val="000000"/>
                <w:sz w:val="20"/>
                <w:szCs w:val="20"/>
                <w:lang w:val="en-US"/>
              </w:rPr>
              <w:t xml:space="preserve"> at 24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24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B32485">
            <w:pPr>
              <w:jc w:val="center"/>
              <w:rPr>
                <w:rFonts w:ascii="Calibri" w:hAnsi="Calibri" w:cs="Calibri"/>
                <w:color w:val="000000"/>
                <w:sz w:val="20"/>
                <w:szCs w:val="20"/>
                <w:lang w:val="en-US"/>
              </w:rPr>
            </w:pPr>
            <w:r w:rsidRPr="00E7176C">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E7176C">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c.983G&gt;A p.(Gly328Asp)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color w:val="000000"/>
                <w:sz w:val="20"/>
                <w:szCs w:val="20"/>
                <w:lang w:val="en-US"/>
              </w:rPr>
            </w:pPr>
            <w:r w:rsidRPr="00E7176C">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38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P239</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 prot (9 y). Biopsy (9 y): Irregular thickening of the GBM (LM)</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26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B32485">
            <w:pPr>
              <w:jc w:val="center"/>
              <w:rPr>
                <w:rFonts w:ascii="Calibri" w:hAnsi="Calibri" w:cs="Calibri"/>
                <w:color w:val="000000"/>
                <w:sz w:val="20"/>
                <w:szCs w:val="20"/>
                <w:lang w:val="en-US"/>
              </w:rPr>
            </w:pPr>
            <w:r w:rsidRPr="00E7176C">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7E4781">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i/>
                <w:iCs/>
                <w:color w:val="000000"/>
                <w:sz w:val="20"/>
                <w:szCs w:val="20"/>
                <w:lang w:val="en-US"/>
              </w:rPr>
            </w:pPr>
            <w:r w:rsidRPr="007E4781">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c.3511C&gt;T p.(Gln1171*)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E4781" w:rsidRDefault="001C0647" w:rsidP="00EF11E5">
            <w:pPr>
              <w:tabs>
                <w:tab w:val="left" w:pos="497"/>
                <w:tab w:val="left" w:pos="781"/>
                <w:tab w:val="left" w:pos="1325"/>
              </w:tabs>
              <w:rPr>
                <w:rFonts w:ascii="Calibri" w:hAnsi="Calibri" w:cs="Calibri"/>
                <w:color w:val="000000"/>
                <w:sz w:val="20"/>
                <w:szCs w:val="20"/>
                <w:lang w:val="en-US"/>
              </w:rPr>
            </w:pPr>
            <w:r w:rsidRPr="007E4781">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Confirmed the clinical diagnosis </w:t>
            </w:r>
          </w:p>
        </w:tc>
      </w:tr>
      <w:tr w:rsidR="001C0647" w:rsidRPr="002B045C" w:rsidTr="00DA7957">
        <w:trPr>
          <w:trHeight w:val="131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P240</w:t>
            </w:r>
          </w:p>
        </w:tc>
        <w:tc>
          <w:tcPr>
            <w:tcW w:w="4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&lt;17 y</w:t>
            </w:r>
          </w:p>
        </w:tc>
        <w:tc>
          <w:tcPr>
            <w:tcW w:w="1998" w:type="dxa"/>
            <w:tcBorders>
              <w:top w:val="nil"/>
              <w:left w:val="nil"/>
              <w:bottom w:val="single" w:sz="4" w:space="0" w:color="auto"/>
              <w:right w:val="single" w:sz="4" w:space="0" w:color="auto"/>
            </w:tcBorders>
            <w:shd w:val="clear" w:color="auto" w:fill="auto"/>
            <w:vAlign w:val="bottom"/>
            <w:hideMark/>
          </w:tcPr>
          <w:p w:rsidR="001C0647" w:rsidRPr="007E4781" w:rsidRDefault="000C3EE3"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HBP</w:t>
            </w:r>
            <w:r>
              <w:rPr>
                <w:rFonts w:ascii="Calibri" w:hAnsi="Calibri" w:cs="Calibri"/>
                <w:color w:val="000000"/>
                <w:sz w:val="20"/>
                <w:szCs w:val="20"/>
                <w:lang w:val="en-US"/>
              </w:rPr>
              <w:t xml:space="preserve">. </w:t>
            </w:r>
            <w:r w:rsidR="001C0647" w:rsidRPr="007E4781">
              <w:rPr>
                <w:rFonts w:ascii="Calibri" w:hAnsi="Calibri" w:cs="Calibri"/>
                <w:color w:val="000000"/>
                <w:sz w:val="20"/>
                <w:szCs w:val="20"/>
                <w:lang w:val="en-US"/>
              </w:rPr>
              <w:t xml:space="preserve">Biopsy (17 y): abnormal </w:t>
            </w:r>
            <w:r w:rsidR="001C0647" w:rsidRPr="002C359B">
              <w:rPr>
                <w:rFonts w:ascii="Calibri" w:hAnsi="Calibri" w:cs="Calibri"/>
                <w:color w:val="000000"/>
                <w:sz w:val="20"/>
                <w:szCs w:val="20"/>
              </w:rPr>
              <w:t>α</w:t>
            </w:r>
            <w:r w:rsidR="001C0647" w:rsidRPr="007E4781">
              <w:rPr>
                <w:rFonts w:ascii="Calibri" w:hAnsi="Calibri" w:cs="Calibri"/>
                <w:color w:val="000000"/>
                <w:sz w:val="20"/>
                <w:szCs w:val="20"/>
                <w:lang w:val="en-US"/>
              </w:rPr>
              <w:t xml:space="preserve">3 and </w:t>
            </w:r>
            <w:r w:rsidR="001C0647" w:rsidRPr="002C359B">
              <w:rPr>
                <w:rFonts w:ascii="Calibri" w:hAnsi="Calibri" w:cs="Calibri"/>
                <w:color w:val="000000"/>
                <w:sz w:val="20"/>
                <w:szCs w:val="20"/>
              </w:rPr>
              <w:t>α</w:t>
            </w:r>
            <w:r w:rsidR="001C0647" w:rsidRPr="007E4781">
              <w:rPr>
                <w:rFonts w:ascii="Calibri" w:hAnsi="Calibri" w:cs="Calibri"/>
                <w:color w:val="000000"/>
                <w:sz w:val="20"/>
                <w:szCs w:val="20"/>
                <w:lang w:val="en-US"/>
              </w:rPr>
              <w:t xml:space="preserve">5 collagen. </w:t>
            </w:r>
            <w:r w:rsidR="001030A8">
              <w:rPr>
                <w:rFonts w:ascii="Calibri" w:hAnsi="Calibri" w:cs="Calibri"/>
                <w:color w:val="000000"/>
                <w:sz w:val="20"/>
                <w:szCs w:val="20"/>
                <w:lang w:val="en-US"/>
              </w:rPr>
              <w:t>KFRT</w:t>
            </w:r>
            <w:r w:rsidR="001C0647" w:rsidRPr="007E4781">
              <w:rPr>
                <w:rFonts w:ascii="Calibri" w:hAnsi="Calibri" w:cs="Calibri"/>
                <w:color w:val="000000"/>
                <w:sz w:val="20"/>
                <w:szCs w:val="20"/>
                <w:lang w:val="en-US"/>
              </w:rPr>
              <w:t xml:space="preserve"> at 17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17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E4781" w:rsidRDefault="000C3EE3" w:rsidP="00EF11E5">
            <w:pPr>
              <w:jc w:val="center"/>
              <w:rPr>
                <w:rFonts w:ascii="Calibri" w:hAnsi="Calibri" w:cs="Calibri"/>
                <w:color w:val="000000"/>
                <w:sz w:val="20"/>
                <w:szCs w:val="20"/>
                <w:lang w:val="en-US"/>
              </w:rPr>
            </w:pPr>
            <w:r>
              <w:rPr>
                <w:rFonts w:ascii="Calibri" w:hAnsi="Calibri" w:cs="Calibri"/>
                <w:color w:val="000000"/>
                <w:sz w:val="20"/>
                <w:szCs w:val="20"/>
                <w:lang w:val="en-US"/>
              </w:rPr>
              <w:t>H</w:t>
            </w:r>
            <w:r w:rsidR="001C0647" w:rsidRPr="007E4781">
              <w:rPr>
                <w:rFonts w:ascii="Calibri" w:hAnsi="Calibri" w:cs="Calibri"/>
                <w:color w:val="000000"/>
                <w:sz w:val="20"/>
                <w:szCs w:val="20"/>
                <w:lang w:val="en-US"/>
              </w:rPr>
              <w:t>yperparathyroidism, hypertensive retinopathy</w:t>
            </w:r>
          </w:p>
        </w:tc>
        <w:tc>
          <w:tcPr>
            <w:tcW w:w="141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E4781" w:rsidRDefault="00B32485" w:rsidP="00EF11E5">
            <w:pPr>
              <w:jc w:val="center"/>
              <w:rPr>
                <w:rFonts w:ascii="Calibri" w:hAnsi="Calibri" w:cs="Calibri"/>
                <w:color w:val="000000"/>
                <w:sz w:val="20"/>
                <w:szCs w:val="20"/>
                <w:lang w:val="en-US"/>
              </w:rPr>
            </w:pPr>
            <w:r>
              <w:rPr>
                <w:rFonts w:ascii="Calibri" w:hAnsi="Calibri" w:cs="Calibri"/>
                <w:color w:val="000000"/>
                <w:sz w:val="20"/>
                <w:szCs w:val="20"/>
                <w:lang w:val="en-US"/>
              </w:rPr>
              <w:t>Het</w:t>
            </w:r>
            <w:r w:rsidRPr="007E4781">
              <w:rPr>
                <w:rFonts w:ascii="Calibri" w:hAnsi="Calibri" w:cs="Calibri"/>
                <w:color w:val="000000"/>
                <w:sz w:val="20"/>
                <w:szCs w:val="20"/>
                <w:lang w:val="en-US"/>
              </w:rPr>
              <w:t xml:space="preserve"> </w:t>
            </w:r>
            <w:r w:rsidR="001C0647" w:rsidRPr="007E4781">
              <w:rPr>
                <w:rFonts w:ascii="Calibri" w:hAnsi="Calibri" w:cs="Calibri"/>
                <w:color w:val="000000"/>
                <w:sz w:val="20"/>
                <w:szCs w:val="20"/>
                <w:lang w:val="en-US"/>
              </w:rPr>
              <w:t>(XL)</w:t>
            </w:r>
          </w:p>
        </w:tc>
        <w:tc>
          <w:tcPr>
            <w:tcW w:w="861"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i/>
                <w:iCs/>
                <w:color w:val="000000"/>
                <w:sz w:val="20"/>
                <w:szCs w:val="20"/>
                <w:lang w:val="en-US"/>
              </w:rPr>
            </w:pPr>
            <w:r w:rsidRPr="007E4781">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c.466-12G&gt;A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Alport syndrome is a progressive hereditary glomerulonephritis that is characterized by hematuria, sensorineural deafness, ocular lesions, and progressive renal failure. The majority of cases (about 85%) are caused by mutations in the COL4A5 gene on the X chromosome which encodes the type IV collagen α5 chain (X-linked Alport syndrome). Methods. In this study we performed a systematic analysis of the entire coding region of COL4A5 mRNA in 31 unrelated Chinese X-linked Alport syndrome patients and four controls by using reverse transcription-polymerase chain reaction (RT-PCR) and direct sequencing methods. The mRNA analyzed was isolated from cultured skin fibroblasts of Alport syndrome patients. Results. The entire sequences of mRNA of the controls corresponded exactly to the published sequence. There were 28 variants detected by analyzing mRNA of COL4A5 in 28/31 patients. Of those, a total of 25 functionally significant COL4A5 mutations was confirmed in 25/31 patients by using RT-PCR method and subsequently confirmed at genomic DNA level, which included seven different mutations described in previous reports, and 18 novel mutations. The mutation detection rate was 80.6% (25/31), which is comparable with the highest previous detection sensitivity of COL4A5 mutations in evident X-linked Alport syndrome using genomic DNA. Furthermore, three splicing mutations that occurred at the cryptic splice sites and would be overlooked or simply considered as intronic sequence variations by solely analyzing genomic DNA were identified in this study. Conclusion. RT-PCR and direct sequencing using cultured skin fibroblasts RNA is a practical approach with high sensitivity for genetic analysis in X-linked Alport syndrome patients. © 2005 by the International Society of Nephrology.","author":[{"dropping-particle":"","family":"Wang","given":"Fang","non-dropping-particle":"","parse-names":false,"suffix":""},{"dropping-particle":"","family":"Wang","given":"Yunfeng","non-dropping-particle":"","parse-names":false,"suffix":""},{"dropping-particle":"","family":"Ding","given":"Jie","non-dropping-particle":"","parse-names":false,"suffix":""},{"dropping-particle":"","family":"Yang","given":"Jiyun","non-dropping-particle":"","parse-names":false,"suffix":""}],"container-title":"Kidney International","id":"ITEM-1","issue":"4","issued":{"date-parts":[["2005"]]},"page":"1268-1274","title":"Detection of mutations in the COL4A5 gene by analyzing cDNA of skin fibroblasts","type":"article-journal","volume":"67"},"uris":["http://www.mendeley.com/documents/?uuid=b057a131-91d6-40da-93fc-84de49e1d204"]}],"mendeley":{"formattedCitation":"[64]","plainTextFormattedCitation":"[64]","previouslyFormattedCitation":"[64]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PM6, PP5,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Confirmed the clinical diagnosis </w:t>
            </w:r>
          </w:p>
        </w:tc>
      </w:tr>
      <w:tr w:rsidR="001C0647" w:rsidRPr="002B045C" w:rsidTr="00DA7957">
        <w:trPr>
          <w:trHeight w:val="112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P241</w:t>
            </w:r>
          </w:p>
        </w:tc>
        <w:tc>
          <w:tcPr>
            <w:tcW w:w="4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Macroh, prot. Normal Cr at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No at 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B32485">
            <w:pPr>
              <w:jc w:val="center"/>
              <w:rPr>
                <w:rFonts w:ascii="Calibri" w:hAnsi="Calibri" w:cs="Calibri"/>
                <w:color w:val="000000"/>
                <w:sz w:val="20"/>
                <w:szCs w:val="20"/>
                <w:lang w:val="en-US"/>
              </w:rPr>
            </w:pPr>
            <w:r w:rsidRPr="007E4781">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7E4781">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i/>
                <w:iCs/>
                <w:color w:val="000000"/>
                <w:sz w:val="20"/>
                <w:szCs w:val="20"/>
                <w:lang w:val="en-US"/>
              </w:rPr>
            </w:pPr>
            <w:r w:rsidRPr="007E4781">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c.2668G&gt;A p.(Gly890Arg)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7E4781" w:rsidRDefault="001C0647" w:rsidP="00EF11E5">
            <w:pPr>
              <w:tabs>
                <w:tab w:val="left" w:pos="497"/>
                <w:tab w:val="left" w:pos="781"/>
                <w:tab w:val="left" w:pos="1325"/>
              </w:tabs>
              <w:rPr>
                <w:rFonts w:ascii="Calibri" w:hAnsi="Calibri" w:cs="Calibri"/>
                <w:color w:val="000000"/>
                <w:sz w:val="20"/>
                <w:szCs w:val="20"/>
                <w:lang w:val="en-US"/>
              </w:rPr>
            </w:pPr>
            <w:r w:rsidRPr="007E4781">
              <w:rPr>
                <w:rFonts w:ascii="Calibri" w:hAnsi="Calibri" w:cs="Calibri"/>
                <w:color w:val="000000"/>
                <w:sz w:val="20"/>
                <w:szCs w:val="20"/>
                <w:lang w:val="en-US"/>
              </w:rPr>
              <w:t xml:space="preserve">Novel </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Confirmed the clinical diagnosis </w:t>
            </w:r>
          </w:p>
        </w:tc>
      </w:tr>
      <w:tr w:rsidR="001C0647" w:rsidRPr="002C359B" w:rsidTr="00DA7957">
        <w:trPr>
          <w:trHeight w:val="178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P242</w:t>
            </w:r>
          </w:p>
        </w:tc>
        <w:tc>
          <w:tcPr>
            <w:tcW w:w="4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Mh, NR prot</w:t>
            </w:r>
            <w:r w:rsidR="000C3EE3">
              <w:rPr>
                <w:rFonts w:ascii="Calibri" w:hAnsi="Calibri" w:cs="Calibri"/>
                <w:color w:val="000000"/>
                <w:sz w:val="20"/>
                <w:szCs w:val="20"/>
                <w:lang w:val="en-US"/>
              </w:rPr>
              <w:t>, UTI</w:t>
            </w:r>
            <w:r w:rsidRPr="002C359B">
              <w:rPr>
                <w:rFonts w:ascii="Calibri" w:hAnsi="Calibri" w:cs="Calibri"/>
                <w:color w:val="000000"/>
                <w:sz w:val="20"/>
                <w:szCs w:val="20"/>
                <w:lang w:val="en-US"/>
              </w:rPr>
              <w:t xml:space="preserve">. Normal Cr at 32 y </w:t>
            </w:r>
          </w:p>
        </w:tc>
        <w:tc>
          <w:tcPr>
            <w:tcW w:w="96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No at 32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B32485">
            <w:pPr>
              <w:jc w:val="center"/>
              <w:rPr>
                <w:rFonts w:ascii="Calibri" w:hAnsi="Calibri" w:cs="Calibri"/>
                <w:color w:val="000000"/>
                <w:sz w:val="20"/>
                <w:szCs w:val="20"/>
                <w:lang w:val="en-US"/>
              </w:rPr>
            </w:pPr>
            <w:r w:rsidRPr="007E4781">
              <w:rPr>
                <w:rFonts w:ascii="Calibri" w:hAnsi="Calibri" w:cs="Calibri"/>
                <w:color w:val="000000"/>
                <w:sz w:val="20"/>
                <w:szCs w:val="20"/>
                <w:lang w:val="en-US"/>
              </w:rPr>
              <w:t>Het (</w:t>
            </w:r>
            <w:r w:rsidR="00B32485">
              <w:rPr>
                <w:rFonts w:ascii="Calibri" w:hAnsi="Calibri" w:cs="Calibri"/>
                <w:color w:val="000000"/>
                <w:sz w:val="20"/>
                <w:szCs w:val="20"/>
                <w:lang w:val="en-US"/>
              </w:rPr>
              <w:t>XL</w:t>
            </w:r>
            <w:r w:rsidRPr="007E4781">
              <w:rPr>
                <w:rFonts w:ascii="Calibri" w:hAnsi="Calibri" w:cs="Calibri"/>
                <w:color w:val="000000"/>
                <w:sz w:val="20"/>
                <w:szCs w:val="20"/>
                <w:lang w:val="en-US"/>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i/>
                <w:iCs/>
                <w:color w:val="000000"/>
                <w:sz w:val="20"/>
                <w:szCs w:val="20"/>
                <w:lang w:val="en-US"/>
              </w:rPr>
            </w:pPr>
            <w:r w:rsidRPr="007E4781">
              <w:rPr>
                <w:rFonts w:ascii="Calibri" w:hAnsi="Calibri" w:cs="Calibri"/>
                <w:i/>
                <w:iCs/>
                <w:color w:val="000000"/>
                <w:sz w:val="20"/>
                <w:szCs w:val="20"/>
                <w:lang w:val="en-US"/>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c.1912G&gt;A p.(Gly638Ser)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{"citationItems":[{"id":"ITEM-1","itemData":{"abstract":"Alpoft syndrome (AS) can be caused by mutations in COL4A5, one of the six type IV collagen genes. For the purposes of confirming diagnoses, carrier screening and correlating genotype to phenotype, we have screened all 51 exons of this gene by SSCP analysis in 153 families with suspected AS. Mutations were identified in 77 families (of which 20 have previously been reported) and are reported with all available clinical information. All types of mutation were found (missense, nonsense, splicing, small and large deletions and insertions), with the commonest type being those affecting glycine residues in the collagen triple helix. Our 50% detection rate is similar to that of other groups and may imply the presence of mutations outside of the COL4A5 coding region or the existence of a second X-linked AS gene.","author":[{"dropping-particle":"","family":"Plant","given":"Kate E.","non-dropping-particle":"","parse-names":false,"suffix":""},{"dropping-particle":"","family":"Green","given":"Peter M.","non-dropping-particle":"","parse-names":false,"suffix":""},{"dropping-particle":"","family":"Vetrie","given":"David","non-dropping-particle":"","parse-names":false,"suffix":""},{"dropping-particle":"","family":"Flinter","given":"Frances A.","non-dropping-particle":"","parse-names":false,"suffix":""}],"container-title":"Human Mutation","id":"ITEM-1","issue":"2","issued":{"date-parts":[["1999"]]},"page":"124-132","title":"Detection of mutations in COL4A5 in patients with alport syndrome","type":"article-journal","volume":"13"},"uris":["http://www.mendeley.com/documents/?uuid=cda2440f-e95a-4f69-b177-f95aadaef819"]}],"mendeley":{"formattedCitation":"[60]","plainTextFormattedCitation":"[60]","previouslyFormattedCitation":"[60]"},"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[60]</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PM1, PM2, PM5,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0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P243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Mh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32485">
            <w:pPr>
              <w:jc w:val="center"/>
              <w:rPr>
                <w:rFonts w:ascii="Calibri" w:hAnsi="Calibri" w:cs="Calibri"/>
                <w:color w:val="000000"/>
                <w:sz w:val="20"/>
                <w:szCs w:val="20"/>
              </w:rPr>
            </w:pPr>
            <w:r w:rsidRPr="002C359B">
              <w:rPr>
                <w:rFonts w:ascii="Calibri" w:hAnsi="Calibri" w:cs="Calibri"/>
                <w:color w:val="000000"/>
                <w:sz w:val="20"/>
                <w:szCs w:val="20"/>
              </w:rPr>
              <w:t>Het (</w:t>
            </w:r>
            <w:r w:rsidR="00B32485">
              <w:rPr>
                <w:rFonts w:ascii="Calibri" w:hAnsi="Calibri" w:cs="Calibri"/>
                <w:color w:val="000000"/>
                <w:sz w:val="20"/>
                <w:szCs w:val="20"/>
              </w:rPr>
              <w:t>XL</w:t>
            </w:r>
            <w:r w:rsidRPr="002C359B">
              <w:rPr>
                <w:rFonts w:ascii="Calibri" w:hAnsi="Calibri" w:cs="Calibri"/>
                <w:color w:val="000000"/>
                <w:sz w:val="20"/>
                <w:szCs w:val="20"/>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c.465+1G&gt;A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93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P244</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center"/>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NPHP-RC</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color w:val="000000"/>
                <w:sz w:val="20"/>
                <w:szCs w:val="20"/>
              </w:rPr>
            </w:pPr>
            <w:r w:rsidRPr="002C359B">
              <w:rPr>
                <w:rFonts w:ascii="Calibri" w:hAnsi="Calibri" w:cs="Calibri"/>
                <w:color w:val="000000"/>
                <w:sz w:val="20"/>
                <w:szCs w:val="20"/>
                <w:lang w:val="en-US"/>
              </w:rPr>
              <w:t xml:space="preserve">Echogenic kidneys, microcysts, loss of corticomedullary differentiation. </w:t>
            </w:r>
            <w:r w:rsidRPr="002C359B">
              <w:rPr>
                <w:rFonts w:ascii="Calibri" w:hAnsi="Calibri" w:cs="Calibri"/>
                <w:color w:val="000000"/>
                <w:sz w:val="20"/>
                <w:szCs w:val="20"/>
              </w:rPr>
              <w:t xml:space="preserve">CKD </w:t>
            </w:r>
            <w:r w:rsidR="00B2272D">
              <w:rPr>
                <w:rFonts w:ascii="Calibri" w:hAnsi="Calibri" w:cs="Calibri"/>
                <w:color w:val="000000"/>
                <w:sz w:val="20"/>
                <w:szCs w:val="20"/>
              </w:rPr>
              <w:t>G4</w:t>
            </w:r>
            <w:r w:rsidRPr="002C359B">
              <w:rPr>
                <w:rFonts w:ascii="Calibri" w:hAnsi="Calibri" w:cs="Calibri"/>
                <w:color w:val="000000"/>
                <w:sz w:val="20"/>
                <w:szCs w:val="20"/>
              </w:rPr>
              <w:t xml:space="preserve"> at 15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Hyperparathyroidism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c.232-2A&gt;G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rPr>
            </w:pPr>
            <w:r>
              <w:rPr>
                <w:rFonts w:ascii="Calibri" w:hAnsi="Calibri" w:cs="Calibri"/>
                <w:color w:val="000000"/>
                <w:sz w:val="20"/>
                <w:szCs w:val="20"/>
              </w:rPr>
              <w:t>Reclassified the diagnosis</w:t>
            </w:r>
          </w:p>
        </w:tc>
      </w:tr>
      <w:tr w:rsidR="001C0647" w:rsidRPr="002C359B" w:rsidTr="00DA7957">
        <w:trPr>
          <w:trHeight w:val="9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P245</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Clinical features compatible with AS. </w:t>
            </w:r>
            <w:r w:rsidR="001030A8">
              <w:rPr>
                <w:rFonts w:ascii="Calibri" w:hAnsi="Calibri" w:cs="Calibri"/>
                <w:color w:val="000000"/>
                <w:sz w:val="20"/>
                <w:szCs w:val="20"/>
              </w:rPr>
              <w:t>KFRT</w:t>
            </w:r>
            <w:r w:rsidRPr="002C359B">
              <w:rPr>
                <w:rFonts w:ascii="Calibri" w:hAnsi="Calibri" w:cs="Calibri"/>
                <w:color w:val="000000"/>
                <w:sz w:val="20"/>
                <w:szCs w:val="20"/>
              </w:rPr>
              <w:t xml:space="preserve"> at 17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Hearing loss, macular pseudohole</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c.1768A&gt;T p.(Lys590*)</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98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P246</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Macroh, mh, prot. Normal Cr at 7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32485">
            <w:pPr>
              <w:jc w:val="center"/>
              <w:rPr>
                <w:rFonts w:ascii="Calibri" w:hAnsi="Calibri" w:cs="Calibri"/>
                <w:color w:val="000000"/>
                <w:sz w:val="20"/>
                <w:szCs w:val="20"/>
              </w:rPr>
            </w:pPr>
            <w:r w:rsidRPr="002C359B">
              <w:rPr>
                <w:rFonts w:ascii="Calibri" w:hAnsi="Calibri" w:cs="Calibri"/>
                <w:color w:val="000000"/>
                <w:sz w:val="20"/>
                <w:szCs w:val="20"/>
              </w:rPr>
              <w:t>Het (</w:t>
            </w:r>
            <w:r w:rsidR="00B32485">
              <w:rPr>
                <w:rFonts w:ascii="Calibri" w:hAnsi="Calibri" w:cs="Calibri"/>
                <w:color w:val="000000"/>
                <w:sz w:val="20"/>
                <w:szCs w:val="20"/>
              </w:rPr>
              <w:t>XL</w:t>
            </w:r>
            <w:r w:rsidRPr="002C359B">
              <w:rPr>
                <w:rFonts w:ascii="Calibri" w:hAnsi="Calibri" w:cs="Calibri"/>
                <w:color w:val="000000"/>
                <w:sz w:val="20"/>
                <w:szCs w:val="20"/>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c.4298-1G&gt;T 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69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P247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lang w:val="en-US"/>
              </w:rPr>
              <w:t xml:space="preserve">Macroh (4 y). Biopsy (30 y, post-transplant):  proliferative mesangial GN (LM), IgM and IgA deposits (IF). </w:t>
            </w:r>
            <w:r w:rsidR="001030A8">
              <w:rPr>
                <w:rFonts w:ascii="Calibri" w:hAnsi="Calibri" w:cs="Calibri"/>
                <w:color w:val="000000"/>
                <w:sz w:val="20"/>
                <w:szCs w:val="20"/>
              </w:rPr>
              <w:t>KFRT</w:t>
            </w:r>
            <w:r w:rsidRPr="002C359B">
              <w:rPr>
                <w:rFonts w:ascii="Calibri" w:hAnsi="Calibri" w:cs="Calibri"/>
                <w:color w:val="000000"/>
                <w:sz w:val="20"/>
                <w:szCs w:val="20"/>
              </w:rPr>
              <w:t xml:space="preserve"> at 29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29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w:t>
            </w:r>
            <w:r>
              <w:rPr>
                <w:rFonts w:ascii="Calibri" w:hAnsi="Calibri" w:cs="Calibri"/>
                <w:color w:val="000000"/>
                <w:sz w:val="20"/>
                <w:szCs w:val="20"/>
                <w:lang w:val="en-US"/>
              </w:rPr>
              <w:t>a</w:t>
            </w:r>
            <w:r w:rsidRPr="002C359B">
              <w:rPr>
                <w:rFonts w:ascii="Calibri" w:hAnsi="Calibri" w:cs="Calibri"/>
                <w:color w:val="000000"/>
                <w:sz w:val="20"/>
                <w:szCs w:val="20"/>
                <w:lang w:val="en-US"/>
              </w:rPr>
              <w:t>t</w:t>
            </w:r>
            <w:r>
              <w:rPr>
                <w:rFonts w:ascii="Calibri" w:hAnsi="Calibri" w:cs="Calibri"/>
                <w:color w:val="000000"/>
                <w:sz w:val="20"/>
                <w:szCs w:val="20"/>
                <w:lang w:val="en-US"/>
              </w:rPr>
              <w:t>e</w:t>
            </w:r>
            <w:r w:rsidRPr="002C359B">
              <w:rPr>
                <w:rFonts w:ascii="Calibri" w:hAnsi="Calibri" w:cs="Calibri"/>
                <w:color w:val="000000"/>
                <w:sz w:val="20"/>
                <w:szCs w:val="20"/>
                <w:lang w:val="en-US"/>
              </w:rPr>
              <w:t>ral hearing loss, keratoconus, myopia, astigmatism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c.917del p.(Asn306Metfs*40)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53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P248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0C3EE3"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AS</w:t>
            </w:r>
            <w:r w:rsidR="000C3EE3">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001030A8">
              <w:rPr>
                <w:rFonts w:ascii="Calibri" w:hAnsi="Calibri" w:cs="Calibri"/>
                <w:color w:val="000000"/>
                <w:sz w:val="20"/>
                <w:szCs w:val="20"/>
                <w:lang w:val="en-US"/>
              </w:rPr>
              <w:t>KFRT</w:t>
            </w:r>
            <w:r w:rsidR="004B0B27" w:rsidRPr="004B0B27">
              <w:rPr>
                <w:rFonts w:ascii="Calibri" w:hAnsi="Calibri" w:cs="Calibri"/>
                <w:color w:val="000000"/>
                <w:sz w:val="20"/>
                <w:szCs w:val="20"/>
                <w:lang w:val="en-US"/>
              </w:rPr>
              <w:t xml:space="preserve"> at 23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Hearing loss (14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c.2039del p.(Pro680Glnfs*56)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t>LOVD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PM6,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53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P249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Prot, left kidney pyelectasis (2 y). Biopsy (30 y): Interstitial fibrosis and irregular thickening of the GBM (LM)</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&lt; 36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X-linked; #301050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c.141+1G&gt;A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{"citationItems":[{"id":"ITEM-1","itemData":{"abstract":"We report two female patients with focal segmental glomerulosclerosis and chronic kidney disease. The first patient was found to have a heterozygous, de novo, pathogenic variant in COL4A5 (c.141+1G&gt;A, IVS2+1G&gt;A), which is associated with Alport syndrome. The second patient was found to have a heterozygous, likely pathogenic variant in COL4A4 (c.2842G&gt;T). Both these variants in COL4A5 and COL4A4 are novel, and they were detected using whole exome sequencing and gene panel testing, respectively. Additionally, we discuss the complexities of diagnosis in such cases and the benefits of using the abovementioned diagnostic approaches.","author":[{"dropping-particle":"","family":"Hines","given":"Stephanie L.","non-dropping-particle":"","parse-names":false,"suffix":""},{"dropping-particle":"","family":"Agarwal","given":"Anjali","non-dropping-particle":"","parse-names":false,"suffix":""},{"dropping-particle":"","family":"Ghandour","given":"Mohamedanwar","non-dropping-particle":"","parse-names":false,"suffix":""},{"dropping-particle":"","family":"Nabeel","given":"Aslam","non-dropping-particle":"","parse-names":false,"suffix":""},{"dropping-particle":"","family":"Mohammad","given":"Ahmed N.","non-dropping-particle":"","parse-names":false,"suffix":""},{"dropping-particle":"","family":"Atwal","given":"Paldeep S.","non-dropping-particle":"","parse-names":false,"suffix":""}],"container-title":"Human Genome Variation","id":"ITEM-1","issue":"1","issued":{"date-parts":[["2018"]]},"publisher":"Springer US","title":"Novel variants in COL4A4 and COL4A5 are rare causes of FSGS in two unrelated families","type":"article-journal","volume":"5"},"uris":["http://www.mendeley.com/documents/?uuid=94987469-b397-4f6e-bc26-0e93942510b0"]}],"mendeley":{"formattedCitation":"[65]","plainTextFormattedCitation":"[65]","previouslyFormattedCitation":"[65]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[65]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85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P250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10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Mh. Normal Cr at 10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10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c.2312dup p.(Arg773Glufs*15)</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PM1, PM2)</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4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P251</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B2272D">
            <w:pPr>
              <w:jc w:val="center"/>
              <w:rPr>
                <w:rFonts w:ascii="Calibri" w:hAnsi="Calibri" w:cs="Calibri"/>
                <w:sz w:val="20"/>
                <w:szCs w:val="20"/>
                <w:lang w:val="en-US"/>
              </w:rPr>
            </w:pPr>
            <w:r w:rsidRPr="002C359B">
              <w:rPr>
                <w:rFonts w:ascii="Calibri" w:hAnsi="Calibri" w:cs="Calibri"/>
                <w:sz w:val="20"/>
                <w:szCs w:val="20"/>
                <w:lang w:val="en-US"/>
              </w:rPr>
              <w:t>NR prot, mh, hyperpotas</w:t>
            </w:r>
            <w:r>
              <w:rPr>
                <w:rFonts w:ascii="Calibri" w:hAnsi="Calibri" w:cs="Calibri"/>
                <w:sz w:val="20"/>
                <w:szCs w:val="20"/>
                <w:lang w:val="en-US"/>
              </w:rPr>
              <w:t>s</w:t>
            </w:r>
            <w:r w:rsidRPr="002C359B">
              <w:rPr>
                <w:rFonts w:ascii="Calibri" w:hAnsi="Calibri" w:cs="Calibri"/>
                <w:sz w:val="20"/>
                <w:szCs w:val="20"/>
                <w:lang w:val="en-US"/>
              </w:rPr>
              <w:t xml:space="preserve">emia. Biopsy: compatible with AS. CKD </w:t>
            </w:r>
            <w:r w:rsidR="00B2272D">
              <w:rPr>
                <w:rFonts w:ascii="Calibri" w:hAnsi="Calibri" w:cs="Calibri"/>
                <w:sz w:val="20"/>
                <w:szCs w:val="20"/>
                <w:lang w:val="en-US"/>
              </w:rPr>
              <w:t>G4</w:t>
            </w:r>
            <w:r w:rsidRPr="002C359B">
              <w:rPr>
                <w:rFonts w:ascii="Calibri" w:hAnsi="Calibri" w:cs="Calibri"/>
                <w:sz w:val="20"/>
                <w:szCs w:val="20"/>
                <w:lang w:val="en-US"/>
              </w:rPr>
              <w:t xml:space="preserve"> at 25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No</w:t>
            </w:r>
            <w:r>
              <w:rPr>
                <w:rFonts w:ascii="Calibri" w:hAnsi="Calibri" w:cs="Calibri"/>
                <w:sz w:val="20"/>
                <w:szCs w:val="20"/>
              </w:rPr>
              <w:t xml:space="preserve"> at 25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Bilateral hearing loss</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Glomerulosclerosis, focal segmental, 2, #603965</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TRPC6</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 xml:space="preserve">c.2643dup p.(Trp783Metfs*4)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P (PVS1, PM1,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96AAB" w:rsidP="00EF11E5">
            <w:pPr>
              <w:jc w:val="center"/>
              <w:rPr>
                <w:rFonts w:ascii="Calibri" w:hAnsi="Calibri" w:cs="Calibri"/>
                <w:color w:val="000000"/>
                <w:sz w:val="20"/>
                <w:szCs w:val="20"/>
              </w:rPr>
            </w:pPr>
            <w:r>
              <w:rPr>
                <w:rFonts w:ascii="Calibri" w:hAnsi="Calibri" w:cs="Calibri"/>
                <w:color w:val="000000"/>
                <w:sz w:val="20"/>
                <w:szCs w:val="20"/>
              </w:rPr>
              <w:t>Reclassified</w:t>
            </w:r>
            <w:r w:rsidR="001C0647" w:rsidRPr="002C359B">
              <w:rPr>
                <w:rFonts w:ascii="Calibri" w:hAnsi="Calibri" w:cs="Calibri"/>
                <w:color w:val="000000"/>
                <w:sz w:val="20"/>
                <w:szCs w:val="20"/>
              </w:rPr>
              <w:t xml:space="preserve"> the diagnosis</w:t>
            </w:r>
          </w:p>
        </w:tc>
      </w:tr>
      <w:tr w:rsidR="001C0647" w:rsidRPr="001030A8" w:rsidTr="00DA7957">
        <w:trPr>
          <w:trHeight w:val="175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P252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Pr>
                <w:rFonts w:ascii="Calibri" w:hAnsi="Calibri" w:cs="Calibri"/>
                <w:color w:val="000000"/>
                <w:sz w:val="20"/>
                <w:szCs w:val="20"/>
              </w:rPr>
              <w:t>NS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4B0B27" w:rsidP="00EF11E5">
            <w:pPr>
              <w:jc w:val="center"/>
              <w:rPr>
                <w:rFonts w:ascii="Calibri" w:hAnsi="Calibri" w:cs="Calibri"/>
                <w:color w:val="000000"/>
                <w:sz w:val="20"/>
                <w:szCs w:val="20"/>
              </w:rPr>
            </w:pPr>
            <w:r w:rsidRPr="004B0B27">
              <w:rPr>
                <w:rFonts w:ascii="Calibri" w:hAnsi="Calibri" w:cs="Calibri"/>
                <w:color w:val="000000"/>
                <w:sz w:val="20"/>
                <w:szCs w:val="20"/>
              </w:rPr>
              <w:t xml:space="preserve">NR prot, hypoalbuminemia, hypertriglyceridemia, hypercholesterolemia. Biopsy: MCD (LM). </w:t>
            </w:r>
            <w:r w:rsidR="001C0647" w:rsidRPr="002D2D20">
              <w:rPr>
                <w:rFonts w:ascii="Calibri" w:hAnsi="Calibri" w:cs="Calibri"/>
                <w:color w:val="000000"/>
                <w:sz w:val="20"/>
                <w:szCs w:val="20"/>
              </w:rPr>
              <w:t>Normal Cr at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4 y</w:t>
            </w:r>
          </w:p>
        </w:tc>
        <w:tc>
          <w:tcPr>
            <w:tcW w:w="1584" w:type="dxa"/>
            <w:tcBorders>
              <w:top w:val="nil"/>
              <w:left w:val="nil"/>
              <w:bottom w:val="single" w:sz="4" w:space="0" w:color="auto"/>
              <w:right w:val="single" w:sz="4" w:space="0" w:color="auto"/>
            </w:tcBorders>
            <w:shd w:val="clear" w:color="auto" w:fill="auto"/>
            <w:vAlign w:val="bottom"/>
            <w:hideMark/>
          </w:tcPr>
          <w:p w:rsidR="005A13C5" w:rsidRPr="005A13C5" w:rsidRDefault="005A13C5">
            <w:pPr>
              <w:jc w:val="center"/>
              <w:rPr>
                <w:rFonts w:ascii="Calibri" w:hAnsi="Calibri" w:cs="Calibri"/>
                <w:color w:val="000000"/>
                <w:sz w:val="20"/>
                <w:szCs w:val="20"/>
                <w:highlight w:val="yellow"/>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Megaloblastic anemia-1, Finnish type; #261100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6A7650" w:rsidRDefault="008F2C28" w:rsidP="00EF11E5">
            <w:pPr>
              <w:ind w:left="708" w:hanging="708"/>
              <w:jc w:val="center"/>
              <w:rPr>
                <w:rFonts w:ascii="Calibri" w:hAnsi="Calibri" w:cs="Calibri"/>
                <w:i/>
                <w:color w:val="000000"/>
                <w:sz w:val="20"/>
                <w:szCs w:val="20"/>
              </w:rPr>
            </w:pPr>
            <w:r w:rsidRPr="008F2C28">
              <w:rPr>
                <w:rFonts w:ascii="Calibri" w:hAnsi="Calibri" w:cs="Calibri"/>
                <w:i/>
                <w:color w:val="000000"/>
                <w:sz w:val="20"/>
                <w:szCs w:val="20"/>
              </w:rPr>
              <w:t>CUBN</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c.5840C&gt;A p.(Ser1947Tyr)(p), c.5840C&gt;A p.(Ser1947Tyr)</w:t>
            </w:r>
            <w:r>
              <w:rPr>
                <w:rFonts w:ascii="Calibri" w:hAnsi="Calibri" w:cs="Calibri"/>
                <w:sz w:val="20"/>
                <w:szCs w:val="20"/>
              </w:rPr>
              <w:t xml:space="preserve"> </w:t>
            </w:r>
            <w:r w:rsidRPr="002C359B">
              <w:rPr>
                <w:rFonts w:ascii="Calibri" w:hAnsi="Calibri" w:cs="Calibri"/>
                <w:sz w:val="20"/>
                <w:szCs w:val="20"/>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5437F7"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Bedin","given":"Mathilda","non-dropping-particle":"","parse-names":false,"suffix":""},{"dropping-particle":"","family":"Boyer","given":"Olivia","non-dropping-particle":"","parse-names":false,"suffix":""},{"dropping-particle":"","family":"Servais","given":"Aude","non-dropping-particle":"","parse-names":false,"suffix":""},{"dropping-particle":"","family":"Li","given":"Yong","non-dropping-particle":"","parse-names":false,"suffix":""},{"dropping-particle":"","family":"Villoing-Gaudé","given":"Laure","non-dropping-particle":"","parse-names":false,"suffix":""},{"dropping-particle":"","family":"Tête","given":"Marie-Josephe","non-dropping-particle":"","parse-names":false,"suffix":""},{"dropping-particle":"","family":"Cambier","given":"Alexandra","non-dropping-particle":"","parse-names":false,"suffix":""},{"dropping-particle":"","family":"Hogan","given":"Julien","non-dropping-particle":"","parse-names":false,"suffix":""},{"dropping-particle":"","family":"Baudouin","given":"Veronique","non-dropping-particle":"","parse-names":false,"suffix":""},{"dropping-particle":"","family":"Krid","given":"Saoussen","non-dropping-particle":"","parse-names":false,"suffix":""},{"dropping-particle":"","family":"Bensman","given":"Albert","non-dropping-particle":"","parse-names":false,"suffix":""},{"dropping-particle":"","family":"Lammens","given":"Florie","non-dropping-particle":"","parse-names":false,"suffix":""},{"dropping-particle":"","family":"Louillet","given":"Ferielle","non-dropping-particle":"","parse-names":false,"suffix":""},{"dropping-particle":"","family":"Ranchin","given":"Bruno","non-dropping-particle":"","parse-names":false,"suffix":""},{"dropping-particle":"","family":"Vigneau","given":"Cecile","non-dropping-particle":"","parse-names":false,"suffix":""},{"dropping-particle":"","family":"Bouteau","given":"Iseline","non-dropping-particle":"","parse-names":false,"suffix":""},{"dropping-particle":"","family":"Isnard-Bagnis","given":"Corinne","non-dropping-particle":"","parse-names":false,"suffix":""},{"dropping-particle":"","family":"Mache","given":"Christoph","non-dropping-particle":"","parse-names":false,"suffix":""},{"dropping-particle":"","family":"Schäfer","given":"Tobias","non-dropping-particle":"","parse-names":false,"suffix":""},{"dropping-particle":"","family":"Pape","given":"Lars","non-dropping-particle":"","parse-names":false,"suffix":""},{"dropping-particle":"","family":"Gödel","given":"Markus","non-dropping-particle":"","parse-names":false,"suffix":""},{"dropping-particle":"","family":"Huber","given":"Tobias","non-dropping-particle":"","parse-names":false,"suffix":""},{"dropping-particle":"","family":"Benz","given":"Marcus","non-dropping-particle":"","parse-names":false,"suffix":""},{"dropping-particle":"","family":"Klaus","given":"Günter","non-dropping-particle":"","parse-names":false,"suffix":""},{"dropping-particle":"","family":"Hansen","given":"Matthias","non-dropping-particle":"","parse-names":false,"suffix":""},{"dropping-particle":"","family":"Latta","given":"Kay","non-dropping-particle":"","parse-names":false,"suffix":""},{"dropping-particle":"","family":"Gribouval","given":"Olivier","non-dropping-particle":"","parse-names":false,"suffix":""},{"dropping-particle":"","family":"Morinière","given":"Vincent","non-dropping-particle":"","parse-names":false,"suffix":""},{"dropping-particle":"","family":"Tournant","given":"Carole","non-dropping-particle":"","parse-names":false,"suffix":""},{"dropping-particle":"","family":"Grohmann","given":"Maik","non-dropping-particle":"","parse-names":false,"suffix":""},{"dropping-particle":"","family":"Kuhn","given":"Elisa","non-dropping-particle":"","parse-names":false,"suffix":""},{"dropping-particle":"","family":"Wagner","given":"Timo","non-dropping-particle":"","parse-names":false,"suffix":""},{"dropping-particle":"","family":"Bole-Feysot","given":"Christine","non-dropping-particle":"","parse-names":false,"suffix":""},{"dropping-particle":"","family":"Jabot-Hanin","given":"Fabienne","non-dropping-particle":</w:instrText>
            </w:r>
            <w:r w:rsidR="00EF11E5" w:rsidRPr="00EF11E5">
              <w:rPr>
                <w:rFonts w:ascii="Calibri" w:hAnsi="Calibri" w:cs="Calibri"/>
                <w:color w:val="000000"/>
                <w:sz w:val="20"/>
                <w:szCs w:val="20"/>
                <w:lang w:val="en-US"/>
              </w:rPr>
              <w:instrText>"","parse-names":false,"suffix":""},{"dropping-particle":"","family":"Nitschké","given":"Patrick","non-dropping-particle":"","parse-names":false,"suffix":""},{"dropping-particle":"","family":"Ahluwalia","given":"Tarunveer","non-dropping-particle":"","parse-names":false,"suffix":""},{"dropping-particle":"","family":"Köttgen","given":"Anna","non-dropping-particle":"","parse-names":false,"suffix":""},{"dropping-particle":"","family":"Andersen","given":"Christian Brix Folsted","non-dropping-particle":"","parse-names":false,"suffix":""},{"dropping-particle":"","family":"Bergmann","given":"Carsten","non-dropping-particle":"","parse-names":false,"suffix":""},{"dropping-particle":"","family":"Antignac","given":"Corinne","non-dropping-particle":"","parse-names":false,"suffix":""},{"dropping-particle":"","family":"Simons","given":"Matias","non-dropping-particle":"","parse-names":false,"suffix":""}],"container-title":"Journal of Clinical Investigation","id":"ITEM-1","issue":"1","issued":{"date-parts":[["2019"]]},"page":"335-344","title":"Human C-terminal CUBN variants associate with chronic proteinuria and normal renal function","type":"article-journal","volume":"130"},"uris":["http://www.mendeley.com/documents/?uuid=10f42c4a-4eec-476a-86dd-03b9bc749c5c"]}],"mendeley":{"formattedCitation":"[66]","plainTextFormattedCitation":"[66]","previouslyFormattedCitation":"[66]"},"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[66]</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bCs/>
                <w:color w:val="000000"/>
                <w:sz w:val="20"/>
                <w:szCs w:val="20"/>
                <w:lang w:val="en-US"/>
              </w:rPr>
            </w:pPr>
            <w:r w:rsidRPr="005437F7">
              <w:rPr>
                <w:rFonts w:ascii="Calibri" w:hAnsi="Calibri" w:cs="Calibri"/>
                <w:bCs/>
                <w:color w:val="000000"/>
                <w:sz w:val="20"/>
                <w:szCs w:val="20"/>
                <w:lang w:val="en-US"/>
              </w:rPr>
              <w:t>LP (PM3, PP1,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xml:space="preserve">Confirmed the clinical diagnosis </w:t>
            </w:r>
          </w:p>
        </w:tc>
      </w:tr>
      <w:tr w:rsidR="001C0647" w:rsidRPr="001030A8" w:rsidTr="00DA7957">
        <w:trPr>
          <w:trHeight w:val="141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P253</w:t>
            </w:r>
          </w:p>
        </w:tc>
        <w:tc>
          <w:tcPr>
            <w:tcW w:w="4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5A13C5" w:rsidRPr="002D2D20" w:rsidRDefault="001C0647">
            <w:pPr>
              <w:jc w:val="center"/>
              <w:rPr>
                <w:rFonts w:ascii="Calibri" w:hAnsi="Calibri" w:cs="Calibri"/>
                <w:color w:val="000000"/>
                <w:sz w:val="20"/>
                <w:szCs w:val="20"/>
                <w:lang w:val="en-US"/>
              </w:rPr>
            </w:pPr>
            <w:r w:rsidRPr="002D2D20">
              <w:rPr>
                <w:rFonts w:ascii="Calibri" w:hAnsi="Calibri" w:cs="Calibri"/>
                <w:color w:val="000000"/>
                <w:sz w:val="20"/>
                <w:szCs w:val="20"/>
                <w:lang w:val="en-US"/>
              </w:rPr>
              <w:t>NR prot, intermittent mh</w:t>
            </w:r>
            <w:r w:rsidR="00B5455C" w:rsidRPr="002D2D20">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intermittent hypoalbuminemia, hypercholesterolemia</w:t>
            </w:r>
            <w:r w:rsidRPr="002D2D20">
              <w:rPr>
                <w:rFonts w:ascii="Calibri" w:hAnsi="Calibri" w:cs="Calibri"/>
                <w:color w:val="000000"/>
                <w:sz w:val="20"/>
                <w:szCs w:val="20"/>
                <w:lang w:val="en-US"/>
              </w:rPr>
              <w:t>. Normal Cr at 7 y</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No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C3EE3" w:rsidRDefault="001C0647" w:rsidP="00EF11E5">
            <w:pPr>
              <w:jc w:val="center"/>
              <w:rPr>
                <w:rFonts w:ascii="Calibri" w:hAnsi="Calibri" w:cs="Calibri"/>
                <w:color w:val="000000"/>
                <w:sz w:val="20"/>
                <w:szCs w:val="20"/>
                <w:highlight w:val="yellow"/>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Nail-patella syndrome; #161200</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sz w:val="20"/>
                <w:szCs w:val="20"/>
                <w:lang w:val="en-US"/>
              </w:rPr>
            </w:pPr>
            <w:r w:rsidRPr="005437F7">
              <w:rPr>
                <w:rFonts w:ascii="Calibri" w:hAnsi="Calibri" w:cs="Calibri"/>
                <w:i/>
                <w:iCs/>
                <w:sz w:val="20"/>
                <w:szCs w:val="20"/>
                <w:lang w:val="en-US"/>
              </w:rPr>
              <w:t>LMX1B</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c.737G&gt;A p.(R246Q)(</w:t>
            </w:r>
            <w:r w:rsidR="00C24A73">
              <w:rPr>
                <w:rFonts w:ascii="Calibri" w:hAnsi="Calibri" w:cs="Calibri"/>
                <w:i/>
                <w:iCs/>
                <w:sz w:val="20"/>
                <w:szCs w:val="20"/>
                <w:lang w:val="en-US"/>
              </w:rPr>
              <w:t>de novo</w:t>
            </w:r>
            <w:r w:rsidR="00C24A73">
              <w:rPr>
                <w:rFonts w:ascii="Calibri" w:hAnsi="Calibri" w:cs="Calibri"/>
                <w:sz w:val="20"/>
                <w:szCs w:val="20"/>
                <w:lang w:val="en-US"/>
              </w:rPr>
              <w:t>)</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CE1836"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{"citationItems":[{"id":"ITEM-1","itemData":{"abstract":"LMX1B encodes a homeodomain-containing transcription factor that is essential during development. Mutations in LMX1B cause nail-patella syndrome, characterized by dysplasia of the patellae, nails, and elbows and FSGS with specific ultrastructural lesions of the glomerular basement membrane (GBM). By linkage analysis and exome sequencing, we unexpectedly identified an LMX1B mutation segregating with disease in a pedigree of five patients with autosomal dominant FSGS but without either extrarenal features or ultrastructural abnormalities of the GBM suggestive of nail-patella-like renal disease. Subsequently, we screened 73 additional unrelated families with FSGS and found mutations involving the same amino acid (R246) in 2 families. An LMX1B in silico homology model suggested that themutated residue plays an important role in strengthening the interaction between the LMX1B homeodomain and DNA; both identified mutations would be expected to diminish such interactions. In summary, these results suggest that isolated FSGS could result from mutations in genes that are also involved in syndromic forms of FSGS. This highlights the need to include these genes in all diagnostic approaches to FSGS that involve next-generation sequencing. Copyright © 2013 by the American Society of Nephrology.","author":[{"dropping-particle":"","family":"Boyer","given":"Olivia","non-dropping-particle":"","parse-names":false,"suffix":""},{"dropping-particle":"","family":"Woerner","given":"Stéphanie","non-dropping-particle":"","parse-names":false,"suffix":""},{"dropping-particle":"","family":"Yang","given":"Fan","non-dropping-particle":"","parse-names":false,"suffix":""},{"dropping-particle":"","family":"Oakeley","given":"Edward J.","non-dropping-particle":"","parse-names":false,"suffix":""},{"dropping-particle":"","family":"Linghu","given":"Bolan","non-dropping-particle":"","parse-names":false,"suffix":""},{"dropping-particle":"","family":"Gribouval","given":"Olivier","non-dropping-particle":"","parse-names":false,"suffix":""},{"dropping-particle":"","family":"Tête","given":"Marie Josèphe","non-dropping-particle":"","parse-names":false,"suffix":""},{"dropping-particle":"","family":"Duca","given":"José S.","non-dropping-particle":"","parse-names":false,"suffix":""},{"dropping-particle":"","family":"Klickstein","given":"Lloyd","non-dropping-particle":"","parse-names":false,"suffix":""},{"dropping-particle":"","family":"Damask","given":"Amy J.","non-dropping-particle":"","parse-names":false,"suffix":""},{"dropping-particle":"","family":"Szustakowski","given":"Joseph D.","non-dropping-particle":"","parse-names":false,"suffix":""},{"dropping-particle":"","family":"Heibel","given":"Françoise","non-dropping-particle":"","parse-names":false,"suffix":""},{"dropping-particle":"","family":"Matignon","given":"Marie","non-dropping-particle":"","parse-names":false,"suffix":""},{"dropping-particle":"","family":"Baudouin","given":"Véronique","non-dropping-particle":"","parse-names":false,"suffix":""},{"dropping-particle":"","family":"Chantrel","given":"François","non-dropping-particle":"","parse-names":false,"suffix":""},{"dropping-particle":"","family":"Champigneulle","given":"Jacqueline","non-dropping-particle":"","parse-names":false,"suffix":""},{"dropping-particle":"","family":"Martin","given":"Laurent","non-dropping-particle":"","parse-names":false,"suffix":""},{"dropping-particle":"","family":"Nitschké","given":"Patrick","non-dropping-particle":"","parse-names":false,"suffix":""},{"dropping-particle":"","family":"Gubler","given":"Marie Claire","non-dropping-particle":"","parse-names":false,"suffix":""},{"dropping-particle":"","family":"Johnson","given":"Keith J.","non-dropping-particle":"","parse-names":false,"suffix":""},{"dropping-particle":"","family":"Chibout","given":"Salah Dine","non-dropping-particle":"","parse-names":false,"suffix":""},{"dropping-particle":"","family":"Antignac","given":"Corinne","non-dropping-particle":"","parse-names":false,"suffix":""}],"container-title":"Journal of the American Society of Nephrology","id":"ITEM-1","issue":"8","issued":{"date-parts":[["2013"]]},"page":"1216-1222","title":"LMX1B mutations cause hereditary FSGS without extrarenal involvement","type":"article-journal","volume":"24"},"uris":["http://www.mendeley.com/documents/?uuid=ecb427e9-8fc7-453a-aef2-a510dbad5ae8"]}],"mendeley":{"formattedCitation":"[67]","plainTextFormattedCitation":"[67]","previouslyFormattedCitation":"[67]"},"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[67]</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(PS2, PM1, PM2,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50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P254</w:t>
            </w:r>
          </w:p>
        </w:tc>
        <w:tc>
          <w:tcPr>
            <w:tcW w:w="4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sz w:val="20"/>
                <w:szCs w:val="20"/>
                <w:lang w:val="en-US"/>
              </w:rPr>
            </w:pPr>
            <w:r w:rsidRPr="00E7176C">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4E2E07">
              <w:rPr>
                <w:rFonts w:ascii="Calibri" w:hAnsi="Calibri" w:cs="Calibri"/>
                <w:color w:val="000000"/>
                <w:sz w:val="20"/>
                <w:szCs w:val="20"/>
                <w:lang w:val="en-US"/>
              </w:rPr>
              <w:t>NS</w:t>
            </w:r>
          </w:p>
        </w:tc>
        <w:tc>
          <w:tcPr>
            <w:tcW w:w="98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4E2E07">
              <w:rPr>
                <w:rFonts w:ascii="Calibri" w:hAnsi="Calibri" w:cs="Calibri"/>
                <w:color w:val="000000"/>
                <w:sz w:val="20"/>
                <w:szCs w:val="20"/>
                <w:lang w:val="en-US"/>
              </w:rPr>
              <w:t>SRNS</w:t>
            </w:r>
            <w:r w:rsidRPr="00E7176C">
              <w:rPr>
                <w:rFonts w:ascii="Calibri" w:hAnsi="Calibri" w:cs="Calibri"/>
                <w:color w:val="000000"/>
                <w:sz w:val="20"/>
                <w:szCs w:val="20"/>
                <w:lang w:val="en-US"/>
              </w:rPr>
              <w:t>. CKD at 9 y</w:t>
            </w:r>
          </w:p>
        </w:tc>
        <w:tc>
          <w:tcPr>
            <w:tcW w:w="967"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Nephrotic syndrome, type 12; #616892</w:t>
            </w:r>
          </w:p>
        </w:tc>
        <w:tc>
          <w:tcPr>
            <w:tcW w:w="112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i/>
                <w:iCs/>
                <w:color w:val="000000"/>
                <w:sz w:val="20"/>
                <w:szCs w:val="20"/>
                <w:lang w:val="en-US"/>
              </w:rPr>
            </w:pPr>
            <w:r w:rsidRPr="00E7176C">
              <w:rPr>
                <w:rFonts w:ascii="Calibri" w:hAnsi="Calibri" w:cs="Calibri"/>
                <w:i/>
                <w:iCs/>
                <w:color w:val="000000"/>
                <w:sz w:val="20"/>
                <w:szCs w:val="20"/>
                <w:lang w:val="en-US"/>
              </w:rPr>
              <w:t>NUP93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c.1772G&gt;T p.(Gly591Val)(p), c.1772G&gt;T p.(Gly591Val)(m)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{"citationItems":[{"id":"ITEM-1","itemData":{"abstract":"Nucleoporins are essential components of the nuclear pore complex (NPC). Only a few diseases have been attributed to NPC dysfunction. Steroid-resistant nephrotic syndrome (SRNS), a frequent cause of chronic kidney disease, is caused by dysfunction of glomerular podocytes. Here we identify in eight families with SRNS mutations in NUP93, its interaction partner NUP205 or XPO5 (encoding exportin 5) as hitherto unrecognized monogenic causes of SRNS. NUP93 mutations caused disrupted NPC assembly. NUP93 knockdown reduced the presence of NUP205 in the NPC, and, reciprocally, a NUP205 alteration abrogated NUP93 interaction. We demonstrate that NUP93 and exportin 5 interact with the signaling protein SMAD4 and that NUP93 mutations abrogated interaction with SMAD4. Notably, NUP93 mutations interfered with BMP7-induced SMAD transcriptional reporter activity. We hereby demonstrate that mutations of NUP genes cause a distinct renal disease and identify aberrant SMAD signaling as a new disease mechanism of SRNS, opening a potential new avenue for treatment.","author":[{"dropping-particle":"","family":"Braun","given":"Daniela A.","non-dropping-particle":"","parse-names":false,"suffix":""},{"dropping-particle":"","family":"Sadowski","given":"Carolin E.","non-dropping-particle":"","parse-names":false,"suffix":""},{"dropping-particle":"","family":"Kohl","given":"Stefan","non-dropping-particle":"","parse-names":false,"suffix":""},{"dropping-particle":"","family":"Lovric","given":"Svjetlana","non-dropping-particle":"","parse-names":false,"suffix":""},{"dropping-particle":"","family":"Astrinidis","given":"Susanne A.","non-dropping-particle":"","parse-names":false,"suffix":""},{"dropping-particle":"","family":"Pabst","given":"Werner L.","non-dropping-particle":"","parse-names":false,"suffix":""},{"dropping-particle":"","family":"Gee","given":"Heon Yung","non-dropping-particle":"","parse-names":false,"suffix":""},{"dropping-particle":"","family":"Ashraf","given":"Shazia","non-dropping-particle":"","parse-names":false,"suffix":""},{"dropping-particle":"","family":"Lawson","given":"Jennifer A.","non-dropping-particle":"","parse-names":false,"suffix":""},{"dropping-particle":"","family":"Shril","given":"Shirlee","non-dropping-particle":"","parse-names":false,"suffix":""},{"dropping-particle":"","family":"Airik","given":"Merlin","non-dropping-particle":"","parse-names":false,"suffix":""},{"dropping-particle":"","family":"Tan","given":"Weizhen","non-dropping-particle":"","parse-names":false,"suffix":""},{"dropping-particle":"","family":"Schapiro","given":"David","non-dropping-particle":"","parse-names":false,"suffix":""},{"dropping-particle":"","family":"Rao","given":"Jia","non-dropping-particle":"","parse-names":false,"suffix":""},{"dropping-particle":"Il","family":"Choi","given":"Won","non-dropping-particle":"","parse-names":false,"suffix":""},{"dropping-particle":"","family":"Hermle","given":"Tobias","non-dropping-particle":"","parse-names":false,"suffix":""},{"dropping-particle":"","family":"Kemper","given":"Markus J.","non-dropping-particle":"","parse-names":false,"suffix":""},{"dropping-particle":"","family":"Pohl","given":"Martin","non-dropping-particle":"","parse-names":false,"suffix":""},{"dropping-particle":"","family":"Ozaltin","given":"Fatih","non-dropping-particle":"","parse-names":false,"suffix":""},{"dropping-particle":"","family":"Konrad","given":"Martin","non-dropping-particle":"","parse-names":false,"suffix":""},{"dropping-particle":"","family":"Bogdanovic","given":"Radovan","non-dropping-particle":"","parse-names":false,"suffix":""},{"dropping-particle":"","family":"Büscher","given":"Rainer","non-dropping-particle":"","parse-names":false,"suffix":""},{"dropping-particle":"","family":"Helmchen","given":"Udo","non-dropping-particle":"","parse-names":false,"suffix":""},{"dropping-particle":"","family":"Serdaroglu","given":"Erkin","non-dropping-particle":"","parse-names":false,"suffix":""},{"dropping-particle":"","family":"Lifton","given":"Richard P.","non-dropping-particle":"","parse-names":false,"suffix":""},{"dropping-particle":"","family":"Antonin","given":"Wolfram","non-dropping-particle":"","parse-names":false,"suffix":""},{"dropping-particle":"","family":"Hildebrandt","given":"Friedhelm","non-dropping-particle":"","parse-names":false,"suffix":""}],"container-title":"Nature Genetics","id":"ITEM-1","issue":"4","issued":{"date-parts":[["2016"]]},"page":"457-465","title":"Mutations in nuclear pore genes NUP93, NUP205 and XPO5 cause steroid-resistant nephrotic syndrome","type":"article-journal","volume":"48"},"uris":["http://www.mendeley.com/documents/?uuid=47124fe8-27f3-4b8d-8f29-b7b8cf1f08ff"]}],"mendeley":{"formattedCitation":"[68]","plainTextFormattedCitation":"[68]","previouslyFormattedCitation":"[68]"},"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[68]</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PP1,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lastRenderedPageBreak/>
              <w:t>P255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sz w:val="20"/>
                <w:szCs w:val="20"/>
                <w:lang w:val="en-US"/>
              </w:rPr>
            </w:pPr>
            <w:r w:rsidRPr="00E7176C">
              <w:rPr>
                <w:rFonts w:ascii="Calibri" w:hAnsi="Calibri" w:cs="Calibri"/>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ind w:left="708" w:hanging="708"/>
              <w:jc w:val="center"/>
              <w:rPr>
                <w:rFonts w:ascii="Calibri" w:hAnsi="Calibri" w:cs="Calibri"/>
                <w:color w:val="000000"/>
                <w:sz w:val="20"/>
                <w:szCs w:val="20"/>
                <w:lang w:val="en-US"/>
              </w:rPr>
            </w:pPr>
            <w:r w:rsidRPr="004E2E07">
              <w:rPr>
                <w:rFonts w:ascii="Calibri" w:hAnsi="Calibri" w:cs="Calibri"/>
                <w:color w:val="000000"/>
                <w:sz w:val="20"/>
                <w:szCs w:val="20"/>
                <w:lang w:val="en-US"/>
              </w:rPr>
              <w:t>NS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&lt; 30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185D9A">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NR prot. CKD </w:t>
            </w:r>
            <w:r w:rsidR="00185D9A">
              <w:rPr>
                <w:rFonts w:ascii="Calibri" w:hAnsi="Calibri" w:cs="Calibri"/>
                <w:color w:val="000000"/>
                <w:sz w:val="20"/>
                <w:szCs w:val="20"/>
                <w:lang w:val="en-US"/>
              </w:rPr>
              <w:t>G5</w:t>
            </w:r>
            <w:r w:rsidRPr="002C359B">
              <w:rPr>
                <w:rFonts w:ascii="Calibri" w:hAnsi="Calibri" w:cs="Calibri"/>
                <w:color w:val="000000"/>
                <w:sz w:val="20"/>
                <w:szCs w:val="20"/>
                <w:lang w:val="en-US"/>
              </w:rPr>
              <w:t xml:space="preserve"> at 31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No at 31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Nephrotic syndrome, type 2; #600995</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NPHS2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c.686G&gt;A p.(Arg229Gln)(p)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{"citationItems":[{"id":"ITEM-1","itemData":{"abstract":"Mutations in NPHS2, encoding podocin, have been identified in childhood onset focal and segmental glomerulosclerosis (FSGS). The role of NPHS2 in adult disease is less well defined. We studied 30 families with FSGS and apparent autosomal recessive inheritance and 91 individuals with primary FSGS. We screened family members for NPHS2 mutations. NPHS2 mutations appeared to be responsible for disease in nine of these families. In six families, the affected individuals were compound heterozygotes for a nonconservative R229Q amino acid substitution. This R229Q variant has an allele frequency of 3.6% in a control population. In these families, R229Q was the only mutation identified on one of the two disease-associated NPHS2 alleles. We used in vitro- translated podocin and purified nephrin to investigate the effect of R229Q on their interaction and found decreased nephrin binding to the R229Q podocin. These data suggest that this common polymorphism contributes to the development of FSGS. Chromosomes bearing the R229Q mutation share a common haplotype defining an approximately 0.2-Mb region. R229Q appears to enhance susceptibility to FSGS in association with a second mutant NPHS2 allele. Identification of R229Q mutations may be of clinical importance, as NPHS2-associated disease appears to define a subgroup of FSGS patients unresponsive to corticosteroids.","author":[{"dropping-particle":"","family":"Tsukaguchi","given":"Hiroyasu","non-dropping-particle":"","parse-names":false,"suffix":""},{"dropping-particle":"","family":"Sudhakar","given":"Akulapalli","non-dropping-particle":"","parse-names":false,"suffix":""},{"dropping-particle":"","family":"Le","given":"Tu Cam","non-dropping-particle":"","parse-names":false,"suffix":""},{"dropping-particle":"","family":"Nguyen","given":"Trang","non-dropping-particle":"","parse-names":false,"suffix":""},{"dropping-particle":"","family":"Yao","given":"Jun","non-dropping-particle":"","parse-names":false,"suffix":""},{"dropping-particle":"","family":"Schwimmer","given":"Joshua A.","non-dropping-particle":"","parse-names":false,"suffix":""},{"dropping-particle":"","family":"Schachter","given":"Asher D.","non-dropping-particle":"","parse-names":false,"suffix":""},{"dropping-particle":"","family":"Poch","given":"Esteban","non-dropping-particle":"","parse-names":false,"suffix":""},{"dropping-particle":"","family":"Abreu","given":"Patricia F.","non-dropping-particle":"","parse-names":false,"suffix":""},{"dropping-particle":"","family":"Appel","given":"Gerald B.","non-dropping-particle":"","parse-names":false,"suffix":""},{"dropping-particle":"","family":"Pereira","given":"Aparecido B.","non-dropping-particle":"","parse-names":false,"suffix":""},{"dropping-particle":"","family":"Kalluri","given":"Raghu","non-dropping-particle":"","parse-names":false,"suffix":""},{"dropping-particle":"","family":"Pollak","given":"Martin R.","non-dropping-particle":"","parse-names":false,"suffix":""}],"container-title":"Journal of Clinical Investigation","id":"ITEM-1","issue":"11","issued":{"date-parts":[["2002"]]},"page":"1659-1666","title":"NPHS2 mutations in late-onset focal segmental glomerulosclerosis: R229Q is a common disease-associated allele","type":"article-journal","volume":"110"},"uris":["http://www.mendeley.com/documents/?uuid=6242ffed-d78d-47ce-a7c8-2104e67cca18"]}],"mendeley":{"formattedCitation":"[59]","plainTextFormattedCitation":"[59]","previouslyFormattedCitation":"[59]"},"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[59]</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PS3, PM1, PM3, PP2,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xml:space="preserve">Confirmed the clinical diagnosis </w:t>
            </w:r>
          </w:p>
        </w:tc>
      </w:tr>
      <w:tr w:rsidR="001C0647" w:rsidRPr="001030A8" w:rsidTr="00DA7957">
        <w:trPr>
          <w:trHeight w:val="1335"/>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E7176C"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A7650" w:rsidRDefault="001C0647" w:rsidP="00EF11E5">
            <w:pPr>
              <w:rPr>
                <w:rFonts w:ascii="Calibri" w:hAnsi="Calibri" w:cs="Calibri"/>
                <w:i/>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sz w:val="20"/>
                <w:szCs w:val="20"/>
                <w:lang w:val="en-US"/>
              </w:rPr>
            </w:pPr>
            <w:r w:rsidRPr="00E7176C">
              <w:rPr>
                <w:rFonts w:ascii="Calibri" w:hAnsi="Calibri" w:cs="Calibri"/>
                <w:sz w:val="20"/>
                <w:szCs w:val="20"/>
                <w:lang w:val="en-US"/>
              </w:rPr>
              <w:t>c.953_955del p.(Ala318del)(m)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sz w:val="20"/>
                <w:szCs w:val="20"/>
                <w:lang w:val="en-US"/>
              </w:rPr>
            </w:pPr>
            <w:r w:rsidRPr="00E7176C">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PM4, BP4)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54"/>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P256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sz w:val="20"/>
                <w:szCs w:val="20"/>
                <w:lang w:val="en-US"/>
              </w:rPr>
            </w:pPr>
            <w:r w:rsidRPr="00E7176C">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1.5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Prot. Biopsy: FSGS</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No at 1.5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Glomerulosclerosis, focal segmental, 6; #614131</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A7650" w:rsidRDefault="001C0647" w:rsidP="00EF11E5">
            <w:pPr>
              <w:jc w:val="center"/>
              <w:rPr>
                <w:rFonts w:ascii="Calibri" w:hAnsi="Calibri" w:cs="Calibri"/>
                <w:i/>
                <w:iCs/>
                <w:sz w:val="20"/>
                <w:szCs w:val="20"/>
                <w:lang w:val="en-US"/>
              </w:rPr>
            </w:pPr>
            <w:r w:rsidRPr="006A7650">
              <w:rPr>
                <w:rFonts w:ascii="Calibri" w:hAnsi="Calibri" w:cs="Calibri"/>
                <w:i/>
                <w:iCs/>
                <w:sz w:val="20"/>
                <w:szCs w:val="20"/>
                <w:lang w:val="en-US"/>
              </w:rPr>
              <w:t>MYO1E</w:t>
            </w:r>
          </w:p>
        </w:tc>
        <w:tc>
          <w:tcPr>
            <w:tcW w:w="1593" w:type="dxa"/>
            <w:tcBorders>
              <w:top w:val="nil"/>
              <w:left w:val="nil"/>
              <w:bottom w:val="single" w:sz="4" w:space="0" w:color="auto"/>
              <w:right w:val="single" w:sz="4" w:space="0" w:color="auto"/>
            </w:tcBorders>
            <w:shd w:val="clear" w:color="auto" w:fill="auto"/>
            <w:vAlign w:val="bottom"/>
            <w:hideMark/>
          </w:tcPr>
          <w:p w:rsidR="001C0647" w:rsidRPr="00E7176C" w:rsidRDefault="001C0647" w:rsidP="00EF11E5">
            <w:pPr>
              <w:jc w:val="center"/>
              <w:rPr>
                <w:rFonts w:ascii="Calibri" w:hAnsi="Calibri" w:cs="Calibri"/>
                <w:sz w:val="20"/>
                <w:szCs w:val="20"/>
                <w:lang w:val="en-US"/>
              </w:rPr>
            </w:pPr>
            <w:r w:rsidRPr="00E7176C">
              <w:rPr>
                <w:rFonts w:ascii="Calibri" w:hAnsi="Calibri" w:cs="Calibri"/>
                <w:sz w:val="20"/>
                <w:szCs w:val="20"/>
                <w:lang w:val="en-US"/>
              </w:rPr>
              <w:t>c.2481-12A&gt;G p.(?)(p)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E7176C" w:rsidRDefault="001C0647" w:rsidP="00EF11E5">
            <w:pPr>
              <w:tabs>
                <w:tab w:val="left" w:pos="497"/>
                <w:tab w:val="left" w:pos="781"/>
                <w:tab w:val="left" w:pos="1325"/>
              </w:tabs>
              <w:rPr>
                <w:rFonts w:ascii="Calibri" w:hAnsi="Calibri" w:cs="Calibri"/>
                <w:sz w:val="20"/>
                <w:szCs w:val="20"/>
                <w:lang w:val="en-US"/>
              </w:rPr>
            </w:pPr>
            <w:r w:rsidRPr="00E7176C">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E7176C">
              <w:rPr>
                <w:rFonts w:ascii="Calibri" w:hAnsi="Calibri" w:cs="Calibri"/>
                <w:color w:val="000000"/>
                <w:sz w:val="20"/>
                <w:szCs w:val="20"/>
                <w:lang w:val="en-US"/>
              </w:rPr>
              <w:t>Confirmed the clinical diagnos</w:t>
            </w:r>
            <w:r w:rsidRPr="00853BC9">
              <w:rPr>
                <w:rFonts w:ascii="Calibri" w:hAnsi="Calibri" w:cs="Calibri"/>
                <w:color w:val="000000"/>
                <w:sz w:val="20"/>
                <w:szCs w:val="20"/>
                <w:lang w:val="en-US"/>
              </w:rPr>
              <w:t xml:space="preserve">is </w:t>
            </w:r>
          </w:p>
        </w:tc>
      </w:tr>
      <w:tr w:rsidR="001C0647" w:rsidRPr="001030A8" w:rsidTr="00DA7957">
        <w:trPr>
          <w:trHeight w:val="86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A7650"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sz w:val="20"/>
                <w:szCs w:val="20"/>
                <w:lang w:val="en-US"/>
              </w:rPr>
            </w:pPr>
            <w:r w:rsidRPr="00853BC9">
              <w:rPr>
                <w:rFonts w:ascii="Calibri" w:hAnsi="Calibri" w:cs="Calibri"/>
                <w:sz w:val="20"/>
                <w:szCs w:val="20"/>
                <w:lang w:val="en-US"/>
              </w:rPr>
              <w:t>c.2908C&gt;T p.(Gln970*)(m)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853BC9" w:rsidRDefault="001C0647" w:rsidP="00EF11E5">
            <w:pPr>
              <w:tabs>
                <w:tab w:val="left" w:pos="497"/>
                <w:tab w:val="left" w:pos="781"/>
                <w:tab w:val="left" w:pos="1325"/>
              </w:tabs>
              <w:rPr>
                <w:rFonts w:ascii="Calibri" w:hAnsi="Calibri" w:cs="Calibri"/>
                <w:sz w:val="20"/>
                <w:szCs w:val="20"/>
                <w:lang w:val="en-US"/>
              </w:rPr>
            </w:pPr>
            <w:r w:rsidRPr="00853BC9">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bCs/>
                <w:color w:val="000000"/>
                <w:sz w:val="20"/>
                <w:szCs w:val="20"/>
                <w:lang w:val="en-US"/>
              </w:rPr>
            </w:pPr>
            <w:r w:rsidRPr="00853BC9">
              <w:rPr>
                <w:rFonts w:ascii="Calibri" w:hAnsi="Calibri" w:cs="Calibri"/>
                <w:bCs/>
                <w:color w:val="000000"/>
                <w:sz w:val="20"/>
                <w:szCs w:val="20"/>
                <w:lang w:val="en-US"/>
              </w:rPr>
              <w:t>P (PVS1, PM2,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P257</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sz w:val="20"/>
                <w:szCs w:val="20"/>
                <w:lang w:val="en-US"/>
              </w:rPr>
            </w:pPr>
            <w:r w:rsidRPr="00853BC9">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NPHP-RC</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&lt;6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w:t>
            </w:r>
            <w:r>
              <w:rPr>
                <w:rFonts w:ascii="Calibri" w:hAnsi="Calibri" w:cs="Calibri"/>
                <w:color w:val="000000"/>
                <w:sz w:val="20"/>
                <w:szCs w:val="20"/>
                <w:lang w:val="en-US"/>
              </w:rPr>
              <w:t>R</w:t>
            </w:r>
            <w:r w:rsidRPr="002C359B">
              <w:rPr>
                <w:rFonts w:ascii="Calibri" w:hAnsi="Calibri" w:cs="Calibri"/>
                <w:color w:val="000000"/>
                <w:sz w:val="20"/>
                <w:szCs w:val="20"/>
                <w:lang w:val="en-US"/>
              </w:rPr>
              <w:t xml:space="preserve"> prot, hemat, small </w:t>
            </w:r>
            <w:r w:rsidRPr="002D2D20">
              <w:rPr>
                <w:rFonts w:ascii="Calibri" w:hAnsi="Calibri" w:cs="Calibri"/>
                <w:color w:val="000000"/>
                <w:sz w:val="20"/>
                <w:szCs w:val="20"/>
                <w:lang w:val="en-US"/>
              </w:rPr>
              <w:t>echogenic kidney</w:t>
            </w:r>
            <w:r w:rsidR="00B5455C" w:rsidRPr="002D2D20">
              <w:rPr>
                <w:rFonts w:ascii="Calibri" w:hAnsi="Calibri" w:cs="Calibri"/>
                <w:color w:val="000000"/>
                <w:sz w:val="20"/>
                <w:szCs w:val="20"/>
                <w:lang w:val="en-US"/>
              </w:rPr>
              <w:t xml:space="preserve">s, hypoalbuminemia, hypertriglyceridemia, hypercholesterolemia hypoproteinemia, hypokalemia, </w:t>
            </w:r>
            <w:r w:rsidR="004B0B27" w:rsidRPr="004B0B27">
              <w:rPr>
                <w:rFonts w:ascii="Calibri" w:hAnsi="Calibri" w:cs="Calibri"/>
                <w:color w:val="000000"/>
                <w:sz w:val="20"/>
                <w:szCs w:val="20"/>
                <w:lang w:val="en-US"/>
              </w:rPr>
              <w:lastRenderedPageBreak/>
              <w:t>hyperphosphatemia</w:t>
            </w:r>
            <w:r w:rsidRPr="002C359B">
              <w:rPr>
                <w:rFonts w:ascii="Calibri" w:hAnsi="Calibri" w:cs="Calibri"/>
                <w:color w:val="000000"/>
                <w:sz w:val="20"/>
                <w:szCs w:val="20"/>
                <w:lang w:val="en-US"/>
              </w:rPr>
              <w:t>. Biopsy: Global glomerulosclerosis (6 glomeruli), FSGS (1 glomeruli), tubular atrophy (6 y) and irregularly thickened basal membrane</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lastRenderedPageBreak/>
              <w:t>6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5A13C5" w:rsidRDefault="004B144C">
            <w:pPr>
              <w:jc w:val="center"/>
              <w:rPr>
                <w:rFonts w:ascii="Calibri" w:hAnsi="Calibri" w:cs="Calibri"/>
                <w:color w:val="000000"/>
                <w:sz w:val="20"/>
                <w:szCs w:val="20"/>
                <w:lang w:val="en-US"/>
              </w:rPr>
            </w:pPr>
            <w:r>
              <w:rPr>
                <w:rFonts w:ascii="Calibri" w:hAnsi="Calibri" w:cs="Calibri"/>
                <w:color w:val="000000"/>
                <w:sz w:val="20"/>
                <w:szCs w:val="20"/>
                <w:lang w:val="en-US"/>
              </w:rPr>
              <w:t xml:space="preserve"> </w:t>
            </w:r>
            <w:r w:rsidR="008F2C28" w:rsidRPr="008F2C28">
              <w:rPr>
                <w:rFonts w:ascii="Calibri" w:hAnsi="Calibri" w:cs="Calibri"/>
                <w:color w:val="000000"/>
                <w:sz w:val="20"/>
                <w:szCs w:val="20"/>
                <w:lang w:val="en-US"/>
              </w:rPr>
              <w:t>R</w:t>
            </w:r>
            <w:r>
              <w:rPr>
                <w:rFonts w:ascii="Calibri" w:hAnsi="Calibri" w:cs="Calibri"/>
                <w:color w:val="000000"/>
                <w:sz w:val="20"/>
                <w:szCs w:val="20"/>
                <w:lang w:val="en-US"/>
              </w:rPr>
              <w:t>etinitis pigmentosa, weakness, developmental delay, seizures</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Nephrotic syndrome type 9; #615573</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COQ8B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c.439T&gt;C p.(Cys147Arg)</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853BC9" w:rsidRDefault="001C0647" w:rsidP="00EF11E5">
            <w:pPr>
              <w:tabs>
                <w:tab w:val="left" w:pos="497"/>
                <w:tab w:val="left" w:pos="781"/>
                <w:tab w:val="left" w:pos="1325"/>
              </w:tabs>
              <w:rPr>
                <w:rFonts w:ascii="Calibri" w:hAnsi="Calibri" w:cs="Calibri"/>
                <w:sz w:val="20"/>
                <w:szCs w:val="20"/>
                <w:lang w:val="en-US"/>
              </w:rPr>
            </w:pPr>
            <w:r w:rsidRPr="00853BC9">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PM6, PP3, PP4)</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89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sz w:val="20"/>
                <w:szCs w:val="20"/>
                <w:lang w:val="en-US"/>
              </w:rPr>
            </w:pPr>
            <w:r w:rsidRPr="00853BC9">
              <w:rPr>
                <w:rFonts w:ascii="Calibri" w:hAnsi="Calibri" w:cs="Calibri"/>
                <w:sz w:val="20"/>
                <w:szCs w:val="20"/>
                <w:lang w:val="en-US"/>
              </w:rPr>
              <w:t xml:space="preserve">c.1035+2T&gt;C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853BC9" w:rsidRDefault="001C0647" w:rsidP="00EF11E5">
            <w:pPr>
              <w:tabs>
                <w:tab w:val="left" w:pos="497"/>
                <w:tab w:val="left" w:pos="781"/>
                <w:tab w:val="left" w:pos="1325"/>
              </w:tabs>
              <w:rPr>
                <w:rFonts w:ascii="Calibri" w:hAnsi="Calibri" w:cs="Calibri"/>
                <w:sz w:val="20"/>
                <w:szCs w:val="20"/>
                <w:lang w:val="en-US"/>
              </w:rPr>
            </w:pPr>
            <w:r w:rsidRPr="00853BC9">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289"/>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lastRenderedPageBreak/>
              <w:t>P258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sz w:val="20"/>
                <w:szCs w:val="20"/>
                <w:lang w:val="en-US"/>
              </w:rPr>
            </w:pPr>
            <w:r w:rsidRPr="00853BC9">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NS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8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NR prot. Biopsy: FSGS. Normal Cr at 11y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No at 11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Megaloblastic anemia-1, Finnish type; #261100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color w:val="000000"/>
                <w:sz w:val="20"/>
                <w:szCs w:val="20"/>
                <w:lang w:val="en-US"/>
              </w:rPr>
            </w:pPr>
            <w:r w:rsidRPr="008F2C28">
              <w:rPr>
                <w:rFonts w:ascii="Calibri" w:hAnsi="Calibri" w:cs="Calibri"/>
                <w:i/>
                <w:color w:val="000000"/>
                <w:sz w:val="20"/>
                <w:szCs w:val="20"/>
                <w:lang w:val="en-US"/>
              </w:rPr>
              <w:t>CUBN</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c.4689_4690delinsAT p.(Cys1563*)(p)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853BC9" w:rsidRDefault="001C0647" w:rsidP="00EF11E5">
            <w:pPr>
              <w:tabs>
                <w:tab w:val="left" w:pos="497"/>
                <w:tab w:val="left" w:pos="781"/>
                <w:tab w:val="left" w:pos="1325"/>
              </w:tabs>
              <w:rPr>
                <w:rFonts w:ascii="Calibri" w:hAnsi="Calibri" w:cs="Calibri"/>
                <w:sz w:val="20"/>
                <w:szCs w:val="20"/>
                <w:lang w:val="en-US"/>
              </w:rPr>
            </w:pPr>
            <w:r w:rsidRPr="00853BC9">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853BC9" w:rsidRDefault="001C0647" w:rsidP="00EF11E5">
            <w:pPr>
              <w:jc w:val="center"/>
              <w:rPr>
                <w:rFonts w:ascii="Calibri" w:hAnsi="Calibri" w:cs="Calibri"/>
                <w:color w:val="000000"/>
                <w:sz w:val="20"/>
                <w:szCs w:val="20"/>
                <w:lang w:val="en-US"/>
              </w:rPr>
            </w:pPr>
            <w:r w:rsidRPr="00853BC9">
              <w:rPr>
                <w:rFonts w:ascii="Calibri" w:hAnsi="Calibri" w:cs="Calibri"/>
                <w:color w:val="000000"/>
                <w:sz w:val="20"/>
                <w:szCs w:val="20"/>
                <w:lang w:val="en-US"/>
              </w:rPr>
              <w:t xml:space="preserve">Confirmed the clinical diagnosis </w:t>
            </w:r>
          </w:p>
        </w:tc>
      </w:tr>
      <w:tr w:rsidR="001C0647" w:rsidRPr="001030A8" w:rsidTr="00DA7957">
        <w:trPr>
          <w:trHeight w:val="125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853BC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A7650" w:rsidRDefault="001C0647" w:rsidP="00EF11E5">
            <w:pPr>
              <w:rPr>
                <w:rFonts w:ascii="Calibri" w:hAnsi="Calibri" w:cs="Calibri"/>
                <w:i/>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3044A5" w:rsidRDefault="00A11D47" w:rsidP="00EF11E5">
            <w:pPr>
              <w:jc w:val="center"/>
              <w:rPr>
                <w:rFonts w:ascii="Calibri" w:hAnsi="Calibri" w:cs="Calibri"/>
                <w:sz w:val="20"/>
                <w:szCs w:val="20"/>
                <w:lang w:val="en-US"/>
              </w:rPr>
            </w:pPr>
            <w:r w:rsidRPr="003044A5">
              <w:rPr>
                <w:rFonts w:ascii="Calibri" w:hAnsi="Calibri" w:cs="Calibri"/>
                <w:sz w:val="20"/>
                <w:szCs w:val="20"/>
                <w:lang w:val="en-US"/>
              </w:rPr>
              <w:t>c.9053A&gt;C p.(Tyr3018Ser)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rPr>
              <w:fldChar w:fldCharType="begin" w:fldLock="1"/>
            </w:r>
            <w:r w:rsidR="00EF11E5">
              <w:rPr>
                <w:rFonts w:ascii="Calibri" w:hAnsi="Calibri" w:cs="Calibri"/>
                <w:sz w:val="20"/>
                <w:szCs w:val="20"/>
                <w:lang w:val="en-US"/>
              </w:rPr>
              <w:instrText>ADDIN CSL_CITATION {"citationItems":[{"id":"ITEM-1","itemData":{"author":[{"dropping-particle":"","family":"Bedin","given":"Mathilda","non-dropping-particle":"","parse-names":false,"suffix":""},{"dropping-particle":"","family":"Boyer","given":"Olivia","non-dropping-particle":"","parse-names":false,"suffix":""},{"dropping-particle":"","family":"Servais","given":"Aude","non-dropping-particle":"","parse-names":false,"suffix":""},{"dropping-particle":"","family":"Li","given":"Yong","non-dropping-particle":"","parse-names":false,"suffix":""},{"dropping-particle":"","family":"Villoing-Gaudé","given":"Laure","non-dropping-particle":"","parse-names":false,"suffix":""},{"dropping-particle":"","family":"Tête","given":"Marie-Josephe","non-dropping-particle":"","parse-names":false,"suffix":""},{"dropping-particle":"","family":"Cambier","given":"Alexandra","non-dropping-particle":"","parse-names":false,"suffix":""},{"dropping-particle":"","family":"Hogan","given":"Julien","non-dropping-particle":"","parse-names":false,"suffix":""},{"dropping-particle":"","family":"Baudouin","given":"Veronique","non-dropping-particle":"","parse-names":false,"suffix":""},{"dropping-particle":"","family":"Krid","given":"Saoussen","non-dropping-particle":"","parse-names":false,"suffix":""},{"dropping-particle":"","family":"Bensman","given":"Albert","non-dropping-particle":"","parse-names":false,"suffix":""},{"dropping-particle":"","family":"Lammens","given":"Florie","non-dropping-particle":"","parse-names":false,"suffix":""},{"dropping-particle":"","family":"Louillet","given":"Ferielle","non-dropping-particle":"","parse-names":false,"suffix":""},{"dropping-particle":"","family":"Ranchin","given":"Bruno","non-dropping-particle":"","parse-names":false,"suffix":""},{"dropping-particle":"","family":"Vigneau","given":"Cecile","non-dropping-particle":"","parse-names":false,"suffix":""},{"dropping-particle":"","family":"Bouteau","given":"Iseline","non-dropping-particle":"","parse-names":false,"suffix":""},{"dropping-particle":"","family":"Isnard-Bagnis","given":"Corinne","non-dropping-particle":"","parse-names":false,"suffix":""},{"dropping-particle":"","family":"Mache","given":"Christoph","non-dropping-particle":"","parse-names":false,"suffix":""},{"dropping-particle":"","family":"Schäfer","given":"Tobias","non-dropping-particle":"","parse-names":false,"suffix":""},{"dropping-particle":"","family":"Pape","given":"Lars","non-dropping-particle":"","parse-names":false,"suffix":""},{"dropping-particle":"","family":"Gödel","given":"Markus","non-dropping-particle":"","parse-names":false,"suffix":""},{"dropping-particle":"","family":"Huber","given":"Tobias","non-dropping-particle":"","parse-names":false,"suffix":""},{"dropping-particle":"","family":"Benz","given":"Marcus","non-dropping-particle":"","parse-names":false,"suffix":""},{"dropping-particle":"","family":"Klaus","given":"Günter","non-dropping-particle":"","parse-names":false,"suffix":""},{"dropping-particle":"","family":"Hansen","given":"Matthias","non-dropping-particle":"","parse-names":false,"suffix":""},{"dropping-particle":"","family":"Latta","given":"Kay","non-dropping-particle":"","parse-names":false,"suffix":""},{"dropping-particle":"","family":"Gribouval","given":"Olivier","non-dropping-particle":"","parse-names":false,"suffix":""},{"dropping-particle":"","family":"Morinière","given":"Vincent","non-dropping-particle":"","parse-names":false,"suffix":""},{"dropping-particle":"","family":"Tournant","given":"Carole","non-dropping-particle":"","parse-names":false,"suffix":""},{"dropping-particle":"","family":"Grohmann","given":"Maik","non-dropping-particle":"","parse-names":false,"suffix":""},{"dropping-particle":"","family":"Kuhn","given":"Elisa","non-dropping-particle":"","parse-names":false,"suffix":""},{"dropping-particle":"","family":"Wagner","given":"Timo","non-dropping-particle":"","parse-names":false,"suffix":""},{"dropping-particle":"","family":"Bole-Feysot","given":"Christine","non-dropping-particle":"","parse-names":false,"suffix":""},{"dropping-particle":"","family":"Jabot-Hanin","given":"Fabienne","non-dropping-particle":"","parse-names":false,"suffix":""},{"dropping-particle":"","family":"Nitschké","given":"Patrick","non-dropping-particle":"","parse-names":false,"suffix":""},{"dropping-particle":"","family":"Ahluwalia","given":"Tarunveer","non-dropping-particle":"","parse-names":false,"suffix":""},{"dropping-particle":"","family":"Köttgen","given":"Anna","non-dropping-particle":"","parse-names":false,"suffix":""},{"dropping-particle":"","family":"Andersen","given":"Christian Brix Folsted","non-dropping-particle":"","parse-names":false,"suffix":""},{"dropping-particle":"","family":"Bergmann","given":"Carsten","non-dropping-particle":"","parse-names":false,"suffix":""},{"dropping-particle":"","family":"Antignac","given":"Corinne","non-dropping-particle":"","parse-names":false,"suffix":""},{"dropping-particle":"","family":"Simons","given":"Matias","non-dropping-particle":"","parse-names":false,"suffix":""}],"container-title":"Journal of Clinical Investigation","id":"ITEM-1","issue":"1","issued":{"date-parts":[["2019"]]},"page":"335-344","title":"Human C-terminal CUBN variants associate with chronic proteinuria and normal renal function","type":"article-journal","volume":"130"},"uris":["http://www.mendeley.com/documents/?uuid=10f42c4a-4eec-476a-86dd-03b9bc749c5c"]}],"mendeley":{"formattedCitation":"[66]","plainTextFormattedCitation":"[66]","previouslyFormattedCitation":"[66]"},"properties":{"noteIndex":0},"schema":"https://github.com/citation-style-language/schema/raw/master/csl-citation.json"}</w:instrText>
            </w:r>
            <w:r>
              <w:rPr>
                <w:rFonts w:ascii="Calibri" w:hAnsi="Calibri" w:cs="Calibri"/>
                <w:sz w:val="20"/>
                <w:szCs w:val="20"/>
              </w:rPr>
              <w:fldChar w:fldCharType="separate"/>
            </w:r>
            <w:r w:rsidR="00EF11E5" w:rsidRPr="00EF11E5">
              <w:rPr>
                <w:rFonts w:ascii="Calibri" w:hAnsi="Calibri" w:cs="Calibri"/>
                <w:noProof/>
                <w:sz w:val="20"/>
                <w:szCs w:val="20"/>
                <w:lang w:val="en-US"/>
              </w:rPr>
              <w:t>[66]</w:t>
            </w:r>
            <w:r>
              <w:rPr>
                <w:rFonts w:ascii="Calibri" w:hAnsi="Calibri" w:cs="Calibri"/>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bCs/>
                <w:color w:val="000000"/>
                <w:sz w:val="20"/>
                <w:szCs w:val="20"/>
                <w:lang w:val="en-US"/>
              </w:rPr>
            </w:pPr>
            <w:r w:rsidRPr="00D81AB1">
              <w:rPr>
                <w:rFonts w:ascii="Calibri" w:hAnsi="Calibri" w:cs="Calibri"/>
                <w:bCs/>
                <w:color w:val="000000"/>
                <w:sz w:val="20"/>
                <w:szCs w:val="20"/>
                <w:lang w:val="en-US"/>
              </w:rPr>
              <w:t>LP (PM3, PP3, PP4,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r>
      <w:tr w:rsidR="001C0647" w:rsidRPr="001030A8" w:rsidTr="00DA7957">
        <w:trPr>
          <w:trHeight w:val="147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P259</w:t>
            </w:r>
          </w:p>
        </w:tc>
        <w:tc>
          <w:tcPr>
            <w:tcW w:w="40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sz w:val="20"/>
                <w:szCs w:val="20"/>
                <w:lang w:val="en-US"/>
              </w:rPr>
            </w:pPr>
            <w:r w:rsidRPr="00D81AB1">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sz w:val="20"/>
                <w:szCs w:val="20"/>
                <w:lang w:val="en-US"/>
              </w:rPr>
            </w:pPr>
            <w:r>
              <w:rPr>
                <w:rFonts w:ascii="Calibri" w:hAnsi="Calibri" w:cs="Calibri"/>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ind w:left="708" w:hanging="708"/>
              <w:jc w:val="center"/>
              <w:rPr>
                <w:rFonts w:ascii="Calibri" w:hAnsi="Calibri" w:cs="Calibri"/>
                <w:color w:val="000000"/>
                <w:sz w:val="20"/>
                <w:szCs w:val="20"/>
                <w:lang w:val="en-US"/>
              </w:rPr>
            </w:pPr>
            <w:r>
              <w:rPr>
                <w:rFonts w:ascii="Calibri" w:hAnsi="Calibri" w:cs="Calibri"/>
                <w:color w:val="000000"/>
                <w:sz w:val="20"/>
                <w:szCs w:val="20"/>
                <w:lang w:val="en-US"/>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sz w:val="20"/>
                <w:szCs w:val="20"/>
                <w:lang w:val="en-US"/>
              </w:rPr>
            </w:pPr>
            <w:r w:rsidRPr="00D81AB1">
              <w:rPr>
                <w:rFonts w:ascii="Calibri" w:hAnsi="Calibri" w:cs="Calibri"/>
                <w:sz w:val="20"/>
                <w:szCs w:val="20"/>
                <w:lang w:val="en-US"/>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Prot. Normal Cr at 7 y</w:t>
            </w:r>
          </w:p>
        </w:tc>
        <w:tc>
          <w:tcPr>
            <w:tcW w:w="967"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No at 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Megaloblastic anemia-1, Finnish type; #261100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CUBN</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sz w:val="20"/>
                <w:szCs w:val="20"/>
                <w:lang w:val="en-US"/>
              </w:rPr>
            </w:pPr>
            <w:r w:rsidRPr="00963ABB">
              <w:rPr>
                <w:rFonts w:ascii="Calibri" w:hAnsi="Calibri" w:cs="Calibri"/>
                <w:sz w:val="20"/>
                <w:szCs w:val="20"/>
                <w:lang w:val="en-US"/>
              </w:rPr>
              <w:t xml:space="preserve">c.5840C&gt;A </w:t>
            </w:r>
            <w:r w:rsidR="00C24A73">
              <w:rPr>
                <w:rFonts w:ascii="Calibri" w:hAnsi="Calibri" w:cs="Calibri"/>
                <w:sz w:val="20"/>
                <w:szCs w:val="20"/>
                <w:lang w:val="en-US"/>
              </w:rPr>
              <w:t>p.(Ser1947Tyr)(p), c.5840C&gt;A p.(Ser1947Tyr) (m)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uthor":[{"dropping-particle":"","family":"Bedin","given":"Mathilda","non-dropping-particle":"","parse-names":false,"suffix":""},{"dropping-particle":"","family":"Boyer","given":"Olivia","non-dropping-particle":"","parse-names":false,"suffix":""},{"dropping-particle":"","family":"Servais","given":"Aude","non-dropping-particle":"","parse-names":false,"suffix":""},{"dropping-particle":"","family":"Li","given":"Yong","non-dropping-particle":"","parse-names":false,"suffix":""},{"dropping-particle":"","family":"Villoing-Gaudé","given":"Laure","non-dropping-particle":"","parse-names":false,"suffix":""},{"dropping-particle":"","family":"Tête","given":"Marie-Josephe","non-dropping-particle":"","parse-names":false,"suffix":""},{"dropping-particle":"","family":"Cambier","given":"Alexandra","non-dropping-particle":"","parse-names":false,"suffix":""},{"dropping-particle":"","family":"Hogan","given":"Julien","non-dropping-particle":"","parse-names":false,"suffix":""},{"dropping-particle":"","family":"Baudouin","given":"Veronique","non-dropping-particle":"","parse-names":false,"suffix":""},{"dropping-particle":"","family":"Krid","given":"Saoussen","non-dropping-particle":"","parse-names":false,"suffix":""},{"dropping-particle":"","family":"Bensman","given":"Albert","non-dropping-particle":"","parse-names":false,"suffix":""},{"dropping-particle":"","family":"Lammens","given":"Florie","non-dropping-particle":"","parse-names":false,"suffix":""},{"dropping-particle":"","family":"Louillet","given":"Ferielle","non-dropping-particle":"","parse-names":false,"suffix":""},{"dropping-particle":"","family":"Ranchin","given":"Bruno","non-dropping-particle":"","parse-names":false,"suffix":""},{"dropping-particle":"","family":"Vigneau","given":"Cecile","non-dropping-particle":"","parse-names":false,"suffix":""},{"dropping-particle":"","family":"Bouteau","given":"Iseline","non-dropping-particle":"","parse-names":false,"suffix":""},{"dropping-particle":"","family":"Isnard-Bagnis","given":"Corinne","non-dropping-particle":"","parse-names":false,"suffix":""},{"dropping-particle":"","family":"Mache","given":"Christoph","non-dropping-particle":"","parse-names":false,"suffix":""},{"dropping-particle":"","family":"Schäfer","given":"Tobias","non-dropping-particle":"","parse-names":false,"suffix":""},{"dropping-particle":"","family":"Pape","given":"Lars","non-dropping-particle":"","parse-names":false,"suffix":""},{"dropping-particle":"","family":"Gödel","given":"Markus","non-dropping-particle":"","parse-names":false,"suffix":""},{"dropping-particle":"","family":"Huber","given":"Tobias","non-dropping-particle":"","parse-names":false,"suffix":""},{"dropping-particle":"","family":"Benz","given":"Marcus","non-dropping-particle":"","parse-names":false,"suffix":""},{"dropping-particle":"","family":"Klaus","given":"Günter","non-dropping-particle":"","parse-names":false,"suffix":""},{"dropping-particle":"","family":"Hansen","given":"Matthias","non-dropping-particle":"","parse-names":false,"suffix":""},{"dropping-particle":"","family":"Latta","given":"Kay","non-dropping-particle":"","parse-names":false,"suffix":""},{"dropping-particle":"","family":"Gribouval","given":"Olivier","non-dropping-particle":"","parse-names":false,"suffix":""},{"dropping-particle":"","family":"Morinière","given":"Vincent","non-dropping-particle":"","parse-names":false,"suffix":""},{"dropping-particle":"","family":"Tournant","given":"Carole","non-dropping-particle":"","parse-names":false,"suffix":""},{"dropping-particle":"","family":"Grohmann","given":"Maik","non-dropping-particle":"","parse-names":false,"suffix":""},{"dropping-particle":"","family":"Kuhn","given":"Elisa","non-dropping-particle":"","parse-names":false,"suffix":""},{"dropping-particle":"","family":"Wagner","given":"Timo","non-dropping-particle":"","parse-names":false,"suffix":""},{"dropping-particle":"","family":"Bole-Feysot","given":"Christine","non-dropping-particle":"","parse-names":false,"suffix":""},{"dropping-particle":"","family":"Jabot-Hanin","given":"Fabienne","non-dropping-particle":"","parse-names":false,"suffix":""},{"dropping-particle":"","family":"Nitschké","given":"Patrick","non-dropping-particle":"","parse-names":false,"suffix":""},{"dropping-particle":"","family":"Ahluwalia","given":"Tarunveer","non-dropping-particle":"","parse-names":false,"suffix":""},{"dropping-particle":"","family":"Köttgen","given":"Anna","non-dropping-particle":"","parse-names":false,"suffix":""},{"dropping-particle":"","family":"Andersen","given":"Christian Brix Folsted","non-dropping-particle":"","parse-names":false,"suffix":""},{"dropping-particle":"","family":"Bergmann","given":"Carsten","non-dropping-particle":"","parse-names":false,"suffix":""},{"dropping-particle":"","family":"Antignac","given":"Corinne","non-dropping-particle":"","parse-names":false,"suffix":""},{"dropping-particle":"","family":"Simons","given":"Matias","non-dropping-particle":"","parse-names":false,"suffix":""}],"container-title":"Journal of Clinical Investigation","id":"ITEM-1","issue":"1","issued":{"date-parts":[["2019"]]},"page":"335-344","title":"Human C-terminal CUBN variants associate with chronic proteinuria and normal renal function","type":"article-journal","volume":"130"},"uris":["http://www.mendeley.com/documents/?uuid=10f42c4a-4eec-476a-86dd-03b9bc749c5c"]}],"mendeley":{"formattedCitation":"[66]","plainTextFormattedCitation":"[66]","previouslyFormattedCitation":"[66]"},"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[66]</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bCs/>
                <w:color w:val="000000"/>
                <w:sz w:val="20"/>
                <w:szCs w:val="20"/>
                <w:lang w:val="en-US"/>
              </w:rPr>
            </w:pPr>
            <w:r w:rsidRPr="00D81AB1">
              <w:rPr>
                <w:rFonts w:ascii="Calibri" w:hAnsi="Calibri" w:cs="Calibri"/>
                <w:bCs/>
                <w:color w:val="000000"/>
                <w:sz w:val="20"/>
                <w:szCs w:val="20"/>
                <w:lang w:val="en-US"/>
              </w:rPr>
              <w:t>LP (PM3,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D81AB1" w:rsidRDefault="00D96AAB"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53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P260</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sz w:val="20"/>
                <w:szCs w:val="20"/>
                <w:lang w:val="en-US"/>
              </w:rPr>
            </w:pPr>
            <w:r w:rsidRPr="00D81AB1">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NS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4 mo</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NR prot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3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Schimke immunoosseous dysplasia</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 Schimke immunoosseous dysplasia; #242900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sz w:val="20"/>
                <w:szCs w:val="20"/>
                <w:lang w:val="en-US"/>
              </w:rPr>
            </w:pPr>
            <w:r w:rsidRPr="008F2C28">
              <w:rPr>
                <w:rFonts w:ascii="Calibri" w:hAnsi="Calibri" w:cs="Calibri"/>
                <w:i/>
                <w:sz w:val="20"/>
                <w:szCs w:val="20"/>
                <w:lang w:val="en-US"/>
              </w:rPr>
              <w:t>SMARCAL1</w:t>
            </w:r>
          </w:p>
        </w:tc>
        <w:tc>
          <w:tcPr>
            <w:tcW w:w="1593" w:type="dxa"/>
            <w:tcBorders>
              <w:top w:val="nil"/>
              <w:left w:val="nil"/>
              <w:bottom w:val="single" w:sz="4" w:space="0" w:color="auto"/>
              <w:right w:val="single" w:sz="4" w:space="0" w:color="auto"/>
            </w:tcBorders>
            <w:shd w:val="clear" w:color="auto" w:fill="auto"/>
            <w:vAlign w:val="bottom"/>
            <w:hideMark/>
          </w:tcPr>
          <w:p w:rsidR="001C0647" w:rsidRPr="00963ABB" w:rsidRDefault="00A11D47" w:rsidP="00EF11E5">
            <w:pPr>
              <w:jc w:val="center"/>
              <w:rPr>
                <w:rFonts w:ascii="Calibri" w:hAnsi="Calibri" w:cs="Calibri"/>
                <w:color w:val="000000"/>
                <w:sz w:val="20"/>
                <w:szCs w:val="20"/>
                <w:lang w:val="en-US"/>
              </w:rPr>
            </w:pPr>
            <w:r w:rsidRPr="00963ABB">
              <w:rPr>
                <w:rFonts w:ascii="Calibri" w:hAnsi="Calibri" w:cs="Calibri"/>
                <w:color w:val="000000"/>
                <w:sz w:val="20"/>
                <w:szCs w:val="20"/>
                <w:lang w:val="en-US"/>
              </w:rPr>
              <w:t>c.1736C&gt;T p.(Ser579Leu)</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rPr>
              <w:fldChar w:fldCharType="begin" w:fldLock="1"/>
            </w:r>
            <w:r w:rsidR="00EF11E5">
              <w:rPr>
                <w:rFonts w:ascii="Calibri" w:hAnsi="Calibri" w:cs="Calibri"/>
                <w:sz w:val="20"/>
                <w:szCs w:val="20"/>
                <w:lang w:val="en-US"/>
              </w:rPr>
              <w:instrText>ADDIN CSL_CITATION {"citationItems":[{"id":"ITEM-1","itemData":{"abstract":"Schimke immuno-osseous dysplasia (SIOD, MIM 242900) is an autosomal-recessive pleiotropic disorder with the diagnostic features of spondyloepiphyseal dysplasia, renal dysfunction and T-cell immunodeficiency1-3. Using genome-wide linkage mapping and a positional candidate approach, we determined that mutations in SMARCAL1 (SWI/SNF2-related, matrix-associated, actin-dependent regulator of chromatin, subfamily a-like 1), are responsible for SIOD. Through analysis of data from persons with SIOD in 26 unrelated families, we observed that affected individuals from 13 of 23 families with severe disease had two alleles with nonsense, frameshift or splicing mutations, whereas affected individuals from 3 of 3 families with milder disease had a missense mutation on each allele. These observations indicate that some missense mutations allow retention of partial SMAR- CAL1 function and thus cause milder disease.","author":[{"dropping-particle":"","family":"Boerkoel","given":"Cornelius F.","non-dropping-particle":"","parse-names":false,"suffix":""},{"dropping-particle":"","family":"Takashima","given":"Hiroshi","non-dropping-particle":"","parse-names":false,"suffix":""},{"dropping-particle":"","family":"John","given":"Joy","non-dropping-particle":"","parse-names":false,"suffix":""},{"dropping-particle":"","family":"Yan","given":"Jiong","non-dropping-particle":"","parse-names":false,"suffix":""},{"dropping-particle":"","family":"Stankiewicz","given":"Pawel","non-dropping-particle":"","parse-names":false,"suffix":""},{"dropping-particle":"","family":"Rosenbarker","given":"Lisa","non-dropping-particle":"","parse-names":false,"suffix":""},{"dropping-particle":"","family":"André","given":"Jean Luc","non-dropping-particle":"","parse-names":false,"suffix":""},{"dropping-particle":"","family":"Bogdanovic","given":"Radovan","non-dropping-particle":"","parse-names":false,"suffix":""},{"dropping-particle":"","family":"Burguet","given":"Antoine","non-dropping-particle":"","parse-names":false,"suffix":""},{"dropping-particle":"","family":"Cockfield","given":"Sandra","non-dropping-particle":"","parse-names":false,"suffix":""},{"dropping-particle":"","family":"Cordeiro","given":"Isabel","non-dropping-particle":"","parse-names":false,"suffix":""},{"dropping-particle":"","family":"Fründ","given":"Stefan","non-dropping-particle":"","parse-names":false,"suffix":""},{"dropping-particle":"","family":"Illies","given":"Friederike","non-dropping-particle":"","parse-names":false,"suffix":""},{"dropping-particle":"","family":"Joseph","given":"Mark","non-dropping-particle":"","parse-names":false,"suffix":""},{"dropping-particle":"","family":"Kaitila","given":"Ilkka","non-dropping-particle":"","parse-names":false,"suffix":""},{"dropping-particle":"","family":"Lama","given":"Giuliana","non-dropping-particle":"","parse-names":false,"suffix":""},{"dropping-particle":"","family":"Loirat","given":"Chantal","non-dropping-particle":"","parse-names":false,"suffix":""},{"dropping-particle":"","family":"McLeod","given":"D. Ross","non-dropping-particle":"","parse-names":false,"suffix":""},{"dropping-particle":"V.","family":"Milford","given":"David","non-dropping-particle":"","parse-names":false,"suffix":""},{"dropping-particle":"","family":"Petty","given":"Elizabeth M.","non-dropping-particle":"","parse-names":false,"suffix":""},{"dropping-particle":"","family":"Rodrigo","given":"Francisco","non-dropping-particle":"","parse-names":false,"suffix":""},{"dropping-particle":"","family":"Saraiva","given":"Jorge M.","non-dropping-particle":"","parse-names":false,"suffix":""},{"dropping-particle":"","family":"Schmidt","given":"Beate","non-dropping-particle":"","parse-names":false,"suffix":""},{"dropping-particle":"","family":"Smith","given":"Graham C.","non-dropping-particle":"","parse-names":false,"suffix":""},{"dropping-particle":"","family":"Spranger","given":"Jürgen","non-dropping-particle":"","parse-names":false,"suffix":""},{"dropping-particle":"","family":"Stein","given":"Anja","non-dropping-particle":"","parse-names":false,"suffix":""},{"dropping-particle":"","family":"Thiele","given":"Hannelore","non-dropping-particle":"","parse-names":false,"suffix":""},{"dropping-particle":"","family":"Tizard","given":"Jane","non-dropping-particle":"","parse-names":false,"suffix":""},{"dropping-particle":"","family":"Weksberg","given":"Rosanna","non-dropping-particle":"","parse-names":false,"suffix":""},{"dropping-particle":"","family":"Lupski","given":"James R.","non-dropping-particle":"","parse-names":false,"suffix":""},{"dropping-particle":"","family":"Stockton","given":"David W.","non-dropping-particle":"","parse-names":false,"suffix":""}],"container-title":"Nature Genetics","id":"ITEM-1","issue":"2","issued":{"date-parts":[["2002"]]},"page":"215-220","title":"Mutant chromatin remodeling protein SMARCAL1 causes Schimke immuno-osseous dysplasia","type":"article-journal","volume":"30"},"uris":["http://www.mendeley.com/documents/?uuid=1c828f92-4a71-4c90-8343-f4b68df517c0"]}],"mendeley":{"formattedCitation":"[69]","plainTextFormattedCitation":"[69]","previouslyFormattedCitation":"[69]"},"properties":{"noteIndex":0},"schema":"https://github.com/citation-style-language/schema/raw/master/csl-citation.json"}</w:instrText>
            </w:r>
            <w:r>
              <w:rPr>
                <w:rFonts w:ascii="Calibri" w:hAnsi="Calibri" w:cs="Calibri"/>
                <w:sz w:val="20"/>
                <w:szCs w:val="20"/>
              </w:rPr>
              <w:fldChar w:fldCharType="separate"/>
            </w:r>
            <w:r w:rsidR="00EF11E5" w:rsidRPr="00EF11E5">
              <w:rPr>
                <w:rFonts w:ascii="Calibri" w:hAnsi="Calibri" w:cs="Calibri"/>
                <w:noProof/>
                <w:sz w:val="20"/>
                <w:szCs w:val="20"/>
                <w:lang w:val="en-US"/>
              </w:rPr>
              <w:t>[69]</w:t>
            </w:r>
            <w:r>
              <w:rPr>
                <w:rFonts w:ascii="Calibri" w:hAnsi="Calibri" w:cs="Calibri"/>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bCs/>
                <w:color w:val="000000"/>
                <w:sz w:val="20"/>
                <w:szCs w:val="20"/>
                <w:lang w:val="en-US"/>
              </w:rPr>
            </w:pPr>
            <w:r w:rsidRPr="00D81AB1">
              <w:rPr>
                <w:rFonts w:ascii="Calibri" w:hAnsi="Calibri" w:cs="Calibri"/>
                <w:bCs/>
                <w:color w:val="000000"/>
                <w:sz w:val="20"/>
                <w:szCs w:val="20"/>
                <w:lang w:val="en-US"/>
              </w:rPr>
              <w:t>LP (PM1, PM2, PP3, PP5, BP1)</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Confirmed the clinical diagnosis </w:t>
            </w:r>
          </w:p>
        </w:tc>
      </w:tr>
      <w:tr w:rsidR="001C0647" w:rsidRPr="001030A8" w:rsidTr="00DA7957">
        <w:trPr>
          <w:trHeight w:val="963"/>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A7650" w:rsidRDefault="001C0647" w:rsidP="00EF11E5">
            <w:pPr>
              <w:rPr>
                <w:rFonts w:ascii="Calibri" w:hAnsi="Calibri" w:cs="Calibri"/>
                <w:i/>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 c.(1147+1_1148-1)_(1334+1_1335-1)del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1C0647" w:rsidP="00EF11E5">
            <w:pPr>
              <w:tabs>
                <w:tab w:val="left" w:pos="497"/>
                <w:tab w:val="left" w:pos="781"/>
                <w:tab w:val="left" w:pos="1325"/>
              </w:tabs>
              <w:rPr>
                <w:rFonts w:ascii="Calibri" w:hAnsi="Calibri" w:cs="Calibri"/>
                <w:sz w:val="20"/>
                <w:szCs w:val="20"/>
                <w:lang w:val="en-US"/>
              </w:rPr>
            </w:pPr>
            <w:r w:rsidRPr="00D81AB1">
              <w:rPr>
                <w:rFonts w:ascii="Calibri" w:hAnsi="Calibri" w:cs="Calibri"/>
                <w:sz w:val="20"/>
                <w:szCs w:val="20"/>
                <w:lang w:val="en-US"/>
              </w:rPr>
              <w:t> 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bCs/>
                <w:color w:val="000000"/>
                <w:sz w:val="20"/>
                <w:szCs w:val="20"/>
                <w:lang w:val="en-US"/>
              </w:rPr>
            </w:pPr>
            <w:r w:rsidRPr="00D81AB1">
              <w:rPr>
                <w:rFonts w:ascii="Calibri" w:hAnsi="Calibri" w:cs="Calibri"/>
                <w:bCs/>
                <w:color w:val="000000"/>
                <w:sz w:val="20"/>
                <w:szCs w:val="20"/>
                <w:lang w:val="en-US"/>
              </w:rPr>
              <w:t>P (PVS1,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r>
      <w:tr w:rsidR="001C0647" w:rsidRPr="001030A8" w:rsidTr="00DA7957">
        <w:trPr>
          <w:trHeight w:val="1388"/>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lastRenderedPageBreak/>
              <w:t>P261</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NS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4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2D20" w:rsidRDefault="001C0647" w:rsidP="00EF11E5">
            <w:pPr>
              <w:jc w:val="center"/>
              <w:rPr>
                <w:rFonts w:ascii="Calibri" w:hAnsi="Calibri" w:cs="Calibri"/>
                <w:color w:val="000000"/>
                <w:sz w:val="20"/>
                <w:szCs w:val="20"/>
                <w:lang w:val="en-US"/>
              </w:rPr>
            </w:pPr>
            <w:r w:rsidRPr="002D2D20">
              <w:rPr>
                <w:rFonts w:ascii="Calibri" w:hAnsi="Calibri" w:cs="Calibri"/>
                <w:color w:val="000000"/>
                <w:sz w:val="20"/>
                <w:szCs w:val="20"/>
                <w:lang w:val="en-US"/>
              </w:rPr>
              <w:t>NR prot</w:t>
            </w:r>
            <w:r w:rsidR="00B5455C" w:rsidRPr="002D2D20">
              <w:rPr>
                <w:rFonts w:ascii="Calibri" w:hAnsi="Calibri" w:cs="Calibri"/>
                <w:color w:val="000000"/>
                <w:sz w:val="20"/>
                <w:szCs w:val="20"/>
                <w:lang w:val="en-US"/>
              </w:rPr>
              <w:t>, h</w:t>
            </w:r>
            <w:r w:rsidR="004B0B27" w:rsidRPr="004B0B27">
              <w:rPr>
                <w:rFonts w:ascii="Calibri" w:hAnsi="Calibri" w:cs="Calibri"/>
                <w:color w:val="000000"/>
                <w:sz w:val="20"/>
                <w:szCs w:val="20"/>
                <w:lang w:val="en-US"/>
              </w:rPr>
              <w:t>ypoalbuminemia, hypercholesterolemia</w:t>
            </w:r>
            <w:r w:rsidRPr="002D2D20">
              <w:rPr>
                <w:rFonts w:ascii="Calibri" w:hAnsi="Calibri" w:cs="Calibri"/>
                <w:color w:val="000000"/>
                <w:sz w:val="20"/>
                <w:szCs w:val="20"/>
                <w:lang w:val="en-US"/>
              </w:rPr>
              <w:t xml:space="preserve">. Biopsy: FSGS. Normal Cr at 4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No at 4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Focal segmental glomerulosclerosis 9; #616220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color w:val="000000"/>
                <w:sz w:val="20"/>
                <w:szCs w:val="20"/>
                <w:lang w:val="en-US"/>
              </w:rPr>
            </w:pPr>
            <w:r w:rsidRPr="008F2C28">
              <w:rPr>
                <w:rFonts w:ascii="Calibri" w:hAnsi="Calibri" w:cs="Calibri"/>
                <w:i/>
                <w:color w:val="000000"/>
                <w:sz w:val="20"/>
                <w:szCs w:val="20"/>
                <w:lang w:val="en-US"/>
              </w:rPr>
              <w:t>CRB2</w:t>
            </w:r>
          </w:p>
        </w:tc>
        <w:tc>
          <w:tcPr>
            <w:tcW w:w="159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c.1827C&gt;A p.(Cys609*)(p)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1C0647" w:rsidP="00EF11E5">
            <w:pPr>
              <w:tabs>
                <w:tab w:val="left" w:pos="497"/>
                <w:tab w:val="left" w:pos="781"/>
                <w:tab w:val="left" w:pos="1325"/>
              </w:tabs>
              <w:rPr>
                <w:rFonts w:ascii="Calibri" w:hAnsi="Calibri" w:cs="Calibri"/>
                <w:sz w:val="20"/>
                <w:szCs w:val="20"/>
                <w:lang w:val="en-US"/>
              </w:rPr>
            </w:pPr>
            <w:r w:rsidRPr="00D81AB1">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bCs/>
                <w:color w:val="000000"/>
                <w:sz w:val="20"/>
                <w:szCs w:val="20"/>
                <w:lang w:val="en-US"/>
              </w:rPr>
            </w:pPr>
            <w:r w:rsidRPr="00D81AB1">
              <w:rPr>
                <w:rFonts w:ascii="Calibri" w:hAnsi="Calibri" w:cs="Calibri"/>
                <w:bCs/>
                <w:color w:val="000000"/>
                <w:sz w:val="20"/>
                <w:szCs w:val="20"/>
                <w:lang w:val="en-US"/>
              </w:rPr>
              <w:t>P (PVS1, PM1, PM2, PM3, PP4,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Confirmed the clinical diagnosis </w:t>
            </w:r>
          </w:p>
        </w:tc>
      </w:tr>
      <w:tr w:rsidR="001C0647" w:rsidRPr="001030A8" w:rsidTr="00DA7957">
        <w:trPr>
          <w:trHeight w:val="135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2D20"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c.3214C&gt;T p.(Arg1072Cys)(m)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1C0647" w:rsidP="00EF11E5">
            <w:pPr>
              <w:tabs>
                <w:tab w:val="left" w:pos="497"/>
                <w:tab w:val="left" w:pos="781"/>
                <w:tab w:val="left" w:pos="1325"/>
              </w:tabs>
              <w:rPr>
                <w:rFonts w:ascii="Calibri" w:hAnsi="Calibri" w:cs="Calibri"/>
                <w:sz w:val="20"/>
                <w:szCs w:val="20"/>
                <w:lang w:val="en-US"/>
              </w:rPr>
            </w:pPr>
            <w:r w:rsidRPr="00D81AB1">
              <w:rPr>
                <w:rFonts w:ascii="Calibri" w:hAnsi="Calibri" w:cs="Calibri"/>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bCs/>
                <w:color w:val="000000"/>
                <w:sz w:val="20"/>
                <w:szCs w:val="20"/>
                <w:lang w:val="en-US"/>
              </w:rPr>
            </w:pPr>
            <w:r w:rsidRPr="00D81AB1">
              <w:rPr>
                <w:rFonts w:ascii="Calibri" w:hAnsi="Calibri" w:cs="Calibri"/>
                <w:bCs/>
                <w:color w:val="000000"/>
                <w:sz w:val="20"/>
                <w:szCs w:val="20"/>
                <w:lang w:val="en-US"/>
              </w:rPr>
              <w:t>LP (PM2, PM3, PP3, PP4, BP1)</w:t>
            </w:r>
          </w:p>
        </w:tc>
        <w:tc>
          <w:tcPr>
            <w:tcW w:w="1199" w:type="dxa"/>
            <w:vMerge/>
            <w:tcBorders>
              <w:top w:val="nil"/>
              <w:left w:val="single" w:sz="4" w:space="0" w:color="auto"/>
              <w:bottom w:val="single" w:sz="4" w:space="0" w:color="auto"/>
              <w:right w:val="single" w:sz="4" w:space="0" w:color="auto"/>
            </w:tcBorders>
            <w:vAlign w:val="center"/>
            <w:hideMark/>
          </w:tcPr>
          <w:p w:rsidR="001C0647" w:rsidRPr="00D81AB1" w:rsidRDefault="001C0647" w:rsidP="00EF11E5">
            <w:pPr>
              <w:rPr>
                <w:rFonts w:ascii="Calibri" w:hAnsi="Calibri" w:cs="Calibri"/>
                <w:color w:val="000000"/>
                <w:sz w:val="20"/>
                <w:szCs w:val="20"/>
                <w:lang w:val="en-US"/>
              </w:rPr>
            </w:pPr>
          </w:p>
        </w:tc>
      </w:tr>
      <w:tr w:rsidR="001C0647" w:rsidRPr="002C359B" w:rsidTr="00DA7957">
        <w:trPr>
          <w:trHeight w:val="39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P262</w:t>
            </w:r>
          </w:p>
        </w:tc>
        <w:tc>
          <w:tcPr>
            <w:tcW w:w="40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NS</w:t>
            </w:r>
          </w:p>
        </w:tc>
        <w:tc>
          <w:tcPr>
            <w:tcW w:w="98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45 days</w:t>
            </w:r>
            <w:r w:rsidR="008B7C81">
              <w:rPr>
                <w:rFonts w:ascii="Calibri" w:hAnsi="Calibri" w:cs="Calibri"/>
                <w:color w:val="000000"/>
                <w:sz w:val="20"/>
                <w:szCs w:val="20"/>
                <w:lang w:val="en-US"/>
              </w:rPr>
              <w:t xml:space="preserve"> (5 mo)</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1C0647" w:rsidP="00EF11E5">
            <w:pPr>
              <w:jc w:val="center"/>
              <w:rPr>
                <w:rFonts w:ascii="Calibri" w:hAnsi="Calibri" w:cs="Calibri"/>
                <w:color w:val="000000"/>
                <w:sz w:val="20"/>
                <w:szCs w:val="20"/>
                <w:lang w:val="en-US"/>
              </w:rPr>
            </w:pPr>
            <w:r w:rsidRPr="002D2D20">
              <w:rPr>
                <w:rFonts w:ascii="Calibri" w:hAnsi="Calibri" w:cs="Calibri"/>
                <w:color w:val="000000"/>
                <w:sz w:val="20"/>
                <w:szCs w:val="20"/>
                <w:lang w:val="en-US"/>
              </w:rPr>
              <w:t>NR prot, Poor corticomedullary differentiation</w:t>
            </w:r>
            <w:r w:rsidR="000C3EE3" w:rsidRPr="002D2D20">
              <w:rPr>
                <w:rFonts w:ascii="Calibri" w:hAnsi="Calibri" w:cs="Calibri"/>
                <w:color w:val="000000"/>
                <w:sz w:val="20"/>
                <w:szCs w:val="20"/>
                <w:lang w:val="en-US"/>
              </w:rPr>
              <w:t>, HBP</w:t>
            </w:r>
            <w:r w:rsidR="00B5455C" w:rsidRPr="002D2D20">
              <w:rPr>
                <w:rFonts w:ascii="Calibri" w:hAnsi="Calibri" w:cs="Calibri"/>
                <w:color w:val="000000"/>
                <w:sz w:val="20"/>
                <w:szCs w:val="20"/>
                <w:lang w:val="en-US"/>
              </w:rPr>
              <w:t>, hyperkalemia, hyponatremia, hypomagnesemia</w:t>
            </w:r>
            <w:r w:rsidRPr="002D2D20">
              <w:rPr>
                <w:rFonts w:ascii="Calibri" w:hAnsi="Calibri" w:cs="Calibri"/>
                <w:color w:val="000000"/>
                <w:sz w:val="20"/>
                <w:szCs w:val="20"/>
                <w:lang w:val="en-US"/>
              </w:rPr>
              <w:t xml:space="preserve">. Biopsy: DMS, tubular atrophy, primitive glomeruli. </w:t>
            </w:r>
          </w:p>
        </w:tc>
        <w:tc>
          <w:tcPr>
            <w:tcW w:w="967" w:type="dxa"/>
            <w:tcBorders>
              <w:top w:val="nil"/>
              <w:left w:val="nil"/>
              <w:bottom w:val="single" w:sz="4" w:space="0" w:color="auto"/>
              <w:right w:val="single" w:sz="4" w:space="0" w:color="auto"/>
            </w:tcBorders>
            <w:shd w:val="clear" w:color="auto" w:fill="auto"/>
            <w:vAlign w:val="bottom"/>
            <w:hideMark/>
          </w:tcPr>
          <w:p w:rsidR="001C0647" w:rsidRPr="00D81AB1" w:rsidRDefault="008B7C81" w:rsidP="00EF11E5">
            <w:pPr>
              <w:jc w:val="center"/>
              <w:rPr>
                <w:rFonts w:ascii="Calibri" w:hAnsi="Calibri" w:cs="Calibri"/>
                <w:color w:val="000000"/>
                <w:sz w:val="20"/>
                <w:szCs w:val="20"/>
                <w:lang w:val="en-US"/>
              </w:rPr>
            </w:pPr>
            <w:r>
              <w:rPr>
                <w:rFonts w:ascii="Calibri" w:hAnsi="Calibri" w:cs="Calibri"/>
                <w:color w:val="000000"/>
                <w:sz w:val="20"/>
                <w:szCs w:val="20"/>
                <w:lang w:val="en-US"/>
              </w:rPr>
              <w:t xml:space="preserve">Exitus </w:t>
            </w:r>
            <w:r w:rsidR="001C0647" w:rsidRPr="00D81AB1">
              <w:rPr>
                <w:rFonts w:ascii="Calibri" w:hAnsi="Calibri" w:cs="Calibri"/>
                <w:color w:val="000000"/>
                <w:sz w:val="20"/>
                <w:szCs w:val="20"/>
                <w:lang w:val="en-US"/>
              </w:rPr>
              <w:t xml:space="preserve">5 mo </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1C0647">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Hypothyroidism, </w:t>
            </w:r>
            <w:r w:rsidR="00A63EED">
              <w:rPr>
                <w:rFonts w:ascii="Calibri" w:hAnsi="Calibri" w:cs="Calibri"/>
                <w:color w:val="000000"/>
                <w:sz w:val="20"/>
                <w:szCs w:val="20"/>
                <w:lang w:val="en-US"/>
              </w:rPr>
              <w:t>microcephaly, brain atrophy, poor myelination, severe psychomotor delay for his age, axial hypotonia</w:t>
            </w:r>
          </w:p>
        </w:tc>
        <w:tc>
          <w:tcPr>
            <w:tcW w:w="141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Galloway-Mowat syndrome 3; #617729</w:t>
            </w:r>
          </w:p>
        </w:tc>
        <w:tc>
          <w:tcPr>
            <w:tcW w:w="112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i/>
                <w:iCs/>
                <w:color w:val="000000"/>
                <w:sz w:val="20"/>
                <w:szCs w:val="20"/>
                <w:lang w:val="en-US"/>
              </w:rPr>
            </w:pPr>
            <w:r w:rsidRPr="00D81AB1">
              <w:rPr>
                <w:rFonts w:ascii="Calibri" w:hAnsi="Calibri" w:cs="Calibri"/>
                <w:i/>
                <w:iCs/>
                <w:color w:val="000000"/>
                <w:sz w:val="20"/>
                <w:szCs w:val="20"/>
                <w:lang w:val="en-US"/>
              </w:rPr>
              <w:t>OSGEP</w:t>
            </w:r>
          </w:p>
        </w:tc>
        <w:tc>
          <w:tcPr>
            <w:tcW w:w="159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c.81C&gt;G (p.Asn27Lys)(p), c.81C&gt;G (p.Asn27Lys)(m)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uthor":[{"dropping-particle":"","family":"Domingo-Gallego","given":"Andrea","non-dropping-particle":"","parse-names":false,"suffix":""},{"dropping-particle":"","family":"Furlano","given":"Mónica","non-dropping-particle":"","parse-names":false,"suffix":""},{"dropping-particle":"","family":"Pybus","given":"Marc","non-dropping-particle":"","parse-names":false,"suffix":""},{"dropping-particle":"","family":"Barraca","given":"Daniel","non-dropping-particle":"","parse-names":false,"suffix":""},{"dropping-particle":"","family":"Martínez","given":"Ana Belén","non-dropping-particle":"","parse-names":false,"suffix":""},{"dropping-particle":"","family":"Mora Muñoz","given":"Emiliano","non-dropping-particle":"","parse-names":false,"suffix":""},{"dropping-particle":"","family":"Torra","given":"Roser","non-dropping-particle":"","parse-names":false,"suffix":""},{"dropping-particle":"","family":"Ars","given":"Elisabet","non-dropping-particle":"","parse-names":false,"suffix":""}],"container-title":"BMC Nephrology","id":"ITEM-1","issue":"1","issued":{"date-parts":[["2019","12","11"]]},"page":"126","title":"Novel homozygous OSGEP gene pathogenic variants in two unrelated patients with Galloway-Mowat syndrome: case report and review of the literature","type":"article-journal","volume":"20"},"uris":["http://www.mendeley.com/documents/?uuid=b83783ac-e8ab-359c-a9d4-3c659fee2aab"]}],"mendeley":{"formattedCitation":"[70]","plainTextFormattedCitation":"[70]","previouslyFormattedCitation":"[70]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[70]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bCs/>
                <w:color w:val="000000"/>
                <w:sz w:val="20"/>
                <w:szCs w:val="20"/>
                <w:lang w:val="en-US"/>
              </w:rPr>
            </w:pPr>
            <w:r w:rsidRPr="007E4781">
              <w:rPr>
                <w:rFonts w:ascii="Calibri" w:hAnsi="Calibri" w:cs="Calibri"/>
                <w:bCs/>
                <w:color w:val="000000"/>
                <w:sz w:val="20"/>
                <w:szCs w:val="20"/>
                <w:lang w:val="en-US"/>
              </w:rPr>
              <w:t>LP (PM2, PM3, PP1, PP2, PP3,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P263</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NS</w:t>
            </w:r>
          </w:p>
        </w:tc>
        <w:tc>
          <w:tcPr>
            <w:tcW w:w="988" w:type="dxa"/>
            <w:tcBorders>
              <w:top w:val="nil"/>
              <w:left w:val="nil"/>
              <w:bottom w:val="single" w:sz="4" w:space="0" w:color="auto"/>
              <w:right w:val="single" w:sz="4" w:space="0" w:color="auto"/>
            </w:tcBorders>
            <w:shd w:val="clear" w:color="auto" w:fill="auto"/>
            <w:vAlign w:val="bottom"/>
            <w:hideMark/>
          </w:tcPr>
          <w:p w:rsidR="001C0647" w:rsidRPr="008B7C81" w:rsidRDefault="001C0647" w:rsidP="00EF11E5">
            <w:pPr>
              <w:jc w:val="center"/>
              <w:rPr>
                <w:rFonts w:ascii="Calibri" w:hAnsi="Calibri" w:cs="Calibri"/>
                <w:color w:val="000000"/>
                <w:sz w:val="20"/>
                <w:szCs w:val="20"/>
                <w:lang w:val="en-US"/>
              </w:rPr>
            </w:pPr>
            <w:r w:rsidRPr="008B7C81">
              <w:rPr>
                <w:rFonts w:ascii="Calibri" w:hAnsi="Calibri" w:cs="Calibri"/>
                <w:color w:val="000000"/>
                <w:sz w:val="20"/>
                <w:szCs w:val="20"/>
                <w:lang w:val="en-US"/>
              </w:rPr>
              <w:t>75 days</w:t>
            </w:r>
            <w:r w:rsidR="008B7C81" w:rsidRPr="008B7C81">
              <w:rPr>
                <w:rFonts w:ascii="Calibri" w:hAnsi="Calibri" w:cs="Calibri"/>
                <w:color w:val="000000"/>
                <w:sz w:val="20"/>
                <w:szCs w:val="20"/>
                <w:lang w:val="en-US"/>
              </w:rPr>
              <w:t xml:space="preserve"> (3 mo)</w:t>
            </w:r>
          </w:p>
        </w:tc>
        <w:tc>
          <w:tcPr>
            <w:tcW w:w="1998" w:type="dxa"/>
            <w:tcBorders>
              <w:top w:val="nil"/>
              <w:left w:val="nil"/>
              <w:bottom w:val="single" w:sz="4" w:space="0" w:color="auto"/>
              <w:right w:val="single" w:sz="4" w:space="0" w:color="auto"/>
            </w:tcBorders>
            <w:shd w:val="clear" w:color="auto" w:fill="auto"/>
            <w:vAlign w:val="bottom"/>
            <w:hideMark/>
          </w:tcPr>
          <w:p w:rsidR="005A13C5" w:rsidRPr="001030A8" w:rsidRDefault="001C0647">
            <w:pPr>
              <w:jc w:val="center"/>
              <w:rPr>
                <w:rFonts w:ascii="Calibri" w:hAnsi="Calibri" w:cs="Calibri"/>
                <w:color w:val="000000"/>
                <w:sz w:val="20"/>
                <w:szCs w:val="20"/>
                <w:lang w:val="en-US"/>
              </w:rPr>
            </w:pPr>
            <w:r w:rsidRPr="001030A8">
              <w:rPr>
                <w:rFonts w:ascii="Calibri" w:hAnsi="Calibri" w:cs="Calibri"/>
                <w:color w:val="000000"/>
                <w:sz w:val="20"/>
                <w:szCs w:val="20"/>
                <w:lang w:val="en-US"/>
              </w:rPr>
              <w:t>NR prot, Cortical hyperechogenicity</w:t>
            </w:r>
            <w:r w:rsidR="00B5455C" w:rsidRPr="001030A8">
              <w:rPr>
                <w:rFonts w:ascii="Calibri" w:hAnsi="Calibri" w:cs="Calibri"/>
                <w:color w:val="000000"/>
                <w:sz w:val="20"/>
                <w:szCs w:val="20"/>
                <w:lang w:val="en-US"/>
              </w:rPr>
              <w:t xml:space="preserve">, </w:t>
            </w:r>
            <w:r w:rsidR="000D355F" w:rsidRPr="001030A8">
              <w:rPr>
                <w:rFonts w:ascii="Calibri" w:hAnsi="Calibri" w:cs="Calibri"/>
                <w:color w:val="000000"/>
                <w:sz w:val="20"/>
                <w:szCs w:val="20"/>
                <w:lang w:val="en-US"/>
              </w:rPr>
              <w:t>hypoproteinemia, severe hypoalbuminemia, hypertriglyceridemia, hypercholesterolemia</w:t>
            </w:r>
            <w:r w:rsidRPr="001030A8">
              <w:rPr>
                <w:rFonts w:ascii="Calibri" w:hAnsi="Calibri" w:cs="Calibri"/>
                <w:color w:val="000000"/>
                <w:sz w:val="20"/>
                <w:szCs w:val="20"/>
                <w:lang w:val="en-US"/>
              </w:rPr>
              <w:t>. Biopsy: Increased glomerular mesangial matrix</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Exitus 3 mo</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B5455C">
            <w:pPr>
              <w:jc w:val="center"/>
              <w:rPr>
                <w:rFonts w:ascii="Calibri" w:hAnsi="Calibri" w:cs="Calibri"/>
                <w:color w:val="000000"/>
                <w:sz w:val="20"/>
                <w:szCs w:val="20"/>
                <w:lang w:val="en-US"/>
              </w:rPr>
            </w:pPr>
            <w:r>
              <w:rPr>
                <w:rFonts w:ascii="Calibri" w:hAnsi="Calibri" w:cs="Calibri"/>
                <w:color w:val="000000"/>
                <w:sz w:val="20"/>
                <w:szCs w:val="20"/>
                <w:lang w:val="en-US"/>
              </w:rPr>
              <w:t>D</w:t>
            </w:r>
            <w:r w:rsidR="001C0647" w:rsidRPr="007E4781">
              <w:rPr>
                <w:rFonts w:ascii="Calibri" w:hAnsi="Calibri" w:cs="Calibri"/>
                <w:color w:val="000000"/>
                <w:sz w:val="20"/>
                <w:szCs w:val="20"/>
                <w:lang w:val="en-US"/>
              </w:rPr>
              <w:t>ysmorphic features (wide nasal bri</w:t>
            </w:r>
            <w:r w:rsidR="001C0647" w:rsidRPr="002C359B">
              <w:rPr>
                <w:rFonts w:ascii="Calibri" w:hAnsi="Calibri" w:cs="Calibri"/>
                <w:color w:val="000000"/>
                <w:sz w:val="20"/>
                <w:szCs w:val="20"/>
                <w:lang w:val="en-US"/>
              </w:rPr>
              <w:t>dge, aquiline nose and retrognathia, low set ears, and arachnodactyly), microcephaly, brain atrophy, axial hypotonia, poor eye contact, developmental delay, epileptiform activity, seizures</w:t>
            </w:r>
            <w:r>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Galloway-Mowat syndrome 3; #617729</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OSGEP</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c.157A&gt;T p.(Ile53Phe)(p), c.157A&gt;T p.(Ile53Phe)(m)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uthor":[{"dropping-particle":"","family":"Domingo-Gallego","given":"Andrea","non-dropping-particle":"","parse-names":false,"suffix":""},{"dropping-particle":"","family":"Furlano","given":"Mónica","non-dropping-particle":"","parse-names":false,"suffix":""},{"dropping-particle":"","family":"Pybus","given":"Marc","non-dropping-particle":"","parse-names":false,"suffix":""},{"dropping-particle":"","family":"Barraca","given":"Daniel","non-dropping-particle":"","parse-names":false,"suffix":""},{"dropping-particle":"","family":"Martínez","given":"Ana Belén","non-dropping-particle":"","parse-names":false,"suffix":""},{"dropping-particle":"","family":"Mora Muñoz","given":"Emiliano","non-dropping-particle":"","parse-names":false,"suffix":""},{"dropping-particle":"","family":"Torra","given":"Roser","non-dropping-particle":"","parse-names":false,"suffix":""},{"dropping-particle":"","family":"Ars","given":"Elisabet","non-dropping-particle":"","parse-names":false,"suffix":""}],"container-title":"BMC Nephrology","id":"ITEM-1","issue":"1","issued":{"date-parts":[["2019","12","11"]]},"page":"126","title":"Novel homozygous OSGEP gene pathogenic variants in two unrelated patients with Galloway-Mowat syndrome: case report and review of the literature","type":"article-journal","volume":"20"},"uris":["http://www.mendeley.com/documents/?uuid=b83783ac-e8ab-359c-a9d4-3c659fee2aab"]}],"mendeley":{"formattedCitation":"[70]","plainTextFormattedCitation":"[70]","previouslyFormattedCitation":"[70]"},"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[70]</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PP1, PP2, PP4)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06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P264</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1C0647" w:rsidP="00B2272D">
            <w:pPr>
              <w:jc w:val="center"/>
              <w:rPr>
                <w:rFonts w:ascii="Calibri" w:hAnsi="Calibri" w:cs="Calibri"/>
                <w:color w:val="000000"/>
                <w:sz w:val="20"/>
                <w:szCs w:val="20"/>
                <w:lang w:val="en-US"/>
              </w:rPr>
            </w:pPr>
            <w:r w:rsidRPr="002D2D20">
              <w:rPr>
                <w:rFonts w:ascii="Calibri" w:hAnsi="Calibri" w:cs="Calibri"/>
                <w:color w:val="000000"/>
                <w:sz w:val="20"/>
                <w:szCs w:val="20"/>
                <w:lang w:val="en-US"/>
              </w:rPr>
              <w:t xml:space="preserve">NR prot. Biopsy: FSGS. CKD </w:t>
            </w:r>
            <w:r w:rsidR="00B2272D">
              <w:rPr>
                <w:rFonts w:ascii="Calibri" w:hAnsi="Calibri" w:cs="Calibri"/>
                <w:color w:val="000000"/>
                <w:sz w:val="20"/>
                <w:szCs w:val="20"/>
                <w:lang w:val="en-US"/>
              </w:rPr>
              <w:t>G3</w:t>
            </w:r>
            <w:r w:rsidRPr="002D2D20">
              <w:rPr>
                <w:rFonts w:ascii="Calibri" w:hAnsi="Calibri" w:cs="Calibri"/>
                <w:color w:val="000000"/>
                <w:sz w:val="20"/>
                <w:szCs w:val="20"/>
                <w:lang w:val="en-US"/>
              </w:rPr>
              <w:t xml:space="preserve"> at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8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Glomerulosclerosis, focal segmental, 2; #603965</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6A7650" w:rsidRDefault="008F2C28" w:rsidP="00EF11E5">
            <w:pPr>
              <w:jc w:val="center"/>
              <w:rPr>
                <w:rFonts w:ascii="Calibri" w:hAnsi="Calibri" w:cs="Calibri"/>
                <w:i/>
                <w:sz w:val="20"/>
                <w:szCs w:val="20"/>
              </w:rPr>
            </w:pPr>
            <w:r w:rsidRPr="008F2C28">
              <w:rPr>
                <w:rFonts w:ascii="Calibri" w:hAnsi="Calibri" w:cs="Calibri"/>
                <w:i/>
                <w:sz w:val="20"/>
                <w:szCs w:val="20"/>
              </w:rPr>
              <w:t>TRPC6</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c.2641G&gt;T p.(Glu881*)(de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LP (PS2,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DA7957" w:rsidTr="00DA7957">
        <w:trPr>
          <w:trHeight w:val="39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P265</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1C0647" w:rsidP="00EF11E5">
            <w:pPr>
              <w:jc w:val="center"/>
              <w:rPr>
                <w:rFonts w:ascii="Calibri" w:hAnsi="Calibri" w:cs="Calibri"/>
                <w:color w:val="000000"/>
                <w:sz w:val="20"/>
                <w:szCs w:val="20"/>
                <w:lang w:val="en-US"/>
              </w:rPr>
            </w:pPr>
            <w:r w:rsidRPr="002D2D20">
              <w:rPr>
                <w:rFonts w:ascii="Calibri" w:hAnsi="Calibri" w:cs="Calibri"/>
                <w:color w:val="000000"/>
                <w:sz w:val="20"/>
                <w:szCs w:val="20"/>
                <w:lang w:val="en-US"/>
              </w:rPr>
              <w:t>Hemat. Normal Cr at 15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15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Angiopathy, hereditary, with nephropathy, aneurysms, and muscle cramps; #611773</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COL4A1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c.1937del p.(Gly646Alafs*156)(m)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DA7957"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P266</w:t>
            </w:r>
          </w:p>
        </w:tc>
        <w:tc>
          <w:tcPr>
            <w:tcW w:w="404" w:type="dxa"/>
            <w:tcBorders>
              <w:top w:val="nil"/>
              <w:left w:val="nil"/>
              <w:bottom w:val="single" w:sz="4" w:space="0" w:color="auto"/>
              <w:right w:val="single" w:sz="4" w:space="0" w:color="auto"/>
            </w:tcBorders>
            <w:shd w:val="clear" w:color="auto" w:fill="auto"/>
            <w:vAlign w:val="bottom"/>
            <w:hideMark/>
          </w:tcPr>
          <w:p w:rsidR="001C0647" w:rsidRPr="00B32485" w:rsidRDefault="001C0647" w:rsidP="00EF11E5">
            <w:pPr>
              <w:jc w:val="center"/>
              <w:rPr>
                <w:rFonts w:ascii="Calibri" w:hAnsi="Calibri" w:cs="Calibri"/>
                <w:color w:val="000000"/>
                <w:sz w:val="20"/>
                <w:szCs w:val="20"/>
              </w:rPr>
            </w:pPr>
            <w:r w:rsidRPr="00B32485">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B32485" w:rsidRDefault="001C0647" w:rsidP="00EF11E5">
            <w:pPr>
              <w:jc w:val="center"/>
              <w:rPr>
                <w:rFonts w:ascii="Calibri" w:hAnsi="Calibri" w:cs="Calibri"/>
                <w:color w:val="000000"/>
                <w:sz w:val="20"/>
                <w:szCs w:val="20"/>
              </w:rPr>
            </w:pPr>
            <w:r w:rsidRPr="00B32485">
              <w:rPr>
                <w:rFonts w:ascii="Calibri" w:hAnsi="Calibri" w:cs="Calibri"/>
                <w:color w:val="000000"/>
                <w:sz w:val="20"/>
                <w:szCs w:val="20"/>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1C0647" w:rsidP="00EF11E5">
            <w:pPr>
              <w:jc w:val="center"/>
              <w:rPr>
                <w:rFonts w:ascii="Calibri" w:hAnsi="Calibri" w:cs="Calibri"/>
                <w:color w:val="000000"/>
                <w:sz w:val="20"/>
                <w:szCs w:val="20"/>
                <w:lang w:val="en-US"/>
              </w:rPr>
            </w:pPr>
            <w:r w:rsidRPr="002D2D20">
              <w:rPr>
                <w:rFonts w:ascii="Calibri" w:hAnsi="Calibri" w:cs="Calibri"/>
                <w:color w:val="000000"/>
                <w:sz w:val="20"/>
                <w:szCs w:val="20"/>
                <w:lang w:val="en-US"/>
              </w:rPr>
              <w:t>Prot, macroh, modified morphological red cells. Biopsy: abnormal expression of the alpha chains of collagen IV with a segmental distribution of the chain 5.</w:t>
            </w:r>
          </w:p>
        </w:tc>
        <w:tc>
          <w:tcPr>
            <w:tcW w:w="967" w:type="dxa"/>
            <w:tcBorders>
              <w:top w:val="nil"/>
              <w:left w:val="nil"/>
              <w:bottom w:val="single" w:sz="4" w:space="0" w:color="auto"/>
              <w:right w:val="single" w:sz="4" w:space="0" w:color="auto"/>
            </w:tcBorders>
            <w:shd w:val="clear" w:color="auto" w:fill="auto"/>
            <w:vAlign w:val="bottom"/>
            <w:hideMark/>
          </w:tcPr>
          <w:p w:rsidR="001C0647" w:rsidRPr="00B32485" w:rsidRDefault="001C0647" w:rsidP="00EF11E5">
            <w:pPr>
              <w:jc w:val="center"/>
              <w:rPr>
                <w:rFonts w:ascii="Calibri" w:hAnsi="Calibri" w:cs="Calibri"/>
                <w:color w:val="000000"/>
                <w:sz w:val="20"/>
                <w:szCs w:val="20"/>
              </w:rPr>
            </w:pPr>
            <w:r w:rsidRPr="00B32485">
              <w:rPr>
                <w:rFonts w:ascii="Calibri" w:hAnsi="Calibri" w:cs="Calibri"/>
                <w:color w:val="000000"/>
                <w:sz w:val="20"/>
                <w:szCs w:val="20"/>
              </w:rPr>
              <w:t>No</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rPr>
            </w:pPr>
            <w:r w:rsidRPr="002C359B">
              <w:rPr>
                <w:rFonts w:ascii="Calibri" w:hAnsi="Calibri" w:cs="Calibri"/>
                <w:color w:val="000000"/>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1, X-linked #301050</w:t>
            </w:r>
          </w:p>
        </w:tc>
        <w:tc>
          <w:tcPr>
            <w:tcW w:w="1123" w:type="dxa"/>
            <w:tcBorders>
              <w:top w:val="nil"/>
              <w:left w:val="nil"/>
              <w:bottom w:val="single" w:sz="4" w:space="0" w:color="auto"/>
              <w:right w:val="single" w:sz="4" w:space="0" w:color="auto"/>
            </w:tcBorders>
            <w:shd w:val="clear" w:color="auto" w:fill="auto"/>
            <w:vAlign w:val="bottom"/>
            <w:hideMark/>
          </w:tcPr>
          <w:p w:rsidR="001030A8" w:rsidRDefault="001C0647">
            <w:pPr>
              <w:rPr>
                <w:rFonts w:ascii="Calibri" w:hAnsi="Calibri" w:cs="Calibri"/>
                <w:color w:val="000000"/>
                <w:sz w:val="20"/>
                <w:szCs w:val="20"/>
              </w:rPr>
            </w:pPr>
            <w:r w:rsidRPr="002C359B">
              <w:rPr>
                <w:rFonts w:ascii="Calibri" w:hAnsi="Calibri" w:cs="Calibri"/>
                <w:color w:val="000000"/>
                <w:sz w:val="20"/>
                <w:szCs w:val="20"/>
              </w:rPr>
              <w:t>Het (</w:t>
            </w:r>
            <w:r w:rsidR="00B32485">
              <w:rPr>
                <w:rFonts w:ascii="Calibri" w:hAnsi="Calibri" w:cs="Calibri"/>
                <w:color w:val="000000"/>
                <w:sz w:val="20"/>
                <w:szCs w:val="20"/>
              </w:rPr>
              <w:t>XL</w:t>
            </w:r>
            <w:r w:rsidRPr="002C359B">
              <w:rPr>
                <w:rFonts w:ascii="Calibri" w:hAnsi="Calibri" w:cs="Calibri"/>
                <w:color w:val="000000"/>
                <w:sz w:val="20"/>
                <w:szCs w:val="20"/>
              </w:rPr>
              <w:t>)</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COL4A5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c.4298-20T&gt;A p.(?)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rPr>
            </w:pPr>
            <w:r w:rsidRPr="002C359B">
              <w:rPr>
                <w:rFonts w:ascii="Calibri" w:hAnsi="Calibri" w:cs="Calibri"/>
                <w:bCs/>
                <w:color w:val="000000"/>
                <w:sz w:val="20"/>
                <w:szCs w:val="20"/>
              </w:rPr>
              <w:t>LP (PS2, PM2, BP4)</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DA7957" w:rsidTr="00DA7957">
        <w:trPr>
          <w:trHeight w:val="167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P267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fam </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27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1C0647" w:rsidP="00EF11E5">
            <w:pPr>
              <w:jc w:val="center"/>
              <w:rPr>
                <w:rFonts w:ascii="Calibri" w:hAnsi="Calibri" w:cs="Calibri"/>
                <w:color w:val="000000"/>
                <w:sz w:val="20"/>
                <w:szCs w:val="20"/>
              </w:rPr>
            </w:pPr>
            <w:r w:rsidRPr="002D2D20">
              <w:rPr>
                <w:rFonts w:ascii="Calibri" w:hAnsi="Calibri" w:cs="Calibri"/>
                <w:color w:val="000000"/>
                <w:sz w:val="20"/>
                <w:szCs w:val="20"/>
                <w:lang w:val="en-US"/>
              </w:rPr>
              <w:t xml:space="preserve">Prot with no hemat (27 y). </w:t>
            </w:r>
            <w:r w:rsidRPr="002D2D20">
              <w:rPr>
                <w:rFonts w:ascii="Calibri" w:hAnsi="Calibri" w:cs="Calibri"/>
                <w:color w:val="000000"/>
                <w:sz w:val="20"/>
                <w:szCs w:val="20"/>
              </w:rPr>
              <w:t>Biopsy: glomerulosclerosis</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28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Hearing loss (24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Alport syndrome 2; #203780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COL4A4</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c.1205_1369del p.(Gly402_Ser456del)(p), c.1205_1369del p.(Gly402_Ser456del)(m)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PM3, PP1)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DA7957" w:rsidTr="00DA7957">
        <w:trPr>
          <w:trHeight w:val="114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P268</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7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D2D20" w:rsidRDefault="001C0647" w:rsidP="00EF11E5">
            <w:pPr>
              <w:jc w:val="center"/>
              <w:rPr>
                <w:rFonts w:ascii="Calibri" w:hAnsi="Calibri" w:cs="Calibri"/>
                <w:color w:val="000000"/>
                <w:sz w:val="20"/>
                <w:szCs w:val="20"/>
              </w:rPr>
            </w:pPr>
            <w:r w:rsidRPr="002D2D20">
              <w:rPr>
                <w:rFonts w:ascii="Calibri" w:hAnsi="Calibri" w:cs="Calibri"/>
                <w:color w:val="000000"/>
                <w:sz w:val="20"/>
                <w:szCs w:val="20"/>
                <w:lang w:val="en-US"/>
              </w:rPr>
              <w:t xml:space="preserve">NR prot, NC. Biopsy: FSGS. </w:t>
            </w:r>
            <w:r w:rsidRPr="002D2D20">
              <w:rPr>
                <w:rFonts w:ascii="Calibri" w:hAnsi="Calibri" w:cs="Calibri"/>
                <w:color w:val="000000"/>
                <w:sz w:val="20"/>
                <w:szCs w:val="20"/>
              </w:rPr>
              <w:t xml:space="preserve">Normal Cr at 8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8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Nephrotic syndrome type 9; #615573</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COQ8B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c.737G&gt;A p.(Ser246Asn) (</w:t>
            </w:r>
            <w:r w:rsidRPr="002C359B">
              <w:rPr>
                <w:rFonts w:ascii="Calibri" w:hAnsi="Calibri" w:cs="Calibri"/>
                <w:i/>
                <w:iCs/>
                <w:sz w:val="20"/>
                <w:szCs w:val="20"/>
              </w:rPr>
              <w:t>in trans</w:t>
            </w:r>
            <w:r w:rsidRPr="002C359B">
              <w:rPr>
                <w:rFonts w:ascii="Calibri" w:hAnsi="Calibri" w:cs="Calibri"/>
                <w:sz w:val="20"/>
                <w:szCs w:val="20"/>
              </w:rPr>
              <w:t xml:space="preserve">)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47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2D2D20"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c.748G&gt;C p.(Asp250His) (</w:t>
            </w:r>
            <w:r w:rsidRPr="002C359B">
              <w:rPr>
                <w:rFonts w:ascii="Calibri" w:hAnsi="Calibri" w:cs="Calibri"/>
                <w:i/>
                <w:iCs/>
                <w:sz w:val="20"/>
                <w:szCs w:val="20"/>
                <w:lang w:val="en-US"/>
              </w:rPr>
              <w:t>in trans</w:t>
            </w:r>
            <w:r w:rsidRPr="002C359B">
              <w:rPr>
                <w:rFonts w:ascii="Calibri" w:hAnsi="Calibri" w:cs="Calibri"/>
                <w:sz w:val="20"/>
                <w:szCs w:val="20"/>
                <w:lang w:val="en-US"/>
              </w:rPr>
              <w:t xml:space="preserve">)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1C0647" w:rsidP="00EF11E5">
            <w:pPr>
              <w:tabs>
                <w:tab w:val="left" w:pos="497"/>
                <w:tab w:val="left" w:pos="781"/>
                <w:tab w:val="left" w:pos="1325"/>
              </w:tabs>
              <w:rPr>
                <w:rFonts w:ascii="Calibri" w:hAnsi="Calibri" w:cs="Calibri"/>
                <w:color w:val="000000"/>
                <w:sz w:val="20"/>
                <w:szCs w:val="20"/>
              </w:rPr>
            </w:pPr>
            <w:r w:rsidRPr="002C359B">
              <w:rPr>
                <w:rFonts w:ascii="Calibri" w:hAnsi="Calibri" w:cs="Calibri"/>
                <w:color w:val="000000"/>
                <w:sz w:val="20"/>
                <w:szCs w:val="20"/>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PP4, BP1)</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DA7957"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P269</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5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D2D20" w:rsidRDefault="001C0647" w:rsidP="00B2272D">
            <w:pPr>
              <w:jc w:val="center"/>
              <w:rPr>
                <w:rFonts w:ascii="Calibri" w:hAnsi="Calibri" w:cs="Calibri"/>
                <w:color w:val="000000"/>
                <w:sz w:val="20"/>
                <w:szCs w:val="20"/>
                <w:lang w:val="en-US"/>
              </w:rPr>
            </w:pPr>
            <w:r w:rsidRPr="002D2D20">
              <w:rPr>
                <w:rFonts w:ascii="Calibri" w:hAnsi="Calibri" w:cs="Calibri"/>
                <w:color w:val="000000"/>
                <w:sz w:val="20"/>
                <w:szCs w:val="20"/>
                <w:lang w:val="en-US"/>
              </w:rPr>
              <w:t xml:space="preserve">Prot. CKD </w:t>
            </w:r>
            <w:r w:rsidR="00B2272D">
              <w:rPr>
                <w:rFonts w:ascii="Calibri" w:hAnsi="Calibri" w:cs="Calibri"/>
                <w:color w:val="000000"/>
                <w:sz w:val="20"/>
                <w:szCs w:val="20"/>
                <w:lang w:val="en-US"/>
              </w:rPr>
              <w:t>G3</w:t>
            </w:r>
            <w:r w:rsidRPr="002D2D20">
              <w:rPr>
                <w:rFonts w:ascii="Calibri" w:hAnsi="Calibri" w:cs="Calibri"/>
                <w:color w:val="000000"/>
                <w:sz w:val="20"/>
                <w:szCs w:val="20"/>
                <w:lang w:val="en-US"/>
              </w:rPr>
              <w:t xml:space="preserve"> at 27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No at 27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Cystic adenomatoid malformation of the lung (3 y), familial macrothrombocytopenia (5 y), iron-deficiency anemia and menorrhagia (19 y), bilateral sensorineural hearing loss (20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Macrothrombocytopenia and granulocyte inclusions with or without nephritis or sensorineural hearing loss; #155100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MYH9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c.287C&gt;T p.(Ser96Leu)(m)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{"citationItems":[{"id":"ITEM-1","itemData":{"abstract":"MYH9-Related Disorders are a group of rare autosomal dominant platelet disorders presenting as nonsyndromic forms characterized by macrothrombocytopenia with giant platelets and leukocyte inclusion bodies or as syndromic forms combining these hematological features with deafness and/or nephropa-thy and/or cataracts. They are caused by mutations in the MYH9 gene encoding the nonmuscle myosin heavy chain II-A (NMMHC-IIA). Until now, at least 49 MYH9 mutations have been reported in isolated cases or small series but only rarely in large series. We report the results of an 8-year study of a large cohort of 109 patients from 37 sporadic cases and 39 unrelated families. We have identified 43 genetic variants, 21 of which are novel to our patients. A majority, 33 (76.7%), were missense mutations and six exons were preferentially targeted, as previously published. The other alterations were three deletions of one nucleotide, one larger deletion of 21 nucleotides, and one duplication. For the first time, a substitution T&gt;A was found in the donor splice site of intron 40 (c.5765+2T&gt;A). Seven patients, four from the same family, had two genetic variants. The analysis of the genotype-phenotype relationships enabled us to improve the knowledge of this heterogeneous but important rare disease.","author":[{"dropping-particle":"","family":"Saposnik","given":"Beatrice","non-dropping-particle":"","parse-names":false,"suffix":""},{"dropping-particle":"","family":"Binard","given":"Sylvie","non-dropping-particle":"","parse-names":false,"suffix":""},{"dropping-particle":"","family":"Fenneteau","given":"Odile","non-dropping-particle":"","parse-names":false,"suffix":""},{"dropping-particle":"","family":"Nurden","given":"Alan","non-dropping-particle":"","parse-names":false,"suffix":""},{"dropping-particle":"","family":"Nurden","given":"Paquita","non-dropping-particle":"","parse-names":false,"suffix":""},{"dropping-particle":"","family":"Hurtaud-Roux","given":"Marie Francoise","non-dropping-particle":"","parse-names":false,"suffix":""},{"dropping-particle":"","family":"Schlegel","given":"Nicole","non-dropping-particle":"","parse-names":false,"suffix":""}],"container-title":"Molecular Genetics and Genomic Medicine","id":"ITEM-1","issue":"4","issued":{"date-parts":[["2014"]]},"page":"297-312","title":"Mutation spectrum and genotype-phenotype correlations in a large french cohort of myh9-related disorders","type":"article-journal","volume":"2"},"uris":["http://www.mendeley.com/documents/?uuid=2bfcb22e-5752-4b0c-8875-7979dca706cd"]}],"mendeley":{"formattedCitation":"[71]","plainTextFormattedCitation":"[71]","previouslyFormattedCitation":"[71]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P270</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UGLO</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4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NR prot, hypercalciuria, glysosuria, slightly small kidneys, increased renal echogenicity, loss of corticomedullary differentiation</w:t>
            </w:r>
            <w:r w:rsidR="0006446D">
              <w:rPr>
                <w:rFonts w:ascii="Calibri" w:hAnsi="Calibri" w:cs="Calibri"/>
                <w:color w:val="000000"/>
                <w:sz w:val="20"/>
                <w:szCs w:val="20"/>
                <w:lang w:val="en-US"/>
              </w:rPr>
              <w:t xml:space="preserve">. </w:t>
            </w:r>
            <w:r w:rsidR="0006446D" w:rsidRPr="002C359B">
              <w:rPr>
                <w:rFonts w:ascii="Calibri" w:hAnsi="Calibri" w:cs="Calibri"/>
                <w:color w:val="000000"/>
                <w:sz w:val="20"/>
                <w:szCs w:val="20"/>
                <w:lang w:val="en-US"/>
              </w:rPr>
              <w:t>Hypercholesterolemia (4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optic nerve dysplasia and anomalies of the optic disc (renal coloboma syndrome) (8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Papillorenal syndrome;  #120330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PAX2</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676E9F" w:rsidP="00EF11E5">
            <w:pPr>
              <w:jc w:val="center"/>
              <w:rPr>
                <w:rFonts w:ascii="Calibri" w:hAnsi="Calibri" w:cs="Calibri"/>
                <w:sz w:val="20"/>
                <w:szCs w:val="20"/>
              </w:rPr>
            </w:pPr>
            <w:r w:rsidRPr="00676E9F">
              <w:rPr>
                <w:rFonts w:ascii="Calibri" w:hAnsi="Calibri" w:cs="Calibri"/>
                <w:sz w:val="20"/>
                <w:szCs w:val="20"/>
              </w:rPr>
              <w:t>c.493_495delATTinsTCTTCCCTGA</w:t>
            </w:r>
            <w:r w:rsidR="001C0647" w:rsidRPr="002C359B">
              <w:rPr>
                <w:rFonts w:ascii="Calibri" w:hAnsi="Calibri" w:cs="Calibri"/>
                <w:sz w:val="20"/>
                <w:szCs w:val="20"/>
              </w:rPr>
              <w:t xml:space="preserve"> p.(Ile165Serfs*18) (de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{"citationItems":[{"id":"ITEM-1","itemData":{"abstract":"Molecular diagnosis of inherited kidney diseases remains a challenge due to their expanding phenotypic spectra as well as the constantly growing list of disease-causing genes. Here we develop a comprehensive approach for genetic diagnosis of inherited cystic and glomerular nephropathies. Targeted next generation sequencing of 140 genes causative of or associated with cystic or glomerular nephropathies was performed in 421 patients, a validation cohort of 116 patients with previously known mutations, and a diagnostic cohort of 207 patients with suspected inherited cystic disease and 98 patients with glomerular disease. In the validation cohort, a sensitivity of 99% was achieved. In the diagnostic cohort, causative mutations were found in 78% of patients with cystic disease and 62% of patients with glomerular disease, mostly familial cases, including copy number variants. Results depict the distribution of different cystic and glomerular inherited diseases showing the most likely diagnosis according to perinatal, pediatric and adult disease onset. Of all the genetically diagnosed patients, 15% were referred with an unspecified clinical diagnosis and in 2% genetic testing changed the clinical diagnosis. Therefore, in 17% of cases our genetic analysis was crucial to establish the correct diagnosis. Complex inheritance patterns in autosomal dominant polycystic kidney disease and Alport syndrome were suspected in seven and six patients, respectively. Thus, our kidney-disease gene panel is a comprehensive, noninvasive, and cost-effective tool for genetic diagnosis of cystic and glomerular inherited kidney diseases. This allows etiologic diagnosis in three-quarters of patients and is especially valuable in patients with unspecific or atypical phenotypes.","author":[{"dropping-particle":"","family":"Bullich","given":"Gemma","non-dropping-particle":"","parse-names":false,"suffix":""},{"dropping-particle":"","family":"Domingo-Gallego","given":"Andrea","non-dropping-particle":"","parse-names":false,"suffix":""},{"dropping-particle":"","family":"Vargas","given":"Iván","non-dropping-particle":"","parse-names":false,"suffix":""},{"dropping-particle":"","family":"Ruiz","given":"Patricia","non-dropping-particle":"","parse-names":false,"suffix":""},{"dropping-particle":"","family":"Lorente-Grandoso","given":"Laura","non-dropping-particle":"","parse-names":false,"suffix":""},{"dropping-particle":"","family":"Furlano","given":"Mónica","non-dropping-particle":"","parse-names":false,"suffix":""},{"dropping-particle":"","family":"Fraga","given":"Gloria","non-dropping-particle":"","parse-names":false,"suffix":""},{"dropping-particle":"","family":"Madrid","given":"Álvaro","non-dropping-particle":"","parse-names":false,"suffix":""},{"dropping-particle":"","family":"Ariceta","given":"Gema","non-dropping-particle":"","parse-names":false,"suffix":""},{"dropping-particle":"","family":"Borregán","given":"Mar","non-dropping-particle":"","parse-names":false,"suffix":""},{"dropping-particle":"","family":"Piñero-Fernández","given":"Juan Alberto","non-dropping-particle":"","parse-names":false,"suffix":""},{"dropping-particle":"","family":"Rodríguez-Peña","given":"Lidia","non-dropping-particle":"","parse-names":false,"suffix":""},{"dropping-particle":"","family":"Ballesta-Martínez","given":"Maria Juliana","non-dropping-particle":"","parse-names":false,"suffix":""},{"dropping-particle":"","family":"Llano-Rivas","given":"Isabel","non-dropping-particle":"","parse-names":false,"suffix":""},{"dropping-particle":"","family":"Meñica","given":"Mireia Aguirre","non-dropping-particle":"","parse-names":false,"suffix":""},{"dropping-particle":"","family":"Ballarín","given":"José","non-dropping-particle":"","parse-names":false,"suffix":""},{"dropping-particle":"","family":"Torrents","given":"David","non-dropping-particle":"","parse-names":false,"suffix":""},{"dropping-particle":"","family":"Torra","given":"Roser","non-dropping-particle":"","parse-names":false,"suffix":""},{"dropping-particle":"","family":"Ars","given":"Elisabet","non-dropping-particle":"","parse-names":false,"suffix":""}],"container-title":"Kidney International","id":"ITEM-1","issue":"2","issued":{"date-parts":[["2018","8","1"]]},"page":"363-371","publisher":"Elsevier B.V.","title":"A kidney-disease gene panel allows a comprehensive genetic diagnosis of cystic and glomerular inherited kidney diseases","type":"article-journal","volume":"94"},"uris":["http://www.mendeley.com/documents/?uuid=6685b245-8d71-340d-a8c2-675939855395"]}],"mendeley":{"formattedCitation":"[1]","plainTextFormattedCitation":"[1]","previouslyFormattedCitation":"[1]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111"/>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P271</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Nephrogenic diabetes insipidus</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19 y</w:t>
            </w:r>
          </w:p>
        </w:tc>
        <w:tc>
          <w:tcPr>
            <w:tcW w:w="1998" w:type="dxa"/>
            <w:tcBorders>
              <w:top w:val="nil"/>
              <w:left w:val="nil"/>
              <w:bottom w:val="single" w:sz="4" w:space="0" w:color="auto"/>
              <w:right w:val="single" w:sz="4" w:space="0" w:color="auto"/>
            </w:tcBorders>
            <w:shd w:val="clear" w:color="auto" w:fill="auto"/>
            <w:vAlign w:val="bottom"/>
            <w:hideMark/>
          </w:tcPr>
          <w:p w:rsidR="001C0647" w:rsidRPr="00021BD9" w:rsidRDefault="0006446D" w:rsidP="00EF11E5">
            <w:pPr>
              <w:jc w:val="center"/>
              <w:rPr>
                <w:rFonts w:ascii="Calibri" w:hAnsi="Calibri" w:cs="Calibri"/>
                <w:color w:val="000000"/>
                <w:sz w:val="20"/>
                <w:szCs w:val="20"/>
                <w:lang w:val="en-US"/>
              </w:rPr>
            </w:pPr>
            <w:r w:rsidRPr="0006446D">
              <w:rPr>
                <w:rFonts w:ascii="Calibri" w:hAnsi="Calibri" w:cs="Calibri"/>
                <w:color w:val="000000"/>
                <w:sz w:val="20"/>
                <w:szCs w:val="20"/>
                <w:lang w:val="en-US"/>
              </w:rPr>
              <w:t xml:space="preserve">Clinical features compatibles with Nephrogenic diabetes insipidus. </w:t>
            </w:r>
            <w:r w:rsidR="001C0647" w:rsidRPr="00021BD9">
              <w:rPr>
                <w:rFonts w:ascii="Calibri" w:hAnsi="Calibri" w:cs="Calibri"/>
                <w:color w:val="000000"/>
                <w:sz w:val="20"/>
                <w:szCs w:val="20"/>
                <w:lang w:val="en-US"/>
              </w:rPr>
              <w:t>Polyuria, polydipsia</w:t>
            </w:r>
            <w:r>
              <w:rPr>
                <w:rFonts w:ascii="Calibri" w:hAnsi="Calibri" w:cs="Calibri"/>
                <w:color w:val="000000"/>
                <w:sz w:val="20"/>
                <w:szCs w:val="20"/>
                <w:lang w:val="en-US"/>
              </w:rPr>
              <w:t xml:space="preserve">. </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19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Diabetes insipidus, nephrogenic; #304800</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sz w:val="20"/>
                <w:szCs w:val="20"/>
                <w:lang w:val="en-US"/>
              </w:rPr>
            </w:pPr>
            <w:r w:rsidRPr="00021BD9">
              <w:rPr>
                <w:rFonts w:ascii="Calibri" w:hAnsi="Calibri" w:cs="Calibri"/>
                <w:i/>
                <w:iCs/>
                <w:sz w:val="20"/>
                <w:szCs w:val="20"/>
                <w:lang w:val="en-US"/>
              </w:rPr>
              <w:t>AVPR2</w:t>
            </w:r>
          </w:p>
        </w:tc>
        <w:tc>
          <w:tcPr>
            <w:tcW w:w="159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 xml:space="preserve">c.770dupG p.(Glu258*)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1C0647" w:rsidP="00EF11E5">
            <w:pPr>
              <w:tabs>
                <w:tab w:val="left" w:pos="497"/>
                <w:tab w:val="left" w:pos="781"/>
                <w:tab w:val="left" w:pos="1325"/>
              </w:tabs>
              <w:rPr>
                <w:rFonts w:ascii="Calibri" w:hAnsi="Calibri" w:cs="Calibri"/>
                <w:color w:val="000000"/>
                <w:sz w:val="20"/>
                <w:szCs w:val="20"/>
                <w:lang w:val="en-US"/>
              </w:rPr>
            </w:pPr>
            <w:r w:rsidRPr="00021B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bCs/>
                <w:color w:val="000000"/>
                <w:sz w:val="20"/>
                <w:szCs w:val="20"/>
                <w:lang w:val="en-US"/>
              </w:rPr>
            </w:pPr>
            <w:r w:rsidRPr="00021BD9">
              <w:rPr>
                <w:rFonts w:ascii="Calibri" w:hAnsi="Calibri" w:cs="Calibri"/>
                <w:bCs/>
                <w:color w:val="000000"/>
                <w:sz w:val="20"/>
                <w:szCs w:val="20"/>
                <w:lang w:val="en-US"/>
              </w:rPr>
              <w:t>P (PVS1, PM2, PM6)</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2B045C" w:rsidTr="00DA7957">
        <w:trPr>
          <w:trHeight w:val="169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lastRenderedPageBreak/>
              <w:t>P272</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Dent disease</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Dent disease</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U at 17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Dent disease 1; #300009</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Hemi (XL)</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sz w:val="20"/>
                <w:szCs w:val="20"/>
                <w:lang w:val="en-US"/>
              </w:rPr>
            </w:pPr>
            <w:r w:rsidRPr="00021BD9">
              <w:rPr>
                <w:rFonts w:ascii="Calibri" w:hAnsi="Calibri" w:cs="Calibri"/>
                <w:i/>
                <w:iCs/>
                <w:sz w:val="20"/>
                <w:szCs w:val="20"/>
                <w:lang w:val="en-US"/>
              </w:rPr>
              <w:t>CLCN5</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c.1546C&gt;T p.(Arg516Trp)(m)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{"citationItems":[{"id":"ITEM-1","itemData":{"abstract":"The annual urinary screening of Japanese children above three years of age has identified a progressive renal tubular disorder characterized by low molecular weight proteinuria, hypercalciuria and nephrocalcinosis. The disorder has been observed in over 60 patients and has a familial predisposition. Mutations of a renal chloride channel gene, CLCN5, have been reported in four such families, and we have undertaken studies in additional patients from 10 unrelated, non-consanguineous Japanese families to further characterize such CLCN5 mutations and to ascertain their prevalence. CLCN5 abnormalities were identified in 7 of the 10 unrelated patients and consisted of 5 mutations (2 nonsense, 1 frameshift and 2 missense), 1 deletion and 1 silent polymorphism. A clustering of these mutations in CLCN5 exons 8 and 10 was observed. Over 80% of the CLCN5 mutations could be readily detected by single stranded conformational polymorphism (SSCP) analysis, thereby providing a useful mutation screening method. Our results, which indicate that over 70% of Japanese patients with this renal tubulopathy have CLCN5 mutations, will help in the genetic and clinical evaluation of children at risk from this disorder.","author":[{"dropping-particle":"","family":"Akuta","given":"Naoko","non-dropping-particle":"","parse-names":false,"suffix":""},{"dropping-particle":"","family":"Lloyd","given":"Sarah E.","non-dropping-particle":"","parse-names":false,"suffix":""},{"dropping-particle":"","family":"Igarashi","given":"Takashi","non-dropping-particle":"","parse-names":false,"suffix":""},{"dropping-particle":"","family":"Shiraga","given":"Hiroshi","non-dropping-particle":"","parse-names":false,"suffix":""},{"dropping-particle":"","family":"Matsuyama","given":"Takeshi","non-dropping-particle":"","parse-names":false,"suffix":""},{"dropping-particle":"","family":"Yokoro","given":"Seitarou","non-dropping-particle":"","parse-names":false,"suffix":""},{"dropping-particle":"","family":"Cox","given":"Jeremy P.D.","non-dropping-particle":"","parse-names":false,"suffix":""},{"dropping-particle":"V.","family":"Thakker","given":"Rajesh","non-dropping-particle":"","parse-names":false,"suffix":""}],"container-title":"Kidney International","id":"ITEM-1","issue":"4","issued":{"date-parts":[["1997"]]},"page":"911-916","title":"Mutations of CLCN5 in Japanese children with idiopathic low molecular weight proteinuria, hypercalciuria and nephrocalcinosis","type":"article-journal","volume":"52"},"uris":["http://www.mendeley.com/documents/?uuid=48d547f2-7191-48d5-86c1-5b5ac0419e81"]}],"mendeley":{"formattedCitation":"[72]","plainTextFormattedCitation":"[72]","previouslyFormattedCitation":"[72]"},"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[72]</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(PM1, PM2, PP1,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65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P273</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Bartter syndrome</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Bartter syndrome</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U at 31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Bartter syndrome type 3; #607364</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sz w:val="20"/>
                <w:szCs w:val="20"/>
                <w:lang w:val="en-US"/>
              </w:rPr>
            </w:pPr>
            <w:r w:rsidRPr="00021BD9">
              <w:rPr>
                <w:rFonts w:ascii="Calibri" w:hAnsi="Calibri" w:cs="Calibri"/>
                <w:i/>
                <w:iCs/>
                <w:sz w:val="20"/>
                <w:szCs w:val="20"/>
                <w:lang w:val="en-US"/>
              </w:rPr>
              <w:t>CLCNKB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c.610G&gt;A p.(Arg204Thr)</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{"citationItems":[{"id":"ITEM-1","itemData":{"author":[{"dropping-particle":"","family":"Simon","given":"David B","non-dropping-particle":"","parse-names":false,"suffix":""},{"dropping-particle":"","family":"Bindra","given":"Ranjit S","non-dropping-particle":"","parse-names":false,"suffix":""},{"dropping-particle":"","family":"Nelson-williams","given":"Traci A Mansfield Carol","non-dropping-particle":"","parse-names":false,"suffix":""},{"dropping-particle":"","family":"Mendonca","given":"Erica","non-dropping-particle":"","parse-names":false,"suffix":""},{"dropping-particle":"","family":"Stone","given":"Rosario","non-dropping-particle":"","parse-names":false,"suffix":""},{"dropping-particle":"","family":"Schurman","given":"Scott","non-dropping-particle":"","parse-names":false,"suffix":""},{"dropping-particle":"","family":"Nayir","given":"Ahmet","non-dropping-particle":"","parse-names":false,"suffix":""},{"dropping-particle":"","family":"Alpay","given":"Harika","non-dropping-particle":"","parse-names":false,"suffix":""},{"dropping-particle":"","family":"Bakkaloglus","given":"Aysin","non-dropping-particle":"","parse-names":false,"suffix":""},{"dropping-particle":"","family":"Rodriguez-soriano","given":"Juan","non-dropping-particle":"","parse-names":false,"suffix":""},{"dropping-particle":"","family":"Morales","given":"Jose M","non-dropping-particle":"","parse-names":false,"suffix":""},{"dropping-particle":"","family":"Sanjad","given":"Sami A","non-dropping-particle":"","parse-names":false,"suffix":""},{"dropping-particle":"","family":"Taylor","given":"C Mark","non-dropping-particle":"","parse-names":false,"suffix":""},{"dropping-particle":"","family":"Pilz","given":"Daniela","non-dropping-particle":"","parse-names":false,"suffix":""},{"dropping-particle":"","family":"Brem","given":"Andrew","non-dropping-particle":"","parse-names":false,"suffix":""},{"dropping-particle":"","family":"Trachtman","given":"Howard","non-dropping-particle":"","parse-names":false,"suffix":""},{"dropping-particle":"","family":"Griswold","given":"William","non-dropping-particle":"","parse-names":false,"suffix":""},{"dropping-particle":"","family":"Richard","given":"George A","non-dropping-particle":"","parse-names":false,"suffix":""},{"dropping-particle":"","family":"John","given":"Eunice","non-dropping-particle":"","parse-names":false,"suffix":""},{"dropping-particle":"","family":"Lifton","given":"Richard P","non-dropping-particle":"","parse-names":false,"suffix":""}],"id":"ITEM-1","issue":"october","issued":{"date-parts":[["1997"]]},"page":"171-178","title":"CLCNKB , cause Bartter ' s syndrome type Ill","type":"article-journal","volume":"17"},"uris":["http://www.mendeley.com/documents/?uuid=34dc91f1-ced7-4b09-9944-788399cb4bf1"]}],"mendeley":{"formattedCitation":"[73]","plainTextFormattedCitation":"[73]","previouslyFormattedCitation":"[73]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 BP1)</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021BD9"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c.(?_-1)_(*1_?)del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{"citationItems":[{"id":"ITEM-1","itemData":{"author":[{"dropping-particle":"","family":"Simon","given":"David B","non-dropping-particle":"","parse-names":false,"suffix":""},{"dropping-particle":"","family":"Bindra","given":"Ranjit S","non-dropping-particle":"","parse-names":false,"suffix":""},{"dropping-particle":"","family":"Nelson-williams","given":"Traci A Mansfield Carol","non-dropping-particle":"","parse-names":false,"suffix":""},{"dropping-particle":"","family":"Mendonca","given":"Erica","non-dropping-particle":"","parse-names":false,"suffix":""},{"dropping-particle":"","family":"Stone","given":"Rosario","non-dropping-particle":"","parse-names":false,"suffix":""},{"dropping-particle":"","family":"Schurman","given":"Scott","non-dropping-particle":"","parse-names":false,"suffix":""},{"dropping-particle":"","family":"Nayir","given":"Ahmet","non-dropping-particle":"","parse-names":false,"suffix":""},{"dropping-particle":"","family":"Alpay","given":"Harika","non-dropping-particle":"","parse-names":false,"suffix":""},{"dropping-particle":"","family":"Bakkaloglus","given":"Aysin","non-dropping-particle":"","parse-names":false,"suffix":""},{"dropping-particle":"","family":"Rodriguez-soriano","given":"Juan","non-dropping-particle":"","parse-names":false,"suffix":""},{"dropping-particle":"","family":"Morales","given":"Jose M","non-dropping-particle":"","parse-names":false,"suffix":""},{"dropping-particle":"","family":"Sanjad","given":"Sami A","non-dropping-particle":"","parse-names":false,"suffix":""},{"dropping-particle":"","family":"Taylor","given":"C Mark","non-dropping-particle":"","parse-names":false,"suffix":""},{"dropping-particle":"","family":"Pilz","given":"Daniela","non-dropping-particle":"","parse-names":false,"suffix":""},{"dropping-particle":"","family":"Brem","given":"Andrew","non-dropping-particle":"","parse-names":false,"suffix":""},{"dropping-particle":"","family":"Trachtman","given":"Howard","non-dropping-particle":"","parse-names":false,"suffix":""},{"dropping-particle":"","family":"Griswold","given":"William","non-dropping-particle":"","parse-names":false,"suffix":""},{"dropping-particle":"","family":"Richard","given":"George A","non-dropping-particle":"","parse-names":false,"suffix":""},{"dropping-particle":"","family":"John","given":"Eunice","non-dropping-particle":"","parse-names":false,"suffix":""},{"dropping-particle":"","family":"Lifton","given":"Richard P","non-dropping-particle":"","parse-names":false,"suffix":""}],"id":"ITEM-1","issue":"october","issued":{"date-parts":[["1997"]]},"page":"171-178","title":"CLCNKB , cause Bartter ' s syndrome type Ill","type":"article-journal","volume":"17"},"uris":["http://www.mendeley.com/documents/?uuid=34dc91f1-ced7-4b09-9944-788399cb4bf1"]}],"mendeley":{"formattedCitation":"[73]","plainTextFormattedCitation":"[73]","previouslyFormattedCitation":"[73]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P274</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Bartter syndrome</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1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Bartter syndrome</w:t>
            </w:r>
            <w:r w:rsidR="00B5455C">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hypokalemia</w:t>
            </w:r>
            <w:r w:rsidR="00A63EED">
              <w:rPr>
                <w:rFonts w:ascii="Calibri" w:hAnsi="Calibri" w:cs="Calibri"/>
                <w:color w:val="000000"/>
                <w:sz w:val="20"/>
                <w:szCs w:val="20"/>
                <w:lang w:val="en-US"/>
              </w:rPr>
              <w:t>.</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U at 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Bartter syndrome type 3; #607364</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sz w:val="20"/>
                <w:szCs w:val="20"/>
                <w:lang w:val="en-US"/>
              </w:rPr>
            </w:pPr>
            <w:r w:rsidRPr="00021BD9">
              <w:rPr>
                <w:rFonts w:ascii="Calibri" w:hAnsi="Calibri" w:cs="Calibri"/>
                <w:i/>
                <w:iCs/>
                <w:sz w:val="20"/>
                <w:szCs w:val="20"/>
                <w:lang w:val="en-US"/>
              </w:rPr>
              <w:t>CLCNKB</w:t>
            </w:r>
          </w:p>
        </w:tc>
        <w:tc>
          <w:tcPr>
            <w:tcW w:w="159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c.(?_-1)_(*1_?)del p.(?)</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021BD9"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{"citationItems":[{"id":"ITEM-1","itemData":{"author":[{"dropping-particle":"","family":"Simon","given":"David B","non-dropping-particle":"","parse-names":false,"suffix":""},{"dropping-particle":"","family":"Bindra","given":"Ranjit S","non-dropping-particle":"","parse-names":false,"suffix":""},{"dropping-particle":"","family":"Nelson-williams","given":"Traci A Mansfield Carol","non-dropping-particle":"","parse-names":false,"suffix":""},{"dropping-particle":"","family":"Mendonca","given":"Erica","non-dropping-particle":"","parse-names":false,"suffix":""},{"dropping-particle":"","family":"Stone","given":"Rosario","non-dropping-particle":"","parse-names":false,"suffix":""},{"dropping-particle":"","family":"Schurman","given":"Scott","non-dropping-particle":"","parse-names":false,"suffix":""},{"dropping-particle":"","family":"Nayir","given":"Ahmet","non-dropping-particle":"","parse-names":false,"suffix":""},{"dropping-particle":"","family":"Alpay","given":"Harika","non-dropping-particle":"","parse-names":false,"suffix":""},{"dropping-particle":"","family":"Bakkaloglus","given":"Aysin","non-dropping-particle":"","parse-names":false,"suffix":""},{"dropping-particle":"","family":"Rodriguez-soriano","given":"Juan","non-dropping-particle":"","parse-names":false,"suffix":""},{"dropping-particle":"","family":"Morales","given":"Jose M","non-dropping-particle":"","parse-names":false,"suffix":""},{"dropping-particle":"","family":"Sanjad","given":"Sami A","non-dropping-particle":"","parse-names":false,"suffix":""},{"dropping-particle":"","family":"Taylor","given":"C Mark","non-dropping-particle":"","parse-names":false,"suffix":""},{"dropping-particle":"","family":"Pilz","given":"Daniela","non-dropping-particle":"","parse-names":false,"suffix":""},{"dropping-particle":"","family":"Brem","given":"Andrew","non-dropping-particle":"","parse-names":false,"suffix":""},{"dropping-particle":"","family":"Trachtman","given":"Howard","non-dropping-particle":"","parse-names":false,"suffix":""},{"dropping-particle":"","family":"Griswold","given":"William","non-dropping-particle":"","parse-names":false,"suffix":""},{"dropping-particle":"","family":"Richard","given":"George A","non-dropping-particle":"","parse-names":false,"suffix":""},{"dropping-particle":"","family":"John","given":"Eunice","non-dropping-particle":"","parse-names":false,"suffix":""},{"dropping-particle":"","family":"Lifton","given":"Richard P","non-dropping-particle":"","parse-names":false,"suffix":""}],"id":"ITEM-1","issue":"october","issued":{"date-parts":[["1997"]]},"page":"171-178","title":"CLCNKB , cause Bartter ' s syndrome type Ill","type":"article-journal","volume":"17"},"uris":["http://www.mendeley.com/documents/?uuid=34dc91f1-ced7-4b09-9944-788399cb4bf1"]}],"mendeley":{"formattedCitation":"[73]","plainTextFormattedCitation":"[73]","previouslyFormattedCitation":"[73]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 xml:space="preserve">Confirmed the clinical diagnosis </w:t>
            </w:r>
          </w:p>
        </w:tc>
      </w:tr>
      <w:tr w:rsidR="001C0647" w:rsidRPr="001030A8"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lastRenderedPageBreak/>
              <w:t>P275</w:t>
            </w:r>
          </w:p>
        </w:tc>
        <w:tc>
          <w:tcPr>
            <w:tcW w:w="4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Gitelman syndrome</w:t>
            </w:r>
          </w:p>
        </w:tc>
        <w:tc>
          <w:tcPr>
            <w:tcW w:w="988"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sz w:val="20"/>
                <w:szCs w:val="20"/>
                <w:lang w:val="en-US"/>
              </w:rPr>
            </w:pPr>
            <w:r w:rsidRPr="00021BD9">
              <w:rPr>
                <w:rFonts w:ascii="Calibri" w:hAnsi="Calibri" w:cs="Calibri"/>
                <w:sz w:val="20"/>
                <w:szCs w:val="20"/>
                <w:lang w:val="en-US"/>
              </w:rPr>
              <w:t>28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06446D"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Clinical features compatible with </w:t>
            </w:r>
            <w:r>
              <w:rPr>
                <w:rFonts w:ascii="Calibri" w:hAnsi="Calibri" w:cs="Calibri"/>
                <w:color w:val="000000"/>
                <w:sz w:val="20"/>
                <w:szCs w:val="20"/>
                <w:lang w:val="en-US"/>
              </w:rPr>
              <w:t>Gitelman</w:t>
            </w:r>
            <w:r w:rsidRPr="002C359B">
              <w:rPr>
                <w:rFonts w:ascii="Calibri" w:hAnsi="Calibri" w:cs="Calibri"/>
                <w:color w:val="000000"/>
                <w:sz w:val="20"/>
                <w:szCs w:val="20"/>
                <w:lang w:val="en-US"/>
              </w:rPr>
              <w:t xml:space="preserve"> syndrome</w:t>
            </w:r>
            <w:r>
              <w:rPr>
                <w:rFonts w:ascii="Calibri" w:hAnsi="Calibri" w:cs="Calibri"/>
                <w:color w:val="000000"/>
                <w:sz w:val="20"/>
                <w:szCs w:val="20"/>
                <w:lang w:val="en-US"/>
              </w:rPr>
              <w:t>:</w:t>
            </w:r>
            <w:r w:rsidRPr="002C359B">
              <w:rPr>
                <w:rFonts w:ascii="Calibri" w:hAnsi="Calibri" w:cs="Calibri"/>
                <w:color w:val="000000"/>
                <w:sz w:val="20"/>
                <w:szCs w:val="20"/>
                <w:lang w:val="en-US"/>
              </w:rPr>
              <w:t xml:space="preserve"> </w:t>
            </w:r>
            <w:r w:rsidR="001C0647" w:rsidRPr="002C359B">
              <w:rPr>
                <w:rFonts w:ascii="Calibri" w:hAnsi="Calibri" w:cs="Calibri"/>
                <w:color w:val="000000"/>
                <w:sz w:val="20"/>
                <w:szCs w:val="20"/>
                <w:lang w:val="en-US"/>
              </w:rPr>
              <w:t>Hypocalciuria</w:t>
            </w:r>
            <w:r w:rsidR="00B5455C">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hyperuricemia, metabolic alkalosis, hypokalemia</w:t>
            </w:r>
            <w:r w:rsidR="00A63EED">
              <w:rPr>
                <w:rFonts w:ascii="Calibri" w:hAnsi="Calibri" w:cs="Calibri"/>
                <w:color w:val="000000"/>
                <w:sz w:val="20"/>
                <w:szCs w:val="20"/>
                <w:lang w:val="en-US"/>
              </w:rPr>
              <w:t xml:space="preserve">. CKD </w:t>
            </w:r>
            <w:r w:rsidR="00B2272D">
              <w:rPr>
                <w:rFonts w:ascii="Calibri" w:hAnsi="Calibri" w:cs="Calibri"/>
                <w:color w:val="000000"/>
                <w:sz w:val="20"/>
                <w:szCs w:val="20"/>
                <w:lang w:val="en-US"/>
              </w:rPr>
              <w:t xml:space="preserve">G3 </w:t>
            </w:r>
            <w:r w:rsidR="00A63EED">
              <w:rPr>
                <w:rFonts w:ascii="Calibri" w:hAnsi="Calibri" w:cs="Calibri"/>
                <w:color w:val="000000"/>
                <w:sz w:val="20"/>
                <w:szCs w:val="20"/>
                <w:lang w:val="en-US"/>
              </w:rPr>
              <w:t xml:space="preserve"> at</w:t>
            </w:r>
            <w:r w:rsidR="001C0647" w:rsidRPr="002C359B">
              <w:rPr>
                <w:rFonts w:ascii="Calibri" w:hAnsi="Calibri" w:cs="Calibri"/>
                <w:color w:val="000000"/>
                <w:sz w:val="20"/>
                <w:szCs w:val="20"/>
                <w:lang w:val="en-US"/>
              </w:rPr>
              <w:t xml:space="preserve"> 33 y </w:t>
            </w:r>
          </w:p>
        </w:tc>
        <w:tc>
          <w:tcPr>
            <w:tcW w:w="967"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No at 33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6F5CF2" w:rsidRDefault="004B144C" w:rsidP="00EF11E5">
            <w:pPr>
              <w:jc w:val="center"/>
              <w:rPr>
                <w:rFonts w:ascii="Calibri" w:hAnsi="Calibri" w:cs="Calibri"/>
                <w:color w:val="000000"/>
                <w:sz w:val="20"/>
                <w:szCs w:val="20"/>
                <w:lang w:val="en-US"/>
              </w:rPr>
            </w:pPr>
            <w:r>
              <w:rPr>
                <w:rFonts w:ascii="Calibri" w:hAnsi="Calibri" w:cs="Calibri"/>
                <w:color w:val="000000"/>
                <w:sz w:val="20"/>
                <w:szCs w:val="20"/>
                <w:lang w:val="en-US"/>
              </w:rPr>
              <w:t>Bartter syndrome type 3; #607364</w:t>
            </w:r>
          </w:p>
        </w:tc>
        <w:tc>
          <w:tcPr>
            <w:tcW w:w="1123"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color w:val="000000"/>
                <w:sz w:val="20"/>
                <w:szCs w:val="20"/>
                <w:lang w:val="en-US"/>
              </w:rPr>
            </w:pPr>
            <w:r w:rsidRPr="00021BD9">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021BD9" w:rsidRDefault="001C0647" w:rsidP="00EF11E5">
            <w:pPr>
              <w:jc w:val="center"/>
              <w:rPr>
                <w:rFonts w:ascii="Calibri" w:hAnsi="Calibri" w:cs="Calibri"/>
                <w:i/>
                <w:iCs/>
                <w:sz w:val="20"/>
                <w:szCs w:val="20"/>
                <w:lang w:val="en-US"/>
              </w:rPr>
            </w:pPr>
            <w:r w:rsidRPr="00021BD9">
              <w:rPr>
                <w:rFonts w:ascii="Calibri" w:hAnsi="Calibri" w:cs="Calibri"/>
                <w:i/>
                <w:iCs/>
                <w:sz w:val="20"/>
                <w:szCs w:val="20"/>
                <w:lang w:val="en-US"/>
              </w:rPr>
              <w:t>CLCNKB</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c.1270G&gt;A p.(Gly424Arg)(p), c.1270G&gt;A p.(Gly424Arg)(m)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{"citationItems":[{"id":"ITEM-1","itemData":{"abstract":"Gitelman's syndrome (GS) is a rare, autosomal recessive, salt-losing tubulopathy caused by mutations in the SLC12A3 gene, which encodes the thiazide-sensitive NaCl cotransporter (NCC). Because 18 to 40% of suspected GS patients carry only one SLC12A3 mutant allele, large genomic rearrangements may account for unidentified mutations. Here, we directly sequenced genomic DNA from a large cohort of 448 unrelated patients suspected of having GS. We found 172 distinct mutations, of which 100 were unreported previously. In 315 patients (70%), we identified two mutations; in 81 patients (18%), we identified one; and in 52 patients (12%), we did not detect a mutation. In 88 patients, we performed a search for large rearrangements by multiplex ligation-dependent probe amplification (MLPA) and found nine deletions and two duplications in 24 of the 51 heterozygous patients. A second technique confirmed each rearrangement. Based on the breakpoints of seven deletions, nonallelic homologous recombination by Alu sequences and nonhomologous end-joining probably favor these intragenic deletions. In summary, missense mutations account for approximately 59% of the mutations in Gitelman's syndrome, and there is a predisposition to large rearrangements (6% of our cases) caused by the presence of repeated sequences within the SLC12A3 gene. Copyright © 2011 by the American Society of Nephrology.","author":[{"dropping-particle":"","family":"Vargas-Poussou","given":"Rosa","non-dropping-particle":"","parse-names":false,"suffix":""},{"dropping-particle":"","family":"Dahan","given":"Karin","non-dropping-particle":"","parse-names":false,"suffix":""},{"dropping-particle":"","family":"Kahila","given":"Diana","non-dropping-particle":"","parse-names":false,"suffix":""},{"dropping-particle":"","family":"Venisse","given":"Annabelle","non-dropping-particle":"","parse-names":false,"suffix":""},{"dropping-particle":"","family":"Riveira-Munoz","given":"Eva","non-dropping-particle":"","parse-names":false,"suffix":""},{"dropping-particle":"","family":"Debaix","given":"Huguette","non-dropping-particle":"","parse-names":false,"suffix":""},{"dropping-particle":"","family":"Grisart","given":"Bernard","non-dropping-particle":"","parse-names":false,"suffix":""},{"dropping-particle":"","family":"Bridoux","given":"Franck","non-dropping-particle":"","parse-names":false,"suffix":""},{"dropping-particle":"","family":"Unwin","given":"Robert","non-dropping-particle":"","parse-names":false,"suffix":""},{"dropping-particle":"","family":"Moulin","given":"Bruno","non-dropping-particle":"","parse-names":false,"suffix":""},{"dropping-particle":"","family":"Haymann","given":"Jean Philippe","non-dropping-particle":"","parse-names":false,"suffix":""},{"dropping-particle":"","family":"Vantyghem","given":"Marie Christine","non-dropping-particle":"","parse-names":false,"suffix":""},{"dropping-particle":"","family":"Rigothier","given":"Claire","non-dropping-particle":"","parse-names":false,"suffix":""},{"dropping-particle":"","family":"Dussol","given":"Bertrand","non-dropping-particle":"","parse-names":false,"suffix":""},{"dropping-particle":"","family":"Godin","given":"Michel","non-dropping-particle":"","parse-names":false,"suffix":""},{"dropping-particle":"","family":"Nivet","given":"Hubert","non-dropping-particle":"","parse-names":false,"suffix":""},{"dropping-particle":"","family":"Dubourg","given":"Laurence","non-dropping-particle":"","parse-names":false,"suffix":""},{"dropping-particle":"","family":"Tack","given":"Ivan","non-dropping-particle":"","parse-names":false,"suffix":""},{"dropping-particle":"","family":"Gimenez-Roqueplo","given":"Anne Paule","non-dropping-particle":"","parse-names":false,"suffix":""},{"dropping-particle":"","family":"Houillier","given":"Pascal","non-dropping-particle":"","parse-names":false,"suffix":""},{"dropping-particle":"","family":"Blanchard","given":"Anne","non-dropping-particle":"","parse-names":false,"suffix":""},{"dropping-particle":"","family":"Devuyst","given":"Olivier","non-dropping-particle":"","parse-names":false,"suffix":""},{"dropping-particle":"","family":"Jeunemaitre","given":"Xavier","non-dropping-particle":"","parse-names":false,"suffix":""}],"container-title":"Journal of the American Society of Nephrology","id":"ITEM-1","issue":"4","issued":{"date-parts":[["2011"]]},"page":"693-703","title":"Spectrum of mutations in Gitelman syndrome","type":"article-journal","volume":"22"},"uris":["http://www.mendeley.com/documents/?uuid=d4883a0b-2ac9-4c12-8436-becdb398cbb7"]}],"mendeley":{"formattedCitation":"[74]","plainTextFormattedCitation":"[74]","previouslyFormattedCitation":"[74]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 xml:space="preserve">Confirmed the clinical diagnosis </w:t>
            </w:r>
          </w:p>
        </w:tc>
      </w:tr>
      <w:tr w:rsidR="001C0647" w:rsidRPr="00DA7957" w:rsidTr="00DA7957">
        <w:trPr>
          <w:trHeight w:val="153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P276</w:t>
            </w:r>
          </w:p>
        </w:tc>
        <w:tc>
          <w:tcPr>
            <w:tcW w:w="40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sz w:val="20"/>
                <w:szCs w:val="20"/>
                <w:lang w:val="en-US"/>
              </w:rPr>
            </w:pPr>
            <w:r w:rsidRPr="00BA47D9">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UTUB</w:t>
            </w:r>
          </w:p>
        </w:tc>
        <w:tc>
          <w:tcPr>
            <w:tcW w:w="988"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 xml:space="preserve">15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MSK, bilateral RL</w:t>
            </w:r>
            <w:r w:rsidR="000C3EE3">
              <w:rPr>
                <w:rFonts w:ascii="Calibri" w:hAnsi="Calibri" w:cs="Calibri"/>
                <w:color w:val="000000"/>
                <w:sz w:val="20"/>
                <w:szCs w:val="20"/>
                <w:lang w:val="en-US"/>
              </w:rPr>
              <w:t>, UTI</w:t>
            </w:r>
          </w:p>
        </w:tc>
        <w:tc>
          <w:tcPr>
            <w:tcW w:w="967"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 xml:space="preserve">No at 45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0C3EE3">
            <w:pPr>
              <w:jc w:val="center"/>
              <w:rPr>
                <w:rFonts w:ascii="Calibri" w:hAnsi="Calibri" w:cs="Calibri"/>
                <w:color w:val="000000"/>
                <w:sz w:val="20"/>
                <w:szCs w:val="20"/>
                <w:lang w:val="en-US"/>
              </w:rPr>
            </w:pPr>
            <w:r w:rsidRPr="00BA47D9">
              <w:rPr>
                <w:rFonts w:ascii="Calibri" w:hAnsi="Calibri" w:cs="Calibri"/>
                <w:color w:val="000000"/>
                <w:sz w:val="20"/>
                <w:szCs w:val="20"/>
                <w:lang w:val="en-US"/>
              </w:rPr>
              <w:t>Hyperparathyroidism</w:t>
            </w:r>
          </w:p>
        </w:tc>
        <w:tc>
          <w:tcPr>
            <w:tcW w:w="1418"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Renal hypomagnesemia 3; #248250</w:t>
            </w:r>
          </w:p>
        </w:tc>
        <w:tc>
          <w:tcPr>
            <w:tcW w:w="1123"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i/>
                <w:iCs/>
                <w:sz w:val="20"/>
                <w:szCs w:val="20"/>
                <w:lang w:val="en-US"/>
              </w:rPr>
            </w:pPr>
            <w:r w:rsidRPr="00BA47D9">
              <w:rPr>
                <w:rFonts w:ascii="Calibri" w:hAnsi="Calibri" w:cs="Calibri"/>
                <w:i/>
                <w:iCs/>
                <w:sz w:val="20"/>
                <w:szCs w:val="20"/>
                <w:lang w:val="en-US"/>
              </w:rPr>
              <w:t>CLDN16</w:t>
            </w:r>
          </w:p>
        </w:tc>
        <w:tc>
          <w:tcPr>
            <w:tcW w:w="1593" w:type="dxa"/>
            <w:tcBorders>
              <w:top w:val="nil"/>
              <w:left w:val="nil"/>
              <w:bottom w:val="single" w:sz="4" w:space="0" w:color="auto"/>
              <w:right w:val="single" w:sz="4" w:space="0" w:color="auto"/>
            </w:tcBorders>
            <w:shd w:val="clear" w:color="auto" w:fill="auto"/>
            <w:vAlign w:val="bottom"/>
            <w:hideMark/>
          </w:tcPr>
          <w:p w:rsidR="00183CE3" w:rsidRPr="00AE087A" w:rsidRDefault="00183CE3" w:rsidP="00183CE3">
            <w:pPr>
              <w:jc w:val="center"/>
              <w:rPr>
                <w:rFonts w:ascii="Calibri" w:hAnsi="Calibri" w:cs="Calibri"/>
                <w:sz w:val="20"/>
                <w:szCs w:val="20"/>
                <w:lang w:val="en-US"/>
              </w:rPr>
            </w:pPr>
            <w:r w:rsidRPr="00AE087A">
              <w:rPr>
                <w:rFonts w:ascii="Calibri" w:hAnsi="Calibri" w:cs="Calibri"/>
                <w:sz w:val="20"/>
                <w:szCs w:val="20"/>
                <w:lang w:val="en-US"/>
              </w:rPr>
              <w:t>c.668A&gt;G</w:t>
            </w:r>
          </w:p>
          <w:p w:rsidR="00183CE3" w:rsidRPr="00963ABB" w:rsidRDefault="00A11D47" w:rsidP="00183CE3">
            <w:pPr>
              <w:jc w:val="center"/>
              <w:rPr>
                <w:rFonts w:ascii="Calibri" w:hAnsi="Calibri" w:cs="Calibri"/>
                <w:sz w:val="20"/>
                <w:szCs w:val="20"/>
                <w:lang w:val="en-US"/>
              </w:rPr>
            </w:pPr>
            <w:r w:rsidRPr="00963ABB">
              <w:rPr>
                <w:rFonts w:ascii="Calibri" w:hAnsi="Calibri" w:cs="Calibri"/>
                <w:sz w:val="20"/>
                <w:szCs w:val="20"/>
                <w:lang w:val="en-US"/>
              </w:rPr>
              <w:t>p.(Asn223Ser)(p),</w:t>
            </w:r>
          </w:p>
          <w:p w:rsidR="00183CE3" w:rsidRPr="00963ABB" w:rsidRDefault="00C24A73" w:rsidP="00183CE3">
            <w:pPr>
              <w:jc w:val="center"/>
              <w:rPr>
                <w:rFonts w:ascii="Calibri" w:hAnsi="Calibri" w:cs="Calibri"/>
                <w:sz w:val="20"/>
                <w:szCs w:val="20"/>
                <w:lang w:val="en-US"/>
              </w:rPr>
            </w:pPr>
            <w:r>
              <w:rPr>
                <w:rFonts w:ascii="Calibri" w:hAnsi="Calibri" w:cs="Calibri"/>
                <w:sz w:val="20"/>
                <w:szCs w:val="20"/>
                <w:lang w:val="en-US"/>
              </w:rPr>
              <w:t>c.668A&gt;G</w:t>
            </w:r>
          </w:p>
          <w:p w:rsidR="00183CE3" w:rsidRPr="00AE087A" w:rsidRDefault="00183CE3" w:rsidP="00183CE3">
            <w:pPr>
              <w:jc w:val="center"/>
              <w:rPr>
                <w:rFonts w:ascii="Calibri" w:hAnsi="Calibri" w:cs="Calibri"/>
                <w:sz w:val="20"/>
                <w:szCs w:val="20"/>
                <w:lang w:val="en-US"/>
              </w:rPr>
            </w:pPr>
            <w:r w:rsidRPr="00AE087A">
              <w:rPr>
                <w:rFonts w:ascii="Calibri" w:hAnsi="Calibri" w:cs="Calibri"/>
                <w:sz w:val="20"/>
                <w:szCs w:val="20"/>
                <w:lang w:val="en-US"/>
              </w:rPr>
              <w:t>p.(Asn223Ser)(m)</w:t>
            </w:r>
          </w:p>
          <w:p w:rsidR="001C0647" w:rsidRPr="00AE087A" w:rsidRDefault="001C0647" w:rsidP="00EF11E5">
            <w:pPr>
              <w:jc w:val="center"/>
              <w:rPr>
                <w:rFonts w:ascii="Calibri" w:hAnsi="Calibri" w:cs="Calibri"/>
                <w:sz w:val="20"/>
                <w:szCs w:val="20"/>
                <w:lang w:val="en-US"/>
              </w:rPr>
            </w:pP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{"citationItems":[{"id":"ITEM-1","itemData":{"abstract":"Mutations in the gene coding for the renal tight junction protein claudin 16 cause familial hypomagnesemia with hypercalciuria and nephrocalcinosis, an autosomal recessive disorder of renal Ca2+ and Mg2+ handling that progressively leads to chronic renal failure, with nephrolithiasis having been reported in heterozygous carriers. Screening a cohort of 11 families with idiopathic hypercalciuria identified a novel homozygous mutation in the claudin 16 gene in two families. In contrast to classical symptoms of familial hypomagnesemia with hypercalciuria and nephrocalcinosis, the patients displayed serious but self-limiting childhood hypercalciuria with preserved glomerular filtration rate. The mutation results in inactivation of a PDZ-domain binding motif, thereby disabling the association of the tight junction scaffolding protein ZO-1 with claudin 16. In contrast to wild-type claudin 16, the mutant no longer localizes to tight junctions in kidney epithelial cells but instead accumulates in lysosomes. Thus, mutations at different intragenic sites in the claudin 16 gene may lead to particular clinical phenotypes with a distinct prognosis. Mutations in claudin 16 that affect interaction with ZO-1 lead to lysosomal mistargeting, providing - for the first time, to our knowledge - insight into the molecular mechanism of a disease-associated mutation in the claudin 16 gene.","author":[{"dropping-particle":"","family":"Müller","given":"Dominik","non-dropping-particle":"","parse-names":false,"suffix":""},{"dropping-particle":"","family":"Kausalya","given":"P. Jaya","non-dropping-particle":"","parse-names":false,"suffix":""},{"dropping-particle":"","family":"Claverie-Martin","given":"Felix","non-dropping-particle":"","parse-names":false,"suffix":""},{"dropping-particle":"","family":"Meij","given":"Iwan C.","non-dropping-particle":"","parse-names":false,"suffix":""},{"dropping-particle":"","family":"Eggert","given":"Paul","non-dropping-particle":"","parse-names":false,"suffix":""},{"dropping-particle":"","family":"Garcia-Nieto","given":"Victor","non-dropping-particle":"","parse-names":false,"suffix":""},{"dropping-particle":"","family":"Hunziker","given":"Walter","non-dropping-particle":"","parse-names":false,"suffix":""}],"container-title":"American Journal of Human Genetics","id":"ITEM-1","issue":"6","issued":{"date-parts":[["2003"]]},"page":"1293-1301","title":"A Novel Claudin 16 Mutation Associated with Childhood Hypercalciuria Abolishes Binding to ZO-1 and Results in Lysosomal Mistargeting","type":"article-journal","volume":"73"},"uris":["http://www.mendeley.com/documents/?uuid=fde27e86-6007-4bbf-9be0-51aa29f82ea9"]}],"mendeley":{"formattedCitation":"[75]","plainTextFormattedCitation":"[75]","previouslyFormattedCitation":"[75]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w:t>
            </w:r>
            <w:r>
              <w:rPr>
                <w:rFonts w:ascii="Calibri" w:hAnsi="Calibri" w:cs="Calibri"/>
                <w:bCs/>
                <w:color w:val="000000"/>
                <w:sz w:val="20"/>
                <w:szCs w:val="20"/>
                <w:lang w:val="en-US"/>
              </w:rPr>
              <w:t xml:space="preserve"> </w:t>
            </w:r>
            <w:r w:rsidRPr="002C359B">
              <w:rPr>
                <w:rFonts w:ascii="Calibri" w:hAnsi="Calibri" w:cs="Calibri"/>
                <w:bCs/>
                <w:color w:val="000000"/>
                <w:sz w:val="20"/>
                <w:szCs w:val="20"/>
                <w:lang w:val="en-US"/>
              </w:rPr>
              <w:t>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C51316" w:rsidTr="00DA7957">
        <w:trPr>
          <w:trHeight w:val="189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P277</w:t>
            </w:r>
          </w:p>
        </w:tc>
        <w:tc>
          <w:tcPr>
            <w:tcW w:w="40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sz w:val="20"/>
                <w:szCs w:val="20"/>
                <w:lang w:val="en-US"/>
              </w:rPr>
            </w:pPr>
            <w:r w:rsidRPr="00BA47D9">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Primary hyperoxaluria</w:t>
            </w:r>
          </w:p>
        </w:tc>
        <w:tc>
          <w:tcPr>
            <w:tcW w:w="988"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27 y</w:t>
            </w:r>
          </w:p>
        </w:tc>
        <w:tc>
          <w:tcPr>
            <w:tcW w:w="1998"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3044A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w:t>
            </w:r>
            <w:r w:rsidR="003044A5">
              <w:rPr>
                <w:rFonts w:ascii="Calibri" w:hAnsi="Calibri" w:cs="Calibri"/>
                <w:color w:val="000000"/>
                <w:sz w:val="20"/>
                <w:szCs w:val="20"/>
                <w:lang w:val="en-US"/>
              </w:rPr>
              <w:t xml:space="preserve">nephrocalcinosis, </w:t>
            </w:r>
            <w:r w:rsidR="003044A5" w:rsidRPr="003044A5">
              <w:rPr>
                <w:rFonts w:ascii="Calibri" w:hAnsi="Calibri" w:cs="Calibri"/>
                <w:color w:val="000000"/>
                <w:sz w:val="20"/>
                <w:szCs w:val="20"/>
                <w:lang w:val="en-US"/>
              </w:rPr>
              <w:t>high urinary oxalate</w:t>
            </w:r>
            <w:r w:rsidR="00D75BF5">
              <w:rPr>
                <w:rFonts w:ascii="Calibri" w:hAnsi="Calibri" w:cs="Calibri"/>
                <w:color w:val="000000"/>
                <w:sz w:val="20"/>
                <w:szCs w:val="20"/>
                <w:lang w:val="en-US"/>
              </w:rPr>
              <w:t>, HBP</w:t>
            </w:r>
            <w:r w:rsidRPr="002C359B">
              <w:rPr>
                <w:rFonts w:ascii="Calibri" w:hAnsi="Calibri" w:cs="Calibri"/>
                <w:color w:val="000000"/>
                <w:sz w:val="20"/>
                <w:szCs w:val="20"/>
                <w:lang w:val="en-US"/>
              </w:rPr>
              <w:t xml:space="preserve">.  </w:t>
            </w:r>
            <w:r w:rsidR="001030A8">
              <w:rPr>
                <w:rFonts w:ascii="Calibri" w:hAnsi="Calibri" w:cs="Calibri"/>
                <w:color w:val="000000"/>
                <w:sz w:val="20"/>
                <w:szCs w:val="20"/>
                <w:lang w:val="en-US"/>
              </w:rPr>
              <w:t>KFRT</w:t>
            </w:r>
            <w:r>
              <w:rPr>
                <w:rFonts w:ascii="Calibri" w:hAnsi="Calibri" w:cs="Calibri"/>
                <w:color w:val="000000"/>
                <w:sz w:val="20"/>
                <w:szCs w:val="20"/>
                <w:lang w:val="en-US"/>
              </w:rPr>
              <w:t xml:space="preserve"> at 29 y</w:t>
            </w:r>
          </w:p>
        </w:tc>
        <w:tc>
          <w:tcPr>
            <w:tcW w:w="967"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29 y</w:t>
            </w:r>
          </w:p>
        </w:tc>
        <w:tc>
          <w:tcPr>
            <w:tcW w:w="1584" w:type="dxa"/>
            <w:tcBorders>
              <w:top w:val="nil"/>
              <w:left w:val="nil"/>
              <w:bottom w:val="single" w:sz="4" w:space="0" w:color="auto"/>
              <w:right w:val="single" w:sz="4" w:space="0" w:color="auto"/>
            </w:tcBorders>
            <w:shd w:val="clear" w:color="auto" w:fill="auto"/>
            <w:vAlign w:val="bottom"/>
            <w:hideMark/>
          </w:tcPr>
          <w:p w:rsidR="005A13C5" w:rsidRDefault="00D75BF5">
            <w:pPr>
              <w:jc w:val="center"/>
              <w:rPr>
                <w:rFonts w:ascii="Calibri" w:hAnsi="Calibri" w:cs="Calibri"/>
                <w:color w:val="000000"/>
                <w:sz w:val="20"/>
                <w:szCs w:val="20"/>
                <w:lang w:val="en-US"/>
              </w:rPr>
            </w:pPr>
            <w:r>
              <w:rPr>
                <w:rFonts w:ascii="Calibri" w:hAnsi="Calibri" w:cs="Calibri"/>
                <w:color w:val="000000"/>
                <w:sz w:val="20"/>
                <w:szCs w:val="20"/>
                <w:lang w:val="en-US"/>
              </w:rPr>
              <w:t>A</w:t>
            </w:r>
            <w:r w:rsidR="001C0647" w:rsidRPr="002C359B">
              <w:rPr>
                <w:rFonts w:ascii="Calibri" w:hAnsi="Calibri" w:cs="Calibri"/>
                <w:color w:val="000000"/>
                <w:sz w:val="20"/>
                <w:szCs w:val="20"/>
                <w:lang w:val="en-US"/>
              </w:rPr>
              <w:t>nemia, headache, neurological deterioration, chronic pelvic pain</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hypomagnesemia 5 with ocular involvement; #248190</w:t>
            </w:r>
          </w:p>
        </w:tc>
        <w:tc>
          <w:tcPr>
            <w:tcW w:w="1123"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i/>
                <w:iCs/>
                <w:sz w:val="20"/>
                <w:szCs w:val="20"/>
                <w:lang w:val="en-US"/>
              </w:rPr>
            </w:pPr>
            <w:r w:rsidRPr="00BA47D9">
              <w:rPr>
                <w:rFonts w:ascii="Calibri" w:hAnsi="Calibri" w:cs="Calibri"/>
                <w:i/>
                <w:iCs/>
                <w:sz w:val="20"/>
                <w:szCs w:val="20"/>
                <w:lang w:val="en-US"/>
              </w:rPr>
              <w:t>CLDN19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c.530T&gt;G p.(Leu177Arg)(p), c.530T&gt;G, p.(Leu177Arg)(m)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BA47D9" w:rsidRDefault="001C0647" w:rsidP="00EF11E5">
            <w:pPr>
              <w:tabs>
                <w:tab w:val="left" w:pos="497"/>
                <w:tab w:val="left" w:pos="781"/>
                <w:tab w:val="left" w:pos="1325"/>
              </w:tabs>
              <w:rPr>
                <w:rFonts w:ascii="Calibri" w:hAnsi="Calibri" w:cs="Calibri"/>
                <w:color w:val="000000"/>
                <w:sz w:val="20"/>
                <w:szCs w:val="20"/>
                <w:lang w:val="en-US"/>
              </w:rPr>
            </w:pPr>
            <w:r w:rsidRPr="00BA47D9">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PP1,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6B47CF"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1030A8" w:rsidTr="00DA7957">
        <w:trPr>
          <w:trHeight w:val="1438"/>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P278</w:t>
            </w:r>
          </w:p>
        </w:tc>
        <w:tc>
          <w:tcPr>
            <w:tcW w:w="40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sz w:val="20"/>
                <w:szCs w:val="20"/>
                <w:lang w:val="en-US"/>
              </w:rPr>
            </w:pPr>
            <w:r w:rsidRPr="00BA47D9">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sz w:val="20"/>
                <w:szCs w:val="20"/>
                <w:lang w:val="en-US"/>
              </w:rPr>
            </w:pPr>
            <w:r w:rsidRPr="00BA47D9">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UTUB</w:t>
            </w:r>
          </w:p>
        </w:tc>
        <w:tc>
          <w:tcPr>
            <w:tcW w:w="988"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sz w:val="20"/>
                <w:szCs w:val="20"/>
                <w:lang w:val="en-US"/>
              </w:rPr>
            </w:pPr>
            <w:r w:rsidRPr="00BA47D9">
              <w:rPr>
                <w:rFonts w:ascii="Calibri" w:hAnsi="Calibri" w:cs="Calibri"/>
                <w:sz w:val="20"/>
                <w:szCs w:val="20"/>
                <w:lang w:val="en-US"/>
              </w:rPr>
              <w:t>&lt;18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1C0647" w:rsidRDefault="001C0647" w:rsidP="00EF11E5">
            <w:pPr>
              <w:jc w:val="center"/>
              <w:rPr>
                <w:rFonts w:ascii="Calibri" w:hAnsi="Calibri" w:cs="Calibri"/>
                <w:color w:val="000000"/>
                <w:sz w:val="20"/>
                <w:szCs w:val="20"/>
              </w:rPr>
            </w:pPr>
            <w:r w:rsidRPr="001C0647">
              <w:rPr>
                <w:rFonts w:ascii="Calibri" w:hAnsi="Calibri" w:cs="Calibri"/>
                <w:color w:val="000000"/>
                <w:sz w:val="20"/>
                <w:szCs w:val="20"/>
              </w:rPr>
              <w:t>Echogenic renal cortex, NC hypercalciuria, mh</w:t>
            </w:r>
          </w:p>
        </w:tc>
        <w:tc>
          <w:tcPr>
            <w:tcW w:w="967"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No at 19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hypomagnesemia 5 with ocular involvement; #248190</w:t>
            </w:r>
          </w:p>
        </w:tc>
        <w:tc>
          <w:tcPr>
            <w:tcW w:w="1123"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color w:val="000000"/>
                <w:sz w:val="20"/>
                <w:szCs w:val="20"/>
                <w:lang w:val="en-US"/>
              </w:rPr>
            </w:pPr>
            <w:r w:rsidRPr="00BA47D9">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BA47D9" w:rsidRDefault="001C0647" w:rsidP="00EF11E5">
            <w:pPr>
              <w:jc w:val="center"/>
              <w:rPr>
                <w:rFonts w:ascii="Calibri" w:hAnsi="Calibri" w:cs="Calibri"/>
                <w:i/>
                <w:iCs/>
                <w:sz w:val="20"/>
                <w:szCs w:val="20"/>
                <w:lang w:val="en-US"/>
              </w:rPr>
            </w:pPr>
            <w:r w:rsidRPr="00BA47D9">
              <w:rPr>
                <w:rFonts w:ascii="Calibri" w:hAnsi="Calibri" w:cs="Calibri"/>
                <w:i/>
                <w:iCs/>
                <w:sz w:val="20"/>
                <w:szCs w:val="20"/>
                <w:lang w:val="en-US"/>
              </w:rPr>
              <w:t>CLDN19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c.59G&gt;A p.(Gly20Asp)(p), c.59G&gt;A p.(Gly20Asp)(m)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{"citationItems":[{"id":"ITEM-1","itemData":{"abstract":"Claudins are major components of tight junctions and contribute to the epithelial-harrier function by restricting free diffusion of solutes through the paracellular pathway. We have mapped a new locus for recessive renal magnesium loss on chromosome 1p34.2 and have identified mutations in CLDN19, a member of the claudin multigene family, in patients affected by hypomagnesemia, renal failure, and severe ocular abnormalities. CLDN19 encodes the tight-junction protein claudin-19, and we demonstrate high expression of CLDN19 in renal tubules and the retina. The identified mutations interfere severely with either cell-membrane trafficking or the assembly of the claudin-19 protein. The identification of CLDN19 mutations in patients with chronic renal failure and severe visual impairment supports the fundamental role of claudln-19 for normal renal tubular function and undisturbed organization and development of the retina. © 2006 by The American Society of Human Genetics. All rights reserved.","author":[{"dropping-particle":"","family":"Konrad","given":"Martin","non-dropping-particle":"","parse-names":false,"suffix":""},{"dropping-particle":"","family":"Schaller","given":"André","non-dropping-particle":"","parse-names":false,"suffix":""},{"dropping-particle":"","family":"Seelow","given":"Dominik","non-dropping-particle":"","parse-names":false,"suffix":""},{"dropping-particle":"V.","family":"Pandey","given":"Amit","non-dropping-particle":"","parse-names":false,"suffix":""},{"dropping-particle":"","family":"Waldegger","given":"Siegfried","non-dropping-particle":"","parse-names":false,"suffix":""},{"dropping-particle":"","family":"Lesslauer","given":"Annegret","non-dropping-particle":"","parse-names":false,"suffix":""},{"dropping-particle":"","family":"Vitzthum","given":"Helga","non-dropping-particle":"","parse-names":false,"suffix":""},{"dropping-particle":"","family":"Suzuki","given":"Yoshiro","non-dropping-particle":"","parse-names":false,"suffix":""},{"dropping-particle":"","family":"Luk","given":"John M.","non-dropping-particle":"","parse-names":false,"suffix":""},{"dropping-particle":"","family":"Becker","given":"Christian","non-dropping-particle":"","parse-names":false,"suffix":""},{"dropping-particle":"","family":"Schlingmann","given":"Karl P.","non-dropping-particle":"","parse-names":false,"suffix":""},{"dropping-particle":"","family":"Schmid","given":"Marcel","non-dropping-particle":"","parse-names":false,"suffix":""},{"dropping-particle":"","family":"Rodriguez-Soriano","given":"Juan","non-dropping-particle":"","parse-names":false,"suffix":""},{"dropping-particle":"","family":"Ariceta","given":"Gema","non-dropping-particle":"","parse-names":false,"suffix":""},{"dropping-particle":"","family":"Cano","given":"Francisco","non-dropping-particle":"","parse-names":false,"suffix":""},{"dropping-particle":"","family":"Enriquez","given":"Ricardo","non-dropping-particle":"","parse-names":false,"suffix":""},{"dropping-particle":"","family":"Jüppner","given":"Harald","non-dropping-particle":"","parse-names":false,"suffix":""},{"dropping-particle":"","family":"Bakkaloglu","given":"Sevcan A.","non-dropping-particle":"","parse-names":false,"suffix":""},{"dropping-particle":"","family":"Hediger","given":"Matthias A.","non-dropping-particle":"","parse-names":false,"suffix":""},{"dropping-particle":"","family":"Gallati","given":"Sabina","non-dropping-particle":"","parse-names":false,"suffix":""},{"dropping-particle":"","family":"Neuhauss","given":"Stephan C.F.","non-dropping-particle":"","parse-names":false,"suffix":""},{"dropping-particle":"","family":"Nürnberg","given":"Peter","non-dropping-particle":"","parse-names":false,"suffix":""},{"dropping-particle":"","family":"Weber","given":"Stefanie","non-dropping-particle":"","parse-names":false,"suffix":""}],"container-title":"American Journal of Human Genetics","id":"ITEM-1","issue":"5","issued":{"date-parts":[["2006"]]},"page":"949-957","title":"Mutations in the tight-junction gene claudin 19 (CLDN19) are associated with renal magnesium wasting, renal failure, and severe ocular involvement","type":"article-journal","volume":"79"},"uris":["http://www.mendeley.com/documents/?uuid=2f44d788-9e0f-4fc2-b2bf-e048669ee66a"]}],"mendeley":{"formattedCitation":"[76]","plainTextFormattedCitation":"[76]","previouslyFormattedCitation":"[76]"},"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[76]</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9A5C86" w:rsidTr="00DA7957">
        <w:trPr>
          <w:trHeight w:val="123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P279</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sz w:val="20"/>
                <w:szCs w:val="20"/>
                <w:lang w:val="en-US"/>
              </w:rPr>
            </w:pPr>
            <w:r w:rsidRPr="009A5C86">
              <w:rPr>
                <w:rFonts w:ascii="Calibri" w:hAnsi="Calibri" w:cs="Calibri"/>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Liddle syndrome</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6 mo </w:t>
            </w:r>
          </w:p>
        </w:tc>
        <w:tc>
          <w:tcPr>
            <w:tcW w:w="1998" w:type="dxa"/>
            <w:vMerge w:val="restart"/>
            <w:tcBorders>
              <w:top w:val="nil"/>
              <w:left w:val="single" w:sz="4" w:space="0" w:color="auto"/>
              <w:bottom w:val="single" w:sz="4" w:space="0" w:color="000000"/>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Polyuria, polydipsia, nephrocalcinosis</w:t>
            </w:r>
            <w:r w:rsidR="00D75BF5">
              <w:rPr>
                <w:rFonts w:ascii="Calibri" w:hAnsi="Calibri" w:cs="Calibri"/>
                <w:color w:val="000000"/>
                <w:sz w:val="20"/>
                <w:szCs w:val="20"/>
                <w:lang w:val="en-US"/>
              </w:rPr>
              <w:t>, HBP,</w:t>
            </w:r>
            <w:r w:rsidR="00B5455C">
              <w:rPr>
                <w:rFonts w:ascii="Calibri" w:hAnsi="Calibri" w:cs="Calibri"/>
                <w:color w:val="000000"/>
                <w:sz w:val="20"/>
                <w:szCs w:val="20"/>
                <w:lang w:val="en-US"/>
              </w:rPr>
              <w:t xml:space="preserve"> </w:t>
            </w:r>
            <w:r w:rsidR="004B0B27" w:rsidRPr="004B0B27">
              <w:rPr>
                <w:rFonts w:ascii="Calibri" w:hAnsi="Calibri" w:cs="Calibri"/>
                <w:color w:val="000000"/>
                <w:sz w:val="20"/>
                <w:szCs w:val="20"/>
                <w:lang w:val="en-US"/>
              </w:rPr>
              <w:t>metabolic alkalosis</w:t>
            </w:r>
            <w:r w:rsidR="00D75BF5">
              <w:rPr>
                <w:rFonts w:ascii="Calibri" w:hAnsi="Calibri" w:cs="Calibri"/>
                <w:color w:val="000000"/>
                <w:sz w:val="20"/>
                <w:szCs w:val="20"/>
                <w:lang w:val="en-US"/>
              </w:rPr>
              <w:t xml:space="preserve">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No at 15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75BF5" w:rsidRDefault="001C0647" w:rsidP="00EF11E5">
            <w:pPr>
              <w:jc w:val="center"/>
              <w:rPr>
                <w:rFonts w:ascii="Calibri" w:hAnsi="Calibri" w:cs="Calibri"/>
                <w:color w:val="000000"/>
                <w:sz w:val="20"/>
                <w:szCs w:val="20"/>
                <w:highlight w:val="yellow"/>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Apparent mineralocorticoid excess; #218030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i/>
                <w:iCs/>
                <w:color w:val="000000"/>
                <w:sz w:val="20"/>
                <w:szCs w:val="20"/>
                <w:lang w:val="en-US"/>
              </w:rPr>
            </w:pPr>
            <w:r w:rsidRPr="009A5C86">
              <w:rPr>
                <w:rFonts w:ascii="Calibri" w:hAnsi="Calibri" w:cs="Calibri"/>
                <w:i/>
                <w:iCs/>
                <w:color w:val="000000"/>
                <w:sz w:val="20"/>
                <w:szCs w:val="20"/>
                <w:lang w:val="en-US"/>
              </w:rPr>
              <w:t>HSD11B2</w:t>
            </w:r>
          </w:p>
        </w:tc>
        <w:tc>
          <w:tcPr>
            <w:tcW w:w="1593" w:type="dxa"/>
            <w:tcBorders>
              <w:top w:val="nil"/>
              <w:left w:val="nil"/>
              <w:bottom w:val="single" w:sz="4" w:space="0" w:color="auto"/>
              <w:right w:val="single" w:sz="4" w:space="0" w:color="auto"/>
            </w:tcBorders>
            <w:shd w:val="clear" w:color="auto" w:fill="auto"/>
            <w:vAlign w:val="bottom"/>
            <w:hideMark/>
          </w:tcPr>
          <w:p w:rsidR="001C0647" w:rsidRPr="00394AAB" w:rsidRDefault="00B10F34" w:rsidP="00EF11E5">
            <w:pPr>
              <w:jc w:val="center"/>
              <w:rPr>
                <w:rFonts w:ascii="Calibri" w:hAnsi="Calibri" w:cs="Calibri"/>
                <w:sz w:val="20"/>
                <w:szCs w:val="20"/>
                <w:lang w:val="en-US"/>
              </w:rPr>
            </w:pPr>
            <w:r w:rsidRPr="00394AAB">
              <w:rPr>
                <w:rFonts w:ascii="Calibri" w:hAnsi="Calibri" w:cs="Calibri"/>
                <w:sz w:val="20"/>
                <w:szCs w:val="20"/>
                <w:lang w:val="en-US"/>
              </w:rPr>
              <w:t>c.983C&gt;T p.(Ala328Val)</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A5C8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{"citationItems":[{"id":"ITEM-1","itemData":{"abstract":"Apparent mineralocorticoid excess (AME) is a cause of low-renin, low-aldosterone hypertension in which cortisol acts as a mineralocorticoid. The condition reflects an inability to inactivate cortisol to cortisone due to defective activity of the type 2 isozyme of 11b-hydroxysteroid dehydrogenase (11β-HSD2). Homozygous mutations in 11b-HSD2 gene in patients with AME have been described. A 7-year-old Brazilian girl had previously been found to have AME. Her father recently presented with mineralocorticoid hypertension at age 38 years. To describe the clinical details, to perform steroid analyses and to assess the molecular basis for the hypertension in this kindred. © 1997 Lippincott Williams &amp; Wilkins, Inc.","author":[{"dropping-particle":"","family":"Li","given":"Airong","non-dropping-particle":"","parse-names":false,"suffix":""},{"dropping-particle":"","family":"Li","given":"Kevin X.Z.","non-dropping-particle":"","parse-names":false,"suffix":""},{"dropping-particle":"","family":"Marui","given":"Suemi","non-dropping-particle":"","parse-names":false,"suffix":""},{"dropping-particle":"","family":"Krozowski","given":"Zygmunt S.","non-dropping-particle":"","parse-names":false,"suffix":""},{"dropping-particle":"","family":"Batista","given":"Marcelo C.","non-dropping-particle":"","parse-names":false,"suffix":""},{"dropping-particle":"","family":"Whorwood","given":"Christopher B.","non-dropping-particle":"","parse-names":false,"suffix":""},{"dropping-particle":"","family":"Arnhold","given":"Ive J.P.","non-dropping-particle":"","parse-names":false,"suffix":""},{"dropping-particle":"","family":"Shackleton","given":"Cedric H.L.","non-dropping-particle":"","parse-names":false,"suffix":""},{"dropping-particle":"","family":"Mendonca","given":"Berenice B.","non-dropping-particle":"","parse-names":false,"suffix":""},{"dropping-particle":"","family":"Stewart","given":"Paul M.","non-dropping-particle":"","parse-names":false,"suffix":""}],"container-title":"Journal of Hypertension","id":"ITEM-1","issue":"12","issued":{"date-parts":[["1997"]]},"page":"1397-1402","title":"Apparent mineralocorticoid excess in a brazilian kindred: Hypertension in the heterozygote state","type":"article-journal","volume":"15"},"uris":["http://www.mendeley.com/documents/?uuid=afa97990-91a3-4b18-b058-97cd1e851cac"]}],"mendeley":{"formattedCitation":"[77]","plainTextFormattedCitation":"[77]","previouslyFormattedCitation":"[77]"},"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[77]</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Reclassified the diagnosis</w:t>
            </w:r>
          </w:p>
        </w:tc>
      </w:tr>
      <w:tr w:rsidR="001C0647" w:rsidRPr="009A5C86" w:rsidTr="00DA7957">
        <w:trPr>
          <w:trHeight w:val="853"/>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000000"/>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D75BF5" w:rsidRDefault="001C0647" w:rsidP="00EF11E5">
            <w:pPr>
              <w:rPr>
                <w:rFonts w:ascii="Calibri" w:hAnsi="Calibri" w:cs="Calibri"/>
                <w:color w:val="000000"/>
                <w:sz w:val="20"/>
                <w:szCs w:val="20"/>
                <w:highlight w:val="yellow"/>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sz w:val="20"/>
                <w:szCs w:val="20"/>
                <w:lang w:val="en-US"/>
              </w:rPr>
            </w:pPr>
            <w:r w:rsidRPr="009A5C86">
              <w:rPr>
                <w:rFonts w:ascii="Calibri" w:hAnsi="Calibri" w:cs="Calibri"/>
                <w:sz w:val="20"/>
                <w:szCs w:val="20"/>
                <w:lang w:val="en-US"/>
              </w:rPr>
              <w:t>c.1020del p.(Gly341Alafs*55)</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A5C86" w:rsidRDefault="001C0647" w:rsidP="00EF11E5">
            <w:pPr>
              <w:tabs>
                <w:tab w:val="left" w:pos="497"/>
                <w:tab w:val="left" w:pos="781"/>
                <w:tab w:val="left" w:pos="1325"/>
              </w:tabs>
              <w:rPr>
                <w:rFonts w:ascii="Calibri" w:hAnsi="Calibri" w:cs="Calibri"/>
                <w:color w:val="000000"/>
                <w:sz w:val="20"/>
                <w:szCs w:val="20"/>
                <w:lang w:val="en-US"/>
              </w:rPr>
            </w:pPr>
            <w:r w:rsidRPr="009A5C86">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bCs/>
                <w:color w:val="000000"/>
                <w:sz w:val="20"/>
                <w:szCs w:val="20"/>
                <w:lang w:val="en-US"/>
              </w:rPr>
            </w:pPr>
            <w:r w:rsidRPr="009A5C86">
              <w:rPr>
                <w:rFonts w:ascii="Calibri" w:hAnsi="Calibri" w:cs="Calibri"/>
                <w:bCs/>
                <w:color w:val="000000"/>
                <w:sz w:val="20"/>
                <w:szCs w:val="20"/>
                <w:lang w:val="en-US"/>
              </w:rPr>
              <w:t>P (PVS1, PM2, PM3)</w:t>
            </w:r>
          </w:p>
        </w:tc>
        <w:tc>
          <w:tcPr>
            <w:tcW w:w="1199" w:type="dxa"/>
            <w:vMerge/>
            <w:tcBorders>
              <w:top w:val="nil"/>
              <w:left w:val="single" w:sz="4" w:space="0" w:color="auto"/>
              <w:bottom w:val="single" w:sz="4" w:space="0" w:color="auto"/>
              <w:right w:val="single" w:sz="4" w:space="0" w:color="auto"/>
            </w:tcBorders>
            <w:vAlign w:val="center"/>
            <w:hideMark/>
          </w:tcPr>
          <w:p w:rsidR="001C0647" w:rsidRPr="009A5C86" w:rsidRDefault="001C0647" w:rsidP="00EF11E5">
            <w:pPr>
              <w:rPr>
                <w:rFonts w:ascii="Calibri" w:hAnsi="Calibri" w:cs="Calibri"/>
                <w:color w:val="000000"/>
                <w:lang w:val="en-US"/>
              </w:rPr>
            </w:pPr>
          </w:p>
        </w:tc>
      </w:tr>
      <w:tr w:rsidR="001C0647" w:rsidRPr="001030A8" w:rsidTr="00DA7957">
        <w:trPr>
          <w:trHeight w:val="125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P280</w:t>
            </w:r>
          </w:p>
        </w:tc>
        <w:tc>
          <w:tcPr>
            <w:tcW w:w="40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sz w:val="20"/>
                <w:szCs w:val="20"/>
                <w:lang w:val="en-US"/>
              </w:rPr>
            </w:pPr>
            <w:r w:rsidRPr="009A5C86">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U</w:t>
            </w:r>
            <w:r w:rsidRPr="009A5C86">
              <w:rPr>
                <w:rFonts w:ascii="Calibri" w:hAnsi="Calibri" w:cs="Calibri"/>
                <w:color w:val="000000"/>
                <w:sz w:val="20"/>
                <w:szCs w:val="20"/>
                <w:lang w:val="en-US"/>
              </w:rPr>
              <w:t>TUB</w:t>
            </w:r>
          </w:p>
        </w:tc>
        <w:tc>
          <w:tcPr>
            <w:tcW w:w="98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20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MSK, RL, tubular dysplasia, right tubular atrophy, right nephrectomy. </w:t>
            </w:r>
            <w:r w:rsidRPr="009A5C86">
              <w:rPr>
                <w:rFonts w:ascii="Calibri" w:hAnsi="Calibri" w:cs="Calibri"/>
                <w:color w:val="000000"/>
                <w:sz w:val="20"/>
                <w:szCs w:val="20"/>
                <w:lang w:val="en-US"/>
              </w:rPr>
              <w:t xml:space="preserve">CKD </w:t>
            </w:r>
            <w:r w:rsidR="00B2272D">
              <w:rPr>
                <w:rFonts w:ascii="Calibri" w:hAnsi="Calibri" w:cs="Calibri"/>
                <w:color w:val="000000"/>
                <w:sz w:val="20"/>
                <w:szCs w:val="20"/>
                <w:lang w:val="en-US"/>
              </w:rPr>
              <w:t xml:space="preserve">G2 </w:t>
            </w:r>
            <w:r w:rsidRPr="009A5C86">
              <w:rPr>
                <w:rFonts w:ascii="Calibri" w:hAnsi="Calibri" w:cs="Calibri"/>
                <w:color w:val="000000"/>
                <w:sz w:val="20"/>
                <w:szCs w:val="20"/>
                <w:lang w:val="en-US"/>
              </w:rPr>
              <w:t>at 49 y</w:t>
            </w:r>
          </w:p>
        </w:tc>
        <w:tc>
          <w:tcPr>
            <w:tcW w:w="967"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No at 49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D75BF5" w:rsidRDefault="001C0647" w:rsidP="00EF11E5">
            <w:pPr>
              <w:jc w:val="center"/>
              <w:rPr>
                <w:rFonts w:ascii="Calibri" w:hAnsi="Calibri" w:cs="Calibri"/>
                <w:color w:val="000000"/>
                <w:sz w:val="20"/>
                <w:szCs w:val="20"/>
                <w:highlight w:val="yellow"/>
                <w:lang w:val="en-US"/>
              </w:rPr>
            </w:pPr>
            <w:r w:rsidRPr="00D75BF5">
              <w:rPr>
                <w:rFonts w:ascii="Calibri" w:hAnsi="Calibri" w:cs="Calibri"/>
                <w:color w:val="000000"/>
                <w:sz w:val="20"/>
                <w:szCs w:val="20"/>
                <w:lang w:val="en-US"/>
              </w:rPr>
              <w:t>Epilepsy</w:t>
            </w:r>
          </w:p>
        </w:tc>
        <w:tc>
          <w:tcPr>
            <w:tcW w:w="141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Hyperuricemic nephropathy, familial juvenile 2; #613092</w:t>
            </w:r>
          </w:p>
        </w:tc>
        <w:tc>
          <w:tcPr>
            <w:tcW w:w="1123"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i/>
                <w:iCs/>
                <w:sz w:val="20"/>
                <w:szCs w:val="20"/>
                <w:lang w:val="en-US"/>
              </w:rPr>
            </w:pPr>
            <w:r w:rsidRPr="009A5C86">
              <w:rPr>
                <w:rFonts w:ascii="Calibri" w:hAnsi="Calibri" w:cs="Calibri"/>
                <w:i/>
                <w:iCs/>
                <w:sz w:val="20"/>
                <w:szCs w:val="20"/>
                <w:lang w:val="en-US"/>
              </w:rPr>
              <w:t>REN</w:t>
            </w:r>
          </w:p>
        </w:tc>
        <w:tc>
          <w:tcPr>
            <w:tcW w:w="1593"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sz w:val="20"/>
                <w:szCs w:val="20"/>
                <w:lang w:val="en-US"/>
              </w:rPr>
            </w:pPr>
            <w:r w:rsidRPr="009A5C86">
              <w:rPr>
                <w:rFonts w:ascii="Calibri" w:hAnsi="Calibri" w:cs="Calibri"/>
                <w:sz w:val="20"/>
                <w:szCs w:val="20"/>
                <w:lang w:val="en-US"/>
              </w:rPr>
              <w:t>c.145C&gt;T p.(Arg49*)</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9A5C8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{"citationItems":[{"id":"ITEM-1","itemData":{"abstract":"Autosomal recessive renal tubular dysgenesis is a severe disorder of renal tubular development characterized by persistent fetal anuria and perinatal death, probably due to pulmonary hypoplasia from early-onset oligohydramnios (Potter phenotype). Absence or paucity of differentiated proximal tubules is the histopathological hallmark of the disease and may be associated with skull ossification defects. We studied 11 individuals with renal tubular dysgenesis, belonging to nine families, and found that they had homozygous or compound heterozygous mutations in the genes encoding renin, angiotensinogen, angiotensin converting enzyme or angiotensin II receptor type 1. We propose that renal lesions and early anuria result from chronic low perfusion pressure of the fetal kidney, a consequence of renin-angiotensin system inactivity. This is the first identification to our knowledge of a renal mendelian disorder linked to genetic defects in the renin-angiotensin system, highlighting the crucial role of the renin-angiotensin system in human kidney development. © 2005 Nature Publishing Group.","author":[{"dropping-particle":"","family":"Gribouval","given":"Olivier","non-dropping-particle":"","parse-names":false,"suffix":""},{"dropping-particle":"","family":"Gonzales","given":"Marie","non-dropping-particle":"","parse-names":false,"suffix":""},{"dropping-particle":"","family":"Neuhaus","given":"Thomas","non-dropping-particle":"","parse-names":false,"suffix":""},{"dropping-particle":"","family":"Aziza","given":"Jacqueline","non-dropping-particle":"","parse-names":false,"suffix":""},{"dropping-particle":"","family":"Bieth","given":"Eric","non-dropping-particle":"","parse-names":false,"suffix":""},{"dropping-particle":"","family":"Laurent","given":"Nicole","non-dropping-particle":"","parse-names":false,"suffix":""},{"dropping-particle":"","family":"Bouton","given":"Jean Marie","non-dropping-particle":"","parse-names":false,"suffix":""},{"dropping-particle":"","family":"Feuillet","given":"François","non-dropping-particle":"","parse-names":false,"suffix":""},{"dropping-particle":"","family":"Makni","given":"Saloua","non-dropping-particle":"","parse-names":false,"suffix":""},{"dropping-particle":"Ben","family":"Amar","given":"Hatem","non-dropping-particle":"","parse-names":false,"suffix":""},{"dropping-particle":"","family":"Laube","given":"Guido","non-dropping-particle":"","parse-names":false,"suffix":""},{"dropping-particle":"","family":"Delezoide","given":"Anne Lise","non-dropping-particle":"","parse-names":false,"suffix":""},{"dropping-particle":"","family":"Bouvier","given":"Raymonde","non-dropping-particle":"","parse-names":false,"suffix":""},{"dropping-particle":"","family":"Dijoud","given":"Frédérique","non-dropping-particle":"","parse-names":false,"suffix":""},{"dropping-particle":"","family":"Ollagnon-Roman","given":"Elisabeth","non-dropping-particle":"","parse-names":false,"suffix":""},{"dropping-particle":"","family":"Roume","given":"Joelle","non-dropping-particle":"","parse-names":false,"suffix":""},{"dropping-particle":"","family":"Joubert","given":"Madeleine","non-dropping-particle":"","parse-names":false,"suffix":""},{"dropping-particle":"","family":"Antignac","given":"Corinne","non-dropping-particle":"","parse-names":false,"suffix":""},{"dropping-particle":"","family":"Gubler","given":"Marie Claire","non-dropping-particle":"","parse-names":false,"suffix":""}],"container-title":"Nature Genetics","id":"ITEM-1","issue":"9","issued":{"date-parts":[["2005"]]},"page":"964-968","title":"Mutations in genes in the renin-angiotensin system are associated with autosomal recessive renal tubular dysgenesis","type":"article-journal","volume":"37"},"uris":["http://www.mendeley.com/documents/?uuid=8b53ab48-ecf3-4b00-bbc1-2e67b4454dc4"]}],"mendeley":{"formattedCitation":"[78]","plainTextFormattedCitation":"[78]","previouslyFormattedCitation":"[78]"},"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[78]</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BA47D9"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DA7957" w:rsidTr="00DA7957">
        <w:trPr>
          <w:trHeight w:val="128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P281</w:t>
            </w:r>
          </w:p>
        </w:tc>
        <w:tc>
          <w:tcPr>
            <w:tcW w:w="4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sz w:val="20"/>
                <w:szCs w:val="20"/>
                <w:lang w:val="en-US"/>
              </w:rPr>
            </w:pPr>
            <w:r w:rsidRPr="007E4781">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UTUB</w:t>
            </w:r>
          </w:p>
        </w:tc>
        <w:tc>
          <w:tcPr>
            <w:tcW w:w="98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22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MKS</w:t>
            </w:r>
            <w:r w:rsidR="00D75BF5">
              <w:rPr>
                <w:rFonts w:ascii="Calibri" w:hAnsi="Calibri" w:cs="Calibri"/>
                <w:color w:val="000000"/>
                <w:sz w:val="20"/>
                <w:szCs w:val="20"/>
                <w:lang w:val="en-US"/>
              </w:rPr>
              <w:t>, UTI</w:t>
            </w:r>
          </w:p>
        </w:tc>
        <w:tc>
          <w:tcPr>
            <w:tcW w:w="967"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No at 38 y</w:t>
            </w:r>
          </w:p>
        </w:tc>
        <w:tc>
          <w:tcPr>
            <w:tcW w:w="1584"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D75BF5">
            <w:pPr>
              <w:jc w:val="center"/>
              <w:rPr>
                <w:rFonts w:ascii="Calibri" w:hAnsi="Calibri" w:cs="Calibri"/>
                <w:color w:val="000000"/>
                <w:sz w:val="20"/>
                <w:szCs w:val="20"/>
                <w:lang w:val="en-US"/>
              </w:rPr>
            </w:pPr>
            <w:r w:rsidRPr="007E4781">
              <w:rPr>
                <w:rFonts w:ascii="Calibri" w:hAnsi="Calibri" w:cs="Calibri"/>
                <w:color w:val="000000"/>
                <w:sz w:val="20"/>
                <w:szCs w:val="20"/>
                <w:lang w:val="en-US"/>
              </w:rPr>
              <w:t>Infertility, gestational diabetes</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Renal cysts and diabetes syndrome; #137920</w:t>
            </w:r>
          </w:p>
        </w:tc>
        <w:tc>
          <w:tcPr>
            <w:tcW w:w="112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i/>
                <w:iCs/>
                <w:color w:val="000000"/>
                <w:sz w:val="20"/>
                <w:szCs w:val="20"/>
                <w:lang w:val="en-US"/>
              </w:rPr>
            </w:pPr>
            <w:r w:rsidRPr="007E4781">
              <w:rPr>
                <w:rFonts w:ascii="Calibri" w:hAnsi="Calibri" w:cs="Calibri"/>
                <w:i/>
                <w:iCs/>
                <w:color w:val="000000"/>
                <w:sz w:val="20"/>
                <w:szCs w:val="20"/>
                <w:lang w:val="en-US"/>
              </w:rPr>
              <w:t>HNF1B</w:t>
            </w:r>
          </w:p>
        </w:tc>
        <w:tc>
          <w:tcPr>
            <w:tcW w:w="1593" w:type="dxa"/>
            <w:tcBorders>
              <w:top w:val="nil"/>
              <w:left w:val="nil"/>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c.(?_-1)_(*1_?)del 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CE1836"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uthor":[{"dropping-particle":"","family":"Bellanné-Chantelot","given":"Christine","non-dropping-particle":"","parse-names":false,"suffix":""},{"dropping-particle":"","family":"Clauin","given":"Séverine","non-dropping-particle":"","parse-names":false,"suffix":""},{"dropping-particle":"","family":"Chauveau","given":"Dominique","non-dropping-particle":"","parse-names":false,"suffix":""},{"dropping-particle":"","family":"Collin","given":"Philippe","non-dropping-particle":"","parse-names":false,"suffix":""},{"dropping-particle":"","family":"Douillard","given":"Claire","non-dropping-particle":"","parse-names":false,"suffix":""},{"dropping-particle":"","family":"Dusselier","given":"Laurent","non-dropping-particle":"","parse-names":false,"suffix":""},{"dropping-particle":"","family":"Jadoul","given":"Michel","non-dropping-particle":"","parse-names":false,"suffix":""},{"dropping-particle":"","family":"Laloi-michelin","given":"Marie","non-dropping-particle":"","parse-names":false,"suffix":""},{"dropping-particle":"","family":"Jacquesson","given":"Laetitia","non-dropping-particle":"","parse-names":false,"suffix":""},{"dropping-particle":"","family":"Larger","given":"Etienne","non-dropping-particle":"","parse-names":false,"suffix":""},{"dropping-particle":"","family":"Louis","given":"Jacques","non-dropping-particle":"","parse-names":false,"suffix":""},{"dropping-particle":"","family":"Nicolino","given":"Marc","non-dropping-particle":"","parse-names":false,"suffix":""},{"dropping-particle":"","family":"Wilhem","given":"Jean-marie","non-dropping-particle":"","parse-names":false,"suffix":""},{"dropping-particle":"","family":"Young","given":"Jacques","non-dropping-particle":"","parse-names":false,"suffix":""},{"dropping-particle":"","family":"Velho","given":"Gilberto","non-dropping-particle":"","parse-names":false,"suffix":""}],"container-title":"Diabetes","id":"ITEM-1","issue":"11","issued":{"date-parts":[["2005"]]},"page":"3126-3132","title":"Large Genomic Rearrangements in the Hepatocyte","type":"article-journal","volume":"54"},"uris":["http://www.mendeley.com/documents/?uuid=32d08019-8ef3-4f1c-8b4e-149e04a1a424"]}],"mendeley":{"formattedCitation":"[5]","plainTextFormattedCitation":"[5]","previouslyFormattedCitation":"[5]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BA47D9" w:rsidRDefault="00DA7957"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370F7B" w:rsidTr="00DA7957">
        <w:trPr>
          <w:trHeight w:val="16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P282</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Primary renal tubular acidosis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185D9A">
            <w:pPr>
              <w:jc w:val="center"/>
              <w:rPr>
                <w:rFonts w:ascii="Calibri" w:hAnsi="Calibri" w:cs="Calibri"/>
                <w:color w:val="000000"/>
                <w:sz w:val="20"/>
                <w:szCs w:val="20"/>
                <w:lang w:val="en-US"/>
              </w:rPr>
            </w:pPr>
            <w:r w:rsidRPr="002C359B">
              <w:rPr>
                <w:rFonts w:ascii="Calibri" w:hAnsi="Calibri" w:cs="Calibri"/>
                <w:color w:val="000000"/>
                <w:sz w:val="20"/>
                <w:szCs w:val="20"/>
              </w:rPr>
              <w:t xml:space="preserve">Renal tubular acidosis, NC (13 y), bilateral RL, bilateral RC. </w:t>
            </w:r>
            <w:r w:rsidRPr="002C359B">
              <w:rPr>
                <w:rFonts w:ascii="Calibri" w:hAnsi="Calibri" w:cs="Calibri"/>
                <w:color w:val="000000"/>
                <w:sz w:val="20"/>
                <w:szCs w:val="20"/>
                <w:lang w:val="en-US"/>
              </w:rPr>
              <w:t xml:space="preserve">CKD </w:t>
            </w:r>
            <w:r w:rsidR="00B2272D">
              <w:rPr>
                <w:rFonts w:ascii="Calibri" w:hAnsi="Calibri" w:cs="Calibri"/>
                <w:color w:val="000000"/>
                <w:sz w:val="20"/>
                <w:szCs w:val="20"/>
                <w:lang w:val="en-US"/>
              </w:rPr>
              <w:t>G4</w:t>
            </w:r>
            <w:r w:rsidR="00B2272D" w:rsidRPr="002C359B">
              <w:rPr>
                <w:rFonts w:ascii="Calibri" w:hAnsi="Calibri" w:cs="Calibri"/>
                <w:color w:val="000000"/>
                <w:sz w:val="20"/>
                <w:szCs w:val="20"/>
                <w:lang w:val="en-US"/>
              </w:rPr>
              <w:t xml:space="preserve"> </w:t>
            </w:r>
            <w:r w:rsidRPr="002C359B">
              <w:rPr>
                <w:rFonts w:ascii="Calibri" w:hAnsi="Calibri" w:cs="Calibri"/>
                <w:color w:val="000000"/>
                <w:sz w:val="20"/>
                <w:szCs w:val="20"/>
                <w:lang w:val="en-US"/>
              </w:rPr>
              <w:t xml:space="preserve">at 48 y </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48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Distal renal tubular acidosis; #179800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SLC4A1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c.1765C&gt;T p.(Arg589Cys)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3044A5"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rPr>
              <w:instrText>ADDIN CSL_CITATION {"citationItems":[{"id":"ITEM-1","itemData":{"abstract":"In distal renal tubular acidosis (dRTA) the tubular secretion of hydrogen ion in the distal nephron is impaired, leading to the development of metabolic acidosis, frequently accompanied by hypokalemia, nephrocalcinosis, and metabolic bone disease. The condition can be familial, when it is usually inherited as an autosomal dominant, though there is a rarer autosomal recessive form associated with nerve deafness. It has been shown that the autosomal dominant form of dRTA is associated with a defect in the anion exchanger (AE1) of the renal collecting duct intercalated cell. This transporter is a product of the same gene (AE1) as the erythrocyte anion exchanger, band 3. In this review we will look at the evidence for this association. Studies of genomic DNA from families with this disorder have shown, both by genetic linkage studies and by DNA sequencing, that affected individuals are heterozygous for mutations in the AE1 gene whilst unaffected family members have a normal band 3 sequence. Mutations have been found in the region of proposed helices 6 and 7 of the membrane domain of band 3 and involve amino acids Arg-589 and Ser-613, and in the COOH-terminal domain of band 3. Studies of red cell band 3 from these families have provided information on the effect these mutations have on the structure and function of erythrocyte band 3. Expression studies of the erythroid and kidney isoforms of the mutant AE1 proteins, in Xenopus laevis oocytes, have shown that they retained chloride transport activity, suggesting that the disease in the dRTA families is not related simply to the anion transport activity of the mutated proteins. A possible explanation for the dominant effect of these mutant AE1 proteins in the kidney cell is that these mutations affect the targeting of AE1 from the basolateral to the apical membrane of the α- intercalated cell.","author":[{"dropping-particle":"","family":"Bruce","given":"Lesley J.","non-dropping-particle":"","parse-names":false,"suffix":""},{"dropping-particle":"","family":"Cope","given":"Diane L.","non-droppi</w:instrText>
            </w:r>
            <w:r w:rsidR="00B10F34">
              <w:rPr>
                <w:rFonts w:ascii="Calibri" w:hAnsi="Calibri" w:cs="Calibri"/>
                <w:color w:val="000000"/>
                <w:sz w:val="20"/>
                <w:szCs w:val="20"/>
              </w:rPr>
              <w:instrText>ng-particle":"","parse-names":false,"suffix":""},{"dropping-particle":"","family":"Jones","given":"Graham K.","non-dropping-particle":"","parse-names":false,"suffix":""},{"dropping-particle":"","family":"Scofield","given":"Ann E","non-dropping-particle":"","parse-names":false,"suffix":""},{"dropping-particle":"","family":"Burley","given":"Mariwny","non-dropping-particle":"","parse-names":false,"suffix":""},{"dropping-particle":"","family":"Povey","given":"Susam","non-dropping-particle":"","parse-names":false,"suffix":""},{"dropping-particle":"","family":"Unwin","given":"Robert J.","non-dropping-particle":"","parse-names":false,"suffix":""},{"dropping-particle":"","family":"Wrong","given":"Oliver","non-dropping-particle":"","parse-names":false,"suffix":""},{"dropping-particle":"","family":"Tanner","given":"Michael J.A.","non-dropping-particle":"","parse-names":false,"suffix":""}],"container-title":"J Clin Invest.","id":"ITEM-1","issue":"7","issued":{"date-parts":[["1997"]]},"page":"1693-1707","title":"Familial Distal Renal Tubular Acidosis Is Associated with Mutations in the Red Cell Anion Exchanger (Band 3, AE1) Gene","type":"article-journal","volume":"100"},"uris":["http://www.mendeley.com/documents/?uuid=aeb7d35a-7e05-4316-80de-9eb51fb384f7"]}],"mendeley":{"formattedCitation":"[79]","plainTextFormattedCitation":"[79]","previouslyFormattedCitation":"[79]"},"properties":{"noteIndex":0},"schema":"https://github.com/citation-style-language/schema/raw/master/csl-citation.json"}</w:instrText>
            </w:r>
            <w:r>
              <w:rPr>
                <w:rFonts w:ascii="Calibri" w:hAnsi="Calibri" w:cs="Calibri"/>
                <w:color w:val="000000"/>
                <w:sz w:val="20"/>
                <w:szCs w:val="20"/>
              </w:rPr>
              <w:fldChar w:fldCharType="separate"/>
            </w:r>
            <w:r w:rsidR="00A11D47" w:rsidRPr="003044A5">
              <w:rPr>
                <w:rFonts w:ascii="Calibri" w:hAnsi="Calibri" w:cs="Calibri"/>
                <w:noProof/>
                <w:color w:val="000000"/>
                <w:sz w:val="20"/>
                <w:szCs w:val="20"/>
              </w:rPr>
              <w:t>[79]</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3300AC" w:rsidRDefault="00C24A73" w:rsidP="00EF11E5">
            <w:pPr>
              <w:jc w:val="center"/>
              <w:rPr>
                <w:rFonts w:ascii="Calibri" w:hAnsi="Calibri" w:cs="Calibri"/>
                <w:bCs/>
                <w:color w:val="000000"/>
                <w:sz w:val="20"/>
                <w:szCs w:val="20"/>
              </w:rPr>
            </w:pPr>
            <w:r w:rsidRPr="003044A5">
              <w:rPr>
                <w:rFonts w:ascii="Calibri" w:hAnsi="Calibri" w:cs="Calibri"/>
                <w:bCs/>
                <w:color w:val="000000"/>
                <w:sz w:val="20"/>
                <w:szCs w:val="20"/>
              </w:rPr>
              <w:t>LP (PM1, PM2, PM5,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3044A5" w:rsidRDefault="00B10F34" w:rsidP="00EF11E5">
            <w:pPr>
              <w:jc w:val="center"/>
              <w:rPr>
                <w:rFonts w:ascii="Calibri" w:hAnsi="Calibri" w:cs="Calibri"/>
                <w:color w:val="000000"/>
                <w:sz w:val="20"/>
                <w:szCs w:val="20"/>
              </w:rPr>
            </w:pPr>
            <w:r>
              <w:rPr>
                <w:rFonts w:ascii="Calibri" w:hAnsi="Calibri" w:cs="Calibri"/>
                <w:color w:val="000000"/>
                <w:sz w:val="20"/>
                <w:szCs w:val="20"/>
              </w:rPr>
              <w:t xml:space="preserve">Confirmed the clinical diagnosis </w:t>
            </w:r>
          </w:p>
        </w:tc>
      </w:tr>
      <w:tr w:rsidR="001C0647" w:rsidRPr="001030A8" w:rsidTr="00DA7957">
        <w:trPr>
          <w:trHeight w:val="176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3044A5" w:rsidRDefault="00A11D47" w:rsidP="00EF11E5">
            <w:pPr>
              <w:jc w:val="center"/>
              <w:rPr>
                <w:rFonts w:ascii="Calibri" w:hAnsi="Calibri" w:cs="Calibri"/>
                <w:color w:val="000000"/>
                <w:sz w:val="20"/>
                <w:szCs w:val="20"/>
              </w:rPr>
            </w:pPr>
            <w:r w:rsidRPr="003044A5">
              <w:rPr>
                <w:rFonts w:ascii="Calibri" w:hAnsi="Calibri" w:cs="Calibri"/>
                <w:color w:val="000000"/>
                <w:sz w:val="20"/>
                <w:szCs w:val="20"/>
              </w:rPr>
              <w:t>P283</w:t>
            </w:r>
          </w:p>
        </w:tc>
        <w:tc>
          <w:tcPr>
            <w:tcW w:w="404" w:type="dxa"/>
            <w:tcBorders>
              <w:top w:val="nil"/>
              <w:left w:val="nil"/>
              <w:bottom w:val="single" w:sz="4" w:space="0" w:color="auto"/>
              <w:right w:val="single" w:sz="4" w:space="0" w:color="auto"/>
            </w:tcBorders>
            <w:shd w:val="clear" w:color="auto" w:fill="auto"/>
            <w:vAlign w:val="bottom"/>
            <w:hideMark/>
          </w:tcPr>
          <w:p w:rsidR="001C0647" w:rsidRPr="003044A5" w:rsidRDefault="00C24A73" w:rsidP="00EF11E5">
            <w:pPr>
              <w:jc w:val="center"/>
              <w:rPr>
                <w:rFonts w:ascii="Calibri" w:hAnsi="Calibri" w:cs="Calibri"/>
                <w:sz w:val="20"/>
                <w:szCs w:val="20"/>
              </w:rPr>
            </w:pPr>
            <w:r w:rsidRPr="003300AC">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3044A5" w:rsidRDefault="00B10F34" w:rsidP="00EF11E5">
            <w:pPr>
              <w:jc w:val="center"/>
              <w:rPr>
                <w:rFonts w:ascii="Calibri" w:hAnsi="Calibri" w:cs="Calibri"/>
                <w:color w:val="000000"/>
                <w:sz w:val="20"/>
                <w:szCs w:val="20"/>
              </w:rPr>
            </w:pPr>
            <w:r>
              <w:rPr>
                <w:rFonts w:ascii="Calibri" w:hAnsi="Calibri" w:cs="Calibri"/>
                <w:color w:val="000000"/>
                <w:sz w:val="20"/>
                <w:szCs w:val="20"/>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3044A5" w:rsidRDefault="00B10F34" w:rsidP="00EF11E5">
            <w:pPr>
              <w:jc w:val="center"/>
              <w:rPr>
                <w:rFonts w:ascii="Calibri" w:hAnsi="Calibri" w:cs="Calibri"/>
                <w:color w:val="000000"/>
                <w:sz w:val="20"/>
                <w:szCs w:val="20"/>
              </w:rPr>
            </w:pPr>
            <w:r>
              <w:rPr>
                <w:rFonts w:ascii="Calibri" w:hAnsi="Calibri" w:cs="Calibri"/>
                <w:color w:val="000000"/>
                <w:sz w:val="20"/>
                <w:szCs w:val="20"/>
              </w:rPr>
              <w:t>Primary renal tubular acidosis</w:t>
            </w:r>
          </w:p>
        </w:tc>
        <w:tc>
          <w:tcPr>
            <w:tcW w:w="988" w:type="dxa"/>
            <w:tcBorders>
              <w:top w:val="nil"/>
              <w:left w:val="nil"/>
              <w:bottom w:val="single" w:sz="4" w:space="0" w:color="auto"/>
              <w:right w:val="single" w:sz="4" w:space="0" w:color="auto"/>
            </w:tcBorders>
            <w:shd w:val="clear" w:color="auto" w:fill="auto"/>
            <w:vAlign w:val="bottom"/>
            <w:hideMark/>
          </w:tcPr>
          <w:p w:rsidR="001C0647" w:rsidRPr="003044A5" w:rsidRDefault="00B10F34" w:rsidP="00EF11E5">
            <w:pPr>
              <w:jc w:val="center"/>
              <w:rPr>
                <w:rFonts w:ascii="Calibri" w:hAnsi="Calibri" w:cs="Calibri"/>
                <w:color w:val="000000"/>
                <w:sz w:val="20"/>
                <w:szCs w:val="20"/>
              </w:rPr>
            </w:pPr>
            <w:r>
              <w:rPr>
                <w:rFonts w:ascii="Calibri" w:hAnsi="Calibri" w:cs="Calibri"/>
                <w:color w:val="000000"/>
                <w:sz w:val="20"/>
                <w:szCs w:val="20"/>
              </w:rPr>
              <w:t>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394AAB" w:rsidRDefault="00A11D47" w:rsidP="00EF11E5">
            <w:pPr>
              <w:jc w:val="center"/>
              <w:rPr>
                <w:rFonts w:ascii="Calibri" w:hAnsi="Calibri" w:cs="Calibri"/>
                <w:color w:val="000000"/>
                <w:sz w:val="20"/>
                <w:szCs w:val="20"/>
              </w:rPr>
            </w:pPr>
            <w:r w:rsidRPr="003044A5">
              <w:rPr>
                <w:rFonts w:ascii="Calibri" w:hAnsi="Calibri" w:cs="Calibri"/>
                <w:color w:val="000000"/>
                <w:sz w:val="20"/>
                <w:szCs w:val="20"/>
              </w:rPr>
              <w:t>Renal tubular acidosis,  NC (3 y)</w:t>
            </w:r>
            <w:r w:rsidR="0006446D" w:rsidRPr="003044A5">
              <w:rPr>
                <w:rFonts w:ascii="Calibri" w:hAnsi="Calibri" w:cs="Calibri"/>
                <w:color w:val="000000"/>
                <w:sz w:val="20"/>
                <w:szCs w:val="20"/>
              </w:rPr>
              <w:t xml:space="preserve"> HBP</w:t>
            </w:r>
            <w:r w:rsidRPr="003044A5">
              <w:rPr>
                <w:rFonts w:ascii="Calibri" w:hAnsi="Calibri" w:cs="Calibri"/>
                <w:color w:val="000000"/>
                <w:sz w:val="20"/>
                <w:szCs w:val="20"/>
              </w:rPr>
              <w:t xml:space="preserve">. </w:t>
            </w:r>
            <w:r w:rsidR="00B10F34" w:rsidRPr="00394AAB">
              <w:rPr>
                <w:rFonts w:ascii="Calibri" w:hAnsi="Calibri" w:cs="Calibri"/>
                <w:color w:val="000000"/>
                <w:sz w:val="20"/>
                <w:szCs w:val="20"/>
              </w:rPr>
              <w:t xml:space="preserve">Normal Cr at 29 y  </w:t>
            </w:r>
          </w:p>
        </w:tc>
        <w:tc>
          <w:tcPr>
            <w:tcW w:w="967"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rPr>
            </w:pPr>
            <w:r>
              <w:rPr>
                <w:rFonts w:ascii="Calibri" w:hAnsi="Calibri" w:cs="Calibri"/>
                <w:color w:val="000000"/>
                <w:sz w:val="20"/>
                <w:szCs w:val="20"/>
              </w:rPr>
              <w:t>No at 29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rPr>
            </w:pPr>
            <w:r>
              <w:rPr>
                <w:rFonts w:ascii="Calibri" w:hAnsi="Calibri" w:cs="Calibri"/>
                <w:color w:val="000000"/>
                <w:sz w:val="20"/>
                <w:szCs w:val="20"/>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rPr>
            </w:pPr>
            <w:r>
              <w:rPr>
                <w:rFonts w:ascii="Calibri" w:hAnsi="Calibri" w:cs="Calibri"/>
                <w:color w:val="000000"/>
                <w:sz w:val="20"/>
                <w:szCs w:val="20"/>
              </w:rPr>
              <w:t>Distal renal tubular acidosis; #179800</w:t>
            </w:r>
          </w:p>
        </w:tc>
        <w:tc>
          <w:tcPr>
            <w:tcW w:w="1123"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rPr>
            </w:pPr>
            <w:r>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i/>
                <w:iCs/>
                <w:color w:val="000000"/>
                <w:sz w:val="20"/>
                <w:szCs w:val="20"/>
              </w:rPr>
            </w:pPr>
            <w:r>
              <w:rPr>
                <w:rFonts w:ascii="Calibri" w:hAnsi="Calibri" w:cs="Calibri"/>
                <w:i/>
                <w:iCs/>
                <w:color w:val="000000"/>
                <w:sz w:val="20"/>
                <w:szCs w:val="20"/>
              </w:rPr>
              <w:t>SLC4A1</w:t>
            </w:r>
          </w:p>
        </w:tc>
        <w:tc>
          <w:tcPr>
            <w:tcW w:w="1593"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sz w:val="20"/>
                <w:szCs w:val="20"/>
              </w:rPr>
            </w:pPr>
            <w:r>
              <w:rPr>
                <w:rFonts w:ascii="Calibri" w:hAnsi="Calibri" w:cs="Calibri"/>
                <w:sz w:val="20"/>
                <w:szCs w:val="20"/>
              </w:rPr>
              <w:t>c.1765C&gt;T p.(Arg589Cys)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394AA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280995">
              <w:rPr>
                <w:rFonts w:ascii="Calibri" w:hAnsi="Calibri" w:cs="Calibri"/>
                <w:color w:val="000000"/>
                <w:sz w:val="20"/>
                <w:szCs w:val="20"/>
              </w:rPr>
              <w:instrText>ADDIN CSL_CITATION {"citationItems":[{"id":"ITEM-1","itemData":{"abstract":"In distal renal tubular acidosis (dRTA) the tubular secretion of hydrogen ion in the distal nephron is impaired, leading to the development of met</w:instrText>
            </w:r>
            <w:r w:rsidR="00EF11E5">
              <w:rPr>
                <w:rFonts w:ascii="Calibri" w:hAnsi="Calibri" w:cs="Calibri"/>
                <w:color w:val="000000"/>
                <w:sz w:val="20"/>
                <w:szCs w:val="20"/>
              </w:rPr>
              <w:instrText>abolic acidosis, frequently accompanied by hypokalemia, nephrocalcinosis, and metabolic bone disease. The condition can be familial, when it is usually inherited as an autosomal dominant, though there is a rarer autosomal recessive form associated with nerve deafness. It has been shown that the autosomal dominant form of dRTA is associated with a defect in the anion exchanger (AE1) of the renal collecting duct intercalated cell. This transporter is a product of the same gene (AE1) as the erythrocyte anion exchanger, band 3. In this review we will look at the evidence for this association. Studies of genomic DNA from families with this disorder have shown, both by genetic linkage studies and by DNA sequencing, that affected individuals are heterozygous for mutations in the AE1 gene whilst unaffected family members have a normal band 3 sequence. Mutations have been found in the region of proposed helices 6 and 7 of the membrane domain of band 3 and involve amino acids Arg-589 and Ser-613, and in the COOH-terminal domain of band 3. Studies of red cell band 3 from these families have provided information on the effect these mutations have on the structure and function of erythrocyte band 3. Expression studies of the erythroid and kidney isoforms of the mutant AE1 proteins, in Xenopus laevis oocytes, have shown that they retained chloride transport activity, suggesting that the disease in the dRTA families is not related simply to the anion transport activity of the mutated proteins. A possible explanation for the dominant effect of these mutant AE1 proteins in the kidney cell is that these mutations affect the targeting of AE1 from the basolateral to the apical membrane of the α- intercalated cell.","author":[{"dropping-particle":"","family":"Bruce","given":"Lesley J.","non-dropping-particle":"","parse-names":false,"suffix":""},{"dropping-particle":"","family":"Cope","given":"Diane L.","non-droppi</w:instrText>
            </w:r>
            <w:r w:rsidR="00280995">
              <w:rPr>
                <w:rFonts w:ascii="Calibri" w:hAnsi="Calibri" w:cs="Calibri"/>
                <w:color w:val="000000"/>
                <w:sz w:val="20"/>
                <w:szCs w:val="20"/>
                <w:lang w:val="en-US"/>
              </w:rPr>
              <w:instrText>ng-particle":"","parse-names":false,"suffix":""},{"dropping-particle":"","family":"Jones","given":"Graham K.","non-dropping-particle":"","parse-names":false,"suffix":""},{"dropping-particle":"","family":"Scofield","given":"Ann E","non-dropping-particle":"","parse-names":false,"suffix":""},{"dropping-particle":"","family":"Burley","given":"Mariwny","non-dropping-particle":"","parse-names":false,"suffix":""},{"dropping-particle":"","family":"Povey","given":"Susam","non-dropping-particle":"","parse-names":false,"suffix":""},{"dropping-particle":"","family":"Unwin","given":"Robert J.","non-dropping-particle":"","parse-names":false,"suffix":""},{"dropping-particle":"","family":"Wrong","given":"Oliver","non-dropping-particle":"","parse-names":false,"suffix":""},{"dropping-particle":"","family":"Tanner","given":"Michael J.A.","non-dropping-particle":"","parse-names":false,"suffix":""}],"container-title":"J Clin Invest.","id":"ITEM-1","issue":"7","issued":{"date-parts":[["1997"]]},"page":"1693-1707","title":"Familial Distal Renal Tubular Acidosis Is Associated with Mutations in the Red Cell Anion Exchanger (Band 3, AE1) Gene","type":"article-journal","volume":"100"},"uris":["http://www.mendeley.com/documents/?uuid=aeb7d35a-7e05-4316-80de-9eb51fb384f7"]}],"mendeley":{"formattedCitation":"[79]","plainTextFormattedCitation":"[79]","previouslyFormattedCitation":"[79]"},"properties":{"noteIndex":0},"schema":"https://github.com/citation-style-language/schema/raw/master/csl-citation.json"}</w:instrText>
            </w:r>
            <w:r>
              <w:rPr>
                <w:rFonts w:ascii="Calibri" w:hAnsi="Calibri" w:cs="Calibri"/>
                <w:color w:val="000000"/>
                <w:sz w:val="20"/>
                <w:szCs w:val="20"/>
                <w:lang w:val="en-US"/>
              </w:rPr>
              <w:fldChar w:fldCharType="separate"/>
            </w:r>
            <w:r w:rsidR="00B10F34" w:rsidRPr="00394AAB">
              <w:rPr>
                <w:rFonts w:ascii="Calibri" w:hAnsi="Calibri" w:cs="Calibri"/>
                <w:noProof/>
                <w:color w:val="000000"/>
                <w:sz w:val="20"/>
                <w:szCs w:val="20"/>
                <w:lang w:val="en-US"/>
              </w:rPr>
              <w:t>[79]</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bCs/>
                <w:color w:val="000000"/>
                <w:sz w:val="20"/>
                <w:szCs w:val="20"/>
                <w:lang w:val="en-US"/>
              </w:rPr>
            </w:pPr>
            <w:r>
              <w:rPr>
                <w:rFonts w:ascii="Calibri" w:hAnsi="Calibri" w:cs="Calibri"/>
                <w:bCs/>
                <w:color w:val="000000"/>
                <w:sz w:val="20"/>
                <w:szCs w:val="20"/>
                <w:lang w:val="en-US"/>
              </w:rPr>
              <w:t>LP (PM1, PM2, PM5, PP3,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lang w:val="en-US"/>
              </w:rPr>
            </w:pPr>
            <w:r>
              <w:rPr>
                <w:rFonts w:ascii="Calibri" w:hAnsi="Calibri" w:cs="Calibri"/>
                <w:color w:val="000000"/>
                <w:sz w:val="20"/>
                <w:szCs w:val="20"/>
                <w:lang w:val="en-US"/>
              </w:rPr>
              <w:t xml:space="preserve">Confirmed the clinical diagnosis </w:t>
            </w:r>
          </w:p>
        </w:tc>
      </w:tr>
      <w:tr w:rsidR="001C0647" w:rsidRPr="001030A8" w:rsidTr="00DA7957">
        <w:trPr>
          <w:trHeight w:val="172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394AAB" w:rsidRDefault="00B10F34" w:rsidP="00EF11E5">
            <w:pPr>
              <w:jc w:val="center"/>
              <w:rPr>
                <w:rFonts w:ascii="Calibri" w:hAnsi="Calibri" w:cs="Calibri"/>
                <w:color w:val="000000"/>
                <w:sz w:val="20"/>
                <w:szCs w:val="20"/>
                <w:lang w:val="en-US"/>
              </w:rPr>
            </w:pPr>
            <w:r w:rsidRPr="00394AAB">
              <w:rPr>
                <w:rFonts w:ascii="Calibri" w:hAnsi="Calibri" w:cs="Calibri"/>
                <w:color w:val="000000"/>
                <w:sz w:val="20"/>
                <w:szCs w:val="20"/>
                <w:lang w:val="en-US"/>
              </w:rPr>
              <w:t>P284</w:t>
            </w:r>
          </w:p>
        </w:tc>
        <w:tc>
          <w:tcPr>
            <w:tcW w:w="404"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sz w:val="20"/>
                <w:szCs w:val="20"/>
                <w:lang w:val="en-US"/>
              </w:rPr>
            </w:pPr>
            <w:r>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lang w:val="en-US"/>
              </w:rPr>
            </w:pPr>
            <w:r>
              <w:rPr>
                <w:rFonts w:ascii="Calibri" w:hAnsi="Calibri" w:cs="Calibri"/>
                <w:color w:val="000000"/>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lang w:val="en-US"/>
              </w:rPr>
            </w:pPr>
            <w:r>
              <w:rPr>
                <w:rFonts w:ascii="Calibri" w:hAnsi="Calibri" w:cs="Calibri"/>
                <w:color w:val="000000"/>
                <w:sz w:val="20"/>
                <w:szCs w:val="20"/>
                <w:lang w:val="en-US"/>
              </w:rPr>
              <w:t>Bartter syndrome</w:t>
            </w:r>
          </w:p>
        </w:tc>
        <w:tc>
          <w:tcPr>
            <w:tcW w:w="988" w:type="dxa"/>
            <w:tcBorders>
              <w:top w:val="nil"/>
              <w:left w:val="nil"/>
              <w:bottom w:val="single" w:sz="4" w:space="0" w:color="auto"/>
              <w:right w:val="single" w:sz="4" w:space="0" w:color="auto"/>
            </w:tcBorders>
            <w:shd w:val="clear" w:color="auto" w:fill="auto"/>
            <w:vAlign w:val="bottom"/>
            <w:hideMark/>
          </w:tcPr>
          <w:p w:rsidR="001C0647" w:rsidRPr="00394AAB" w:rsidRDefault="00280995" w:rsidP="00EF11E5">
            <w:pPr>
              <w:jc w:val="center"/>
              <w:rPr>
                <w:rFonts w:ascii="Calibri" w:hAnsi="Calibri" w:cs="Calibri"/>
                <w:color w:val="000000"/>
                <w:sz w:val="20"/>
                <w:szCs w:val="20"/>
                <w:lang w:val="en-US"/>
              </w:rPr>
            </w:pPr>
            <w:r>
              <w:rPr>
                <w:rFonts w:ascii="Calibri" w:hAnsi="Calibri" w:cs="Calibri"/>
                <w:color w:val="000000"/>
                <w:sz w:val="20"/>
                <w:szCs w:val="20"/>
                <w:lang w:val="en-US"/>
              </w:rPr>
              <w:t>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5437F7" w:rsidRDefault="0006446D" w:rsidP="0006446D">
            <w:pPr>
              <w:jc w:val="center"/>
              <w:rPr>
                <w:rFonts w:ascii="Calibri" w:hAnsi="Calibri" w:cs="Calibri"/>
                <w:color w:val="000000"/>
                <w:sz w:val="20"/>
                <w:szCs w:val="20"/>
                <w:lang w:val="en-US"/>
              </w:rPr>
            </w:pPr>
            <w:r w:rsidRPr="003044A5">
              <w:rPr>
                <w:rFonts w:ascii="Calibri" w:hAnsi="Calibri" w:cs="Calibri"/>
                <w:color w:val="000000"/>
                <w:sz w:val="20"/>
                <w:szCs w:val="20"/>
                <w:lang w:val="en-US"/>
              </w:rPr>
              <w:t>Clinical featur</w:t>
            </w:r>
            <w:r w:rsidRPr="002C359B">
              <w:rPr>
                <w:rFonts w:ascii="Calibri" w:hAnsi="Calibri" w:cs="Calibri"/>
                <w:color w:val="000000"/>
                <w:sz w:val="20"/>
                <w:szCs w:val="20"/>
                <w:lang w:val="en-US"/>
              </w:rPr>
              <w:t>es compatible with Bartter syndrome</w:t>
            </w:r>
            <w:r>
              <w:rPr>
                <w:rFonts w:ascii="Calibri" w:hAnsi="Calibri" w:cs="Calibri"/>
                <w:color w:val="000000"/>
                <w:sz w:val="20"/>
                <w:szCs w:val="20"/>
                <w:lang w:val="en-US"/>
              </w:rPr>
              <w:t xml:space="preserve">, metabolic alkalosis, </w:t>
            </w:r>
            <w:r w:rsidR="001C0647" w:rsidRPr="005437F7">
              <w:rPr>
                <w:rFonts w:ascii="Calibri" w:hAnsi="Calibri" w:cs="Calibri"/>
                <w:color w:val="000000"/>
                <w:sz w:val="20"/>
                <w:szCs w:val="20"/>
                <w:lang w:val="en-US"/>
              </w:rPr>
              <w:t xml:space="preserve">NC. Normal Cr at 34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No at 34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Bartter syndrome, type 1; #601678</w:t>
            </w:r>
          </w:p>
        </w:tc>
        <w:tc>
          <w:tcPr>
            <w:tcW w:w="112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color w:val="000000"/>
                <w:sz w:val="20"/>
                <w:szCs w:val="20"/>
                <w:lang w:val="en-US"/>
              </w:rPr>
            </w:pPr>
            <w:r w:rsidRPr="005437F7">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i/>
                <w:iCs/>
                <w:color w:val="000000"/>
                <w:sz w:val="20"/>
                <w:szCs w:val="20"/>
                <w:lang w:val="en-US"/>
              </w:rPr>
            </w:pPr>
            <w:r w:rsidRPr="005437F7">
              <w:rPr>
                <w:rFonts w:ascii="Calibri" w:hAnsi="Calibri" w:cs="Calibri"/>
                <w:i/>
                <w:iCs/>
                <w:color w:val="000000"/>
                <w:sz w:val="20"/>
                <w:szCs w:val="20"/>
                <w:lang w:val="en-US"/>
              </w:rPr>
              <w:t>SLC12A1</w:t>
            </w:r>
          </w:p>
        </w:tc>
        <w:tc>
          <w:tcPr>
            <w:tcW w:w="1593" w:type="dxa"/>
            <w:tcBorders>
              <w:top w:val="nil"/>
              <w:left w:val="nil"/>
              <w:bottom w:val="single" w:sz="4" w:space="0" w:color="auto"/>
              <w:right w:val="single" w:sz="4" w:space="0" w:color="auto"/>
            </w:tcBorders>
            <w:shd w:val="clear" w:color="auto" w:fill="auto"/>
            <w:vAlign w:val="bottom"/>
            <w:hideMark/>
          </w:tcPr>
          <w:p w:rsidR="001C0647" w:rsidRPr="005437F7" w:rsidRDefault="001C0647" w:rsidP="00EF11E5">
            <w:pPr>
              <w:jc w:val="center"/>
              <w:rPr>
                <w:rFonts w:ascii="Calibri" w:hAnsi="Calibri" w:cs="Calibri"/>
                <w:sz w:val="20"/>
                <w:szCs w:val="20"/>
                <w:lang w:val="en-US"/>
              </w:rPr>
            </w:pPr>
            <w:r w:rsidRPr="005437F7">
              <w:rPr>
                <w:rFonts w:ascii="Calibri" w:hAnsi="Calibri" w:cs="Calibri"/>
                <w:sz w:val="20"/>
                <w:szCs w:val="20"/>
                <w:lang w:val="en-US"/>
              </w:rPr>
              <w:t>c.347G&gt;A p.(Arg116His)(p), c.347G&gt;A p.(Arg116His)(m)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{"citationItems":[{"id":"ITEM-1","itemData":{"abstract":"Although the diagnosis of Gitelman syndrome (GS) and Bartter syndrome (BS) is now feasible by genetic analysis, implementation of genetic testing for these disorders is still hampered by several difficulties, induding large gene dimensions, lack of hot-spot mutations, heavy workup time, and costs. This study evaluated in a cohort of patients with genetically proven GS or BS diagnostic sensibility and specificity of a diuretic test with oral hydrochlorothiazide (HCT test). Forty-one patients with GS (22 adults, aged 25 to 57; 19 children-adolescents, aged 7 to 17) and seven patients with BS (five type I, two type III) were studied; three patients with \"pseudo-BS\" from surreptitious diuretic intake (two patients) or vomiting (one patient) were also included. HCT test consisted of the administration of 50 mg of HCT orally (1 mg/kg in children-adolescents) and measurement of the maximal diuretic-induced increase over basal in the subsequent 3 h of chloride fractional clearance. All but three patients with GS but no patients with BS and pseudo-BS showed blunted (&lt;2.3%) response to HCT; patients with BS and the two patients with pseudo-BS from diuretic intake had increased response to HCT. No overlap existed between patients with GS and both patients with BS and pseudo-BS. The response to HCT test is blunted in patients with GS but not in patients with BS or nongenetic hypokalemia. In patients with the highly selected phenotype of normotensive hypokalemic allkalosis, abnormal HCT test allows prediction with a very high sensitivity and specificity of the Gitelman genotype and may avoid genotyping. Copyright © 2007 by the American Society of Nephrology.","author":[{"dropping-particle":"","family":"Colussi","given":"Giacomo","non-dropping-particle":"","parse-names":false,"suffix":""},{"dropping-particle":"","family":"Bettinelli","given":"Alberto","non-dropping-particle":"","parse-names":false,"suffix":""},{"dropping-particle":"","family":"Tedeschi","given":"Silvana","non-dropping-particle":"","parse-names":false,"suffix":""},{"dropping-particle":"","family":"Ferrari","given":"Maria Elisabetta","non-dropping-particle":"De","parse-names":false,"suffix":""},{"dropping-particle":"","family":"Syrén","given":"Marie Louise","non-dropping-particle":"","parse-names":false,"suffix":""},{"dropping-particle":"","family":"Borsa","given":"Nicolò","non-dropping-particle":"","parse-names":false,"suffix":""},{"dropping-particle":"","family":"Mattiello","given":"Camilla","non-dropping-particle":"","parse-names":false,"suffix":""},{"dropping-particle":"","family":"Casari","given":"Giorgio","non-dropping-particle":"","parse-names":false,"suffix":""},{"dropping-particle":"","family":"Bianchetti","given":"Mario Giovanni","non-dropping-particle":"","parse-names":false,"suffix":""}],"container-title":"Clinical Journal of the American Society of Nephrology","id":"ITEM-1","issue":"3","issued":{"date-parts":[["2007"]]},"page":"454-460","title":"A thiazide test for the diagnosis of renal tubular hypokalemic disorders","type":"article-journal","volume":"2"},"uris":["http://www.mendeley.com/documents/?uuid=eff946a4-5024-4270-ae25-db27f8c43e91"]}],"mendeley":{"formattedCitation":"[80]","plainTextFormattedCitation":"[80]","previouslyFormattedCitation":"[80]"},"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[80]</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PP1, PP3, PP4, PP5, BS2)</w:t>
            </w:r>
          </w:p>
        </w:tc>
        <w:tc>
          <w:tcPr>
            <w:tcW w:w="1199" w:type="dxa"/>
            <w:tcBorders>
              <w:top w:val="nil"/>
              <w:left w:val="nil"/>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 xml:space="preserve">Confirmed the clinical diagnosis </w:t>
            </w:r>
          </w:p>
        </w:tc>
      </w:tr>
      <w:tr w:rsidR="001C0647" w:rsidRPr="001030A8" w:rsidTr="00DA7957">
        <w:trPr>
          <w:trHeight w:val="127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lastRenderedPageBreak/>
              <w:t>P285</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sz w:val="20"/>
                <w:szCs w:val="20"/>
                <w:lang w:val="en-US"/>
              </w:rPr>
            </w:pPr>
            <w:r w:rsidRPr="006B47CF">
              <w:rPr>
                <w:rFonts w:ascii="Calibri" w:hAnsi="Calibri" w:cs="Calibri"/>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Gitelman syndrome</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Childhood</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Gitelman syndrome</w:t>
            </w:r>
            <w:r w:rsidR="00B5455C">
              <w:rPr>
                <w:rFonts w:ascii="Calibri" w:hAnsi="Calibri" w:cs="Calibri"/>
                <w:color w:val="000000"/>
                <w:sz w:val="20"/>
                <w:szCs w:val="20"/>
                <w:lang w:val="en-US"/>
              </w:rPr>
              <w:t>, h</w:t>
            </w:r>
            <w:r w:rsidR="00B5455C" w:rsidRPr="006B47CF">
              <w:rPr>
                <w:rFonts w:ascii="Calibri" w:hAnsi="Calibri" w:cs="Calibri"/>
                <w:color w:val="000000"/>
                <w:sz w:val="20"/>
                <w:szCs w:val="20"/>
                <w:lang w:val="en-US"/>
              </w:rPr>
              <w:t>ypokalemia, hypomagnesemia</w:t>
            </w:r>
            <w:r w:rsidR="00B5455C">
              <w:rPr>
                <w:rFonts w:ascii="Calibri" w:hAnsi="Calibri" w:cs="Calibri"/>
                <w:color w:val="000000"/>
                <w:sz w:val="20"/>
                <w:szCs w:val="20"/>
                <w:lang w:val="en-US"/>
              </w:rPr>
              <w:t xml:space="preserve">. </w:t>
            </w:r>
            <w:r w:rsidRPr="006B47CF">
              <w:rPr>
                <w:rFonts w:ascii="Calibri" w:hAnsi="Calibri" w:cs="Calibri"/>
                <w:color w:val="000000"/>
                <w:sz w:val="20"/>
                <w:szCs w:val="20"/>
                <w:lang w:val="en-US"/>
              </w:rPr>
              <w:t xml:space="preserve">Normal Cr at 32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No at 32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Gitelman syndrome; #263800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i/>
                <w:iCs/>
                <w:color w:val="000000"/>
                <w:sz w:val="20"/>
                <w:szCs w:val="20"/>
                <w:lang w:val="en-US"/>
              </w:rPr>
            </w:pPr>
            <w:r w:rsidRPr="006B47CF">
              <w:rPr>
                <w:rFonts w:ascii="Calibri" w:hAnsi="Calibri" w:cs="Calibri"/>
                <w:i/>
                <w:iCs/>
                <w:color w:val="000000"/>
                <w:sz w:val="20"/>
                <w:szCs w:val="20"/>
                <w:lang w:val="en-US"/>
              </w:rPr>
              <w:t>SLC12A3</w:t>
            </w:r>
          </w:p>
        </w:tc>
        <w:tc>
          <w:tcPr>
            <w:tcW w:w="1593" w:type="dxa"/>
            <w:tcBorders>
              <w:top w:val="nil"/>
              <w:left w:val="nil"/>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sz w:val="20"/>
                <w:szCs w:val="20"/>
                <w:lang w:val="en-US"/>
              </w:rPr>
            </w:pPr>
            <w:r w:rsidRPr="006B47CF">
              <w:rPr>
                <w:rFonts w:ascii="Calibri" w:hAnsi="Calibri" w:cs="Calibri"/>
                <w:sz w:val="20"/>
                <w:szCs w:val="20"/>
                <w:lang w:val="en-US"/>
              </w:rPr>
              <w:t>c.1315G&gt;A p.(</w:t>
            </w:r>
            <w:r w:rsidRPr="00DA7957">
              <w:rPr>
                <w:rFonts w:ascii="Calibri" w:hAnsi="Calibri" w:cs="Calibri"/>
                <w:sz w:val="20"/>
                <w:szCs w:val="20"/>
                <w:lang w:val="en-US"/>
              </w:rPr>
              <w:t>Gly439Ser)</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6B47CF" w:rsidRDefault="001C0647" w:rsidP="00EF11E5">
            <w:pPr>
              <w:tabs>
                <w:tab w:val="left" w:pos="497"/>
                <w:tab w:val="left" w:pos="781"/>
                <w:tab w:val="left" w:pos="1325"/>
              </w:tabs>
              <w:rPr>
                <w:rFonts w:ascii="Calibri" w:hAnsi="Calibri" w:cs="Calibri"/>
                <w:color w:val="000000"/>
                <w:sz w:val="20"/>
                <w:szCs w:val="20"/>
                <w:lang w:val="en-US"/>
              </w:rPr>
            </w:pPr>
            <w:r w:rsidRPr="006B47CF">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(PS1, PS2, PM3, PP2, PP3)</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color w:val="000000"/>
                <w:sz w:val="20"/>
                <w:szCs w:val="20"/>
                <w:lang w:val="en-US"/>
              </w:rPr>
            </w:pPr>
            <w:r w:rsidRPr="006B47CF">
              <w:rPr>
                <w:rFonts w:ascii="Calibri" w:hAnsi="Calibri" w:cs="Calibri"/>
                <w:color w:val="000000"/>
                <w:sz w:val="20"/>
                <w:szCs w:val="20"/>
                <w:lang w:val="en-US"/>
              </w:rPr>
              <w:t xml:space="preserve">Confirmed the clinical diagnosis </w:t>
            </w:r>
          </w:p>
        </w:tc>
      </w:tr>
      <w:tr w:rsidR="001C0647" w:rsidRPr="001030A8" w:rsidTr="00DA7957">
        <w:trPr>
          <w:trHeight w:val="1227"/>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6B47CF"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6B47CF" w:rsidRDefault="001C0647" w:rsidP="00EF11E5">
            <w:pPr>
              <w:jc w:val="center"/>
              <w:rPr>
                <w:rFonts w:ascii="Calibri" w:hAnsi="Calibri" w:cs="Calibri"/>
                <w:sz w:val="20"/>
                <w:szCs w:val="20"/>
                <w:lang w:val="en-US"/>
              </w:rPr>
            </w:pPr>
            <w:r w:rsidRPr="006B47CF">
              <w:rPr>
                <w:rFonts w:ascii="Calibri" w:hAnsi="Calibri" w:cs="Calibri"/>
                <w:sz w:val="20"/>
                <w:szCs w:val="20"/>
                <w:lang w:val="en-US"/>
              </w:rPr>
              <w:t xml:space="preserve">c.1367delT p.(Leu456Argfs*36)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{"citationItems":[{"id":"ITEM-1","itemData":{"abstract":"Gitelman's syndrome (GS) is a rare, autosomal recessive, salt-losing tubulopathy caused by mutations in the SLC12A3 gene, which encodes the thiazide-sensitive NaCl cotransporter (NCC). Because 18 to 40% of suspected GS patients carry only one SLC12A3 mutant allele, large genomic rearrangements may account for unidentified mutations. Here, we directly sequenced genomic DNA from a large cohort of 448 unrelated patients suspected of having GS. We found 172 distinct mutations, of which 100 were unreported previously. In 315 patients (70%), we identified two mutations; in 81 patients (18%), we identified one; and in 52 patients (12%), we did not detect a mutation. In 88 patients, we performed a search for large rearrangements by multiplex ligation-dependent probe amplification (MLPA) and found nine deletions and two duplications in 24 of the 51 heterozygous patients. A second technique confirmed each rearrangement. Based on the breakpoints of seven deletions, nonallelic homologous recombination by Alu sequences and nonhomologous end-joining probably favor these intragenic deletions. In summary, missense mutations account for approximately 59% of the mutations in Gitelman's syndrome, and there is a predisposition to large rearrangements (6% of our cases) caused by the presence of repeated sequences within the SLC12A3 gene. Copyright © 2011 by the American Society of Nephrology.","author":[{"dropping-particle":"","family":"Vargas-Poussou","given":"Rosa","non-dropping-particle":"","parse-names":false,"suffix":""},{"dropping-particle":"","family":"Dahan","given":"Karin","non-dropping-particle":"","parse-names":false,"suffix":""},{"dropping-particle":"","family":"Kahila","given":"Diana","non-dropping-particle":"","parse-names":false,"suffix":""},{"dropping-particle":"","family":"Venisse","given":"Annabelle","non-dropping-particle":"","parse-names":false,"suffix":""},{"dropping-particle":"","family":"Riveira-Munoz","given":"Eva","non-dropping-particle":"","parse-names":false,"suffix":""},{"dropping-particle":"","family":"Debaix","given":"Huguette","non-dropping-particle":"","parse-names":false,"suffix":""},{"dropping-particle":"","family":"Grisart","given":"Bernard","non-dropping-particle":"","parse-names":false,"suffix":""},{"dropping-particle":"","family":"Bridoux","given":"Franck","non-dropping-particle":"","parse-names":false,"suffix":""},{"dropping-particle":"","family":"Unwin","given":"Robert","non-dropping-particle":"","parse-names":false,"suffix":""},{"dropping-particle":"","family":"Moulin","given":"Bruno","non-dropping-particle":"","parse-names":false,"suffix":""},{"dropping-particle":"","family":"Haymann","given":"Jean Philippe","non-dropping-particle":"","parse-names":false,"suffix":""},{"dropping-particle":"","family":"Vantyghem","given":"Marie Christine","non-dropping-particle":"","parse-names":false,"suffix":""},{"dropping-particle":"","family":"Rigothier","given":"Claire","non-dropping-particle":"","parse-names":false,"suffix":""},{"dropping-particle":"","family":"Dussol","given":"Bertrand","non-dropping-particle":"","parse-names":false,"suffix":""},{"dropping-particle":"","family":"Godin","given":"Michel","non-dropping-particle":"","parse-names":false,"suffix":""},{"dropping-particle":"","family":"Nivet","given":"Hubert","non-dropping-particle":"","parse-names":false,"suffix":""},{"dropping-particle":"","family":"Dubourg","given":"Laurence","non-dropping-particle":"","parse-names":false,"suffix":""},{"dropping-particle":"","family":"Tack","given":"Ivan","non-dropping-particle":"","parse-names":false,"suffix":""},{"dropping-particle":"","family":"Gimenez-Roqueplo","given":"Anne Paule","non-dropping-particle":"","parse-names":false,"suffix":""},{"dropping-particle":"","family":"Houillier","given":"Pascal","non-dropping-particle":"","parse-names":false,"suffix":""},{"dropping-particle":"","family":"Blanchard","given":"Anne","non-dropping-particle":"","parse-names":false,"suffix":""},{"dropping-particle":"","family":"Devuyst","given":"Olivier","non-dropping-particle":"","parse-names":false,"suffix":""},{"dropping-particle":"","family":"Jeunemaitre","given":"Xavier","non-dropping-particle":"","parse-names":false,"suffix":""}],"container-title":"Journal of the American Society of Nephrology","id":"ITEM-1","issue":"4","issued":{"date-parts":[["2011"]]},"page":"693-703","title":"Spectrum of mutations in Gitelman syndrome","type":"article-journal","volume":"22"},"uris":["http://www.mendeley.com/documents/?uuid=d4883a0b-2ac9-4c12-8436-becdb398cbb7"]}],"mendeley":{"formattedCitation":"[74]","plainTextFormattedCitation":"[74]","previouslyFormattedCitation":"[74]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[74]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717"/>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P286</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sz w:val="20"/>
                <w:szCs w:val="20"/>
                <w:lang w:val="en-US"/>
              </w:rPr>
            </w:pPr>
            <w:r w:rsidRPr="007E4781">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Gitelman syndrome</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28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Gitelman syndrome</w:t>
            </w:r>
            <w:r w:rsidR="0006446D">
              <w:rPr>
                <w:rFonts w:ascii="Calibri" w:hAnsi="Calibri" w:cs="Calibri"/>
                <w:color w:val="000000"/>
                <w:sz w:val="20"/>
                <w:szCs w:val="20"/>
                <w:lang w:val="en-US"/>
              </w:rPr>
              <w:t xml:space="preserve">, </w:t>
            </w:r>
            <w:r w:rsidR="0006446D" w:rsidRPr="0006446D">
              <w:rPr>
                <w:rFonts w:ascii="Calibri" w:hAnsi="Calibri" w:cs="Calibri"/>
                <w:color w:val="000000"/>
                <w:sz w:val="20"/>
                <w:szCs w:val="20"/>
                <w:lang w:val="en-US"/>
              </w:rPr>
              <w:t>metabolic alkalosis</w:t>
            </w:r>
            <w:r w:rsidRPr="002C359B">
              <w:rPr>
                <w:rFonts w:ascii="Calibri" w:hAnsi="Calibri" w:cs="Calibri"/>
                <w:color w:val="000000"/>
                <w:sz w:val="20"/>
                <w:szCs w:val="20"/>
                <w:lang w:val="en-US"/>
              </w:rPr>
              <w:t xml:space="preserve">. </w:t>
            </w:r>
            <w:r w:rsidRPr="007E4781">
              <w:rPr>
                <w:rFonts w:ascii="Calibri" w:hAnsi="Calibri" w:cs="Calibri"/>
                <w:color w:val="000000"/>
                <w:sz w:val="20"/>
                <w:szCs w:val="20"/>
                <w:lang w:val="en-US"/>
              </w:rPr>
              <w:t>Normal Cr at 32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No at 32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Gitelman syndrome; #263800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i/>
                <w:iCs/>
                <w:color w:val="000000"/>
                <w:sz w:val="20"/>
                <w:szCs w:val="20"/>
                <w:lang w:val="en-US"/>
              </w:rPr>
            </w:pPr>
            <w:r w:rsidRPr="007E4781">
              <w:rPr>
                <w:rFonts w:ascii="Calibri" w:hAnsi="Calibri" w:cs="Calibri"/>
                <w:i/>
                <w:iCs/>
                <w:color w:val="000000"/>
                <w:sz w:val="20"/>
                <w:szCs w:val="20"/>
                <w:lang w:val="en-US"/>
              </w:rPr>
              <w:t>SLC12A3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c.1963C&gt;T p.(Arg655Cys)</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{"citationItems":[{"id":"ITEM-1","itemData":{"abstract":"Gitelman syndrome (familial hypokalemia-hypomagnesemia syndrome) is an autosomal recessive inherited renal disorder characterized by defective tubular reabsorption of magnesium and potassium. In this study a group of 18 unrelated and 2 related Gitelman patients, collected from six different countries have been screened for mutations in the human thiazide-sensitive sodium-chloride cotransporter (SLC12A3) gene. Fourteen novel SLC12A3 mutations are presented along with six mutations described earlier, and three neutral polymorphisms. Among the tested patients are two who carry a total of three heterozygous SLC12A3 mutations. Two-thirds of the total number of mutant SLC12A3 alleles are amino acid substitutions. Most SLC12A3 gene mutations, 14 out of a total of 20, are localized at the intracellular carboxy-terminal domain of the NCCT protein. The pathogenicity of individual SLC12A3 mutations is based upon their predicted effect on SLC12A3 protein, and segregation in family members. Evolutionary conservation of substituted amino acid residues and their frequency in control chromosomes is presented. Identical mutations have been found in Gitelman families from different geographical origin, suggesting ancient mutations originating from a common ancestor. As yet, we have not found any evidence for a possible genotype- phenotype correlation.","author":[{"dropping-particle":"","family":"Lemmink","given":"H. H.","non-dropping-particle":"","parse-names":false,"suffix":""},{"dropping-particle":"","family":"Knoers","given":"N. V.A.M.","non-dropping-particle":"","parse-names":false,"suffix":""},{"dropping-particle":"","family":"Karolyi","given":"L.","non-dropping-particle":"","parse-names":false,"suffix":""},{"dropping-particle":"","family":"Dijk","given":"H.","non-dropping-particle":"Van","parse-names":false,"suffix":""},{"dropping-particle":"","family":"Niaudet","given":"P.","non-dropping-particle":"","parse-names":false,"suffix":""},{"dropping-particle":"","family":"Antignac","given":"C.","non-dropping-particle":"","parse-names":false,"suffix":""},{"dropping-particle":"","family":"Guay-Woodford","given":"L. M.","non-dropping-particle":"","parse-names":false,"suffix":""},{"dropping-particle":"","family":"Goodyer","given":"P. R.","non-dropping-particle":"","parse-names":false,"suffix":""},{"dropping-particle":"","family":"Carel","given":"J. C.","non-dropping-particle":"","parse-names":false,"suffix":""},{"dropping-particle":"","family":"Hermes","given":"A.","non-dropping-particle":"","parse-names":false,"suffix":""},{"dropping-particle":"","family":"Seyberth","given":"H. W.","non-dropping-particle":"","parse-names":false,"suffix":""},{"dropping-particle":"","family":"Monnens","given":"L. A.H.","non-dropping-particle":"","parse-names":false,"suffix":""},{"dropping-particle":"","family":"Heuvel","given":"L. P.W.J.","non-dropping-particle":"Van Den","parse-names":false,"suffix":""}],"container-title":"Kidney International","id":"ITEM-1","issue":"3","issued":{"date-parts":[["1998"]]},"page":"720-730","title":"Novel mutations in the thiazide-sensitive NaCl cotransporter gene in patients with Gitelman syndrome with predominant localization to the C- terminal domain","type":"article-journal","volume":"54"},"uris":["http://www.mendeley.com/documents/?uuid=6d473dce-7eb8-456c-844d-30746a4f6bbc"]}],"mendeley":{"formattedCitation":"[81]","plainTextFormattedCitation":"[81]","previouslyFormattedCitation":"[81]"},"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[81]</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PM5, PP2, PP3,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Confirmed the clinical diagnosis </w:t>
            </w:r>
          </w:p>
        </w:tc>
      </w:tr>
      <w:tr w:rsidR="001C0647" w:rsidRPr="001030A8" w:rsidTr="00DA7957">
        <w:trPr>
          <w:trHeight w:val="1416"/>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7E4781"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c.1964G&gt;A p.(Arg655His)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{"citationItems":[{"id":"ITEM-1","itemData":{"author":[{"dropping-particle":"","family":"Simon","given":"David B.","non-dropping-particle":"","parse-names":false,"suffix":""},{"dropping-particle":"","family":"Nelson-Williams","given":"Carol","non-dropping-particle":"","parse-names":false,"suffix":""},{"dropping-particle":"","family":"Johnson Bia","given":"Margaret","non-dropping-particle":"","parse-names":false,"suffix":""},{"dropping-particle":"","family":"Ellison","given":"David","non-dropping-particle":"","parse-names":false,"suffix":""},{"dropping-particle":"","family":"Karet","given":"Fiona E.","non-dropping-particle":"","parse-names":false,"suffix":""},{"dropping-particle":"","family":"Morey Molina","given":"Antonio","non-dropping-particle":"","parse-names":false,"suffix":""},{"dropping-particle":"","family":"Vaara","given":"Ivar","non-dropping-particle":"","parse-names":false,"suffix":""},{"dropping-particle":"","family":"Iwata","given":"Fujihiko","non-dropping-particle":"","parse-names":false,"suffix":""},{"dropping-particle":"","family":"Cushner","given":"Howard M.","non-dropping-particle":"","parse-names":false,"suffix":""},{"dropping-particle":"","family":"Koolen","given":"Marianne","non-dropping-particle":"","parse-names":false,"suffix":""},{"dropping-particle":"","family":"Gainza","given":"Francisco J.","non-dropping-particle":"","parse-names":false,"suffix":""},{"dropping-particle":"","family":"Gitelman","given":"Hillel J.","non-dropping-particle":"","parse-names":false,"suffix":""},{"dropping-particle":"","family":"Lifton","given":"Richard P.","non-dropping-particle":"","parse-names":false,"suffix":""}],"id":"ITEM-1","issue":"12","issued":{"date-parts":[["1996"]]},"page":"24-30","title":"Gitelman's variant of Bartter's syndrome, inherited hypokalaemic alkalosis, is caused by mutations in the thiazide-sensitive Na-Cl cotransporter.","type":"article-journal"},"uris":["http://www.mendeley.com/documents/?uuid=62fbd0b1-7d03-4fbe-b2aa-8bd3dc02ab65"]}],"mendeley":{"formattedCitation":"[82]","plainTextFormattedCitation":"[82]","previouslyFormattedCitation":"[82]"},"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rPr>
              <w:t>[82]</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PM5, PP2, PP3,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39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P287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Gitelman syndrome</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06446D" w:rsidRDefault="0006446D"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Clinical features compatible with Gitelman syndrome</w:t>
            </w:r>
            <w:r>
              <w:rPr>
                <w:rFonts w:ascii="Calibri" w:hAnsi="Calibri" w:cs="Calibri"/>
                <w:color w:val="000000"/>
                <w:sz w:val="20"/>
                <w:szCs w:val="20"/>
                <w:lang w:val="en-US"/>
              </w:rPr>
              <w:t>,</w:t>
            </w:r>
            <w:r w:rsidR="004B0B27" w:rsidRPr="004B0B27">
              <w:rPr>
                <w:rFonts w:ascii="Calibri" w:hAnsi="Calibri" w:cs="Calibri"/>
                <w:color w:val="000000"/>
                <w:sz w:val="20"/>
                <w:szCs w:val="20"/>
                <w:lang w:val="en-US"/>
              </w:rPr>
              <w:t xml:space="preserve"> </w:t>
            </w:r>
            <w:r>
              <w:rPr>
                <w:rFonts w:ascii="Calibri" w:hAnsi="Calibri" w:cs="Calibri"/>
                <w:color w:val="000000"/>
                <w:sz w:val="20"/>
                <w:szCs w:val="20"/>
                <w:lang w:val="en-US"/>
              </w:rPr>
              <w:t>h</w:t>
            </w:r>
            <w:r w:rsidR="004B0B27" w:rsidRPr="004B0B27">
              <w:rPr>
                <w:rFonts w:ascii="Calibri" w:hAnsi="Calibri" w:cs="Calibri"/>
                <w:color w:val="000000"/>
                <w:sz w:val="20"/>
                <w:szCs w:val="20"/>
                <w:lang w:val="en-US"/>
              </w:rPr>
              <w:t xml:space="preserve">ypocalciuria, </w:t>
            </w:r>
            <w:r>
              <w:rPr>
                <w:rFonts w:ascii="Calibri" w:hAnsi="Calibri" w:cs="Calibri"/>
                <w:color w:val="000000"/>
                <w:sz w:val="20"/>
                <w:szCs w:val="20"/>
                <w:lang w:val="en-US"/>
              </w:rPr>
              <w:t>h</w:t>
            </w:r>
            <w:r w:rsidR="004B0B27" w:rsidRPr="004B0B27">
              <w:rPr>
                <w:rFonts w:ascii="Calibri" w:hAnsi="Calibri" w:cs="Calibri"/>
                <w:color w:val="000000"/>
                <w:sz w:val="20"/>
                <w:szCs w:val="20"/>
                <w:lang w:val="en-US"/>
              </w:rPr>
              <w:t>ypokalemia, metabolic alkalosis, normocalcemia</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19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Gitelman syndrome; #263800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color w:val="000000"/>
                <w:sz w:val="20"/>
                <w:szCs w:val="20"/>
              </w:rPr>
            </w:pPr>
            <w:r w:rsidRPr="002C359B">
              <w:rPr>
                <w:rFonts w:ascii="Calibri" w:hAnsi="Calibri" w:cs="Calibri"/>
                <w:i/>
                <w:iCs/>
                <w:color w:val="000000"/>
                <w:sz w:val="20"/>
                <w:szCs w:val="20"/>
              </w:rPr>
              <w:t>SLC12A3</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c.1180+1G&gt;T p.(?)(p), c.1180+1G&gt;T 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{"citationItems":[{"id":"ITEM-1","itemData":{"abstract":"Background. Gitel syndrome is an inherited tubular disorder characterized by metabolic alkalosis, hypokalemia, and hypomagnesemia of renal origin and hypocalciuria. The majority of patients with Gitelman syndrome carry inactivating mutations in the SLC12A3 gene encoding the sodium-chloride cotransporter located in the distal convoluted tubule. The purpose of this study was to investigate the underlying mutation in Gitelman syndrome patients of Gypsy race from different geographic origin. Methods. Twenty Gypsy patients with clinical and biochemical features of Gitelman syndrome were investigated by mutational analysis. The patients belonged to 12 unrelated Gypsy families living in four different European countries. The parents and unaffected siblings of each patient, as well as the DNA of a population of 200 healthy control patients, were also analyzed. Results. All patients were homozygous for the same splice site mutation, guanine to thymine in the first position of intron 9 of SLC12A3 gene. This mutation was not found in the control population. Parents were heterozygous for the mutation. Despite sharing a common mutation, the clinical manifestations of the syndrome in the patients varied from lack of symptoms in six children to severe growth retardation in four. Conclusion. Demonstration of a novel point mutation within the SLC12A3 gene in our cohort of Gypsy families with Gitelman syndrome is highly suggestive of a founder effect. This finding will facilitate the identification of the genetic defect in further cases of Gitelman syndrome among the Gypsy population. Our study represents the largest series ever published of patients with Gitelman syndrome having the same underlying mutation, and supports the lack of correlation between genotype and clinical phenotype in this disease.","author":[{"dropping-particle":"","family":"Coto","given":"Eliecer","non-dropping-particle":"","parse-names":false,"suffix":""},{"dropping-particle":"","family":"Rodriguez","given":"Julian","non-dropping-particle":"","parse-names":false,"suffix":""},{"dropping-particle":"","family":"Jeck","given":"Nikola","non-dropping-particle":"","parse-names":false,"suffix":""},{"dropping-particle":"","family":"Alvarez","given":"Victoria","non-dropping-particle":"","parse-names":false,"suffix":""},{"dropping-particle":"","family":"Stone","given":"Rosario","non-dropping-particle":"","parse-names":false,"suffix":""},{"dropping-particle":"","family":"Loris","given":"Cesar","non-dropping-particle":"","parse-names":false,"suffix":""},{"dropping-particle":"","family":"Rodriguez","given":"Luis M.","non-dropping-particle":"","parse-names":false,"suffix":""},{"dropping-particle":"","family":"Fischbach","given":"Michel","non-dropping-particle":"","parse-names":false,"suffix":""},{"dropping-particle":"","family":"Seyberth","given":"Hannsjörg W.","non-dropping-particle":"","parse-names":false,"suffix":""},{"dropping-particle":"","family":"Santos","given":"Fernando","non-dropping-particle":"","parse-names":false,"suffix":""}],"container-title":"Kidney International","id":"ITEM-1","issue":"1","issued":{"date-parts":[["2004"]]},"page":"25-29","title":"A new mutation (intron 9+1 G&gt;T) in the SLC12A3 gene is linked to Gitelman syndrome in Gypsies","type":"article-journal","volume":"65"},"uris":["http://www.mendeley.com/documents/?uuid=ba08f3f1-7e09-4a5a-82a4-8ce31994738a"]}],"mendeley":{"formattedCitation":"[83]","plainTextFormattedCitation":"[83]","previouslyFormattedCitation":"[83]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[83]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PS3, PM2, PM3,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xml:space="preserve">Confirmed the clinical diagnosis </w:t>
            </w:r>
          </w:p>
        </w:tc>
      </w:tr>
      <w:tr w:rsidR="001C0647" w:rsidRPr="001030A8" w:rsidTr="00DA7957">
        <w:trPr>
          <w:trHeight w:val="130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P288</w:t>
            </w:r>
          </w:p>
        </w:tc>
        <w:tc>
          <w:tcPr>
            <w:tcW w:w="404"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fam cons</w:t>
            </w:r>
          </w:p>
        </w:tc>
        <w:tc>
          <w:tcPr>
            <w:tcW w:w="904"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Pr>
                <w:rFonts w:ascii="Calibri" w:hAnsi="Calibri" w:cs="Calibri"/>
                <w:color w:val="000000"/>
                <w:sz w:val="20"/>
                <w:szCs w:val="20"/>
                <w:lang w:val="en-US"/>
              </w:rPr>
              <w:t>UTUB</w:t>
            </w:r>
          </w:p>
        </w:tc>
        <w:tc>
          <w:tcPr>
            <w:tcW w:w="988"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xml:space="preserve">1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NC, polyuria, polydipsia, hypercalciuria with normal blood calcium levels. </w:t>
            </w:r>
            <w:r w:rsidRPr="00445EA1">
              <w:rPr>
                <w:rFonts w:ascii="Calibri" w:hAnsi="Calibri" w:cs="Calibri"/>
                <w:color w:val="000000"/>
                <w:sz w:val="20"/>
                <w:szCs w:val="20"/>
                <w:lang w:val="en-US"/>
              </w:rPr>
              <w:t xml:space="preserve">Normal Cr at 24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No at 24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Hypophosphatemic rickets with hypercalciuria; #241530</w:t>
            </w:r>
          </w:p>
        </w:tc>
        <w:tc>
          <w:tcPr>
            <w:tcW w:w="1123"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i/>
                <w:iCs/>
                <w:color w:val="000000"/>
                <w:sz w:val="20"/>
                <w:szCs w:val="20"/>
                <w:lang w:val="en-US"/>
              </w:rPr>
            </w:pPr>
            <w:r w:rsidRPr="00445EA1">
              <w:rPr>
                <w:rFonts w:ascii="Calibri" w:hAnsi="Calibri" w:cs="Calibri"/>
                <w:i/>
                <w:iCs/>
                <w:color w:val="000000"/>
                <w:sz w:val="20"/>
                <w:szCs w:val="20"/>
                <w:lang w:val="en-US"/>
              </w:rPr>
              <w:t>SLC34A3</w:t>
            </w:r>
          </w:p>
        </w:tc>
        <w:tc>
          <w:tcPr>
            <w:tcW w:w="1593"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c.1561dup p.(Leu521Profs*72)(p), c.1561dup p.(Leu521Profs*72)(m)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45EA1" w:rsidRDefault="001C0647" w:rsidP="00EF11E5">
            <w:pPr>
              <w:tabs>
                <w:tab w:val="left" w:pos="497"/>
                <w:tab w:val="left" w:pos="781"/>
                <w:tab w:val="left" w:pos="1325"/>
              </w:tabs>
              <w:rPr>
                <w:rFonts w:ascii="Calibri" w:hAnsi="Calibri" w:cs="Calibri"/>
                <w:color w:val="000000"/>
                <w:sz w:val="20"/>
                <w:szCs w:val="20"/>
                <w:lang w:val="en-US"/>
              </w:rPr>
            </w:pPr>
            <w:r w:rsidRPr="00445EA1">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7E4781" w:rsidRDefault="00D96AAB" w:rsidP="00EF11E5">
            <w:pPr>
              <w:jc w:val="center"/>
              <w:rPr>
                <w:rFonts w:ascii="Calibri" w:hAnsi="Calibri" w:cs="Calibri"/>
                <w:color w:val="000000"/>
                <w:sz w:val="20"/>
                <w:szCs w:val="20"/>
                <w:lang w:val="en-US"/>
              </w:rPr>
            </w:pPr>
            <w:r>
              <w:rPr>
                <w:rFonts w:ascii="Calibri" w:hAnsi="Calibri" w:cs="Calibri"/>
                <w:color w:val="000000"/>
                <w:sz w:val="20"/>
                <w:szCs w:val="20"/>
                <w:lang w:val="en-US"/>
              </w:rPr>
              <w:t>Identified a specific diagnosis</w:t>
            </w:r>
          </w:p>
        </w:tc>
      </w:tr>
      <w:tr w:rsidR="001C0647" w:rsidRPr="001030A8" w:rsidTr="00DA7957">
        <w:trPr>
          <w:trHeight w:val="1246"/>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lastRenderedPageBreak/>
              <w:t>P289</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U</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Cystinuria</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8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RL, increased urinary excretion of cystine. </w:t>
            </w:r>
            <w:r w:rsidRPr="00445EA1">
              <w:rPr>
                <w:rFonts w:ascii="Calibri" w:hAnsi="Calibri" w:cs="Calibri"/>
                <w:color w:val="000000"/>
                <w:sz w:val="20"/>
                <w:szCs w:val="20"/>
                <w:lang w:val="en-US"/>
              </w:rPr>
              <w:t xml:space="preserve">Normal Cr at 24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No at 24 y</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Cystinuria; #220100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i/>
                <w:iCs/>
                <w:sz w:val="20"/>
                <w:szCs w:val="20"/>
                <w:lang w:val="en-US"/>
              </w:rPr>
            </w:pPr>
            <w:r w:rsidRPr="00445EA1">
              <w:rPr>
                <w:rFonts w:ascii="Calibri" w:hAnsi="Calibri" w:cs="Calibri"/>
                <w:i/>
                <w:iCs/>
                <w:sz w:val="20"/>
                <w:szCs w:val="20"/>
                <w:lang w:val="en-US"/>
              </w:rPr>
              <w:t>SLC3A1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c.647C&gt;T p.(Thr216Met)</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45E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 cystinuria disease gene (rBAT) has recently been identified, but evidence strongly suggests that only Type-I cystinuria is due to mutations in this gene. Sixteen point mutations and a large deletion causing the disease have so far been described in the rBAT gene sequence. To identify new mutated alleles, genomic DNA was analyzed, after the determination of the entire genomic structure of the rBAT gene, by RNA-single strand conformation polymorphism analysis, an accurate and sensitive method able to detect nucleotide changes. Four new point mutations, a large deletion, and a common intragenic polymorphism were detected. These new mutations increase to 22 the number of mutated alleles so far characterized in rBAT. In addition, the frequency of 21 mutations was assessed in a sample of accurately defined Type-I cystinuria choromosomes. They account for about 58% of all Type-I chromosomes, mutation M467T being the most common (0.26).","author":[{"dropping-particle":"","family":"Bisceglia","given":"Luigi","non-dropping-particle":"","parse-names":false,"suffix":""},{"dropping-particle":"","family":"Calonge","given":"Maria Julia","non-dropping-particle":"","parse-names":false,"suffix":""},{"dropping-particle":"","family":"Strologo","given":"Luca","non-dropping-particle":"Dello","parse-names":false,"suffix":""},{"dropping-particle":"","family":"Rizzoni","given":"Gianfranco","non-dropping-particle":"","parse-names":false,"suffix":""},{"dropping-particle":"","family":"Sanctis","given":"Luisa","non-dropping-particle":"De","parse-names":false,"suffix":""},{"dropping-particle":"","family":"Gallucci","given":"Michele","non-dropping-particle":"","parse-names":false,"suffix":""},{"dropping-particle":"","family":"Beccia","given":"Ercole","non-dropping-particle":"","parse-names":false,"suffix":""},{"dropping-particle":"","family":"Testar","given":"Xavier","non-dropping-particle":"","parse-names":false,"suffix":""},{"dropping-particle":"","family":"Zorzano","given":"Antonio","non-dropping-particle":"","parse-names":false,"suffix":""},{"dropping-particle":"","family":"Estivill","given":"Xavier","non-dropping-particle":"","parse-names":false,"suffix":""},{"dropping-particle":"","family":"Zelante","given":"Leopolde","non-dropping-particle":"","parse-names":false,"suffix":""},{"dropping-particle":"","family":"Palacin","given":"Manuel","non-dropping-particle":"","parse-names":false,"suffix":""},{"dropping-particle":"","family":"Gasparini","given":"Paolo","non-dropping-particle":"","parse-names":false,"suffix":""},{"dropping-particle":"","family":"Nunes","given":"Virginia","non-dropping-particle":"","parse-names":false,"suffix":""}],"container-title":"Human Genetics","id":"ITEM-1","issue":"4","issued":{"date-parts":[["1996"]]},"page":"447-451","title":"Molecular analysis of the cystinuria disease gene: Identification of four new mutations, one large deletion, and one polymorphism","type":"article-journal","volume":"98"},"uris":["http://www.mendeley.com/documents/?uuid=5f594ec4-87e3-4f55-912f-91a7d490c7f6"]}],"mendeley":{"formattedCitation":"[23]","plainTextFormattedCitation":"[23]","previouslyFormattedCitation":"[23]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PP2,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7E4781" w:rsidRDefault="001C0647" w:rsidP="00EF11E5">
            <w:pPr>
              <w:jc w:val="center"/>
              <w:rPr>
                <w:rFonts w:ascii="Calibri" w:hAnsi="Calibri" w:cs="Calibri"/>
                <w:color w:val="000000"/>
                <w:sz w:val="20"/>
                <w:szCs w:val="20"/>
                <w:lang w:val="en-US"/>
              </w:rPr>
            </w:pPr>
            <w:r w:rsidRPr="007E4781">
              <w:rPr>
                <w:rFonts w:ascii="Calibri" w:hAnsi="Calibri" w:cs="Calibri"/>
                <w:color w:val="000000"/>
                <w:sz w:val="20"/>
                <w:szCs w:val="20"/>
                <w:lang w:val="en-US"/>
              </w:rPr>
              <w:t xml:space="preserve">Confirmed the clinical diagnosis </w:t>
            </w:r>
          </w:p>
        </w:tc>
      </w:tr>
      <w:tr w:rsidR="001C0647" w:rsidRPr="001030A8" w:rsidTr="00DA7957">
        <w:trPr>
          <w:trHeight w:val="1672"/>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c.1400T&gt;C p.(Met467Thr)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45E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{"citationItems":[{"id":"ITEM-1","itemData":{"abstract":"Cystinuria is a classic heritable aminoaciduria that involves the defective transepithelial transport of cystine and dibasic amino acids in the kidney and intestine. Six missense mutations in the human rBAT gene, which is involved in high−affinity transport of cystine and dibasic amino acids in kidney and intestine, segregate with cystinuria. These mutations account for 30% of the cystinuria chromosomes studied. Homozygosity for the most common mutation (M467T) was detected in three cystinuric siblings. Mutation M467T nearly abolished the amino acid transport activity induced by rBAT in Xenopus oocytes. These results establish rBAT as a cystinuria gene. © 1994 Nature Publishing Group.","author":[{"dropping-particle":"","family":"Calonge","given":"María Julia","non-dropping-particle":"","parse-names":false,"suffix":""},{"dropping-particle":"","family":"Gasparini","given":"Paolo","non-dropping-particle":"","parse-names":false,"suffix":""},{"dropping-particle":"","family":"Chillarón","given":"Josep","non-dropping-particle":"","parse-names":false,"suffix":""},{"dropping-particle":"","family":"Chillón","given":"Miguel","non-dropping-particle":"","parse-names":false,"suffix":""},{"dropping-particle":"","family":"Gallucci","given":"Michele","non-dropping-particle":"","parse-names":false,"suffix":""},{"dropping-particle":"","family":"Rousaud","given":"Ferran","non-dropping-particle":"","parse-names":false,"suffix":""},{"dropping-particle":"","family":"Zelante","given":"Leopoldo","non-dropping-particle":"","parse-names":false,"suffix":""},{"dropping-particle":"","family":"Testar","given":"Xavier","non-dropping-particle":"","parse-names":false,"suffix":""},{"dropping-particle":"","family":"Dallapiccola","given":"Bruno","non-dropping-particle":"","parse-names":false,"suffix":""},{"dropping-particle":"Di","family":"Silverio","given":"Franco","non-dropping-particle":"","parse-names":false,"suffix":""},{"dropping-particle":"","family":"Barceló","given":"Pedro","non-dropping-particle":"","parse-names":false,"suffix":""},{"dropping-particle":"","family":"Estivill","given":"Xavier","non-dropping-particle":"","parse-names":false,"suffix":""},{"dropping-particle":"","family":"Zorzano","given":"Antonio","non-dropping-particle":"","parse-names":false,"suffix":""},{"dropping-particle":"","family":"Nunes","given":"Virginia","non-dropping-particle":"","parse-names":false,"suffix":""},{"dropping-particle":"","family":"Palacín","given":"Manuel","non-dropping-particle":"","parse-names":false,"suffix":""}],"container-title":"Nature Genetics","id":"ITEM-1","issue":"4","issued":{"date-parts":[["1994"]]},"page":"420-425","title":"Cystinuria caused by mutations in rBAT, a gene involved in the transport of cystine","type":"article-journal","volume":"6"},"uris":["http://www.mendeley.com/documents/?uuid=18887e54-d371-4c90-9d67-0c4ff2f7ce72"]}],"mendeley":{"formattedCitation":"[84]","plainTextFormattedCitation":"[84]","previouslyFormattedCitation":"[84]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[84]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(PM5, PP2, PP3, PP4, PP5, BS2)</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48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P290</w:t>
            </w:r>
          </w:p>
        </w:tc>
        <w:tc>
          <w:tcPr>
            <w:tcW w:w="404"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Cystinuria</w:t>
            </w:r>
          </w:p>
        </w:tc>
        <w:tc>
          <w:tcPr>
            <w:tcW w:w="988"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8 y</w:t>
            </w:r>
          </w:p>
        </w:tc>
        <w:tc>
          <w:tcPr>
            <w:tcW w:w="1998"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Bilateral RL, increased urinary excretion of cystine. </w:t>
            </w:r>
            <w:r w:rsidRPr="00445EA1">
              <w:rPr>
                <w:rFonts w:ascii="Calibri" w:hAnsi="Calibri" w:cs="Calibri"/>
                <w:color w:val="000000"/>
                <w:sz w:val="20"/>
                <w:szCs w:val="20"/>
                <w:lang w:val="en-US"/>
              </w:rPr>
              <w:t xml:space="preserve">Normal Cr at 24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No at 24 y</w:t>
            </w:r>
          </w:p>
        </w:tc>
        <w:tc>
          <w:tcPr>
            <w:tcW w:w="1584"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Cystinuria; #220100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i/>
                <w:iCs/>
                <w:sz w:val="20"/>
                <w:szCs w:val="20"/>
                <w:lang w:val="en-US"/>
              </w:rPr>
            </w:pPr>
            <w:r w:rsidRPr="00445EA1">
              <w:rPr>
                <w:rFonts w:ascii="Calibri" w:hAnsi="Calibri" w:cs="Calibri"/>
                <w:i/>
                <w:iCs/>
                <w:sz w:val="20"/>
                <w:szCs w:val="20"/>
                <w:lang w:val="en-US"/>
              </w:rPr>
              <w:t>SLC3A1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c.647C&gt;T p.(Thr216Met)(p), c.647C&gt;T p.(Thr216Met)</w:t>
            </w:r>
            <w:r>
              <w:rPr>
                <w:rFonts w:ascii="Calibri" w:hAnsi="Calibri" w:cs="Calibri"/>
                <w:sz w:val="20"/>
                <w:szCs w:val="20"/>
                <w:lang w:val="en-US"/>
              </w:rPr>
              <w:t xml:space="preserve"> </w:t>
            </w:r>
            <w:r w:rsidRPr="002C359B">
              <w:rPr>
                <w:rFonts w:ascii="Calibri" w:hAnsi="Calibri" w:cs="Calibri"/>
                <w:sz w:val="20"/>
                <w:szCs w:val="20"/>
                <w:lang w:val="en-US"/>
              </w:rPr>
              <w:t>(m)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45E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 cystinuria disease gene (rBAT) has recently been identified, but evidence strongly suggests that only Type-I cystinuria is due to mutations in this gene. Sixteen point mutations and a large deletion causing the disease have so far been described in the rBAT gene sequence. To identify new mutated alleles, genomic DNA was analyzed, after the determination of the entire genomic structure of the rBAT gene, by RNA-single strand conformation polymorphism analysis, an accurate and sensitive method able to detect nucleotide changes. Four new point mutations, a large deletion, and a common intragenic polymorphism were detected. These new mutations increase to 22 the number of mutated alleles so far characterized in rBAT. In addition, the frequency of 21 mutations was assessed in a sample of accurately defined Type-I cystinuria choromosomes. They account for about 58% of all Type-I chromosomes, mutation M467T being the most common (0.26).","author":[{"dropping-particle":"","family":"Bisceglia","given":"Luigi","non-dropping-particle":"","parse-names":false,"suffix":""},{"dropping-particle":"","family":"Calonge","given":"Maria Julia","non-dropping-particle":"","parse-names":false,"suffix":""},{"dropping-particle":"","family":"Strologo","given":"Luca","non-dropping-particle":"Dello","parse-names":false,"suffix":""},{"dropping-particle":"","family":"Rizzoni","given":"Gianfranco","non-dropping-particle":"","parse-names":false,"suffix":""},{"dropping-particle":"","family":"Sanctis","given":"Luisa","non-dropping-particle":"De","parse-names":false,"suffix":""},{"dropping-particle":"","family":"Gallucci","given":"Michele","non-dropping-particle":"","parse-names":false,"suffix":""},{"dropping-particle":"","family":"Beccia","given":"Ercole","non-dropping-particle":"","parse-names":false,"suffix":""},{"dropping-particle":"","family":"Testar","given":"Xavier","non-dropping-particle":"","parse-names":false,"suffix":""},{"dropping-particle":"","family":"Zorzano","given":"Antonio","non-dropping-particle":"","parse-names":false,"suffix":""},{"dropping-particle":"","family":"Estivill","given":"Xavier","non-dropping-particle":"","parse-names":false,"suffix":""},{"dropping-particle":"","family":"Zelante","given":"Leopolde","non-dropping-particle":"","parse-names":false,"suffix":""},{"dropping-particle":"","family":"Palacin","given":"Manuel","non-dropping-particle":"","parse-names":false,"suffix":""},{"dropping-particle":"","family":"Gasparini","given":"Paolo","non-dropping-particle":"","parse-names":false,"suffix":""},{"dropping-particle":"","family":"Nunes","given":"Virginia","non-dropping-particle":"","parse-names":false,"suffix":""}],"container-title":"Human Genetics","id":"ITEM-1","issue":"4","issued":{"date-parts":[["1996"]]},"page":"447-451","title":"Molecular analysis of the cystinuria disease gene: Identification of four new mutations, one large deletion, and one polymorphism","type":"article-journal","volume":"98"},"uris":["http://www.mendeley.com/documents/?uuid=5f594ec4-87e3-4f55-912f-91a7d490c7f6"]}],"mendeley":{"formattedCitation":"[23]","plainTextFormattedCitation":"[23]","previouslyFormattedCitation":"[23]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PP2,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xml:space="preserve">Confirmed the clinical diagnosis </w:t>
            </w:r>
          </w:p>
        </w:tc>
      </w:tr>
      <w:tr w:rsidR="001C0647" w:rsidRPr="001030A8" w:rsidTr="00DA7957">
        <w:trPr>
          <w:trHeight w:val="1540"/>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P291</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sp</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Cystinuria</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sz w:val="20"/>
                <w:szCs w:val="20"/>
                <w:lang w:val="en-US"/>
              </w:rPr>
            </w:pPr>
            <w:r w:rsidRPr="00445EA1">
              <w:rPr>
                <w:rFonts w:ascii="Calibri" w:hAnsi="Calibri" w:cs="Calibri"/>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RL, increased urinary excretion of cystine, two RC</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xml:space="preserve">No at 20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Cystinuria; #220100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i/>
                <w:iCs/>
                <w:sz w:val="20"/>
                <w:szCs w:val="20"/>
                <w:lang w:val="en-US"/>
              </w:rPr>
            </w:pPr>
            <w:r w:rsidRPr="00445EA1">
              <w:rPr>
                <w:rFonts w:ascii="Calibri" w:hAnsi="Calibri" w:cs="Calibri"/>
                <w:i/>
                <w:iCs/>
                <w:sz w:val="20"/>
                <w:szCs w:val="20"/>
                <w:lang w:val="en-US"/>
              </w:rPr>
              <w:t>SLC3A1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c.647C&gt;T p.(Thr216Met)</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45E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{"citationItems":[{"id":"ITEM-1","itemData":{"abstract":"A cystinuria disease gene (rBAT) has recently been identified, but evidence strongly suggests that only Type-I cystinuria is due to mutations in this gene. Sixteen point mutations and a large deletion causing the disease have so far been described in the rBAT gene sequence. To identify new mutated alleles, genomic DNA was analyzed, after the determination of the entire genomic structure of the rBAT gene, by RNA-single strand conformation polymorphism analysis, an accurate and sensitive method able to detect nucleotide changes. Four new point mutations, a large deletion, and a common intragenic polymorphism were detected. These new mutations increase to 22 the number of mutated alleles so far characterized in rBAT. In addition, the frequency of 21 mutations was assessed in a sample of accurately defined Type-I cystinuria choromosomes. They account for about 58% of all Type-I chromosomes, mutation M467T being the most common (0.26).","author":[{"dropping-particle":"","family":"Bisceglia","given":"Luigi","non-dropping-particle":"","parse-names":false,"suffix":""},{"dropping-particle":"","family":"Calonge","given":"Maria Julia","non-dropping-particle":"","parse-names":false,"suffix":""},{"dropping-particle":"","family":"Strologo","given":"Luca","non-dropping-particle":"Dello","parse-names":false,"suffix":""},{"dropping-particle":"","family":"Rizzoni","given":"Gianfranco","non-dropping-particle":"","parse-names":false,"suffix":""},{"dropping-particle":"","family":"Sanctis","given":"Luisa","non-dropping-particle":"De","parse-names":false,"suffix":""},{"dropping-particle":"","family":"Gallucci","given":"Michele","non-dropping-particle":"","parse-names":false,"suffix":""},{"dropping-particle":"","family":"Beccia","given":"Ercole","non-dropping-particle":"","parse-names":false,"suffix":""},{"dropping-particle":"","family":"Testar","given":"Xavier","non-dropping-particle":"","parse-names":false,"suffix":""},{"dropping-particle":"","family":"Zorzano","given":"Antonio","non-dropping-particle":"","parse-names":false,"suffix":""},{"dropping-particle":"","family":"Estivill","given":"Xavier","non-dropping-particle":"","parse-names":false,"suffix":""},{"dropping-particle":"","family":"Zelante","given":"Leopolde","non-dropping-particle":"","parse-names":false,"suffix":""},{"dropping-particle":"","family":"Palacin","given":"Manuel","non-dropping-particle":"","parse-names":false,"suffix":""},{"dropping-particle":"","family":"Gasparini","given":"Paolo","non-dropping-particle":"","parse-names":false,"suffix":""},{"dropping-particle":"","family":"Nunes","given":"Virginia","non-dropping-particle":"","parse-names":false,"suffix":""}],"container-title":"Human Genetics","id":"ITEM-1","issue":"4","issued":{"date-parts":[["1996"]]},"page":"447-451","title":"Molecular analysis of the cystinuria disease gene: Identification of four new mutations, one large deletion, and one polymorphism","type":"article-journal","volume":"98"},"uris":["http://www.mendeley.com/documents/?uuid=5f594ec4-87e3-4f55-912f-91a7d490c7f6"]}],"mendeley":{"formattedCitation":"[23]","plainTextFormattedCitation":"[23]","previouslyFormattedCitation":"[23]"},"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[23]</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PP2,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445EA1" w:rsidRDefault="001C0647" w:rsidP="00EF11E5">
            <w:pPr>
              <w:jc w:val="center"/>
              <w:rPr>
                <w:rFonts w:ascii="Calibri" w:hAnsi="Calibri" w:cs="Calibri"/>
                <w:color w:val="000000"/>
                <w:sz w:val="20"/>
                <w:szCs w:val="20"/>
                <w:lang w:val="en-US"/>
              </w:rPr>
            </w:pPr>
            <w:r w:rsidRPr="00445EA1">
              <w:rPr>
                <w:rFonts w:ascii="Calibri" w:hAnsi="Calibri" w:cs="Calibri"/>
                <w:color w:val="000000"/>
                <w:sz w:val="20"/>
                <w:szCs w:val="20"/>
                <w:lang w:val="en-US"/>
              </w:rPr>
              <w:t xml:space="preserve">Confirmed the clinical diagnosis </w:t>
            </w:r>
          </w:p>
        </w:tc>
      </w:tr>
      <w:tr w:rsidR="001C0647" w:rsidRPr="001030A8" w:rsidTr="00DA7957">
        <w:trPr>
          <w:trHeight w:val="168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445EA1" w:rsidRDefault="001C0647" w:rsidP="00EF11E5">
            <w:pPr>
              <w:rPr>
                <w:rFonts w:ascii="Calibri" w:hAnsi="Calibri" w:cs="Calibri"/>
                <w:i/>
                <w:iCs/>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c.1400T&gt;C p.(Met467Thr)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445EA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{"citationItems":[{"id":"ITEM-1","itemData":{"abstract":"Cystinuria is a classic heritable aminoaciduria that involves the defective transepithelial transport of cystine and dibasic amino acids in the kidney and intestine. Six missense mutations in the human rBAT gene, which is involved in high−affinity transport of cystine and dibasic amino acids in kidney and intestine, segregate with cystinuria. These mutations account for 30% of the cystinuria chromosomes studied. Homozygosity for the most common mutation (M467T) was detected in three cystinuric siblings. Mutation M467T nearly abolished the amino acid transport activity induced by rBAT in Xenopus oocytes. These results establish rBAT as a cystinuria gene. © 1994 Nature Publishing Group.","author":[{"dropping-particle":"","family":"Calonge","given":"María Julia","non-dropping-particle":"","parse-names":false,"suffix":""},{"dropping-particle":"","family":"Gasparini","given":"Paolo","non-dropping-particle":"","parse-names":false,"suffix":""},{"dropping-particle":"","family":"Chillarón","given":"Josep","non-dropping-particle":"","parse-names":false,"suffix":""},{"dropping-particle":"","family":"Chillón","given":"Miguel","non-dropping-particle":"","parse-names":false,"suffix":""},{"dropping-particle":"","family":"Gallucci","given":"Michele","non-dropping-particle":"","parse-names":false,"suffix":""},{"dropping-particle":"","family":"Rousaud","given":"Ferran","non-dropping-particle":"","parse-names":false,"suffix":""},{"dropping-particle":"","family":"Zelante","given":"Leopoldo","non-dropping-particle":"","parse-names":false,"suffix":""},{"dropping-particle":"","family":"Testar","given":"Xavier","non-dropping-particle":"","parse-names":false,"suffix":""},{"dropping-particle":"","family":"Dallapiccola","given":"Bruno","non-dropping-particle":"","parse-names":false,"suffix":""},{"dropping-particle":"Di","family":"Silverio","given":"Franco","non-dropping-particle":"","parse-names":false,"suffix":""},{"dropping-particle":"","family":"Barceló","given":"Pedro","non-dropping-particle":"","parse-names":false,"suffix":""},{"dropping-particle":"","family":"Estivill","given":"Xavier","non-dropping-particle":"","parse-names":false,"suffix":""},{"dropping-particle":"","family":"Zorzano","given":"Antonio","non-dropping-particle":"","parse-names":false,"suffix":""},{"dropping-particle":"","family":"Nunes","given":"Virginia","non-dropping-particle":"","parse-names":false,"suffix":""},{"dropping-particle":"","family":"Palacín","given":"Manuel","non-dropping-particle":"","parse-names":false,"suffix":""}],"container-title":"Nature Genetics","id":"ITEM-1","issue":"4","issued":{"date-parts":[["1994"]]},"page":"420-425","title":"Cystinuria caused by mutations in rBAT, a gene involved in the transport of cystine","type":"article-journal","volume":"6"},"uris":["http://www.mendeley.com/documents/?uuid=18887e54-d371-4c90-9d67-0c4ff2f7ce72"]}],"mendeley":{"formattedCitation":"[84]","plainTextFormattedCitation":"[84]","previouslyFormattedCitation":"[84]"},"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[84]</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(PM5, PP2, PP3, PP4, PP5, BS2)</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1030A8" w:rsidTr="00DA7957">
        <w:trPr>
          <w:trHeight w:val="1517"/>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lastRenderedPageBreak/>
              <w:t>P292</w:t>
            </w:r>
          </w:p>
        </w:tc>
        <w:tc>
          <w:tcPr>
            <w:tcW w:w="404"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Cystinuria</w:t>
            </w:r>
          </w:p>
        </w:tc>
        <w:tc>
          <w:tcPr>
            <w:tcW w:w="988"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3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Bilateral NC, increased urinary excretion of cystine</w:t>
            </w:r>
          </w:p>
        </w:tc>
        <w:tc>
          <w:tcPr>
            <w:tcW w:w="967"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No at 3 y</w:t>
            </w:r>
          </w:p>
        </w:tc>
        <w:tc>
          <w:tcPr>
            <w:tcW w:w="1584"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Cystinuria; #220100</w:t>
            </w:r>
          </w:p>
        </w:tc>
        <w:tc>
          <w:tcPr>
            <w:tcW w:w="1123"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Homo (AR)</w:t>
            </w:r>
          </w:p>
        </w:tc>
        <w:tc>
          <w:tcPr>
            <w:tcW w:w="861"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i/>
                <w:iCs/>
                <w:color w:val="000000"/>
                <w:sz w:val="20"/>
                <w:szCs w:val="20"/>
                <w:lang w:val="en-US"/>
              </w:rPr>
            </w:pPr>
            <w:r w:rsidRPr="00D31290">
              <w:rPr>
                <w:rFonts w:ascii="Calibri" w:hAnsi="Calibri" w:cs="Calibri"/>
                <w:i/>
                <w:iCs/>
                <w:color w:val="000000"/>
                <w:sz w:val="20"/>
                <w:szCs w:val="20"/>
                <w:lang w:val="en-US"/>
              </w:rPr>
              <w:t>SLC7A9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c.997C&gt;T p.(Arg333Trp)(p), c.997C&gt;T p.(Arg333Trp)(m)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31290"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lang w:val="en-US"/>
              </w:rPr>
              <w:fldChar w:fldCharType="begin" w:fldLock="1"/>
            </w:r>
            <w:r w:rsidR="00EF11E5">
              <w:rPr>
                <w:rFonts w:ascii="Calibri" w:hAnsi="Calibri" w:cs="Calibri"/>
                <w:color w:val="000000"/>
                <w:sz w:val="20"/>
                <w:szCs w:val="20"/>
                <w:lang w:val="en-US"/>
              </w:rPr>
              <w:instrText>ADDIN CSL_CITATION {"citationItems":[{"id":"ITEM-1","itemData":{"abstract":"Cystinuria (OMIM 220100) is a common recessive disorder of renal reabsorption of cystine and dibasic amino acids that results in nephrolithiasis of cystine. Mutations in SLC3A1, which encodes rBAT, cause Type I cystinuria, and mutations in SLC7A9, which encodes a putative subunit of rBAT (bo,+AT), cause non-Type I cystinuria. Here we describe the genomic structure of SLC7A9 (13 exons) and 28 new mutations in this gene that, together with the seven previously reported, explain 79% of the alleles in 61 non-Type I cystinuria patients. These data demonstrate that SLC7A9 is the main non-Type I cystinuria gene. Mutations G105R, V170M, A182T and R333W are the most frequent SLC7A9 missense mutations found. Among heterozygotes carrying these mutations, A182T heterozygotes showed the lowest urinary excretion values of cystine and dibasic amino acids. Functional analysis of mutation A182T after co-expression with rBAT in HeLa cells revealed significant residual transport activity. In contrast, mutations G105R, V170M and R333W are associated to a complete or almost complete loss of transport activity, leading to a more severe urinary phenotype in heterozygotes. SLC7A9 mutations located in the putative transmembrane domains of bo,+AT and affecting conserved amino acid residues with a small side chain generate a severe phenotype, while mutations in non-conserved residues give rise to a mild phenotype. These data provide the first genotype-phenotype correlation in non-Type I cystinuria, and show that a mild urinary phenotype in heterozygotes may associate with mutations with significant residual transport activity.","author":[{"dropping-particle":"","family":"Font","given":"Mariona","non-dropping-particle":"","parse-names":false,"suffix":""},{"dropping-particle":"","family":"Feliubadaló","given":"Lídia","non-dropping-particle":"","parse-names":false,"suffix":""},{"dropping-particle":"","family":"Estivill","given":"Xavier","non-dropping-particle":"","parse-names":false,"suffix":""},{"dropping-particle":"","family":"Nunes","given":"Virginia","non-dropping-particle":"","parse-names":false,"suffix":""},{"dropping-particle":"","family":"Golomb","given":"Eliahu","non-dropping-particle":"","parse-names":false,"suffix":""},{"dropping-particle":"","family":"Kreiss","given":"Yitshak","non-dropping-particle":"","parse-names":false,"suffix":""},{"dropping-particle":"","family":"Pras","given":"Elon","non-dropping-particle":"","parse-names":false,"suffix":""},{"dropping-particle":"","family":"Bisceglia","given":"Luigi","non-dropping-particle":"","parse-names":false,"suffix":""},{"dropping-particle":"","family":"D'Adamo","given":"Adamo P.","non-dropping-particle":"","parse-names":false,"suffix":""},{"dropping-particle":"","family":"Zelante","given":"Leopoldo","non-dropping-particle":"","parse-names":false,"suffix":""},{"dropping-particle":"","family":"Gasparini","given":"Paolo","non-dropping-particle":"","parse-names":false,"suffix":""},{"dropping-particle":"","family":"Bassi","given":"Maria Teresa","non-dropping-particle":"","parse-names":false,"suffix":""},{"dropping-particle":"","family":"George","given":"Alfred L.","non-dropping-particle":"","parse-names":false,"suffix":""},{"dropping-particle":"","family":"Manzoni","given":"Marta","non-dropping-particle":"","parse-names":false,"suffix":""},{"dropping-particle":"","family":"Riboni","given":"Mirko","non-dropping-particle":"","parse-names":false,"suffix":""},{"dropping-particle":"","family":"Ballabio","given":"Andrea","non-dropping-particle":"","parse-names":false,"suffix":""},{"dropping-particle":"","family":"Borsani","given":"Giuseppe","non-dropping-particle":"","parse-names":false,"suffix":""},{"dropping-particle":"","family":"Reig","given":"Núria","non-dropping-particle":"","parse-names":false,"suffix":""},{"dropping-particle":"","family":"Fernández","given":"Esperanza","non-dropping-particle":"","parse-names":false,"suffix":""},{"dropping-particle":"","family":"Zorzano","given":"Antonio","non-dropping-particle":"","parse-names":false,"suffix":""},{"dropping-particle":"","family":"Bertran","given":"Joan","non-dropping-particle":"","parse-names":false,"suffix":""},{"dropping-particle":"","family":"Palacín","given":"Manuel","non-dropping-particle":"","parse-names":false,"suffix":""}],"container-title":"Human Molecular Genetics","id":"ITEM-1","issue":"4","issued":{"date-parts":[["2001"]]},"page":"305-316","title":"Functional analysis of mutations in SLC7A9, and genotype-phenotype correlation in non-type I cystinuria","type":"article-journal","volume":"10"},"uris":["http://www.mendeley.com/documents/?uuid=81fc05d6-44be-452f-a1d0-80de9794a74a"]}],"mendeley":{"formattedCitation":"[85]","plainTextFormattedCitation":"[85]","previouslyFormattedCitation":"[85]"},"properties":{"noteIndex":0},"schema":"https://github.com/citation-style-language/schema/raw/master/csl-citation.json"}</w:instrText>
            </w:r>
            <w:r>
              <w:rPr>
                <w:rFonts w:ascii="Calibri" w:hAnsi="Calibri" w:cs="Calibri"/>
                <w:color w:val="000000"/>
                <w:sz w:val="20"/>
                <w:szCs w:val="20"/>
                <w:lang w:val="en-US"/>
              </w:rPr>
              <w:fldChar w:fldCharType="separate"/>
            </w:r>
            <w:r w:rsidR="00EF11E5" w:rsidRPr="00EF11E5">
              <w:rPr>
                <w:rFonts w:ascii="Calibri" w:hAnsi="Calibri" w:cs="Calibri"/>
                <w:noProof/>
                <w:color w:val="000000"/>
                <w:sz w:val="20"/>
                <w:szCs w:val="20"/>
                <w:lang w:val="en-US"/>
              </w:rPr>
              <w:t>[85]</w:t>
            </w:r>
            <w:r>
              <w:rPr>
                <w:rFonts w:ascii="Calibri" w:hAnsi="Calibri" w:cs="Calibri"/>
                <w:color w:val="000000"/>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PM3, PM5, PP3,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xml:space="preserve">Confirmed the clinical diagnosis </w:t>
            </w:r>
          </w:p>
        </w:tc>
      </w:tr>
      <w:tr w:rsidR="001C0647" w:rsidRPr="00352710" w:rsidTr="00DA7957">
        <w:trPr>
          <w:trHeight w:val="1414"/>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P293</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M</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Cystinuria</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25 y</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RL, increased urinary excretion of cystine, atrophic right kidney. </w:t>
            </w:r>
            <w:r w:rsidRPr="00D31290">
              <w:rPr>
                <w:rFonts w:ascii="Calibri" w:hAnsi="Calibri" w:cs="Calibri"/>
                <w:color w:val="000000"/>
                <w:sz w:val="20"/>
                <w:szCs w:val="20"/>
                <w:lang w:val="en-US"/>
              </w:rPr>
              <w:t xml:space="preserve">CKD </w:t>
            </w:r>
            <w:r w:rsidR="00B2272D">
              <w:rPr>
                <w:rFonts w:ascii="Calibri" w:hAnsi="Calibri" w:cs="Calibri"/>
                <w:color w:val="000000"/>
                <w:sz w:val="20"/>
                <w:szCs w:val="20"/>
                <w:lang w:val="en-US"/>
              </w:rPr>
              <w:t>G1</w:t>
            </w:r>
            <w:r w:rsidRPr="00D31290">
              <w:rPr>
                <w:rFonts w:ascii="Calibri" w:hAnsi="Calibri" w:cs="Calibri"/>
                <w:color w:val="000000"/>
                <w:sz w:val="20"/>
                <w:szCs w:val="20"/>
                <w:lang w:val="en-US"/>
              </w:rPr>
              <w:t xml:space="preserve"> at 29 y</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xml:space="preserve">No at 29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Cystinuria; #220100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i/>
                <w:iCs/>
                <w:color w:val="000000"/>
                <w:sz w:val="20"/>
                <w:szCs w:val="20"/>
                <w:lang w:val="en-US"/>
              </w:rPr>
            </w:pPr>
            <w:r w:rsidRPr="00D31290">
              <w:rPr>
                <w:rFonts w:ascii="Calibri" w:hAnsi="Calibri" w:cs="Calibri"/>
                <w:i/>
                <w:iCs/>
                <w:color w:val="000000"/>
                <w:sz w:val="20"/>
                <w:szCs w:val="20"/>
                <w:lang w:val="en-US"/>
              </w:rPr>
              <w:t>SLC7A9</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c.368C&gt;T p.(Thr123Met)</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8F2C28" w:rsidP="00EF11E5">
            <w:pPr>
              <w:tabs>
                <w:tab w:val="left" w:pos="497"/>
                <w:tab w:val="left" w:pos="781"/>
                <w:tab w:val="left" w:pos="1325"/>
              </w:tabs>
              <w:rPr>
                <w:rFonts w:ascii="Calibri" w:hAnsi="Calibri" w:cs="Calibri"/>
                <w:color w:val="000000"/>
                <w:sz w:val="20"/>
                <w:szCs w:val="20"/>
                <w:lang w:val="en-US"/>
              </w:rPr>
            </w:pPr>
            <w:r>
              <w:rPr>
                <w:rFonts w:ascii="Calibri" w:hAnsi="Calibri" w:cs="Calibri"/>
                <w:color w:val="000000"/>
                <w:sz w:val="20"/>
                <w:szCs w:val="20"/>
              </w:rPr>
              <w:fldChar w:fldCharType="begin" w:fldLock="1"/>
            </w:r>
            <w:r w:rsidR="00EF11E5">
              <w:rPr>
                <w:rFonts w:ascii="Calibri" w:hAnsi="Calibri" w:cs="Calibri"/>
                <w:color w:val="000000"/>
                <w:sz w:val="20"/>
                <w:szCs w:val="20"/>
                <w:lang w:val="en-US"/>
              </w:rPr>
              <w:instrText>ADDIN CSL_CITATION {"citationItems":[{"id":"ITEM-1","itemData":{"abstract":"Cystinuria (OMIM 220100) is a common recessive disorder of renal reabsorption of cystine and dibasic amino acids that results in nephrolithiasis of cystine. Mutations in SLC3A1, which encodes rBAT, cause Type I cystinuria, and mutations in SLC7A9, which encodes a putative subunit of rBAT (bo,+AT), cause non-Type I cystinuria. Here we describe the genomic structure of SLC7A9 (13 exons) and 28 new mutations in this gene that, together with the seven previously reported, explain 79% of the alleles in 61 non-Type I cystinuria patients. These data demonstrate that SLC7A9 is the main non-Type I cystinuria gene. Mutations G105R, V170M, A182T and R333W are the most frequent SLC7A9 missense mutations found. Among heterozygotes carrying these mutations, A182T heterozygotes showed the lowest urinary excretion values of cystine and dibasic amino acids. Functional analysis of mutation A182T after co-expression with rBAT in HeLa cells revealed significant residual transport activity. In contrast, mutations G105R, V170M and R333W are associated to a complete or almost complete loss of transport activity, leading to a more severe urinary phenotype in heterozygotes. SLC7A9 mutations located in the putative transmembrane domains of bo,+AT and affecting conserved amino acid residues with a small side chain generate a severe phenotype, while mutations in non-conserved residues give rise to a mild phenotype. These data provide the first genotype-phenotype correlation in non-Type I cystinuria, and show that a mild urinary phenotype in heterozygotes may associate with mutations with significant residual transport activity.","author":[{"dropping-particle":"","family":"Font","given":"Mariona","non-dropping-particle":"","parse-names":false,"suffix":""},{"dropping-particle":"","family":"Feliubadaló","given":"Lídia","non-dropping-particle":"","parse-names":false,"suffix":""},{"dropping-particle":"","family":"Estivill","given":"Xavier","non-dropping-particle":"","parse-names":false,"suffix":""},{"dropping-particle":"","family":"Nunes","given":"Virginia","non-dropping-particle":"","parse-names":false,"suffix":""},{"dropping-particle":"","family":"Golomb","given":"Eliahu","non-dropping-particle":"","parse-names":false,"suffix":""},{"dropping-particle":"","family":"Kreiss","given":"Yitshak","non-dropping-particle":"","parse-names":false,"suffix":""},{"dropping-particle":"","family":"Pras","given":"Elon","non-dropping-particle":"","parse-names":false,"suffix":""},{"dropping-particle":"","family":"Bisceglia","given":"Luigi","non-dropping-particle":"","parse-names":false,"suffix":""},{"dropping-particle":"","family":"D'Adamo","given":"Adamo P.","non-dropping-particle":"","parse-names":false,"suffix":""},{"dropping-particle":"","family":"Zelante","given":"Leopoldo","non-dropping-particle":"","parse-names":false,"suffix":""},{"dropping-particle":"","family":"Gasparini","given":"Paolo","non-dropping-particle":"","parse-names":false,"suffix":""},{"dropping-particle":"","family":"Bassi","given":"Maria Teresa","non-dropping-particle":"","parse-names":false,"suffix":""},{"dropping-particle":"","family":"George","given":"Alfred L.","non-dropping-particle":"","parse-names":false,"suffix":""},{"dropping-particle":"","family":"Manzoni","given":"Marta","non-dropping-particle":"","parse-names":false,"suffix":""},{"dropping-particle":"","family":"Riboni","given":"Mirko","non-dropping-particle":"","parse-names":false,"suffix":""},{"dropping-particle":"","family":"Ballabio","given":"Andrea","non-dropping-particle":"","parse-names":false,"suffix":""},{"dropping-particle":"","family":"Borsani","given":"Giuseppe","non-dropping-particle":"","parse-names":false,"suffix":""},{"dropping-particle":"","family":"Reig","given":"Núria","non-dropping-particle":"","parse-names":false,"suffix":""},{"dropping-particle":"","family":"Fernández","given":"Esperanza","non-dropping-particle":"","parse-names":false,"suffix":""},{"dropping-particle":"","family":"Zorzano","given":"Antonio","non-dropping-particle":"","parse-names":false,"suffix":""},{"dropping-particle":"","family":"Bertran","given":"Joan","non-dropping-particle":"","parse-names":false,"suffix":""},{"dropping-particle":"","family":"Palacín","given":"Manuel","non-dropping-particle":"","parse-names":false,"suffix":""}],"container-title":"Human Molecular Genetics","id":"ITEM-1","issue":"4","issued":{"date-parts":[["2001"]]},"page":"305-316","title":"Functional analysis of mutations in SLC7A9, and genotype-phenotype correlation in non-type I cystinuria","type":"article-journal","volume":"10"},"uris":["http://www.mendeley.com/documents/?uuid=81fc05d6-44be-452f-a1d0-80de9794a74a"]}],"mendeley":{"formattedCitation":"[85]","plainTextFormattedCitation":"[85]","previouslyFormattedCitation":"[85]"},"properties":{"noteIndex":0},"schema":"https://github.com/citation-style-language/schema/raw/master/csl-citation.json"}</w:instrText>
            </w:r>
            <w:r>
              <w:rPr>
                <w:rFonts w:ascii="Calibri" w:hAnsi="Calibri" w:cs="Calibri"/>
                <w:color w:val="000000"/>
                <w:sz w:val="20"/>
                <w:szCs w:val="20"/>
              </w:rPr>
              <w:fldChar w:fldCharType="separate"/>
            </w:r>
            <w:r w:rsidR="00EF11E5" w:rsidRPr="00EF11E5">
              <w:rPr>
                <w:rFonts w:ascii="Calibri" w:hAnsi="Calibri" w:cs="Calibri"/>
                <w:noProof/>
                <w:color w:val="000000"/>
                <w:sz w:val="20"/>
                <w:szCs w:val="20"/>
                <w:lang w:val="en-US"/>
              </w:rPr>
              <w:t>[85]</w:t>
            </w:r>
            <w:r>
              <w:rPr>
                <w:rFonts w:ascii="Calibri" w:hAnsi="Calibri" w:cs="Calibri"/>
                <w:color w:val="000000"/>
                <w:sz w:val="20"/>
                <w:szCs w:val="20"/>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(PM3, PP2, PP3, PP4,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xml:space="preserve">Confirmed the clinical diagnosis </w:t>
            </w:r>
          </w:p>
        </w:tc>
      </w:tr>
      <w:tr w:rsidR="001C0647" w:rsidRPr="00352710" w:rsidTr="00DA7957">
        <w:trPr>
          <w:trHeight w:val="1269"/>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c.1397C&gt;A p.(Ser466*)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31290" w:rsidRDefault="001C0647" w:rsidP="00EF11E5">
            <w:pPr>
              <w:tabs>
                <w:tab w:val="left" w:pos="497"/>
                <w:tab w:val="left" w:pos="781"/>
                <w:tab w:val="left" w:pos="1325"/>
              </w:tabs>
              <w:rPr>
                <w:rFonts w:ascii="Calibri" w:hAnsi="Calibri" w:cs="Calibri"/>
                <w:color w:val="000000"/>
                <w:sz w:val="20"/>
                <w:szCs w:val="20"/>
                <w:lang w:val="en-US"/>
              </w:rPr>
            </w:pPr>
            <w:r w:rsidRPr="00D31290">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PM2, PM3, PP3, PP4)</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352710" w:rsidTr="00DA7957">
        <w:trPr>
          <w:trHeight w:val="572"/>
          <w:jc w:val="center"/>
        </w:trPr>
        <w:tc>
          <w:tcPr>
            <w:tcW w:w="690"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P294</w:t>
            </w:r>
          </w:p>
        </w:tc>
        <w:tc>
          <w:tcPr>
            <w:tcW w:w="4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F</w:t>
            </w:r>
          </w:p>
        </w:tc>
        <w:tc>
          <w:tcPr>
            <w:tcW w:w="68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fam</w:t>
            </w:r>
          </w:p>
        </w:tc>
        <w:tc>
          <w:tcPr>
            <w:tcW w:w="90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Cystinosis</w:t>
            </w:r>
          </w:p>
        </w:tc>
        <w:tc>
          <w:tcPr>
            <w:tcW w:w="98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U</w:t>
            </w:r>
          </w:p>
        </w:tc>
        <w:tc>
          <w:tcPr>
            <w:tcW w:w="199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06446D" w:rsidP="00EF11E5">
            <w:pPr>
              <w:jc w:val="center"/>
              <w:rPr>
                <w:rFonts w:ascii="Calibri" w:hAnsi="Calibri" w:cs="Calibri"/>
                <w:color w:val="000000"/>
                <w:sz w:val="20"/>
                <w:szCs w:val="20"/>
                <w:lang w:val="en-US"/>
              </w:rPr>
            </w:pPr>
            <w:r>
              <w:rPr>
                <w:rFonts w:ascii="Calibri" w:hAnsi="Calibri" w:cs="Calibri"/>
                <w:color w:val="000000"/>
                <w:sz w:val="20"/>
                <w:szCs w:val="20"/>
                <w:lang w:val="en-US"/>
              </w:rPr>
              <w:t xml:space="preserve">Metabolic acidosis, </w:t>
            </w:r>
            <w:r w:rsidRPr="0006446D">
              <w:rPr>
                <w:rFonts w:ascii="Calibri" w:hAnsi="Calibri" w:cs="Calibri"/>
                <w:color w:val="000000"/>
                <w:sz w:val="20"/>
                <w:szCs w:val="20"/>
                <w:lang w:val="en-US"/>
              </w:rPr>
              <w:t>intra-lysosomal cyst</w:t>
            </w:r>
            <w:r>
              <w:rPr>
                <w:rFonts w:ascii="Calibri" w:hAnsi="Calibri" w:cs="Calibri"/>
                <w:color w:val="000000"/>
                <w:sz w:val="20"/>
                <w:szCs w:val="20"/>
                <w:lang w:val="en-US"/>
              </w:rPr>
              <w:t xml:space="preserve">ine </w:t>
            </w:r>
            <w:r w:rsidRPr="0006446D">
              <w:rPr>
                <w:rFonts w:ascii="Calibri" w:hAnsi="Calibri" w:cs="Calibri"/>
                <w:color w:val="000000"/>
                <w:sz w:val="20"/>
                <w:szCs w:val="20"/>
                <w:lang w:val="en-US"/>
              </w:rPr>
              <w:t>accumulation</w:t>
            </w:r>
            <w:r>
              <w:rPr>
                <w:rFonts w:ascii="Calibri" w:hAnsi="Calibri" w:cs="Calibri"/>
                <w:color w:val="000000"/>
                <w:sz w:val="20"/>
                <w:szCs w:val="20"/>
                <w:lang w:val="en-US"/>
              </w:rPr>
              <w:t>, p</w:t>
            </w:r>
            <w:r w:rsidR="001C0647" w:rsidRPr="00D31290">
              <w:rPr>
                <w:rFonts w:ascii="Calibri" w:hAnsi="Calibri" w:cs="Calibri"/>
                <w:color w:val="000000"/>
                <w:sz w:val="20"/>
                <w:szCs w:val="20"/>
                <w:lang w:val="en-US"/>
              </w:rPr>
              <w:t xml:space="preserve">olyuria, bilateral RL. Normal Cr at 22 y </w:t>
            </w:r>
          </w:p>
        </w:tc>
        <w:tc>
          <w:tcPr>
            <w:tcW w:w="967"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xml:space="preserve">No at 22 y </w:t>
            </w:r>
          </w:p>
        </w:tc>
        <w:tc>
          <w:tcPr>
            <w:tcW w:w="1584"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w:t>
            </w:r>
            <w:r w:rsidR="0006446D">
              <w:rPr>
                <w:rFonts w:ascii="Calibri" w:hAnsi="Calibri" w:cs="Calibri"/>
                <w:color w:val="000000"/>
                <w:sz w:val="20"/>
                <w:szCs w:val="20"/>
                <w:lang w:val="en-US"/>
              </w:rPr>
              <w:t>Ocular involvement</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Cystinosis; #219800</w:t>
            </w:r>
          </w:p>
        </w:tc>
        <w:tc>
          <w:tcPr>
            <w:tcW w:w="1123"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Comp het (AR)</w:t>
            </w:r>
          </w:p>
        </w:tc>
        <w:tc>
          <w:tcPr>
            <w:tcW w:w="861"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i/>
                <w:iCs/>
                <w:color w:val="000000"/>
                <w:sz w:val="20"/>
                <w:szCs w:val="20"/>
                <w:lang w:val="en-US"/>
              </w:rPr>
            </w:pPr>
            <w:r w:rsidRPr="00D31290">
              <w:rPr>
                <w:rFonts w:ascii="Calibri" w:hAnsi="Calibri" w:cs="Calibri"/>
                <w:i/>
                <w:iCs/>
                <w:color w:val="000000"/>
                <w:sz w:val="20"/>
                <w:szCs w:val="20"/>
                <w:lang w:val="en-US"/>
              </w:rPr>
              <w:t>CTNS</w:t>
            </w:r>
          </w:p>
        </w:tc>
        <w:tc>
          <w:tcPr>
            <w:tcW w:w="1593"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c.18_21del p.(Thr7Phefs*7)</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31290" w:rsidRDefault="001C0647" w:rsidP="00EF11E5">
            <w:pPr>
              <w:tabs>
                <w:tab w:val="left" w:pos="497"/>
                <w:tab w:val="left" w:pos="781"/>
                <w:tab w:val="left" w:pos="1325"/>
              </w:tabs>
              <w:rPr>
                <w:rFonts w:ascii="Calibri" w:hAnsi="Calibri" w:cs="Calibri"/>
                <w:color w:val="000000"/>
                <w:sz w:val="20"/>
                <w:szCs w:val="20"/>
                <w:lang w:val="en-US"/>
              </w:rPr>
            </w:pPr>
            <w:r w:rsidRPr="00D31290">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bCs/>
                <w:color w:val="000000"/>
                <w:sz w:val="20"/>
                <w:szCs w:val="20"/>
                <w:lang w:val="en-US"/>
              </w:rPr>
            </w:pPr>
            <w:r w:rsidRPr="00D31290">
              <w:rPr>
                <w:rFonts w:ascii="Calibri" w:hAnsi="Calibri" w:cs="Calibri"/>
                <w:bCs/>
                <w:color w:val="000000"/>
                <w:sz w:val="20"/>
                <w:szCs w:val="20"/>
                <w:lang w:val="en-US"/>
              </w:rPr>
              <w:t>P (PVS1, PP5)</w:t>
            </w:r>
          </w:p>
        </w:tc>
        <w:tc>
          <w:tcPr>
            <w:tcW w:w="1199" w:type="dxa"/>
            <w:vMerge w:val="restart"/>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 xml:space="preserve">Confirmed the clinical diagnosis </w:t>
            </w:r>
          </w:p>
        </w:tc>
      </w:tr>
      <w:tr w:rsidR="001C0647" w:rsidRPr="00352710" w:rsidTr="00DA7957">
        <w:trPr>
          <w:trHeight w:val="991"/>
          <w:jc w:val="center"/>
        </w:trPr>
        <w:tc>
          <w:tcPr>
            <w:tcW w:w="690"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404"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687"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904"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988"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998"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967"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584"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418"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1123"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color w:val="000000"/>
                <w:sz w:val="20"/>
                <w:szCs w:val="20"/>
                <w:lang w:val="en-US"/>
              </w:rPr>
            </w:pPr>
          </w:p>
        </w:tc>
        <w:tc>
          <w:tcPr>
            <w:tcW w:w="861" w:type="dxa"/>
            <w:vMerge/>
            <w:tcBorders>
              <w:top w:val="nil"/>
              <w:left w:val="single" w:sz="4" w:space="0" w:color="auto"/>
              <w:bottom w:val="single" w:sz="4" w:space="0" w:color="auto"/>
              <w:right w:val="single" w:sz="4" w:space="0" w:color="auto"/>
            </w:tcBorders>
            <w:vAlign w:val="center"/>
            <w:hideMark/>
          </w:tcPr>
          <w:p w:rsidR="001C0647" w:rsidRPr="00D31290" w:rsidRDefault="001C0647" w:rsidP="00EF11E5">
            <w:pPr>
              <w:rPr>
                <w:rFonts w:ascii="Calibri" w:hAnsi="Calibri" w:cs="Calibri"/>
                <w:i/>
                <w:iCs/>
                <w:color w:val="000000"/>
                <w:sz w:val="20"/>
                <w:szCs w:val="20"/>
                <w:lang w:val="en-US"/>
              </w:rPr>
            </w:pPr>
          </w:p>
        </w:tc>
        <w:tc>
          <w:tcPr>
            <w:tcW w:w="1593"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c.519_520del p.(Tyr173*)</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31290" w:rsidRDefault="001C0647" w:rsidP="00EF11E5">
            <w:pPr>
              <w:tabs>
                <w:tab w:val="left" w:pos="497"/>
                <w:tab w:val="left" w:pos="781"/>
                <w:tab w:val="left" w:pos="1325"/>
              </w:tabs>
              <w:rPr>
                <w:rFonts w:ascii="Calibri" w:hAnsi="Calibri" w:cs="Calibri"/>
                <w:color w:val="000000"/>
                <w:sz w:val="20"/>
                <w:szCs w:val="20"/>
                <w:lang w:val="en-US"/>
              </w:rPr>
            </w:pPr>
            <w:r w:rsidRPr="00D31290">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PM1, PM2, PP5)</w:t>
            </w:r>
          </w:p>
        </w:tc>
        <w:tc>
          <w:tcPr>
            <w:tcW w:w="1199" w:type="dxa"/>
            <w:vMerge/>
            <w:tcBorders>
              <w:top w:val="nil"/>
              <w:left w:val="single" w:sz="4" w:space="0" w:color="auto"/>
              <w:bottom w:val="single" w:sz="4" w:space="0" w:color="auto"/>
              <w:right w:val="single" w:sz="4" w:space="0" w:color="auto"/>
            </w:tcBorders>
            <w:vAlign w:val="center"/>
            <w:hideMark/>
          </w:tcPr>
          <w:p w:rsidR="001C0647" w:rsidRPr="002C359B" w:rsidRDefault="001C0647" w:rsidP="00EF11E5">
            <w:pPr>
              <w:rPr>
                <w:rFonts w:ascii="Calibri" w:hAnsi="Calibri" w:cs="Calibri"/>
                <w:color w:val="000000"/>
                <w:sz w:val="20"/>
                <w:szCs w:val="20"/>
                <w:lang w:val="en-US"/>
              </w:rPr>
            </w:pPr>
          </w:p>
        </w:tc>
      </w:tr>
      <w:tr w:rsidR="001C0647" w:rsidRPr="00352710" w:rsidTr="00DA7957">
        <w:trPr>
          <w:trHeight w:val="999"/>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P295</w:t>
            </w:r>
          </w:p>
        </w:tc>
        <w:tc>
          <w:tcPr>
            <w:tcW w:w="404"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sp</w:t>
            </w:r>
          </w:p>
        </w:tc>
        <w:tc>
          <w:tcPr>
            <w:tcW w:w="904"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Nephrogenic diabetes insipidus</w:t>
            </w:r>
          </w:p>
        </w:tc>
        <w:tc>
          <w:tcPr>
            <w:tcW w:w="988"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Childhood</w:t>
            </w:r>
          </w:p>
        </w:tc>
        <w:tc>
          <w:tcPr>
            <w:tcW w:w="1998" w:type="dxa"/>
            <w:tcBorders>
              <w:top w:val="nil"/>
              <w:left w:val="nil"/>
              <w:bottom w:val="single" w:sz="4" w:space="0" w:color="auto"/>
              <w:right w:val="single" w:sz="4" w:space="0" w:color="auto"/>
            </w:tcBorders>
            <w:shd w:val="clear" w:color="auto" w:fill="auto"/>
            <w:vAlign w:val="bottom"/>
            <w:hideMark/>
          </w:tcPr>
          <w:p w:rsidR="001C0647" w:rsidRPr="00D31290" w:rsidRDefault="0006446D" w:rsidP="00EF11E5">
            <w:pPr>
              <w:jc w:val="center"/>
              <w:rPr>
                <w:rFonts w:ascii="Calibri" w:hAnsi="Calibri" w:cs="Calibri"/>
                <w:sz w:val="20"/>
                <w:szCs w:val="20"/>
                <w:lang w:val="en-US"/>
              </w:rPr>
            </w:pPr>
            <w:r w:rsidRPr="0006446D">
              <w:rPr>
                <w:rFonts w:ascii="Calibri" w:hAnsi="Calibri" w:cs="Calibri"/>
                <w:color w:val="000000"/>
                <w:sz w:val="20"/>
                <w:szCs w:val="20"/>
                <w:lang w:val="en-US"/>
              </w:rPr>
              <w:t>Clinical features compatibles with Nephrogenic diabetes insipidus</w:t>
            </w:r>
            <w:r>
              <w:rPr>
                <w:rFonts w:ascii="Calibri" w:hAnsi="Calibri" w:cs="Calibri"/>
                <w:color w:val="000000"/>
                <w:sz w:val="20"/>
                <w:szCs w:val="20"/>
                <w:lang w:val="en-US"/>
              </w:rPr>
              <w:t>.</w:t>
            </w:r>
            <w:r w:rsidRPr="00D31290">
              <w:rPr>
                <w:rFonts w:ascii="Calibri" w:hAnsi="Calibri" w:cs="Calibri"/>
                <w:sz w:val="20"/>
                <w:szCs w:val="20"/>
                <w:lang w:val="en-US"/>
              </w:rPr>
              <w:t xml:space="preserve"> </w:t>
            </w:r>
            <w:r w:rsidR="001C0647" w:rsidRPr="00D31290">
              <w:rPr>
                <w:rFonts w:ascii="Calibri" w:hAnsi="Calibri" w:cs="Calibri"/>
                <w:sz w:val="20"/>
                <w:szCs w:val="20"/>
                <w:lang w:val="en-US"/>
              </w:rPr>
              <w:t>Polyuria, polydipsia</w:t>
            </w:r>
          </w:p>
        </w:tc>
        <w:tc>
          <w:tcPr>
            <w:tcW w:w="967"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No at 36 y</w:t>
            </w:r>
          </w:p>
        </w:tc>
        <w:tc>
          <w:tcPr>
            <w:tcW w:w="1584"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color w:val="000000"/>
                <w:sz w:val="20"/>
                <w:szCs w:val="20"/>
                <w:lang w:val="en-US"/>
              </w:rPr>
            </w:pPr>
            <w:r w:rsidRPr="00D31290">
              <w:rPr>
                <w:rFonts w:ascii="Calibri" w:hAnsi="Calibri" w:cs="Calibri"/>
                <w:color w:val="000000"/>
                <w:sz w:val="20"/>
                <w:szCs w:val="20"/>
                <w:lang w:val="en-US"/>
              </w:rPr>
              <w:t>Nephrogenic diabetes insipidus; #125800</w:t>
            </w:r>
          </w:p>
        </w:tc>
        <w:tc>
          <w:tcPr>
            <w:tcW w:w="1123"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sz w:val="20"/>
                <w:szCs w:val="20"/>
                <w:lang w:val="en-US"/>
              </w:rPr>
            </w:pPr>
            <w:r w:rsidRPr="00D31290">
              <w:rPr>
                <w:rFonts w:ascii="Calibri" w:hAnsi="Calibri" w:cs="Calibri"/>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D31290" w:rsidRDefault="001C0647" w:rsidP="00EF11E5">
            <w:pPr>
              <w:jc w:val="center"/>
              <w:rPr>
                <w:rFonts w:ascii="Calibri" w:hAnsi="Calibri" w:cs="Calibri"/>
                <w:i/>
                <w:iCs/>
                <w:color w:val="000000"/>
                <w:sz w:val="20"/>
                <w:szCs w:val="20"/>
                <w:lang w:val="en-US"/>
              </w:rPr>
            </w:pPr>
            <w:r w:rsidRPr="00D31290">
              <w:rPr>
                <w:rFonts w:ascii="Calibri" w:hAnsi="Calibri" w:cs="Calibri"/>
                <w:i/>
                <w:iCs/>
                <w:color w:val="000000"/>
                <w:sz w:val="20"/>
                <w:szCs w:val="20"/>
                <w:lang w:val="en-US"/>
              </w:rPr>
              <w:t>AQP2</w:t>
            </w:r>
          </w:p>
        </w:tc>
        <w:tc>
          <w:tcPr>
            <w:tcW w:w="1593" w:type="dxa"/>
            <w:tcBorders>
              <w:top w:val="nil"/>
              <w:left w:val="nil"/>
              <w:bottom w:val="single" w:sz="4" w:space="0" w:color="auto"/>
              <w:right w:val="single" w:sz="4" w:space="0" w:color="auto"/>
            </w:tcBorders>
            <w:shd w:val="clear" w:color="auto" w:fill="auto"/>
            <w:vAlign w:val="bottom"/>
            <w:hideMark/>
          </w:tcPr>
          <w:p w:rsidR="001C0647" w:rsidRPr="00352710" w:rsidRDefault="008F2C28" w:rsidP="00EF11E5">
            <w:pPr>
              <w:jc w:val="center"/>
              <w:rPr>
                <w:rFonts w:ascii="Calibri" w:hAnsi="Calibri" w:cs="Calibri"/>
                <w:color w:val="000000"/>
                <w:sz w:val="20"/>
                <w:szCs w:val="20"/>
                <w:lang w:val="en-US"/>
              </w:rPr>
            </w:pPr>
            <w:r w:rsidRPr="008F2C28">
              <w:rPr>
                <w:rFonts w:ascii="Calibri" w:hAnsi="Calibri" w:cs="Calibri"/>
                <w:color w:val="000000"/>
                <w:sz w:val="20"/>
                <w:szCs w:val="20"/>
                <w:lang w:val="en-US"/>
              </w:rPr>
              <w:t>c.797_*17del p.(Pro266_Ala271delins(56))(de novo)</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D81AB1" w:rsidRDefault="001C0647" w:rsidP="00EF11E5">
            <w:pPr>
              <w:tabs>
                <w:tab w:val="left" w:pos="497"/>
                <w:tab w:val="left" w:pos="781"/>
                <w:tab w:val="left" w:pos="1325"/>
              </w:tabs>
              <w:rPr>
                <w:rFonts w:ascii="Calibri" w:hAnsi="Calibri" w:cs="Calibri"/>
                <w:color w:val="000000"/>
                <w:sz w:val="20"/>
                <w:szCs w:val="20"/>
                <w:lang w:val="en-US"/>
              </w:rPr>
            </w:pPr>
            <w:r w:rsidRPr="00D81AB1">
              <w:rPr>
                <w:rFonts w:ascii="Calibri" w:hAnsi="Calibri" w:cs="Calibri"/>
                <w:color w:val="000000"/>
                <w:sz w:val="20"/>
                <w:szCs w:val="20"/>
                <w:lang w:val="en-US"/>
              </w:rPr>
              <w:t>Novel</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PS2, PM2, PP3)</w:t>
            </w:r>
          </w:p>
        </w:tc>
        <w:tc>
          <w:tcPr>
            <w:tcW w:w="1199"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Confirmed the clinical diagnosis </w:t>
            </w:r>
          </w:p>
        </w:tc>
      </w:tr>
      <w:tr w:rsidR="001C0647" w:rsidRPr="002C359B" w:rsidTr="00DA7957">
        <w:trPr>
          <w:trHeight w:val="1662"/>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P296</w:t>
            </w:r>
          </w:p>
        </w:tc>
        <w:tc>
          <w:tcPr>
            <w:tcW w:w="40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ADTKD</w:t>
            </w:r>
          </w:p>
        </w:tc>
        <w:tc>
          <w:tcPr>
            <w:tcW w:w="98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2 y</w:t>
            </w:r>
          </w:p>
        </w:tc>
        <w:tc>
          <w:tcPr>
            <w:tcW w:w="1998" w:type="dxa"/>
            <w:tcBorders>
              <w:top w:val="nil"/>
              <w:left w:val="nil"/>
              <w:bottom w:val="single" w:sz="4" w:space="0" w:color="auto"/>
              <w:right w:val="single" w:sz="4" w:space="0" w:color="auto"/>
            </w:tcBorders>
            <w:shd w:val="clear" w:color="auto" w:fill="auto"/>
            <w:vAlign w:val="bottom"/>
            <w:hideMark/>
          </w:tcPr>
          <w:p w:rsidR="001C0647" w:rsidRPr="00FD290D"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Echogenic kidneys, loss of corticomedullary differentiation, renal cortex thinning</w:t>
            </w:r>
            <w:r w:rsidR="000C3EE3">
              <w:rPr>
                <w:rFonts w:ascii="Calibri" w:hAnsi="Calibri" w:cs="Calibri"/>
                <w:color w:val="000000"/>
                <w:sz w:val="20"/>
                <w:szCs w:val="20"/>
                <w:lang w:val="en-US"/>
              </w:rPr>
              <w:t xml:space="preserve">, </w:t>
            </w:r>
            <w:r w:rsidR="00D923E9">
              <w:rPr>
                <w:rFonts w:ascii="Calibri" w:hAnsi="Calibri" w:cs="Calibri"/>
                <w:color w:val="000000"/>
                <w:sz w:val="20"/>
                <w:szCs w:val="20"/>
                <w:lang w:val="en-US"/>
              </w:rPr>
              <w:t>h</w:t>
            </w:r>
            <w:r w:rsidR="000C3EE3" w:rsidRPr="00D81AB1">
              <w:rPr>
                <w:rFonts w:ascii="Calibri" w:hAnsi="Calibri" w:cs="Calibri"/>
                <w:color w:val="000000"/>
                <w:sz w:val="20"/>
                <w:szCs w:val="20"/>
                <w:lang w:val="en-US"/>
              </w:rPr>
              <w:t>yperuricemia</w:t>
            </w:r>
            <w:r w:rsidRPr="002C359B">
              <w:rPr>
                <w:rFonts w:ascii="Calibri" w:hAnsi="Calibri" w:cs="Calibri"/>
                <w:color w:val="000000"/>
                <w:sz w:val="20"/>
                <w:szCs w:val="20"/>
                <w:lang w:val="en-US"/>
              </w:rPr>
              <w:t xml:space="preserve">. </w:t>
            </w:r>
            <w:r w:rsidRPr="00FD290D">
              <w:rPr>
                <w:rFonts w:ascii="Calibri" w:hAnsi="Calibri" w:cs="Calibri"/>
                <w:color w:val="000000"/>
                <w:sz w:val="20"/>
                <w:szCs w:val="20"/>
                <w:lang w:val="en-US"/>
              </w:rPr>
              <w:t xml:space="preserve">CKD </w:t>
            </w:r>
            <w:r w:rsidR="00B2272D">
              <w:rPr>
                <w:rFonts w:ascii="Calibri" w:hAnsi="Calibri" w:cs="Calibri"/>
                <w:color w:val="000000"/>
                <w:sz w:val="20"/>
                <w:szCs w:val="20"/>
                <w:lang w:val="en-US"/>
              </w:rPr>
              <w:t>G3</w:t>
            </w:r>
            <w:r w:rsidR="00B2272D" w:rsidRPr="00FD290D">
              <w:rPr>
                <w:rFonts w:ascii="Calibri" w:hAnsi="Calibri" w:cs="Calibri"/>
                <w:color w:val="000000"/>
                <w:sz w:val="20"/>
                <w:szCs w:val="20"/>
                <w:lang w:val="en-US"/>
              </w:rPr>
              <w:t xml:space="preserve"> </w:t>
            </w:r>
            <w:r w:rsidRPr="00FD290D">
              <w:rPr>
                <w:rFonts w:ascii="Calibri" w:hAnsi="Calibri" w:cs="Calibri"/>
                <w:color w:val="000000"/>
                <w:sz w:val="20"/>
                <w:szCs w:val="20"/>
                <w:lang w:val="en-US"/>
              </w:rPr>
              <w:t xml:space="preserve">at 14 y </w:t>
            </w:r>
          </w:p>
        </w:tc>
        <w:tc>
          <w:tcPr>
            <w:tcW w:w="967"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 xml:space="preserve">No at 14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Hyperuricemic nephropathy, familial juvenile 2; #613092</w:t>
            </w:r>
          </w:p>
        </w:tc>
        <w:tc>
          <w:tcPr>
            <w:tcW w:w="1123"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color w:val="000000"/>
                <w:sz w:val="20"/>
                <w:szCs w:val="20"/>
                <w:lang w:val="en-US"/>
              </w:rPr>
            </w:pPr>
            <w:r w:rsidRPr="00D81AB1">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D81AB1" w:rsidRDefault="001C0647" w:rsidP="00EF11E5">
            <w:pPr>
              <w:jc w:val="center"/>
              <w:rPr>
                <w:rFonts w:ascii="Calibri" w:hAnsi="Calibri" w:cs="Calibri"/>
                <w:i/>
                <w:iCs/>
                <w:sz w:val="20"/>
                <w:szCs w:val="20"/>
                <w:lang w:val="en-US"/>
              </w:rPr>
            </w:pPr>
            <w:r w:rsidRPr="00D81AB1">
              <w:rPr>
                <w:rFonts w:ascii="Calibri" w:hAnsi="Calibri" w:cs="Calibri"/>
                <w:i/>
                <w:iCs/>
                <w:sz w:val="20"/>
                <w:szCs w:val="20"/>
                <w:lang w:val="en-US"/>
              </w:rPr>
              <w:t>REN</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c.58T&gt;C p.(Cys20Arg)(m)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183CE3" w:rsidRDefault="008F2C28" w:rsidP="00EF11E5">
            <w:pPr>
              <w:tabs>
                <w:tab w:val="left" w:pos="497"/>
                <w:tab w:val="left" w:pos="781"/>
                <w:tab w:val="left" w:pos="1325"/>
              </w:tabs>
              <w:rPr>
                <w:rFonts w:ascii="Calibri" w:hAnsi="Calibri" w:cs="Calibri"/>
                <w:color w:val="000000"/>
                <w:sz w:val="20"/>
                <w:szCs w:val="20"/>
                <w:lang w:val="en-US"/>
              </w:rPr>
            </w:pPr>
            <w:r w:rsidRPr="00183CE3">
              <w:rPr>
                <w:rFonts w:ascii="Calibri" w:hAnsi="Calibri" w:cs="Calibri"/>
                <w:color w:val="000000"/>
                <w:sz w:val="20"/>
                <w:szCs w:val="20"/>
                <w:lang w:val="en-US"/>
              </w:rPr>
              <w:fldChar w:fldCharType="begin" w:fldLock="1"/>
            </w:r>
            <w:r w:rsidR="00EF11E5" w:rsidRPr="00183CE3">
              <w:rPr>
                <w:rFonts w:ascii="Calibri" w:hAnsi="Calibri" w:cs="Calibri"/>
                <w:color w:val="000000"/>
                <w:sz w:val="20"/>
                <w:szCs w:val="20"/>
                <w:lang w:val="en-US"/>
              </w:rPr>
              <w:instrText>ADDIN CSL_CITATION {"citationItems":[{"id":"ITEM-1","itemData":{"author":[{"dropping-particle":"","family":"Bleyer","given":"Anthony J.","non-dropping-particle":"","parse-names":false,"suffix":""},{"dropping-particle":"","family":"Živná","given":"M","non-dropping-particle":"","parse-names":false,"suffix":""},{"dropping-particle":"","family":"Hulkova","given":"H","non-dropping-particle":"","parse-names":false,"suffix":""},{"dropping-particle":"","family":"Hodanová","given":"K","non-dropping-particle":"","parse-names":false,"suffix":""},{"dropping-particle":"","family":"Vyletal","given":"Petr","non-dropping-particle":"","parse-names":false,"suffix":""},{"dropping-particle":"","family":"Sikora","given":"J","non-dropping-particle":"","parse-names":false,"suffix":""},{"dropping-particle":"","family":"Zivný","given":"J","non-dropping-particle":"","parse-names":false,"suffix":""},{"dropping-particle":"","family":"Sovová","given":"Jana","non-dropping-particle":"","parse-names":false,"suffix":""},{"dropping-particle":"","family":"Hart","given":"T. C.","non-dropping-particle":"","parse-names":false,"suffix":""},{"dropping-particle":"","family":"Adams","given":"J. N.","non-dropping-particle":"","parse-names":false,"suffix":""},{"dropping-particle":"","family":"Elleder","given":"M","non-dropping-particle":"","parse-names":false,"suffix":""},{"dropping-particle":"","family":"Kapp","given":"K","non-dropping-particle":"","parse-names":false,"suffix":""},{"dropping-particle":"","family":"Haws","given":"R.","non-dropping-particle":"","parse-names":false,"suffix":""},{"dropping-particle":"","family":"Cornell","given":"L.D.","non-dropping-particle":"","parse-names":false,"suffix":""},{"dropping-particle":"","family":"Kmoch","given":"S","non-dropping-particle":"","parse-names":false,"suffix":""},{"dropping-particle":"","family":"Hart","given":"P. Suzanne","non-dropping-particle":"","parse-names":false,"suffix":""}],"container-title":"Clin Nephrol","id":"ITEM-1","issue":"6","issued":{"date-parts":[["2010"]]},"page":"411-422","title":"Clinical and molecular characterization of a family with a dominant renin gene mutation and response to treatment with fludrocortisone.","type":"article-journal","volume":"23"},"uris":["http://www.mendeley.com/documents/?uuid=f007eb14-0b70-4b21-9078-37e7fbd8bf55"]}],"mendeley":{"formattedCitation":"[86]","plainTextFormattedCitation":"[86]","previouslyFormattedCitation":"[86]"},"properties":{"noteIndex":0},"schema":"https://github.com/citation-style-language/schema/raw/master/csl-citation.json"}</w:instrText>
            </w:r>
            <w:r w:rsidRPr="00183CE3">
              <w:rPr>
                <w:rFonts w:ascii="Calibri" w:hAnsi="Calibri" w:cs="Calibri"/>
                <w:color w:val="000000"/>
                <w:sz w:val="20"/>
                <w:szCs w:val="20"/>
                <w:lang w:val="en-US"/>
              </w:rPr>
              <w:fldChar w:fldCharType="separate"/>
            </w:r>
            <w:r w:rsidR="00EF11E5" w:rsidRPr="00183CE3">
              <w:rPr>
                <w:rFonts w:ascii="Calibri" w:hAnsi="Calibri" w:cs="Calibri"/>
                <w:color w:val="000000"/>
                <w:sz w:val="20"/>
                <w:szCs w:val="20"/>
                <w:lang w:val="en-US"/>
              </w:rPr>
              <w:t>[86]</w:t>
            </w:r>
            <w:r w:rsidRPr="00183CE3">
              <w:rPr>
                <w:rFonts w:ascii="Calibri" w:hAnsi="Calibri" w:cs="Calibri"/>
                <w:color w:val="000000"/>
                <w:sz w:val="20"/>
                <w:szCs w:val="20"/>
                <w:lang w:val="en-US"/>
              </w:rPr>
              <w:fldChar w:fldCharType="end"/>
            </w:r>
            <w:hyperlink r:id="rId8" w:history="1"/>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PP1, PP3, PP4, PP5, BP1)</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Confirmed the clinical diagnosis </w:t>
            </w:r>
          </w:p>
        </w:tc>
      </w:tr>
      <w:tr w:rsidR="001C0647" w:rsidRPr="002C359B" w:rsidTr="00DA7957">
        <w:trPr>
          <w:trHeight w:val="1196"/>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lastRenderedPageBreak/>
              <w:t>P297</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AS</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U</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030A8" w:rsidP="00EF11E5">
            <w:pPr>
              <w:jc w:val="center"/>
              <w:rPr>
                <w:rFonts w:ascii="Calibri" w:hAnsi="Calibri" w:cs="Calibri"/>
                <w:color w:val="000000"/>
                <w:sz w:val="20"/>
                <w:szCs w:val="20"/>
              </w:rPr>
            </w:pPr>
            <w:r>
              <w:rPr>
                <w:rFonts w:ascii="Calibri" w:hAnsi="Calibri" w:cs="Calibri"/>
                <w:color w:val="000000"/>
                <w:sz w:val="20"/>
                <w:szCs w:val="20"/>
              </w:rPr>
              <w:t>KFRT</w:t>
            </w:r>
            <w:r w:rsidR="001C0647" w:rsidRPr="002C359B">
              <w:rPr>
                <w:rFonts w:ascii="Calibri" w:hAnsi="Calibri" w:cs="Calibri"/>
                <w:color w:val="000000"/>
                <w:sz w:val="20"/>
                <w:szCs w:val="20"/>
              </w:rPr>
              <w:t xml:space="preserve"> at 31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31 y</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Hearing loss (15 y)</w:t>
            </w: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Hyperuricemic nephropathy, familial juvenile 1; #162000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UMOD</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lang w:val="en-US"/>
              </w:rPr>
            </w:pPr>
            <w:r w:rsidRPr="002C359B">
              <w:rPr>
                <w:rFonts w:ascii="Calibri" w:hAnsi="Calibri" w:cs="Calibri"/>
                <w:sz w:val="20"/>
                <w:szCs w:val="20"/>
                <w:lang w:val="en-US"/>
              </w:rPr>
              <w:t xml:space="preserve">c.189C&gt;G p.(Cys63Trp) </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rPr>
            </w:pPr>
            <w:hyperlink r:id="rId9" w:history="1">
              <w:r w:rsidR="001C0647">
                <w:rPr>
                  <w:rFonts w:ascii="Calibri" w:hAnsi="Calibri" w:cs="Calibri"/>
                  <w:sz w:val="20"/>
                </w:rPr>
                <w:t>HGMD</w:t>
              </w:r>
            </w:hyperlink>
            <w:r w:rsidR="001C0647">
              <w:t xml:space="preserve"> db</w:t>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LP (PM2, PP2, PP3,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2C359B" w:rsidRDefault="00DA7957" w:rsidP="00EF11E5">
            <w:pPr>
              <w:jc w:val="center"/>
              <w:rPr>
                <w:rFonts w:ascii="Calibri" w:hAnsi="Calibri" w:cs="Calibri"/>
                <w:color w:val="000000"/>
                <w:sz w:val="20"/>
                <w:szCs w:val="20"/>
              </w:rPr>
            </w:pPr>
            <w:r>
              <w:rPr>
                <w:rFonts w:ascii="Calibri" w:hAnsi="Calibri" w:cs="Calibri"/>
                <w:color w:val="000000"/>
                <w:sz w:val="20"/>
                <w:szCs w:val="20"/>
              </w:rPr>
              <w:t>Reclassified the diagnosis</w:t>
            </w:r>
          </w:p>
        </w:tc>
      </w:tr>
      <w:tr w:rsidR="001C0647" w:rsidRPr="001030A8" w:rsidTr="00DA7957">
        <w:trPr>
          <w:trHeight w:val="985"/>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P298</w:t>
            </w:r>
          </w:p>
        </w:tc>
        <w:tc>
          <w:tcPr>
            <w:tcW w:w="4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ADTKD</w:t>
            </w:r>
          </w:p>
        </w:tc>
        <w:tc>
          <w:tcPr>
            <w:tcW w:w="98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14 y</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0C3EE3" w:rsidP="00EF11E5">
            <w:pPr>
              <w:jc w:val="center"/>
              <w:rPr>
                <w:rFonts w:ascii="Calibri" w:hAnsi="Calibri" w:cs="Calibri"/>
                <w:color w:val="000000"/>
                <w:sz w:val="20"/>
                <w:szCs w:val="20"/>
              </w:rPr>
            </w:pPr>
            <w:r w:rsidRPr="002C359B">
              <w:rPr>
                <w:rFonts w:ascii="Calibri" w:hAnsi="Calibri" w:cs="Calibri"/>
                <w:color w:val="000000"/>
                <w:sz w:val="20"/>
                <w:szCs w:val="20"/>
              </w:rPr>
              <w:t>Hyperuricemia</w:t>
            </w:r>
            <w:r>
              <w:rPr>
                <w:rFonts w:ascii="Calibri" w:hAnsi="Calibri" w:cs="Calibri"/>
                <w:color w:val="000000"/>
                <w:sz w:val="20"/>
                <w:szCs w:val="20"/>
              </w:rPr>
              <w:t xml:space="preserve">. </w:t>
            </w:r>
            <w:r w:rsidR="001C0647" w:rsidRPr="002C359B">
              <w:rPr>
                <w:rFonts w:ascii="Calibri" w:hAnsi="Calibri" w:cs="Calibri"/>
                <w:color w:val="000000"/>
                <w:sz w:val="20"/>
                <w:szCs w:val="20"/>
              </w:rPr>
              <w:t>Normal Cr at 14 y</w:t>
            </w:r>
          </w:p>
        </w:tc>
        <w:tc>
          <w:tcPr>
            <w:tcW w:w="967"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 xml:space="preserve">No at 14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Medullary cystic kidney disease 1, #174000</w:t>
            </w:r>
          </w:p>
        </w:tc>
        <w:tc>
          <w:tcPr>
            <w:tcW w:w="112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rPr>
            </w:pPr>
            <w:r w:rsidRPr="002C359B">
              <w:rPr>
                <w:rFonts w:ascii="Calibri" w:hAnsi="Calibri" w:cs="Calibri"/>
                <w:color w:val="000000"/>
                <w:sz w:val="20"/>
                <w:szCs w:val="20"/>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i/>
                <w:iCs/>
                <w:sz w:val="20"/>
                <w:szCs w:val="20"/>
              </w:rPr>
            </w:pPr>
            <w:r w:rsidRPr="002C359B">
              <w:rPr>
                <w:rFonts w:ascii="Calibri" w:hAnsi="Calibri" w:cs="Calibri"/>
                <w:i/>
                <w:iCs/>
                <w:sz w:val="20"/>
                <w:szCs w:val="20"/>
              </w:rPr>
              <w:t>MUC1</w:t>
            </w:r>
          </w:p>
        </w:tc>
        <w:tc>
          <w:tcPr>
            <w:tcW w:w="1593"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sz w:val="20"/>
                <w:szCs w:val="20"/>
              </w:rPr>
            </w:pPr>
            <w:r w:rsidRPr="002C359B">
              <w:rPr>
                <w:rFonts w:ascii="Calibri" w:hAnsi="Calibri" w:cs="Calibri"/>
                <w:sz w:val="20"/>
                <w:szCs w:val="20"/>
              </w:rPr>
              <w:t>c.428dup p.(Ala144Serf*86)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{"citationItems":[{"id":"ITEM-1","itemData":{"abstract":"Although genetic lesions responsible for some mendelian disorders can be rapidly discovered through massively parallel sequencing of whole genomes or exomes, not all diseases readily yield to such efforts. We describe the illustrative case of the simple mendelian disorder medullary cystic kidney disease type 1 (MCKD1), mapped more than a decade ago to a 2-Mb region on chromosome 1. Ultimately, only by cloning, capillary sequencing and de novo assembly did we find that each of six families with MCKD1 harbors an equivalent but apparently independently arising mutation in sequence markedly under-represented in massively parallel sequencing data: the insertion of a single cytosine in one copy (but a different copy in each family) of the repeat unit comprising the extremely long (</w:instrText>
            </w:r>
            <w:r w:rsidR="00EF11E5">
              <w:rPr>
                <w:rFonts w:ascii="Cambria Math" w:hAnsi="Cambria Math" w:cs="Cambria Math"/>
                <w:sz w:val="20"/>
                <w:szCs w:val="20"/>
                <w:lang w:val="en-US"/>
              </w:rPr>
              <w:instrText>∼</w:instrText>
            </w:r>
            <w:r w:rsidR="00EF11E5">
              <w:rPr>
                <w:rFonts w:ascii="Calibri" w:hAnsi="Calibri" w:cs="Calibri"/>
                <w:sz w:val="20"/>
                <w:szCs w:val="20"/>
                <w:lang w:val="en-US"/>
              </w:rPr>
              <w:instrText>1.5-5 kb), GC-rich (&gt;80%) coding variable-number tandem repeat (VNTR) sequence in the MUC1 gene encoding mucin 1. These results provide a cautionary tale about the challenges in identifying the genes responsible for mendelian, let alone more complex, disorders through massively parallel sequencing. © 2013 Nature America, Inc. All rights reserved.","author":[{"dropping-particle":"","family":"Kirby","given":"Andrew","non-dropping-particle":"","parse-names":false,"suffix":""},{"dropping-particle":"","family":"Gnirke","given":"Andreas","non-dropping-particle":"","parse-names":false,"suffix":""},{"dropping-particle":"","family":"Jaffe","given":"David B.","non-dropping-particle":"","parse-names":false,"suffix":""},{"dropping-particle":"","family":"Barešová","given":"Veronika","non-dropping-particle":"","parse-names":false,"suffix":""},{"dropping-particle":"","family":"Pochet","given":"Nathalie","non-dropping-particle":"","parse-names":false,"suffix":""},{"dropping-particle":"","family":"Blumenstiel","given":"Brendan","non-dropping-particle":"","parse-names":false,"suffix":""},{"dropping-particle":"","family":"Ye","given":"Chun","non-dropping-particle":"","parse-names":false,"suffix":""},{"dropping-particle":"","family":"Aird","given":"Daniel","non-dropping-particle":"","parse-names":false,"suffix":""},{"dropping-particle":"","family":"Stevens","given":"Christine","non-dropping-particle":"","parse-names":false,"suffix":""},{"dropping-particle":"","family":"Robinson","given":"James T.","non-dropping-particle":"","parse-names":false,"suffix":""},{"dropping-particle":"","family":"Cabili","given":"Moran N.","non-dropping-particle":"","parse-names":false,"suffix":""},{"dropping-particle":"","family":"Gat-Viks","given":"Irit","non-dropping-particle":"","parse-names":false,"suffix":""},{"dropping-particle":"","family":"Kelliher","given":"Edward","non-dropping-particle":"","parse-names":false,"suffix":""},{"dropping-particle":"","family":"Daza","given":"Riza","non-dropping-particle":"","parse-names":false,"suffix":""},{"dropping-particle":"","family":"Defelice","given":"Matthew","non-dropping-particle":"","parse-names":false,"suffix":""},{"dropping-particle":"","family":"Hůlková","given":"Helena","non-dropping-particle":"","parse-names":false,"suffix":""},{"dropping-particle":"","family":"Sovová","given":"Jana","non-dropping-particle":"","parse-names":false,"suffix":""},{"dropping-particle":"","family":"Vylet'al","given":"Petr","non-dropping-particle":"","parse-names":false,"suffix":""},{"dropping-particle":"","family":"Antignac","given":"Corinne","non-dropping-particle":"","parse-names":false,"suffix":""},{"dropping-particle":"","family":"Guttman","given":"Mitchell","non-dropping-particle":"","parse-names":false,"suffix":""},{"dropping-particle":"","family":"Handsaker","given":"Robert E.","non-dropping-particle":"","parse-names":false,"suffix":""},{"dropping-particle":"","family":"Perrin","given":"Danielle","non-dropping-particle":"","parse-names":false,"suffix":""},{"dropping-particle":"","family":"Steelman","given":"Scott","non-dropping-particle":"","parse-names":false,"suffix":""},{"dropping-particle":"","family":"Sigurdsson","given":"Snaevar","non-dropping-particle":"","parse-names":false,"suffix":""},{"dropping-particle":"","family":"Scheinman","given":"Steven J.","non-dropping-particle":"","parse-names":false,"suffix":""},{"dropping-particle":"","family":"Sougnez","given":"Carrie","non-dropping-particle":"","parse-names":false,"suffix":""},{"dropping-particle":"","family":"Cibulskis","given":"Kristian","non-dropping-particle":"","parse-names":false,"suffix":""},{"dropping-particle":"","family":"Parkin","given":"Melissa","non-dropping-particle":"","parse-names":false,"suffix":""},{"dropping-particle":"","family":"Green","given":"Todd","non-dropping-particle":"","parse-names":false,"suffix":""},{"dropping-particle":"","family":"Rossin","given":"Elizabeth","non-dropping-particle":"","parse-names":false,"suffix":""},{"dropping-particle":"","family":"Zody","given":"Michael C.","non-dropping-particle":"","parse-names":false,"suffix":""},{"dropping-particle":"","family":"Xavier","given":"Ramnik J.","non-dropping-particle":"","parse-names":false,"suffix":""},{"dropping-particle":"","family":"Pollak","given":"Martin R.","non-dropping-particle":"","parse-names":false,"suffix":""},{"dropping-particle":"","family":"Alper","given":"Seth L.","non-dropping-particle":"","parse-names":false,"suffix":""},{"dropping-particle":"","family":"Lindblad-Toh","given":"Kerstin","non-dropping-particle":"","parse-names":false,"suffix":""},{"dropping-particle":"","family":"Gabriel","given":"Stacey","non-dropping-particle":"","parse-names":false,"suffix":""},{"dropping-particle":"","family":"Hart","given":"P. Suzanne","non-dropping-particle":"","parse-names":false,"suffix":""},{"dropping-particle":"","family":"Regev","given":"Aviv","non-dropping-particle":"","parse-names":false,"suffix":""},{"dropping-particle":"","family":"Nusbaum","given":"Chad","non-dropping-particle":"","parse-names":false,"suffix":""},{"dropping-particle":"","family":"Kmoch","given":"Stanislav","non-dropping-particle":"","parse-names":false,"suffix":""},{"dropping-particle":"","family":"Bleyer","given":"Anthony J.","non-dropping-particle":"","parse-names":false,"suffix":""},{"dropping-particle":"","family":"Lander","given":"Eric S.","non-dropping-particle":"","parse-names":false,"suffix":""},{"dropping-particle":"","family":"Daly","given":"Mark J.","non-dropping-particle":"","parse-names":false,"suffix":""}],"container-title":"Nature Genetics","id":"ITEM-1","issue":"3","issued":{"date-parts":[["2013"]]},"page":"299-303","publisher":"Nature Publishing Group","title":"Mutations causing medullary cystic kidney disease type 1 lie in a large VNTR in MUC1 missed by massively parallel sequencing","type":"article-journal","volume":"45"},"uris":["http://www.mendeley.com/documents/?uuid=265110c4-a498-44ce-b987-ab0996bb370b"]}],"mendeley":{"formattedCitation":"[87]","plainTextFormattedCitation":"[87]","previouslyFormattedCitation":"[87]"},"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[87]</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bCs/>
                <w:color w:val="000000"/>
                <w:sz w:val="20"/>
                <w:szCs w:val="20"/>
                <w:lang w:val="en-US"/>
              </w:rPr>
            </w:pPr>
            <w:r w:rsidRPr="009A5C86">
              <w:rPr>
                <w:rFonts w:ascii="Calibri" w:hAnsi="Calibri" w:cs="Calibri"/>
                <w:bCs/>
                <w:color w:val="000000"/>
                <w:sz w:val="20"/>
                <w:szCs w:val="20"/>
                <w:lang w:val="en-US"/>
              </w:rPr>
              <w:t>P (PVS1,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Confirmed the clinical diagnosis </w:t>
            </w:r>
          </w:p>
        </w:tc>
      </w:tr>
      <w:tr w:rsidR="001C0647" w:rsidRPr="001030A8" w:rsidTr="00DA7957">
        <w:trPr>
          <w:trHeight w:val="963"/>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P299</w:t>
            </w:r>
          </w:p>
        </w:tc>
        <w:tc>
          <w:tcPr>
            <w:tcW w:w="40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M</w:t>
            </w:r>
          </w:p>
        </w:tc>
        <w:tc>
          <w:tcPr>
            <w:tcW w:w="687"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ADTKD</w:t>
            </w:r>
          </w:p>
        </w:tc>
        <w:tc>
          <w:tcPr>
            <w:tcW w:w="98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18 y </w:t>
            </w:r>
          </w:p>
        </w:tc>
        <w:tc>
          <w:tcPr>
            <w:tcW w:w="1998"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color w:val="000000"/>
                <w:sz w:val="20"/>
                <w:szCs w:val="20"/>
                <w:lang w:val="en-US"/>
              </w:rPr>
            </w:pPr>
            <w:r w:rsidRPr="002C359B">
              <w:rPr>
                <w:rFonts w:ascii="Calibri" w:hAnsi="Calibri" w:cs="Calibri"/>
                <w:color w:val="000000"/>
                <w:sz w:val="20"/>
                <w:szCs w:val="20"/>
                <w:lang w:val="en-US"/>
              </w:rPr>
              <w:t xml:space="preserve">Biopsy: unspecific. </w:t>
            </w:r>
            <w:r w:rsidR="001030A8">
              <w:rPr>
                <w:rFonts w:ascii="Calibri" w:hAnsi="Calibri" w:cs="Calibri"/>
                <w:color w:val="000000"/>
                <w:sz w:val="20"/>
                <w:szCs w:val="20"/>
                <w:lang w:val="en-US"/>
              </w:rPr>
              <w:t>KFRT</w:t>
            </w:r>
            <w:r w:rsidRPr="002C359B">
              <w:rPr>
                <w:rFonts w:ascii="Calibri" w:hAnsi="Calibri" w:cs="Calibri"/>
                <w:color w:val="000000"/>
                <w:sz w:val="20"/>
                <w:szCs w:val="20"/>
                <w:lang w:val="en-US"/>
              </w:rPr>
              <w:t xml:space="preserve"> at 19 y</w:t>
            </w:r>
          </w:p>
        </w:tc>
        <w:tc>
          <w:tcPr>
            <w:tcW w:w="967"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19 y</w:t>
            </w:r>
          </w:p>
        </w:tc>
        <w:tc>
          <w:tcPr>
            <w:tcW w:w="158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w:t>
            </w:r>
          </w:p>
        </w:tc>
        <w:tc>
          <w:tcPr>
            <w:tcW w:w="141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Medullary cystic kidney disease 1, #174000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i/>
                <w:iCs/>
                <w:sz w:val="20"/>
                <w:szCs w:val="20"/>
                <w:lang w:val="en-US"/>
              </w:rPr>
            </w:pPr>
            <w:r w:rsidRPr="009A5C86">
              <w:rPr>
                <w:rFonts w:ascii="Calibri" w:hAnsi="Calibri" w:cs="Calibri"/>
                <w:i/>
                <w:iCs/>
                <w:sz w:val="20"/>
                <w:szCs w:val="20"/>
                <w:lang w:val="en-US"/>
              </w:rPr>
              <w:t>MUC1</w:t>
            </w:r>
          </w:p>
        </w:tc>
        <w:tc>
          <w:tcPr>
            <w:tcW w:w="1593" w:type="dxa"/>
            <w:tcBorders>
              <w:top w:val="nil"/>
              <w:left w:val="nil"/>
              <w:bottom w:val="single" w:sz="4" w:space="0" w:color="auto"/>
              <w:right w:val="single" w:sz="4" w:space="0" w:color="auto"/>
            </w:tcBorders>
            <w:shd w:val="clear" w:color="auto" w:fill="auto"/>
            <w:vAlign w:val="bottom"/>
            <w:hideMark/>
          </w:tcPr>
          <w:p w:rsidR="001C0647" w:rsidRPr="00394AAB" w:rsidRDefault="00B10F34" w:rsidP="00EF11E5">
            <w:pPr>
              <w:jc w:val="center"/>
              <w:rPr>
                <w:rFonts w:ascii="Calibri" w:hAnsi="Calibri" w:cs="Calibri"/>
                <w:sz w:val="20"/>
                <w:szCs w:val="20"/>
                <w:lang w:val="en-US"/>
              </w:rPr>
            </w:pPr>
            <w:r w:rsidRPr="00394AAB">
              <w:rPr>
                <w:rFonts w:ascii="Calibri" w:hAnsi="Calibri" w:cs="Calibri"/>
                <w:sz w:val="20"/>
                <w:szCs w:val="20"/>
                <w:lang w:val="en-US"/>
              </w:rPr>
              <w:t>c.428dup p.(Ala144Serf*86)(m)</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{"citationItems":[{"id":"ITEM-1","itemData":{"abstract":"Although genetic lesions responsible for some mendelian disorders can be rapidly discovered through massively parallel sequencing of whole genomes or exomes, not all diseases readily yield to such efforts. We describe the illustrative case of the simple mendelian disorder medullary cystic kidney disease type 1 (MCKD1), mapped more than a decade ago to a 2-Mb region on chromosome 1. Ultimately, only by cloning, capillary sequencing and de novo assembly did we find that each of six families with MCKD1 harbors an equivalent but apparently independently arising mutation in sequence markedly under-represented in massively parallel sequencing data: the insertion of a single cytosine in one copy (but a different copy in each family) of the repeat unit comprising the extremely long (</w:instrText>
            </w:r>
            <w:r w:rsidR="00EF11E5">
              <w:rPr>
                <w:rFonts w:ascii="Cambria Math" w:hAnsi="Cambria Math" w:cs="Cambria Math"/>
                <w:sz w:val="20"/>
                <w:szCs w:val="20"/>
                <w:lang w:val="en-US"/>
              </w:rPr>
              <w:instrText>∼</w:instrText>
            </w:r>
            <w:r w:rsidR="00EF11E5">
              <w:rPr>
                <w:rFonts w:ascii="Calibri" w:hAnsi="Calibri" w:cs="Calibri"/>
                <w:sz w:val="20"/>
                <w:szCs w:val="20"/>
                <w:lang w:val="en-US"/>
              </w:rPr>
              <w:instrText>1.5-5 kb), GC-rich (&gt;80%) coding variable-number tandem repeat (VNTR) sequence in the MUC1 gene encoding mucin 1. These results provide a cautionary tale about the challenges in identifying the genes responsible for mendelian, let alone more complex, disorders through massively parallel sequencing. © 2013 Nature America, Inc. All rights reserved.","author":[{"dropping-particle":"","family":"Kirby","given":"Andrew","non-dropping-particle":"","parse-names":false,"suffix":""},{"dropping-particle":"","family":"Gnirke","given":"Andreas","non-dropping-particle":"","parse-names":false,"suffix":""},{"dropping-particle":"","family":"Jaffe","given":"David B.","non-dropping-particle":"","parse-names":false,"suffix":""},{"dropping-particle":"","family":"Barešová","given":"Veronika","non-dropping-particle":"","parse-names":false,"suffix":""},{"dropping-particle":"","family":"Pochet","given":"Nathalie","non-dropping-particle":"","parse-names":false,"suffix":""},{"dropping-particle":"","family":"Blumenstiel","given":"Brendan","non-dropping-particle":"","parse-names":false,"suffix":""},{"dropping-particle":"","family":"Ye","given":"Chun","non-dropping-particle":"","parse-names":false,"suffix":""},{"dropping-particle":"","family":"Aird","given":"Daniel","non-dropping-particle":"","parse-names":false,"suffix":""},{"dropping-particle":"","family":"Stevens","given":"Christine","non-dropping-particle":"","parse-names":false,"suffix":""},{"dropping-particle":"","family":"Robinson","given":"James T.","non-dropping-particle":"","parse-names":false,"suffix":""},{"dropping-particle":"","family":"Cabili","given":"Moran N.","non-dropping-particle":"","parse-names":false,"suffix":""},{"dropping-particle":"","family":"Gat-Viks","given":"Irit","non-dropping-particle":"","parse-names":false,"suffix":""},{"dropping-particle":"","family":"Kelliher","given":"Edward","non-dropping-particle":"","parse-names":false,"suffix":""},{"dropping-particle":"","family":"Daza","given":"Riza","non-dropping-particle":"","parse-names":false,"suffix":""},{"dropping-particle":"","family":"Defelice","given":"Matthew","non-dropping-particle":"","parse-names":false,"suffix":""},{"dropping-particle":"","family":"Hůlková","given":"Helena","non-dropping-particle":"","parse-names":false,"suffix":""},{"dropping-particle":"","family":"Sovová","given":"Jana","non-dropping-particle":"","parse-names":false,"suffix":""},{"dropping-particle":"","family":"Vylet'al","given":"Petr","non-dropping-particle":"","parse-names":false,"suffix":""},{"dropping-particle":"","family":"Antignac","given":"Corinne","non-dropping-particle":"","parse-names":false,"suffix":""},{"dropping-particle":"","family":"Guttman","given":"Mitchell","non-dropping-particle":"","parse-names":false,"suffix":""},{"dropping-particle":"","family":"Handsaker","given":"Robert E.","non-dropping-particle":"","parse-names":false,"suffix":""},{"dropping-particle":"","family":"Perrin","given":"Danielle","non-dropping-particle":"","parse-names":false,"suffix":""},{"dropping-particle":"","family":"Steelman","given":"Scott","non-dropping-particle":"","parse-names":false,"suffix":""},{"dropping-particle":"","family":"Sigurdsson","given":"Snaevar","non-dropping-particle":"","parse-names":false,"suffix":""},{"dropping-particle":"","family":"Scheinman","given":"Steven J.","non-dropping-particle":"","parse-names":false,"suffix":""},{"dropping-particle":"","family":"Sougnez","given":"Carrie","non-dropping-particle":"","parse-names":false,"suffix":""},{"dropping-particle":"","family":"Cibulskis","given":"Kristian","non-dropping-particle":"","parse-names":false,"suffix":""},{"dropping-particle":"","family":"Parkin","given":"Melissa","non-dropping-particle":"","parse-names":false,"suffix":""},{"dropping-particle":"","family":"Green","given":"Todd","non-dropping-particle":"","parse-names":false,"suffix":""},{"dropping-particle":"","family":"Rossin","given":"Elizabeth","non-dropping-particle":"","parse-names":false,"suffix":""},{"dropping-particle":"","family":"Zody","given":"Michael C.","non-dropping-particle":"","parse-names":false,"suffix":""},{"dropping-particle":"","family":"Xavier","given":"Ramnik J.","non-dropping-particle":"","parse-names":false,"suffix":""},{"dropping-particle":"","family":"Pollak","given":"Martin R.","non-dropping-particle":"","parse-names":false,"suffix":""},{"dropping-particle":"","family":"Alper","given":"Seth L.","non-dropping-particle":"","parse-names":false,"suffix":""},{"dropping-particle":"","family":"Lindblad-Toh","given":"Kerstin","non-dropping-particle":"","parse-names":false,"suffix":""},{"dropping-particle":"","family":"Gabriel","given":"Stacey","non-dropping-particle":"","parse-names":false,"suffix":""},{"dropping-particle":"","family":"Hart","given":"P. Suzanne","non-dropping-particle":"","parse-names":false,"suffix":""},{"dropping-particle":"","family":"Regev","given":"Aviv","non-dropping-particle":"","parse-names":false,"suffix":""},{"dropping-particle":"","family":"Nusbaum","given":"Chad","non-dropping-particle":"","parse-names":false,"suffix":""},{"dropping-particle":"","family":"Kmoch","given":"Stanislav","non-dropping-particle":"","parse-names":false,"suffix":""},{"dropping-particle":"","family":"Bleyer","given":"Anthony J.","non-dropping-particle":"","parse-names":false,"suffix":""},{"dropping-particle":"","family":"Lander","given":"Eric S.","non-dropping-particle":"","parse-names":false,"suffix":""},{"dropping-particle":"","family":"Daly","given":"Mark J.","non-dropping-particle":"","parse-names":false,"suffix":""}],"container-title":"Nature Genetics","id":"ITEM-1","issue":"3","issued":{"date-parts":[["2013"]]},"page":"299-303","publisher":"Nature Publishing Group","title":"Mutations causing medullary cystic kidney disease type 1 lie in a large VNTR in MUC1 missed by massively parallel sequencing","type":"article-journal","volume":"45"},"uris":["http://www.mendeley.com/documents/?uuid=265110c4-a498-44ce-b987-ab0996bb370b"]}],"mendeley":{"formattedCitation":"[87]","plainTextFormattedCitation":"[87]","previouslyFormattedCitation":"[87]"},"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[87]</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2C359B" w:rsidRDefault="001C0647" w:rsidP="00EF11E5">
            <w:pPr>
              <w:jc w:val="center"/>
              <w:rPr>
                <w:rFonts w:ascii="Calibri" w:hAnsi="Calibri" w:cs="Calibri"/>
                <w:bCs/>
                <w:color w:val="000000"/>
                <w:sz w:val="20"/>
                <w:szCs w:val="20"/>
                <w:lang w:val="en-US"/>
              </w:rPr>
            </w:pPr>
            <w:r w:rsidRPr="002C359B">
              <w:rPr>
                <w:rFonts w:ascii="Calibri" w:hAnsi="Calibri" w:cs="Calibri"/>
                <w:bCs/>
                <w:color w:val="000000"/>
                <w:sz w:val="20"/>
                <w:szCs w:val="20"/>
                <w:lang w:val="en-US"/>
              </w:rPr>
              <w:t>P (PVS1, PP1,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Confirmed the clinical diagnosis </w:t>
            </w:r>
          </w:p>
        </w:tc>
      </w:tr>
      <w:tr w:rsidR="001C0647" w:rsidRPr="001030A8" w:rsidTr="00DA7957">
        <w:trPr>
          <w:trHeight w:val="1400"/>
          <w:jc w:val="center"/>
        </w:trPr>
        <w:tc>
          <w:tcPr>
            <w:tcW w:w="690" w:type="dxa"/>
            <w:tcBorders>
              <w:top w:val="nil"/>
              <w:left w:val="single" w:sz="4" w:space="0" w:color="auto"/>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P300</w:t>
            </w:r>
          </w:p>
        </w:tc>
        <w:tc>
          <w:tcPr>
            <w:tcW w:w="40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F</w:t>
            </w:r>
          </w:p>
        </w:tc>
        <w:tc>
          <w:tcPr>
            <w:tcW w:w="687"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fam</w:t>
            </w:r>
          </w:p>
        </w:tc>
        <w:tc>
          <w:tcPr>
            <w:tcW w:w="90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ADTKD</w:t>
            </w:r>
          </w:p>
        </w:tc>
        <w:tc>
          <w:tcPr>
            <w:tcW w:w="98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26 y</w:t>
            </w:r>
          </w:p>
        </w:tc>
        <w:tc>
          <w:tcPr>
            <w:tcW w:w="199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B2272D">
            <w:pPr>
              <w:jc w:val="center"/>
              <w:rPr>
                <w:rFonts w:ascii="Calibri" w:hAnsi="Calibri" w:cs="Calibri"/>
                <w:color w:val="000000"/>
                <w:sz w:val="20"/>
                <w:szCs w:val="20"/>
                <w:lang w:val="en-US"/>
              </w:rPr>
            </w:pPr>
            <w:r w:rsidRPr="002C359B">
              <w:rPr>
                <w:rFonts w:ascii="Calibri" w:hAnsi="Calibri" w:cs="Calibri"/>
                <w:color w:val="000000"/>
                <w:sz w:val="20"/>
                <w:szCs w:val="20"/>
                <w:lang w:val="en-US"/>
              </w:rPr>
              <w:t>Small, echogenic, asymmetric kidneys</w:t>
            </w:r>
            <w:r>
              <w:rPr>
                <w:rFonts w:ascii="Calibri" w:hAnsi="Calibri" w:cs="Calibri"/>
                <w:color w:val="000000"/>
                <w:sz w:val="20"/>
                <w:szCs w:val="20"/>
                <w:lang w:val="en-US"/>
              </w:rPr>
              <w:t xml:space="preserve"> (26 y)</w:t>
            </w:r>
            <w:r w:rsidRPr="002C359B">
              <w:rPr>
                <w:rFonts w:ascii="Calibri" w:hAnsi="Calibri" w:cs="Calibri"/>
                <w:color w:val="000000"/>
                <w:sz w:val="20"/>
                <w:szCs w:val="20"/>
                <w:lang w:val="en-US"/>
              </w:rPr>
              <w:t xml:space="preserve">. Biopsy: 10% Interstitial fibrosis and tubular atrophy. </w:t>
            </w:r>
            <w:r w:rsidRPr="009A5C86">
              <w:rPr>
                <w:rFonts w:ascii="Calibri" w:hAnsi="Calibri" w:cs="Calibri"/>
                <w:color w:val="000000"/>
                <w:sz w:val="20"/>
                <w:szCs w:val="20"/>
                <w:lang w:val="en-US"/>
              </w:rPr>
              <w:t xml:space="preserve">CKD </w:t>
            </w:r>
            <w:r w:rsidR="00B2272D">
              <w:rPr>
                <w:rFonts w:ascii="Calibri" w:hAnsi="Calibri" w:cs="Calibri"/>
                <w:color w:val="000000"/>
                <w:sz w:val="20"/>
                <w:szCs w:val="20"/>
                <w:lang w:val="en-US"/>
              </w:rPr>
              <w:t xml:space="preserve">G2 </w:t>
            </w:r>
            <w:r w:rsidRPr="009A5C86">
              <w:rPr>
                <w:rFonts w:ascii="Calibri" w:hAnsi="Calibri" w:cs="Calibri"/>
                <w:color w:val="000000"/>
                <w:sz w:val="20"/>
                <w:szCs w:val="20"/>
                <w:lang w:val="en-US"/>
              </w:rPr>
              <w:t>at 37 y</w:t>
            </w:r>
          </w:p>
        </w:tc>
        <w:tc>
          <w:tcPr>
            <w:tcW w:w="967"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No at 37 y </w:t>
            </w:r>
          </w:p>
        </w:tc>
        <w:tc>
          <w:tcPr>
            <w:tcW w:w="1584"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w:t>
            </w:r>
          </w:p>
        </w:tc>
        <w:tc>
          <w:tcPr>
            <w:tcW w:w="1418"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Medullary cystic kidney disease 1, #174000</w:t>
            </w:r>
          </w:p>
        </w:tc>
        <w:tc>
          <w:tcPr>
            <w:tcW w:w="1123"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Het (AD)</w:t>
            </w:r>
          </w:p>
        </w:tc>
        <w:tc>
          <w:tcPr>
            <w:tcW w:w="861"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i/>
                <w:iCs/>
                <w:sz w:val="20"/>
                <w:szCs w:val="20"/>
                <w:lang w:val="en-US"/>
              </w:rPr>
            </w:pPr>
            <w:r w:rsidRPr="009A5C86">
              <w:rPr>
                <w:rFonts w:ascii="Calibri" w:hAnsi="Calibri" w:cs="Calibri"/>
                <w:i/>
                <w:iCs/>
                <w:sz w:val="20"/>
                <w:szCs w:val="20"/>
                <w:lang w:val="en-US"/>
              </w:rPr>
              <w:t>MUC1</w:t>
            </w:r>
          </w:p>
        </w:tc>
        <w:tc>
          <w:tcPr>
            <w:tcW w:w="1593"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sz w:val="20"/>
                <w:szCs w:val="20"/>
                <w:lang w:val="en-US"/>
              </w:rPr>
            </w:pPr>
            <w:r w:rsidRPr="009A5C86">
              <w:rPr>
                <w:rFonts w:ascii="Calibri" w:hAnsi="Calibri" w:cs="Calibri"/>
                <w:sz w:val="20"/>
                <w:szCs w:val="20"/>
                <w:lang w:val="en-US"/>
              </w:rPr>
              <w:t>c.428dup p.(Ala144Serf*86)</w:t>
            </w:r>
          </w:p>
        </w:tc>
        <w:tc>
          <w:tcPr>
            <w:tcW w:w="675" w:type="dxa"/>
            <w:tcBorders>
              <w:top w:val="nil"/>
              <w:left w:val="nil"/>
              <w:bottom w:val="single" w:sz="4" w:space="0" w:color="auto"/>
              <w:right w:val="single" w:sz="4" w:space="0" w:color="auto"/>
            </w:tcBorders>
            <w:shd w:val="clear" w:color="auto" w:fill="auto"/>
            <w:noWrap/>
            <w:vAlign w:val="bottom"/>
            <w:hideMark/>
          </w:tcPr>
          <w:p w:rsidR="001C0647" w:rsidRPr="002C359B" w:rsidRDefault="008F2C28" w:rsidP="00EF11E5">
            <w:pPr>
              <w:tabs>
                <w:tab w:val="left" w:pos="497"/>
                <w:tab w:val="left" w:pos="781"/>
                <w:tab w:val="left" w:pos="1325"/>
              </w:tabs>
              <w:rPr>
                <w:rFonts w:ascii="Calibri" w:hAnsi="Calibri" w:cs="Calibri"/>
                <w:sz w:val="20"/>
                <w:szCs w:val="20"/>
                <w:lang w:val="en-US"/>
              </w:rPr>
            </w:pPr>
            <w:r>
              <w:rPr>
                <w:rFonts w:ascii="Calibri" w:hAnsi="Calibri" w:cs="Calibri"/>
                <w:sz w:val="20"/>
                <w:szCs w:val="20"/>
                <w:lang w:val="en-US"/>
              </w:rPr>
              <w:fldChar w:fldCharType="begin" w:fldLock="1"/>
            </w:r>
            <w:r w:rsidR="00EF11E5">
              <w:rPr>
                <w:rFonts w:ascii="Calibri" w:hAnsi="Calibri" w:cs="Calibri"/>
                <w:sz w:val="20"/>
                <w:szCs w:val="20"/>
                <w:lang w:val="en-US"/>
              </w:rPr>
              <w:instrText>ADDIN CSL_CITATION {"citationItems":[{"id":"ITEM-1","itemData":{"abstract":"Although genetic lesions responsible for some mendelian disorders can be rapidly discovered through massively parallel sequencing of whole genomes or exomes, not all diseases readily yield to such efforts. We describe the illustrative case of the simple mendelian disorder medullary cystic kidney disease type 1 (MCKD1), mapped more than a decade ago to a 2-Mb region on chromosome 1. Ultimately, only by cloning, capillary sequencing and de novo assembly did we find that each of six families with MCKD1 harbors an equivalent but apparently independently arising mutation in sequence markedly under-represented in massively parallel sequencing data: the insertion of a single cytosine in one copy (but a different copy in each family) of the repeat unit comprising the extremely long (</w:instrText>
            </w:r>
            <w:r w:rsidR="00EF11E5">
              <w:rPr>
                <w:rFonts w:ascii="Cambria Math" w:hAnsi="Cambria Math" w:cs="Cambria Math"/>
                <w:sz w:val="20"/>
                <w:szCs w:val="20"/>
                <w:lang w:val="en-US"/>
              </w:rPr>
              <w:instrText>∼</w:instrText>
            </w:r>
            <w:r w:rsidR="00EF11E5">
              <w:rPr>
                <w:rFonts w:ascii="Calibri" w:hAnsi="Calibri" w:cs="Calibri"/>
                <w:sz w:val="20"/>
                <w:szCs w:val="20"/>
                <w:lang w:val="en-US"/>
              </w:rPr>
              <w:instrText>1.5-5 kb), GC-rich (&gt;80%) coding variable-number tandem repeat (VNTR) sequence in the MUC1 gene encoding mucin 1. These results provide a cautionary tale about the challenges in identifying the genes responsible for mendelian, let alone more complex, disorders through massively parallel sequencing. © 2013 Nature America, Inc. All rights reserved.","author":[{"dropping-particle":"","family":"Kirby","given":"Andrew","non-dropping-particle":"","parse-names":false,"suffix":""},{"dropping-particle":"","family":"Gnirke","given":"Andreas","non-dropping-particle":"","parse-names":false,"suffix":""},{"dropping-particle":"","family":"Jaffe","given":"David B.","non-dropping-particle":"","parse-names":false,"suffix":""},{"dropping-particle":"","family":"Barešová","given":"Veronika","non-dropping-particle":"","parse-names":false,"suffix":""},{"dropping-particle":"","family":"Pochet","given":"Nathalie","non-dropping-particle":"","parse-names":false,"suffix":""},{"dropping-particle":"","family":"Blumenstiel","given":"Brendan","non-dropping-particle":"","parse-names":false,"suffix":""},{"dropping-particle":"","family":"Ye","given":"Chun","non-dropping-particle":"","parse-names":false,"suffix":""},{"dropping-particle":"","family":"Aird","given":"Daniel","non-dropping-particle":"","parse-names":false,"suffix":""},{"dropping-particle":"","family":"Stevens","given":"Christine","non-dropping-particle":"","parse-names":false,"suffix":""},{"dropping-particle":"","family":"Robinson","given":"James T.","non-dropping-particle":"","parse-names":false,"suffix":""},{"dropping-particle":"","family":"Cabili","given":"Moran N.","non-dropping-particle":"","parse-names":false,"suffix":""},{"dropping-particle":"","family":"Gat-Viks","given":"Irit","non-dropping-particle":"","parse-names":false,"suffix":""},{"dropping-particle":"","family":"Kelliher","given":"Edward","non-dropping-particle":"","parse-names":false,"suffix":""},{"dropping-particle":"","family":"Daza","given":"Riza","non-dropping-particle":"","parse-names":false,"suffix":""},{"dropping-particle":"","family":"Defelice","given":"Matthew","non-dropping-particle":"","parse-names":false,"suffix":""},{"dropping-particle":"","family":"Hůlková","given":"Helena","non-dropping-particle":"","parse-names":false,"suffix":""},{"dropping-particle":"","family":"Sovová","given":"Jana","non-dropping-particle":"","parse-names":false,"suffix":""},{"dropping-particle":"","family":"Vylet'al","given":"Petr","non-dropping-particle":"","parse-names":false,"suffix":""},{"dropping-particle":"","family":"Antignac","given":"Corinne","non-dropping-particle":"","parse-names":false,"suffix":""},{"dropping-particle":"","family":"Guttman","given":"Mitchell","non-dropping-particle":"","parse-names":false,"suffix":""},{"dropping-particle":"","family":"Handsaker","given":"Robert E.","non-dropping-particle":"","parse-names":false,"suffix":""},{"dropping-particle":"","family":"Perrin","given":"Danielle","non-dropping-particle":"","parse-names":false,"suffix":""},{"dropping-particle":"","family":"Steelman","given":"Scott","non-dropping-particle":"","parse-names":false,"suffix":""},{"dropping-particle":"","family":"Sigurdsson","given":"Snaevar","non-dropping-particle":"","parse-names":false,"suffix":""},{"dropping-particle":"","family":"Scheinman","given":"Steven J.","non-dropping-particle":"","parse-names":false,"suffix":""},{"dropping-particle":"","family":"Sougnez","given":"Carrie","non-dropping-particle":"","parse-names":false,"suffix":""},{"dropping-particle":"","family":"Cibulskis","given":"Kristian","non-dropping-particle":"","parse-names":false,"suffix":""},{"dropping-particle":"","family":"Parkin","given":"Melissa","non-dropping-particle":"","parse-names":false,"suffix":""},{"dropping-particle":"","family":"Green","given":"Todd","non-dropping-particle":"","parse-names":false,"suffix":""},{"dropping-particle":"","family":"Rossin","given":"Elizabeth","non-dropping-particle":"","parse-names":false,"suffix":""},{"dropping-particle":"","family":"Zody","given":"Michael C.","non-dropping-particle":"","parse-names":false,"suffix":""},{"dropping-particle":"","family":"Xavier","given":"Ramnik J.","non-dropping-particle":"","parse-names":false,"suffix":""},{"dropping-particle":"","family":"Pollak","given":"Martin R.","non-dropping-particle":"","parse-names":false,"suffix":""},{"dropping-particle":"","family":"Alper","given":"Seth L.","non-dropping-particle":"","parse-names":false,"suffix":""},{"dropping-particle":"","family":"Lindblad-Toh","given":"Kerstin","non-dropping-particle":"","parse-names":false,"suffix":""},{"dropping-particle":"","family":"Gabriel","given":"Stacey","non-dropping-particle":"","parse-names":false,"suffix":""},{"dropping-particle":"","family":"Hart","given":"P. Suzanne","non-dropping-particle":"","parse-names":false,"suffix":""},{"dropping-particle":"","family":"Regev","given":"Aviv","non-dropping-particle":"","parse-names":false,"suffix":""},{"dropping-particle":"","family":"Nusbaum","given":"Chad","non-dropping-particle":"","parse-names":false,"suffix":""},{"dropping-particle":"","family":"Kmoch","given":"Stanislav","non-dropping-particle":"","parse-names":false,"suffix":""},{"dropping-particle":"","family":"Bleyer","given":"Anthony J.","non-dropping-particle":"","parse-names":false,"suffix":""},{"dropping-particle":"","family":"Lander","given":"Eric S.","non-dropping-particle":"","parse-names":false,"suffix":""},{"dropping-particle":"","family":"Daly","given":"Mark J.","non-dropping-particle":"","parse-names":false,"suffix":""}],"container-title":"Nature Genetics","id":"ITEM-1","issue":"3","issued":{"date-parts":[["2013"]]},"page":"299-303","publisher":"Nature Publishing Group","title":"Mutations causing medullary cystic kidney disease type 1 lie in a large VNTR in MUC1 missed by massively parallel sequencing","type":"article-journal","volume":"45"},"uris":["http://www.mendeley.com/documents/?uuid=265110c4-a498-44ce-b987-ab0996bb370b"]}],"mendeley":{"formattedCitation":"[87]","plainTextFormattedCitation":"[87]","previouslyFormattedCitation":"[87]"},"properties":{"noteIndex":0},"schema":"https://github.com/citation-style-language/schema/raw/master/csl-citation.json"}</w:instrText>
            </w:r>
            <w:r>
              <w:rPr>
                <w:rFonts w:ascii="Calibri" w:hAnsi="Calibri" w:cs="Calibri"/>
                <w:sz w:val="20"/>
                <w:szCs w:val="20"/>
                <w:lang w:val="en-US"/>
              </w:rPr>
              <w:fldChar w:fldCharType="separate"/>
            </w:r>
            <w:r w:rsidR="00EF11E5" w:rsidRPr="00EF11E5">
              <w:rPr>
                <w:rFonts w:ascii="Calibri" w:hAnsi="Calibri" w:cs="Calibri"/>
                <w:noProof/>
                <w:sz w:val="20"/>
                <w:szCs w:val="20"/>
                <w:lang w:val="en-US"/>
              </w:rPr>
              <w:t>[87]</w:t>
            </w:r>
            <w:r>
              <w:rPr>
                <w:rFonts w:ascii="Calibri" w:hAnsi="Calibri" w:cs="Calibri"/>
                <w:sz w:val="20"/>
                <w:szCs w:val="20"/>
                <w:lang w:val="en-US"/>
              </w:rPr>
              <w:fldChar w:fldCharType="end"/>
            </w:r>
          </w:p>
        </w:tc>
        <w:tc>
          <w:tcPr>
            <w:tcW w:w="851"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bCs/>
                <w:color w:val="000000"/>
                <w:sz w:val="20"/>
                <w:szCs w:val="20"/>
                <w:lang w:val="en-US"/>
              </w:rPr>
            </w:pPr>
            <w:r w:rsidRPr="009A5C86">
              <w:rPr>
                <w:rFonts w:ascii="Calibri" w:hAnsi="Calibri" w:cs="Calibri"/>
                <w:bCs/>
                <w:color w:val="000000"/>
                <w:sz w:val="20"/>
                <w:szCs w:val="20"/>
                <w:lang w:val="en-US"/>
              </w:rPr>
              <w:t>P (PVS1, PP4, PP5)</w:t>
            </w:r>
          </w:p>
        </w:tc>
        <w:tc>
          <w:tcPr>
            <w:tcW w:w="1199" w:type="dxa"/>
            <w:tcBorders>
              <w:top w:val="nil"/>
              <w:left w:val="nil"/>
              <w:bottom w:val="single" w:sz="4" w:space="0" w:color="auto"/>
              <w:right w:val="single" w:sz="4" w:space="0" w:color="auto"/>
            </w:tcBorders>
            <w:shd w:val="clear" w:color="auto" w:fill="auto"/>
            <w:vAlign w:val="bottom"/>
            <w:hideMark/>
          </w:tcPr>
          <w:p w:rsidR="001C0647" w:rsidRPr="009A5C86" w:rsidRDefault="001C0647" w:rsidP="00EF11E5">
            <w:pPr>
              <w:jc w:val="center"/>
              <w:rPr>
                <w:rFonts w:ascii="Calibri" w:hAnsi="Calibri" w:cs="Calibri"/>
                <w:color w:val="000000"/>
                <w:sz w:val="20"/>
                <w:szCs w:val="20"/>
                <w:lang w:val="en-US"/>
              </w:rPr>
            </w:pPr>
            <w:r w:rsidRPr="009A5C86">
              <w:rPr>
                <w:rFonts w:ascii="Calibri" w:hAnsi="Calibri" w:cs="Calibri"/>
                <w:color w:val="000000"/>
                <w:sz w:val="20"/>
                <w:szCs w:val="20"/>
                <w:lang w:val="en-US"/>
              </w:rPr>
              <w:t xml:space="preserve">Confirmed the clinical diagnosis </w:t>
            </w:r>
          </w:p>
        </w:tc>
      </w:tr>
    </w:tbl>
    <w:p w:rsidR="001C0647" w:rsidRPr="009A5C86" w:rsidRDefault="001C0647" w:rsidP="001C0647">
      <w:pPr>
        <w:rPr>
          <w:lang w:val="en-US"/>
        </w:rPr>
      </w:pPr>
    </w:p>
    <w:p w:rsidR="001C0647" w:rsidRDefault="001C0647" w:rsidP="00566E5A">
      <w:pPr>
        <w:spacing w:line="360" w:lineRule="auto"/>
        <w:jc w:val="both"/>
        <w:rPr>
          <w:rFonts w:asciiTheme="minorHAnsi" w:hAnsiTheme="minorHAnsi" w:cstheme="minorHAnsi"/>
          <w:sz w:val="22"/>
          <w:lang w:val="en-US"/>
        </w:rPr>
      </w:pPr>
      <w:r w:rsidRPr="005A0AB0">
        <w:rPr>
          <w:rFonts w:asciiTheme="minorHAnsi" w:hAnsiTheme="minorHAnsi" w:cstheme="minorHAnsi"/>
          <w:sz w:val="22"/>
          <w:lang w:val="en-US"/>
        </w:rPr>
        <w:t>Abbreviations: AD, autosomal dominant; ADPKD, autosomal dominant polycystic kidney disease; AH, anhydramnios; AML, angiomyolipoma; AR, autosomal recessive; ARPKD, autosomal recessive polycystic kidney disease; AS, Alport syndrome; CD, Caroli disease; CHF, congenital hepatic fibrosis; CIP, complex inheritance patterns; CKD, chronic kidney disease; cons, consanguineous; Cr, creatinine; db, database; DPM, ductal plate malformation; EM, electron microscopy</w:t>
      </w:r>
      <w:r w:rsidR="001030A8">
        <w:rPr>
          <w:rFonts w:asciiTheme="minorHAnsi" w:hAnsiTheme="minorHAnsi" w:cstheme="minorHAnsi"/>
          <w:sz w:val="22"/>
          <w:lang w:val="en-US"/>
        </w:rPr>
        <w:t>KFRT</w:t>
      </w:r>
      <w:r w:rsidRPr="005A0AB0">
        <w:rPr>
          <w:rFonts w:asciiTheme="minorHAnsi" w:hAnsiTheme="minorHAnsi" w:cstheme="minorHAnsi"/>
          <w:sz w:val="22"/>
          <w:lang w:val="en-US"/>
        </w:rPr>
        <w:t>; F, female; FA, fatty acids; fam, familial; FSGS, focal segmental glomerulosclerosis; GBM, glomerular basement membrane; GGT, gamma-glutamyltransferase; GN, glomerulonephritis; HBP, high blood pressure; HC, hepatic cysts; hemat, hematuria; het, heterozygosis; homo, homozygosis; IF, immunofluorescence;</w:t>
      </w:r>
      <w:r w:rsidR="00566E5A">
        <w:rPr>
          <w:lang w:val="en-US"/>
        </w:rPr>
        <w:t xml:space="preserve"> </w:t>
      </w:r>
      <w:r w:rsidR="008F2C28" w:rsidRPr="008F2C28">
        <w:rPr>
          <w:rFonts w:asciiTheme="minorHAnsi" w:hAnsiTheme="minorHAnsi" w:cstheme="minorHAnsi"/>
          <w:sz w:val="22"/>
          <w:lang w:val="en-US"/>
        </w:rPr>
        <w:t>K</w:t>
      </w:r>
      <w:r w:rsidR="008B7C81">
        <w:rPr>
          <w:rFonts w:asciiTheme="minorHAnsi" w:hAnsiTheme="minorHAnsi" w:cstheme="minorHAnsi"/>
          <w:sz w:val="22"/>
          <w:lang w:val="en-US"/>
        </w:rPr>
        <w:t>F</w:t>
      </w:r>
      <w:r w:rsidR="008F2C28" w:rsidRPr="008F2C28">
        <w:rPr>
          <w:rFonts w:asciiTheme="minorHAnsi" w:hAnsiTheme="minorHAnsi" w:cstheme="minorHAnsi"/>
          <w:sz w:val="22"/>
          <w:lang w:val="en-US"/>
        </w:rPr>
        <w:t xml:space="preserve">RT, </w:t>
      </w:r>
      <w:r w:rsidR="008B7C81" w:rsidRPr="008B7C81">
        <w:rPr>
          <w:rFonts w:asciiTheme="minorHAnsi" w:hAnsiTheme="minorHAnsi" w:cstheme="minorHAnsi"/>
          <w:sz w:val="22"/>
          <w:lang w:val="en-US"/>
        </w:rPr>
        <w:t>kidney failure with replacement therapy</w:t>
      </w:r>
      <w:r w:rsidR="00566E5A">
        <w:rPr>
          <w:rFonts w:asciiTheme="minorHAnsi" w:hAnsiTheme="minorHAnsi" w:cstheme="minorHAnsi"/>
          <w:sz w:val="22"/>
          <w:lang w:val="en-US"/>
        </w:rPr>
        <w:t>;</w:t>
      </w:r>
      <w:r w:rsidRPr="005A0AB0">
        <w:rPr>
          <w:rFonts w:asciiTheme="minorHAnsi" w:hAnsiTheme="minorHAnsi" w:cstheme="minorHAnsi"/>
          <w:sz w:val="22"/>
          <w:lang w:val="en-US"/>
        </w:rPr>
        <w:t xml:space="preserve"> LM, light microscopy; LP, likely pathogenic; M, male; m, maternal; macroh, macrohematuria; MAU, microalbuminuria; MCD, minimal change disease; MCDK, multicystic dysplastic kidney; Mh, microhematuria; mo, months; MRI, magnetic resonance imaging; MSK, medullary sponge kidney; NC, nephrocalcinosis; NL, nephrolithiasis; NPHP-RC, nephronophthisis-related ciliopathies; NR, nephrotic range; NS, nephrotic syndrome; OH, oligohydramnios; P, pathogenic; p, paternal; prot, proteinuria; RA, renal agenesis; RC, renal cysts; RD, renal dysplasia; Ref, reference; RH, renal hypoplasia; RHD, renal hypodysplasia; RL, renal lithiasis; sp, sporadic; T1DM, type 1 diabetes mellitus; T2DM, </w:t>
      </w:r>
      <w:r w:rsidRPr="005A0AB0">
        <w:rPr>
          <w:rFonts w:asciiTheme="minorHAnsi" w:hAnsiTheme="minorHAnsi" w:cstheme="minorHAnsi"/>
          <w:sz w:val="22"/>
          <w:lang w:val="en-US"/>
        </w:rPr>
        <w:lastRenderedPageBreak/>
        <w:t>type 2 diabetes mellitus; TOP, termination of pregnancy; TSC, tuberous sclerosis; U, unknown; UGLO, unspecified glomerulopathy; UPKD, unspecified polycystic disease; UTI, urinary tract infections;  UTUB, unspecified tubulopathy; VUR, vesicoureteral reflux; VUS, variant of unknown signi</w:t>
      </w:r>
      <w:r>
        <w:rPr>
          <w:rFonts w:asciiTheme="minorHAnsi" w:hAnsiTheme="minorHAnsi" w:cstheme="minorHAnsi"/>
          <w:sz w:val="22"/>
          <w:lang w:val="en-US"/>
        </w:rPr>
        <w:t>ficance; XL, X-linked; y, years.</w:t>
      </w:r>
    </w:p>
    <w:p w:rsidR="001C0647" w:rsidRDefault="001C0647">
      <w:pPr>
        <w:spacing w:after="200" w:line="276" w:lineRule="auto"/>
        <w:rPr>
          <w:rFonts w:asciiTheme="minorHAnsi" w:hAnsiTheme="minorHAnsi" w:cstheme="minorHAnsi"/>
          <w:sz w:val="22"/>
          <w:lang w:val="en-US"/>
        </w:rPr>
      </w:pPr>
      <w:r>
        <w:rPr>
          <w:rFonts w:asciiTheme="minorHAnsi" w:hAnsiTheme="minorHAnsi" w:cstheme="minorHAnsi"/>
          <w:sz w:val="22"/>
          <w:lang w:val="en-US"/>
        </w:rPr>
        <w:br w:type="page"/>
      </w:r>
    </w:p>
    <w:p w:rsidR="001C0647" w:rsidRPr="007F7C3A" w:rsidRDefault="00B07E3B" w:rsidP="001C0647">
      <w:pPr>
        <w:pStyle w:val="Epgrafe"/>
        <w:keepNext/>
        <w:rPr>
          <w:b w:val="0"/>
          <w:color w:val="000000" w:themeColor="text1"/>
          <w:sz w:val="22"/>
          <w:lang w:val="en-US"/>
        </w:rPr>
      </w:pPr>
      <w:r>
        <w:rPr>
          <w:color w:val="000000" w:themeColor="text1"/>
          <w:sz w:val="22"/>
          <w:lang w:val="en-US"/>
        </w:rPr>
        <w:lastRenderedPageBreak/>
        <w:t xml:space="preserve">Supplementary </w:t>
      </w:r>
      <w:r w:rsidR="001C0647">
        <w:rPr>
          <w:color w:val="000000" w:themeColor="text1"/>
          <w:sz w:val="22"/>
          <w:lang w:val="en-US"/>
        </w:rPr>
        <w:t>Table 3</w:t>
      </w:r>
      <w:r w:rsidR="001C0647" w:rsidRPr="007F7C3A">
        <w:rPr>
          <w:color w:val="000000" w:themeColor="text1"/>
          <w:sz w:val="22"/>
          <w:lang w:val="en-US"/>
        </w:rPr>
        <w:t xml:space="preserve">. </w:t>
      </w:r>
      <w:r w:rsidR="005D72A2" w:rsidRPr="005D72A2">
        <w:rPr>
          <w:b w:val="0"/>
          <w:color w:val="000000" w:themeColor="text1"/>
          <w:sz w:val="22"/>
          <w:lang w:val="en-US"/>
        </w:rPr>
        <w:t>Clinical and genetic data of patients in whom VUS were identified</w:t>
      </w:r>
      <w:r w:rsidR="005D72A2">
        <w:rPr>
          <w:b w:val="0"/>
          <w:color w:val="000000" w:themeColor="text1"/>
          <w:sz w:val="22"/>
          <w:lang w:val="en-US"/>
        </w:rPr>
        <w:t>.</w:t>
      </w:r>
    </w:p>
    <w:tbl>
      <w:tblPr>
        <w:tblpPr w:leftFromText="141" w:rightFromText="141" w:vertAnchor="text" w:tblpXSpec="center" w:tblpY="1"/>
        <w:tblOverlap w:val="never"/>
        <w:tblW w:w="15976" w:type="dxa"/>
        <w:jc w:val="center"/>
        <w:tblLayout w:type="fixed"/>
        <w:tblCellMar>
          <w:left w:w="70" w:type="dxa"/>
          <w:right w:w="70" w:type="dxa"/>
        </w:tblCellMar>
        <w:tblLook w:val="04A0"/>
      </w:tblPr>
      <w:tblGrid>
        <w:gridCol w:w="779"/>
        <w:gridCol w:w="567"/>
        <w:gridCol w:w="567"/>
        <w:gridCol w:w="992"/>
        <w:gridCol w:w="993"/>
        <w:gridCol w:w="1220"/>
        <w:gridCol w:w="645"/>
        <w:gridCol w:w="1469"/>
        <w:gridCol w:w="2477"/>
        <w:gridCol w:w="1236"/>
        <w:gridCol w:w="820"/>
        <w:gridCol w:w="2226"/>
        <w:gridCol w:w="851"/>
        <w:gridCol w:w="1134"/>
      </w:tblGrid>
      <w:tr w:rsidR="001C0647" w:rsidRPr="00D509ED" w:rsidTr="00EF11E5">
        <w:trPr>
          <w:trHeight w:val="1020"/>
          <w:jc w:val="center"/>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Patient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Sex</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fam/sp</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Clinical diagnosis</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041DC5" w:rsidRDefault="008F2C28">
            <w:pPr>
              <w:jc w:val="center"/>
              <w:rPr>
                <w:rFonts w:ascii="Calibri" w:hAnsi="Calibri" w:cs="Calibri"/>
                <w:b/>
                <w:color w:val="000000"/>
                <w:sz w:val="20"/>
                <w:szCs w:val="20"/>
                <w:lang w:val="en-US" w:eastAsia="es-ES"/>
              </w:rPr>
            </w:pPr>
            <w:r w:rsidRPr="008F2C28">
              <w:rPr>
                <w:rFonts w:ascii="Calibri" w:hAnsi="Calibri" w:cs="Calibri"/>
                <w:b/>
                <w:color w:val="000000"/>
                <w:sz w:val="20"/>
                <w:szCs w:val="20"/>
                <w:lang w:val="en-US" w:eastAsia="es-ES"/>
              </w:rPr>
              <w:t>Age at CKD onset (death)</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Renal presentation (onset, y)</w:t>
            </w:r>
          </w:p>
        </w:tc>
        <w:tc>
          <w:tcPr>
            <w:tcW w:w="645" w:type="dxa"/>
            <w:tcBorders>
              <w:top w:val="single" w:sz="4" w:space="0" w:color="auto"/>
              <w:left w:val="nil"/>
              <w:bottom w:val="single" w:sz="4" w:space="0" w:color="auto"/>
              <w:right w:val="single" w:sz="4" w:space="0" w:color="auto"/>
            </w:tcBorders>
            <w:shd w:val="clear" w:color="auto" w:fill="auto"/>
            <w:vAlign w:val="center"/>
            <w:hideMark/>
          </w:tcPr>
          <w:p w:rsidR="000D355F" w:rsidRDefault="001C0647">
            <w:pPr>
              <w:jc w:val="center"/>
              <w:rPr>
                <w:rFonts w:ascii="Calibri" w:hAnsi="Calibri" w:cs="Calibri"/>
                <w:b/>
                <w:color w:val="000000"/>
                <w:sz w:val="20"/>
                <w:szCs w:val="20"/>
                <w:lang w:val="en-US" w:eastAsia="es-ES"/>
              </w:rPr>
            </w:pPr>
            <w:r w:rsidRPr="001941E4">
              <w:rPr>
                <w:rFonts w:ascii="Calibri" w:hAnsi="Calibri" w:cs="Calibri"/>
                <w:b/>
                <w:color w:val="000000"/>
                <w:sz w:val="20"/>
                <w:szCs w:val="20"/>
                <w:lang w:val="en-US" w:eastAsia="es-ES"/>
              </w:rPr>
              <w:t xml:space="preserve">Age at </w:t>
            </w:r>
            <w:r w:rsidR="001030A8">
              <w:rPr>
                <w:rFonts w:ascii="Calibri" w:hAnsi="Calibri" w:cs="Calibri"/>
                <w:b/>
                <w:color w:val="000000"/>
                <w:sz w:val="20"/>
                <w:szCs w:val="20"/>
                <w:lang w:val="en-US" w:eastAsia="es-ES"/>
              </w:rPr>
              <w:t>KFRT</w:t>
            </w:r>
            <w:r w:rsidR="00566E5A">
              <w:rPr>
                <w:rFonts w:ascii="Calibri" w:hAnsi="Calibri" w:cs="Calibri"/>
                <w:b/>
                <w:color w:val="000000"/>
                <w:sz w:val="20"/>
                <w:szCs w:val="20"/>
                <w:lang w:val="en-US" w:eastAsia="es-ES"/>
              </w:rPr>
              <w:t>K</w:t>
            </w:r>
            <w:r w:rsidR="008B7C81">
              <w:rPr>
                <w:rFonts w:ascii="Calibri" w:hAnsi="Calibri" w:cs="Calibri"/>
                <w:b/>
                <w:color w:val="000000"/>
                <w:sz w:val="20"/>
                <w:szCs w:val="20"/>
                <w:lang w:val="en-US" w:eastAsia="es-ES"/>
              </w:rPr>
              <w:t>F</w:t>
            </w:r>
            <w:r w:rsidR="00566E5A">
              <w:rPr>
                <w:rFonts w:ascii="Calibri" w:hAnsi="Calibri" w:cs="Calibri"/>
                <w:b/>
                <w:color w:val="000000"/>
                <w:sz w:val="20"/>
                <w:szCs w:val="20"/>
                <w:lang w:val="en-US" w:eastAsia="es-ES"/>
              </w:rPr>
              <w:t>RT</w:t>
            </w:r>
            <w:r w:rsidR="00566E5A" w:rsidRPr="001941E4">
              <w:rPr>
                <w:rFonts w:ascii="Calibri" w:hAnsi="Calibri" w:cs="Calibri"/>
                <w:b/>
                <w:color w:val="000000"/>
                <w:sz w:val="20"/>
                <w:szCs w:val="20"/>
                <w:lang w:val="en-US" w:eastAsia="es-ES"/>
              </w:rPr>
              <w:t xml:space="preserve"> </w:t>
            </w:r>
            <w:r w:rsidRPr="001941E4">
              <w:rPr>
                <w:rFonts w:ascii="Calibri" w:hAnsi="Calibri" w:cs="Calibri"/>
                <w:b/>
                <w:color w:val="000000"/>
                <w:sz w:val="20"/>
                <w:szCs w:val="20"/>
                <w:lang w:val="en-US" w:eastAsia="es-ES"/>
              </w:rPr>
              <w:t>onset (y)</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Extrarenal alterations</w:t>
            </w:r>
          </w:p>
        </w:tc>
        <w:tc>
          <w:tcPr>
            <w:tcW w:w="2477"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Potential genetic diagnosis #OMIM</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Zygosity (</w:t>
            </w:r>
            <w:r>
              <w:rPr>
                <w:rFonts w:ascii="Calibri" w:hAnsi="Calibri" w:cs="Calibri"/>
                <w:b/>
                <w:color w:val="000000"/>
                <w:sz w:val="20"/>
                <w:szCs w:val="20"/>
                <w:lang w:eastAsia="es-ES"/>
              </w:rPr>
              <w:t>i</w:t>
            </w:r>
            <w:r w:rsidRPr="00D509ED">
              <w:rPr>
                <w:rFonts w:ascii="Calibri" w:hAnsi="Calibri" w:cs="Calibri"/>
                <w:b/>
                <w:color w:val="000000"/>
                <w:sz w:val="20"/>
                <w:szCs w:val="20"/>
                <w:lang w:eastAsia="es-ES"/>
              </w:rPr>
              <w:t>nheritance)</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Gene</w:t>
            </w:r>
          </w:p>
        </w:tc>
        <w:tc>
          <w:tcPr>
            <w:tcW w:w="2226" w:type="dxa"/>
            <w:tcBorders>
              <w:top w:val="single" w:sz="4" w:space="0" w:color="auto"/>
              <w:left w:val="nil"/>
              <w:bottom w:val="single" w:sz="4" w:space="0" w:color="auto"/>
              <w:right w:val="single" w:sz="4" w:space="0" w:color="auto"/>
            </w:tcBorders>
            <w:shd w:val="clear" w:color="auto" w:fill="auto"/>
            <w:vAlign w:val="center"/>
            <w:hideMark/>
          </w:tcPr>
          <w:p w:rsidR="001C0647" w:rsidRPr="001941E4" w:rsidRDefault="001C0647" w:rsidP="00EF11E5">
            <w:pPr>
              <w:jc w:val="center"/>
              <w:rPr>
                <w:rFonts w:ascii="Calibri" w:hAnsi="Calibri" w:cs="Calibri"/>
                <w:b/>
                <w:color w:val="000000"/>
                <w:sz w:val="20"/>
                <w:szCs w:val="20"/>
                <w:lang w:val="en-US" w:eastAsia="es-ES"/>
              </w:rPr>
            </w:pPr>
            <w:r w:rsidRPr="007E4781">
              <w:rPr>
                <w:rFonts w:ascii="Calibri" w:hAnsi="Calibri" w:cs="Calibri"/>
                <w:b/>
                <w:bCs/>
                <w:color w:val="000000"/>
                <w:sz w:val="20"/>
                <w:szCs w:val="20"/>
                <w:lang w:val="en-US" w:eastAsia="es-ES"/>
              </w:rPr>
              <w:t>Disease</w:t>
            </w:r>
            <w:r>
              <w:rPr>
                <w:rFonts w:ascii="Calibri" w:hAnsi="Calibri" w:cs="Calibri"/>
                <w:b/>
                <w:bCs/>
                <w:color w:val="000000"/>
                <w:sz w:val="20"/>
                <w:szCs w:val="20"/>
                <w:lang w:val="en-US" w:eastAsia="es-ES"/>
              </w:rPr>
              <w:t>-</w:t>
            </w:r>
            <w:r w:rsidRPr="007E4781">
              <w:rPr>
                <w:rFonts w:ascii="Calibri" w:hAnsi="Calibri" w:cs="Calibri"/>
                <w:b/>
                <w:bCs/>
                <w:color w:val="000000"/>
                <w:sz w:val="20"/>
                <w:szCs w:val="20"/>
                <w:lang w:val="en-US" w:eastAsia="es-ES"/>
              </w:rPr>
              <w:t>causing variant</w:t>
            </w:r>
            <w:r w:rsidRPr="004F195F">
              <w:rPr>
                <w:rFonts w:ascii="Calibri" w:hAnsi="Calibri" w:cs="Calibri"/>
                <w:b/>
                <w:color w:val="000000"/>
                <w:sz w:val="20"/>
                <w:szCs w:val="20"/>
                <w:lang w:val="en-US" w:eastAsia="es-ES"/>
              </w:rPr>
              <w:t>/s</w:t>
            </w:r>
            <w:r w:rsidRPr="007E4781">
              <w:rPr>
                <w:rFonts w:ascii="Calibri" w:hAnsi="Calibri" w:cs="Calibri"/>
                <w:b/>
                <w:bCs/>
                <w:color w:val="000000"/>
                <w:sz w:val="20"/>
                <w:szCs w:val="20"/>
                <w:lang w:val="en-US" w:eastAsia="es-ES"/>
              </w:rPr>
              <w:t xml:space="preserve"> (origin)</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F650BF">
              <w:rPr>
                <w:rFonts w:ascii="Calibri" w:hAnsi="Calibri" w:cs="Calibri"/>
                <w:b/>
                <w:color w:val="000000"/>
                <w:sz w:val="20"/>
                <w:szCs w:val="20"/>
                <w:lang w:eastAsia="es-ES"/>
              </w:rPr>
              <w:t>Ref</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C0647" w:rsidRPr="00D509ED" w:rsidRDefault="001C0647" w:rsidP="00EF11E5">
            <w:pPr>
              <w:jc w:val="center"/>
              <w:rPr>
                <w:rFonts w:ascii="Calibri" w:hAnsi="Calibri" w:cs="Calibri"/>
                <w:b/>
                <w:color w:val="000000"/>
                <w:sz w:val="20"/>
                <w:szCs w:val="20"/>
                <w:lang w:eastAsia="es-ES"/>
              </w:rPr>
            </w:pPr>
            <w:r w:rsidRPr="00D509ED">
              <w:rPr>
                <w:rFonts w:ascii="Calibri" w:hAnsi="Calibri" w:cs="Calibri"/>
                <w:b/>
                <w:color w:val="000000"/>
                <w:sz w:val="20"/>
                <w:szCs w:val="20"/>
                <w:lang w:eastAsia="es-ES"/>
              </w:rPr>
              <w:t>ACMG (HGMD)</w:t>
            </w:r>
          </w:p>
        </w:tc>
      </w:tr>
      <w:tr w:rsidR="001C0647" w:rsidRPr="00D509ED" w:rsidTr="00EF11E5">
        <w:trPr>
          <w:trHeight w:val="1035"/>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P301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CAKUT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Prenatal</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B2272D">
            <w:pPr>
              <w:rPr>
                <w:rFonts w:ascii="Calibri" w:hAnsi="Calibri" w:cs="Calibri"/>
                <w:sz w:val="20"/>
                <w:szCs w:val="20"/>
                <w:lang w:val="en-US" w:eastAsia="es-ES"/>
              </w:rPr>
            </w:pPr>
            <w:r w:rsidRPr="00D509ED">
              <w:rPr>
                <w:rFonts w:ascii="Calibri" w:hAnsi="Calibri" w:cs="Calibri"/>
                <w:sz w:val="20"/>
                <w:szCs w:val="20"/>
                <w:lang w:val="en-US" w:eastAsia="es-ES"/>
              </w:rPr>
              <w:t xml:space="preserve">Bilateral MCDK (prenatal), RH. CKD </w:t>
            </w:r>
            <w:r w:rsidR="00B2272D">
              <w:rPr>
                <w:rFonts w:ascii="Calibri" w:hAnsi="Calibri" w:cs="Calibri"/>
                <w:sz w:val="20"/>
                <w:szCs w:val="20"/>
                <w:lang w:val="en-US" w:eastAsia="es-ES"/>
              </w:rPr>
              <w:t>G3</w:t>
            </w:r>
            <w:r w:rsidR="00B2272D" w:rsidRPr="00D509ED">
              <w:rPr>
                <w:rFonts w:ascii="Calibri" w:hAnsi="Calibri" w:cs="Calibri"/>
                <w:sz w:val="20"/>
                <w:szCs w:val="20"/>
                <w:lang w:val="en-US" w:eastAsia="es-ES"/>
              </w:rPr>
              <w:t xml:space="preserve"> </w:t>
            </w:r>
            <w:r w:rsidRPr="00D509ED">
              <w:rPr>
                <w:rFonts w:ascii="Calibri" w:hAnsi="Calibri" w:cs="Calibri"/>
                <w:sz w:val="20"/>
                <w:szCs w:val="20"/>
                <w:lang w:val="en-US" w:eastAsia="es-ES"/>
              </w:rPr>
              <w:t>at 2 y</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No at 2 y</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Renal cysts and diabetes syndrome, #137920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i/>
                <w:iCs/>
                <w:sz w:val="20"/>
                <w:szCs w:val="20"/>
                <w:lang w:eastAsia="es-ES"/>
              </w:rPr>
            </w:pPr>
            <w:r w:rsidRPr="00D509ED">
              <w:rPr>
                <w:rFonts w:ascii="Calibri" w:hAnsi="Calibri" w:cs="Calibri"/>
                <w:i/>
                <w:iCs/>
                <w:sz w:val="20"/>
                <w:szCs w:val="20"/>
                <w:lang w:eastAsia="es-ES"/>
              </w:rPr>
              <w:t>HNF1B</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c.1501A&gt;G p.(Met501Val)(p)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jc w:val="center"/>
              <w:rPr>
                <w:rFonts w:ascii="Calibri" w:hAnsi="Calibri" w:cs="Calibri"/>
                <w:sz w:val="20"/>
                <w:szCs w:val="20"/>
                <w:lang w:eastAsia="es-ES"/>
              </w:rPr>
            </w:pPr>
            <w:r w:rsidRPr="00D509ED">
              <w:rPr>
                <w:rFonts w:ascii="Calibri" w:hAnsi="Calibri" w:cs="Calibri"/>
                <w:sz w:val="20"/>
                <w:szCs w:val="20"/>
                <w:lang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VUS (PM2, PP2, PP3)</w:t>
            </w:r>
          </w:p>
        </w:tc>
      </w:tr>
      <w:tr w:rsidR="001C0647" w:rsidRPr="001030A8"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P302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Pr>
                <w:rFonts w:ascii="Calibri" w:hAnsi="Calibri" w:cs="Calibri"/>
                <w:sz w:val="20"/>
                <w:szCs w:val="20"/>
                <w:lang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CAKUT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Birth</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Unilateral RA, RC</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 xml:space="preserve">Rokitansky </w:t>
            </w:r>
            <w:r>
              <w:rPr>
                <w:rFonts w:ascii="Calibri" w:hAnsi="Calibri" w:cs="Calibri"/>
                <w:sz w:val="20"/>
                <w:szCs w:val="20"/>
                <w:lang w:eastAsia="es-ES"/>
              </w:rPr>
              <w:t>s</w:t>
            </w:r>
            <w:r w:rsidRPr="00D509ED">
              <w:rPr>
                <w:rFonts w:ascii="Calibri" w:hAnsi="Calibri" w:cs="Calibri"/>
                <w:sz w:val="20"/>
                <w:szCs w:val="20"/>
                <w:lang w:eastAsia="es-ES"/>
              </w:rPr>
              <w:t>yndrome</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Orofaciodigital syndrome I, #311200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i/>
                <w:iCs/>
                <w:sz w:val="20"/>
                <w:szCs w:val="20"/>
                <w:lang w:eastAsia="es-ES"/>
              </w:rPr>
            </w:pPr>
            <w:r w:rsidRPr="00D509ED">
              <w:rPr>
                <w:rFonts w:ascii="Calibri" w:hAnsi="Calibri" w:cs="Calibri"/>
                <w:i/>
                <w:iCs/>
                <w:sz w:val="20"/>
                <w:szCs w:val="20"/>
                <w:lang w:eastAsia="es-ES"/>
              </w:rPr>
              <w:t>OFD1</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c.2927A&gt;C p.(Lys976Thr)(m)</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jc w:val="center"/>
              <w:rPr>
                <w:rFonts w:ascii="Calibri" w:hAnsi="Calibri" w:cs="Calibri"/>
                <w:sz w:val="20"/>
                <w:szCs w:val="20"/>
                <w:lang w:val="en-US" w:eastAsia="es-ES"/>
              </w:rPr>
            </w:pPr>
            <w:r>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VUS (PM1, PM2, PP3, BP1)</w:t>
            </w:r>
          </w:p>
        </w:tc>
      </w:tr>
      <w:tr w:rsidR="001C0647" w:rsidRPr="00B07E3B"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P303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CAKUT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&gt;18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RH, unilateral RC</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U</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Alagille syndrome 1, #118450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i/>
                <w:iCs/>
                <w:sz w:val="20"/>
                <w:szCs w:val="20"/>
                <w:lang w:eastAsia="es-ES"/>
              </w:rPr>
            </w:pPr>
            <w:r w:rsidRPr="00D509ED">
              <w:rPr>
                <w:rFonts w:ascii="Calibri" w:hAnsi="Calibri" w:cs="Calibri"/>
                <w:i/>
                <w:iCs/>
                <w:sz w:val="20"/>
                <w:szCs w:val="20"/>
                <w:lang w:eastAsia="es-ES"/>
              </w:rPr>
              <w:t>JAG1</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c.2429C&gt;T p.(Pro810Leu)</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EF11E5" w:rsidRDefault="00EF11E5" w:rsidP="00EF11E5">
            <w:pPr>
              <w:rPr>
                <w:rFonts w:ascii="Calibri" w:hAnsi="Calibri" w:cs="Calibri"/>
                <w:color w:val="000000" w:themeColor="text1"/>
                <w:sz w:val="20"/>
                <w:szCs w:val="20"/>
                <w:lang w:eastAsia="es-ES"/>
              </w:rPr>
            </w:pPr>
            <w:r>
              <w:rPr>
                <w:rFonts w:ascii="Calibri" w:hAnsi="Calibri" w:cs="Calibri"/>
                <w:color w:val="000000" w:themeColor="text1"/>
                <w:sz w:val="20"/>
                <w:szCs w:val="20"/>
                <w:lang w:eastAsia="es-ES"/>
              </w:rPr>
              <w:t>[</w:t>
            </w:r>
            <w:r w:rsidR="008F2C28" w:rsidRPr="00EF11E5">
              <w:rPr>
                <w:rFonts w:ascii="Calibri" w:hAnsi="Calibri" w:cs="Calibri"/>
                <w:color w:val="000000" w:themeColor="text1"/>
                <w:sz w:val="20"/>
                <w:szCs w:val="20"/>
                <w:lang w:eastAsia="es-ES"/>
              </w:rPr>
              <w:fldChar w:fldCharType="begin" w:fldLock="1"/>
            </w:r>
            <w:r w:rsidRPr="00EF11E5">
              <w:rPr>
                <w:rFonts w:ascii="Calibri" w:hAnsi="Calibri" w:cs="Calibri"/>
                <w:color w:val="000000" w:themeColor="text1"/>
                <w:sz w:val="20"/>
                <w:szCs w:val="20"/>
                <w:lang w:eastAsia="es-ES"/>
              </w:rPr>
              <w:instrText>ADDIN CSL_CITATION {"citationItems":[{"id":"ITEM-1","itemData":{"DOI":"10.1002/humu.21231","ISBN":"1098-1004 (Electronic)\\r1059-7794 (Linking)","ISSN":"10597794","PMID":"20437614","abstract":"Mutations in the Notch pathway ligand Jagged1 (JAG1) cause Alagille syndrome (AGS), as well as cardiac defects in seemingly nonsyndromic individuals. To estimate the frequency of JAG1 mutations in cases with right-sided cardiac defects not otherwise diagnosed with AGS, we screened 94 cases with tetralogy of Fallot (TOF) and 50 with pulmonic stenosis/peripheral pulmonary stenosis (PS/PPS) or pulmonary valve atresia with intact ventricular septum (PA) for mutations. Sequence changes were identified in three TOF and three PS/PPS/PA patients, that were not present in 100 controls. We identified one frameshift and two missense mutations in the TOF cases, and one frameshift and two missense mutations in cases with PS/PPS/PA. The four missense mutations were assayed for their effect on protein localization, posttranslational modification, and ability to activate Notch signaling. The missense mutants displayed heterogeneous behavior in these assays, some with complete haploinsufficiency, suggesting that there are additional modifiers leading to organ specific features. We identified functionally significant mutations in 2% (2/94) of TOF patients and 4% (2/50) of PS/PPS/PA patients. Patients with right-sided cardiac defects should be carefully screened for features of AGS or a family history of cardiac defects that might suggest the presence of a JAG1 mutation.","author":[{"dropping-particle":"","family":"Bauer","given":"Robert C.","non-dropping-particle":"","parse-names":false,"suffix":""},{"dropping-particle":"","family":"Laney","given":"Ayanna O.","non-dropping-particle":"","parse-names":false,"suffix":""},{"dropping-particle":"","family":"Smith","given":"Rosemarie","non-dropping-particle":"","parse-names":false,"suffix":""},{"dropping-particle":"","family":"Gerfen","given":"Jennifer","non-dropping-particle":"","parse-names":false,"suffix":""},{"dropping-particle":"","family":"Morrissette","given":"Jennifer J D","non-dropping-particle":"","parse-names":false,"suffix":""},{"dropping-particle":"","family":"Woyciechowski","given":"Stacy","non-dropping-particle":"","parse-names":false,"suffix":""},{"dropping-particle":"","family":"Garbarini","given":"Jennifer","non-dropping-particle":"","parse-names":false,"suffix":""},{"dropping-particle":"","family":"Loomes","given":"Kathleen M.","non-dropping-particle":"","parse-names":false,"suffix":""},{"dropping-particle":"","family":"Krantz","given":"Ian D.","non-dropping-particle":"","parse-names":false,"suffix":""},{"dropping-particle":"","family":"Urban","given":"Zsolt","non-dropping-particle":"","parse-names":false,"suffix":""},{"dropping-particle":"","family":"Gelb","given":"Bruce D.","non-dropping-particle":"","parse-names":false,"suffix":""},{"dropping-particle":"","family":"Goldmuntz","given":"Elizabeth","non-dropping-particle":"","parse-names":false,"suffix":""},{"dropping-particle":"","family":"Spinner","given":"Nancy B.","non-dropping-particle":"","parse-names":false,"suffix":""}],"container-title":"Human Mutation","id":"ITEM-1","issue":"5","issued":{"date-parts":[["2010"]]},"page":"594-601","title":"Jagged1 (JAG1) mutations in patients with tetralogy of fallot or pulmonic stenosis","type":"article-journal","volume":"31"},"uris":["http://www.mendeley.com/documents/?uuid=24e5da94-730a-41fb-8c8b-ce88af1a750f"]}],"mendeley":{"formattedCitation":"[88]","manualFormatting":"88","plainTextFormattedCitation":"[88]","previouslyFormattedCitation":"[88]"},"properties":{"noteIndex":0},"schema":"https://github.com/citation-style-language/schema/raw/master/csl-citation.json"}</w:instrText>
            </w:r>
            <w:r w:rsidR="008F2C28" w:rsidRPr="00EF11E5">
              <w:rPr>
                <w:rFonts w:ascii="Calibri" w:hAnsi="Calibri" w:cs="Calibri"/>
                <w:color w:val="000000" w:themeColor="text1"/>
                <w:sz w:val="20"/>
                <w:szCs w:val="20"/>
                <w:lang w:eastAsia="es-ES"/>
              </w:rPr>
              <w:fldChar w:fldCharType="separate"/>
            </w:r>
            <w:r w:rsidR="001C0647" w:rsidRPr="00EF11E5">
              <w:rPr>
                <w:rFonts w:ascii="Calibri" w:hAnsi="Calibri" w:cs="Calibri"/>
                <w:color w:val="000000" w:themeColor="text1"/>
                <w:sz w:val="20"/>
                <w:szCs w:val="20"/>
                <w:lang w:eastAsia="es-ES"/>
              </w:rPr>
              <w:t>88</w:t>
            </w:r>
            <w:r w:rsidR="008F2C28" w:rsidRPr="00EF11E5">
              <w:rPr>
                <w:rFonts w:ascii="Calibri" w:hAnsi="Calibri" w:cs="Calibri"/>
                <w:color w:val="000000" w:themeColor="text1"/>
                <w:sz w:val="20"/>
                <w:szCs w:val="20"/>
                <w:lang w:eastAsia="es-ES"/>
              </w:rPr>
              <w:fldChar w:fldCharType="end"/>
            </w:r>
            <w:r>
              <w:rPr>
                <w:rFonts w:ascii="Calibri" w:hAnsi="Calibri" w:cs="Calibri"/>
                <w:color w:val="000000" w:themeColor="text1"/>
                <w:sz w:val="20"/>
                <w:szCs w:val="20"/>
                <w:lang w:eastAsia="es-ES"/>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(PM2, PP2, PP3)</w:t>
            </w:r>
          </w:p>
        </w:tc>
      </w:tr>
      <w:tr w:rsidR="001C0647" w:rsidRPr="00B07E3B"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CAKUT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Prenatal</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B2272D">
            <w:pPr>
              <w:rPr>
                <w:rFonts w:ascii="Calibri" w:hAnsi="Calibri" w:cs="Calibri"/>
                <w:sz w:val="20"/>
                <w:szCs w:val="20"/>
                <w:lang w:val="en-US" w:eastAsia="es-ES"/>
              </w:rPr>
            </w:pPr>
            <w:r w:rsidRPr="001941E4">
              <w:rPr>
                <w:rFonts w:ascii="Calibri" w:hAnsi="Calibri" w:cs="Calibri"/>
                <w:sz w:val="20"/>
                <w:szCs w:val="20"/>
                <w:lang w:val="en-US" w:eastAsia="es-ES"/>
              </w:rPr>
              <w:t xml:space="preserve">Bilateral MCDK, Mh, polyuria, polydipsia. </w:t>
            </w:r>
            <w:r w:rsidRPr="001950E3">
              <w:rPr>
                <w:rFonts w:ascii="Calibri" w:hAnsi="Calibri" w:cs="Calibri"/>
                <w:sz w:val="20"/>
                <w:szCs w:val="20"/>
                <w:lang w:val="en-US" w:eastAsia="es-ES"/>
              </w:rPr>
              <w:t xml:space="preserve">CKD </w:t>
            </w:r>
            <w:r w:rsidR="00B2272D">
              <w:rPr>
                <w:rFonts w:ascii="Calibri" w:hAnsi="Calibri" w:cs="Calibri"/>
                <w:sz w:val="20"/>
                <w:szCs w:val="20"/>
                <w:lang w:val="en-US" w:eastAsia="es-ES"/>
              </w:rPr>
              <w:t>G3</w:t>
            </w:r>
            <w:r w:rsidR="00B2272D" w:rsidRPr="001950E3">
              <w:rPr>
                <w:rFonts w:ascii="Calibri" w:hAnsi="Calibri" w:cs="Calibri"/>
                <w:sz w:val="20"/>
                <w:szCs w:val="20"/>
                <w:lang w:val="en-US" w:eastAsia="es-ES"/>
              </w:rPr>
              <w:t xml:space="preserve"> </w:t>
            </w:r>
            <w:r w:rsidRPr="001950E3">
              <w:rPr>
                <w:rFonts w:ascii="Calibri" w:hAnsi="Calibri" w:cs="Calibri"/>
                <w:sz w:val="20"/>
                <w:szCs w:val="20"/>
                <w:lang w:val="en-US" w:eastAsia="es-ES"/>
              </w:rPr>
              <w:t>at 13 y</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 at 13 y</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604994</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SIX2</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c.316G&gt;A p.(Val106Met)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jc w:val="center"/>
              <w:rPr>
                <w:rFonts w:ascii="Calibri" w:hAnsi="Calibri" w:cs="Calibri"/>
                <w:sz w:val="20"/>
                <w:szCs w:val="20"/>
                <w:lang w:val="en-US" w:eastAsia="es-ES"/>
              </w:rPr>
            </w:pPr>
            <w:r>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(PM2, PP3)</w:t>
            </w:r>
          </w:p>
        </w:tc>
      </w:tr>
      <w:tr w:rsidR="001C0647" w:rsidRPr="00B07E3B" w:rsidTr="00EF11E5">
        <w:trPr>
          <w:trHeight w:val="525"/>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P305</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sp</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CAKUT</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Birth</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 xml:space="preserve">Bilateral urinary tract dilation, right RC </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No at 3 y </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 * 618281</w:t>
            </w:r>
          </w:p>
        </w:tc>
        <w:tc>
          <w:tcPr>
            <w:tcW w:w="123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Comp het (AR)</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VWA2</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c.1096G&gt;A p.(Val366Met)(m)</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jc w:val="center"/>
              <w:rPr>
                <w:rFonts w:ascii="Calibri" w:hAnsi="Calibri" w:cs="Calibri"/>
                <w:sz w:val="20"/>
                <w:szCs w:val="20"/>
                <w:lang w:val="en-US" w:eastAsia="es-ES"/>
              </w:rPr>
            </w:pPr>
            <w:r w:rsidRPr="001950E3">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(PP3, BS1)</w:t>
            </w:r>
          </w:p>
        </w:tc>
      </w:tr>
      <w:tr w:rsidR="001C0647" w:rsidRPr="00B07E3B" w:rsidTr="00EF11E5">
        <w:trPr>
          <w:trHeight w:val="525"/>
          <w:jc w:val="center"/>
        </w:trPr>
        <w:tc>
          <w:tcPr>
            <w:tcW w:w="779"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1469"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1236"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i/>
                <w:iCs/>
                <w:sz w:val="20"/>
                <w:szCs w:val="20"/>
                <w:lang w:val="en-US" w:eastAsia="es-ES"/>
              </w:rPr>
            </w:pP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c.1161C&gt;A p.(Tyr387*)(p)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jc w:val="center"/>
              <w:rPr>
                <w:rFonts w:ascii="Calibri" w:hAnsi="Calibri" w:cs="Calibri"/>
                <w:sz w:val="20"/>
                <w:szCs w:val="20"/>
                <w:lang w:val="en-US" w:eastAsia="es-ES"/>
              </w:rPr>
            </w:pPr>
            <w:r w:rsidRPr="001950E3">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(PM2, PP3)</w:t>
            </w:r>
          </w:p>
        </w:tc>
      </w:tr>
      <w:tr w:rsidR="001C0647" w:rsidRPr="00B07E3B" w:rsidTr="00EF11E5">
        <w:trPr>
          <w:trHeight w:val="129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P306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CAKUT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Prenatal</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 xml:space="preserve">Bilateral urinary tract dilation, RC </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No at 9 y </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Congenital anomalies of kidney and urinary tract 2, #143400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TBX18</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c.60C&gt;G p.(Phe20Leu)(p)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jc w:val="center"/>
              <w:rPr>
                <w:rFonts w:ascii="Calibri" w:hAnsi="Calibri" w:cs="Calibri"/>
                <w:sz w:val="20"/>
                <w:szCs w:val="20"/>
                <w:lang w:val="en-US" w:eastAsia="es-ES"/>
              </w:rPr>
            </w:pPr>
            <w:r w:rsidRPr="001950E3">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(PM2, PP3)</w:t>
            </w:r>
          </w:p>
        </w:tc>
      </w:tr>
      <w:tr w:rsidR="001C0647" w:rsidRPr="00B07E3B" w:rsidTr="00EF11E5">
        <w:trPr>
          <w:trHeight w:val="2235"/>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lastRenderedPageBreak/>
              <w:t>P307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UPKD</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Prenatal</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Bilateral RC, prot, hemat, polyuria</w:t>
            </w:r>
            <w:r w:rsidR="00D75BF5">
              <w:rPr>
                <w:rFonts w:ascii="Calibri" w:hAnsi="Calibri" w:cs="Calibri"/>
                <w:sz w:val="20"/>
                <w:szCs w:val="20"/>
                <w:lang w:val="en-US" w:eastAsia="es-ES"/>
              </w:rPr>
              <w:t>, HBP</w:t>
            </w:r>
            <w:r w:rsidRPr="00D509ED">
              <w:rPr>
                <w:rFonts w:ascii="Calibri" w:hAnsi="Calibri" w:cs="Calibri"/>
                <w:sz w:val="20"/>
                <w:szCs w:val="20"/>
                <w:lang w:val="en-US" w:eastAsia="es-ES"/>
              </w:rPr>
              <w:t xml:space="preserve">. </w:t>
            </w:r>
            <w:r w:rsidRPr="001941E4">
              <w:rPr>
                <w:rFonts w:ascii="Calibri" w:hAnsi="Calibri" w:cs="Calibri"/>
                <w:sz w:val="20"/>
                <w:szCs w:val="20"/>
                <w:lang w:val="en-US" w:eastAsia="es-ES"/>
              </w:rPr>
              <w:t xml:space="preserve">CKD </w:t>
            </w:r>
            <w:r w:rsidR="00B2272D">
              <w:rPr>
                <w:rFonts w:ascii="Calibri" w:hAnsi="Calibri" w:cs="Calibri"/>
                <w:sz w:val="20"/>
                <w:szCs w:val="20"/>
                <w:lang w:val="en-US" w:eastAsia="es-ES"/>
              </w:rPr>
              <w:t>G3</w:t>
            </w:r>
            <w:r w:rsidRPr="001941E4">
              <w:rPr>
                <w:rFonts w:ascii="Calibri" w:hAnsi="Calibri" w:cs="Calibri"/>
                <w:sz w:val="20"/>
                <w:szCs w:val="20"/>
                <w:lang w:val="en-US" w:eastAsia="es-ES"/>
              </w:rPr>
              <w:t xml:space="preserve"> at 55 y</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 at 55 y</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D75BF5" w:rsidP="00EF11E5">
            <w:pPr>
              <w:rPr>
                <w:rFonts w:ascii="Calibri" w:hAnsi="Calibri" w:cs="Calibri"/>
                <w:sz w:val="20"/>
                <w:szCs w:val="20"/>
                <w:lang w:val="en-US" w:eastAsia="es-ES"/>
              </w:rPr>
            </w:pPr>
            <w:r>
              <w:rPr>
                <w:rFonts w:ascii="Calibri" w:hAnsi="Calibri" w:cs="Calibri"/>
                <w:sz w:val="20"/>
                <w:szCs w:val="20"/>
                <w:lang w:val="en-US" w:eastAsia="es-ES"/>
              </w:rPr>
              <w:t>P</w:t>
            </w:r>
            <w:r w:rsidR="001C0647" w:rsidRPr="00D509ED">
              <w:rPr>
                <w:rFonts w:ascii="Calibri" w:hAnsi="Calibri" w:cs="Calibri"/>
                <w:sz w:val="20"/>
                <w:szCs w:val="20"/>
                <w:lang w:val="en-US" w:eastAsia="es-ES"/>
              </w:rPr>
              <w:t>olydactyly, growth retardation, left hearing loss, skeletal syndrome, hypospadia, clear cell renal cell carcinoma</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602430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ROBO1</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 xml:space="preserve">c.3724C&gt;G p.(Pro1242Ala)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jc w:val="center"/>
              <w:rPr>
                <w:rFonts w:ascii="Calibri" w:hAnsi="Calibri" w:cs="Calibri"/>
                <w:sz w:val="20"/>
                <w:szCs w:val="20"/>
                <w:lang w:val="en-US" w:eastAsia="es-ES"/>
              </w:rPr>
            </w:pPr>
            <w:r w:rsidRPr="001950E3">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(PM6, PP3)</w:t>
            </w:r>
          </w:p>
        </w:tc>
      </w:tr>
      <w:tr w:rsidR="001C0647" w:rsidRPr="001030A8"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CAKUT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Birth</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 xml:space="preserve">Bilateral VUR (birth), left RC. </w:t>
            </w:r>
            <w:r w:rsidRPr="001950E3">
              <w:rPr>
                <w:rFonts w:ascii="Calibri" w:hAnsi="Calibri" w:cs="Calibri"/>
                <w:sz w:val="20"/>
                <w:szCs w:val="20"/>
                <w:lang w:val="en-US" w:eastAsia="es-ES"/>
              </w:rPr>
              <w:t>NS post-kidney transplant</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9 y</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164761</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RET</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AB03B8" w:rsidRDefault="001C0647" w:rsidP="00EF11E5">
            <w:pPr>
              <w:rPr>
                <w:rFonts w:ascii="Calibri" w:hAnsi="Calibri" w:cs="Calibri"/>
                <w:color w:val="000000" w:themeColor="text1"/>
                <w:sz w:val="20"/>
                <w:szCs w:val="20"/>
                <w:lang w:eastAsia="es-ES"/>
              </w:rPr>
            </w:pPr>
            <w:r w:rsidRPr="00AB03B8">
              <w:rPr>
                <w:rFonts w:ascii="Calibri" w:hAnsi="Calibri" w:cs="Calibri"/>
                <w:color w:val="000000" w:themeColor="text1"/>
                <w:sz w:val="20"/>
                <w:szCs w:val="20"/>
                <w:lang w:eastAsia="es-ES"/>
              </w:rPr>
              <w:t>c.1529C&gt;T p.(Ala510Val)</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AB03B8" w:rsidRDefault="001C0647" w:rsidP="00EF11E5">
            <w:pPr>
              <w:rPr>
                <w:rFonts w:ascii="Calibri" w:hAnsi="Calibri" w:cs="Calibri"/>
                <w:color w:val="000000" w:themeColor="text1"/>
                <w:sz w:val="20"/>
                <w:szCs w:val="20"/>
                <w:lang w:eastAsia="es-ES"/>
              </w:rPr>
            </w:pPr>
            <w:r w:rsidRPr="00AB03B8">
              <w:rPr>
                <w:rFonts w:ascii="Calibri" w:hAnsi="Calibri" w:cs="Calibri"/>
                <w:color w:val="000000" w:themeColor="text1"/>
                <w:sz w:val="20"/>
                <w:szCs w:val="20"/>
                <w:lang w:eastAsia="es-ES"/>
              </w:rPr>
              <w:t> </w:t>
            </w:r>
          </w:p>
          <w:p w:rsidR="001C0647" w:rsidRPr="001950E3" w:rsidRDefault="00EF11E5" w:rsidP="00EF11E5">
            <w:pPr>
              <w:rPr>
                <w:rFonts w:ascii="Calibri" w:hAnsi="Calibri" w:cs="Calibri"/>
                <w:color w:val="000000" w:themeColor="text1"/>
                <w:sz w:val="20"/>
                <w:szCs w:val="20"/>
                <w:lang w:val="en-US" w:eastAsia="es-ES"/>
              </w:rPr>
            </w:pPr>
            <w:r>
              <w:rPr>
                <w:rFonts w:ascii="Calibri" w:hAnsi="Calibri" w:cs="Calibri"/>
                <w:color w:val="000000" w:themeColor="text1"/>
                <w:sz w:val="20"/>
                <w:szCs w:val="20"/>
                <w:lang w:eastAsia="es-ES"/>
              </w:rPr>
              <w:t>-[</w:t>
            </w:r>
            <w:r w:rsidR="008F2C28" w:rsidRPr="00EF11E5">
              <w:rPr>
                <w:rFonts w:ascii="Calibri" w:hAnsi="Calibri" w:cs="Calibri"/>
                <w:color w:val="000000" w:themeColor="text1"/>
                <w:sz w:val="20"/>
                <w:szCs w:val="20"/>
                <w:lang w:eastAsia="es-ES"/>
              </w:rPr>
              <w:fldChar w:fldCharType="begin" w:fldLock="1"/>
            </w:r>
            <w:r w:rsidRPr="00EF11E5">
              <w:rPr>
                <w:rFonts w:ascii="Calibri" w:hAnsi="Calibri" w:cs="Calibri"/>
                <w:color w:val="000000" w:themeColor="text1"/>
                <w:sz w:val="20"/>
                <w:szCs w:val="20"/>
                <w:lang w:val="en-US" w:eastAsia="es-ES"/>
              </w:rPr>
              <w:instrText>ADDIN CSL_CITATION {"citationItems":[{"id":"ITEM-1","itemData":{"abstract":"Context: Most germline-activating mutations of the RET proto-oncogene associated with inherited medullary thyroid cancer (MTC) are localized in exons 10, 11 and 13-15. Four novel RET variants, located in the extracellular domain (p.A510V, p.E511K and p.C531R) coded by exon 8 and in the intracellular juxtamembrane region (p.K666N) coded by exon 11, were identified on the leukocyte DNA from apparently sporadic cases. Methods: Plasmids carrying Ret9-wild-type (Ret9-WT), Ret9-C634R and all Ret9 variants were transfected, and the phosphorylation levels of RET and ERK were evaluated by western blot analyses. The transforming potentials were assessed by the focus formation assay. Results: The p.A510V, p.E511K and p.C531R variants were found to generate RET and ERK phosphorylation levels and to have a transforming activity higher than that of Ret9-WT variant, but lower than that of Ret9-C634R variant. Differently, the p.K666N variant, located immediately downstream of the transmembrane domain, and involving a conserved residue, displayed high kinase and transforming activities. Computational analysis predicted non-conservative alterations in the mutant proteins consistent with putative modifications of the receptor conformation. Conclusions: The molecular analyses revealed an oncogenic potential for all the novel germline RET variants. Therefore, the prevalence of exon 8 genomic variations with an oncogenic potential may be higher than previously thought, and the analysis of this exon should be considered after the exclusion of mutations in the classical hotspots. In addition, on the basis of these functional data, it is advisable to extend the genetic screening to all the first-degree relatives of the MTC patients, and to perform a strict follow-up of familial carriers. © 2010 European Society of Endocrinology.","author":[{"dropping-particle":"","family":"Muzza","given":"Marina","non-dropping-particle":"","parse-names":false,"suffix":""},{"dropping-particle":"","family":"Cordella","given":"Daniela","non-dropping-particle":"","parse-names":false,"suffix":""},{"dropping-particle":"","family":"Bombled","given":"Johny","non-dropping-particle":"","parse-names":false,"suffix":""},{"dropping-particle":"De","family":"Paillerets","given":"Brigitte Bressac","non-dropping-particle":"","parse-names":false,"suffix":""},{"dropping-particle":"","family":"Guizzardi","given":"Fabiana","non-dropping-particle":"","parse-names":false,"suffix":""},{"dropping-particle":"","family":"Francis","given":"Zelia","non-dropping-particle":"","parse-names":false,"suffix":""},{"dropping-particle":"","family":"Beck-Peccoz","given":"Paolo","non-dropping-particle":"","parse-names":false,"suffix":""},{"dropping-particle":"","family":"Schlumberger","given":"Martin","non-dropping-particle":"","parse-names":false,"suffix":""},{"dropping-particle":"","family":"Persani","given":"Luca","non-dropping-particle":"","parse-names":false,"suffix":""},{"dropping-particle":"","family":"Fugazzola","given":"Laura","non-dropping-particle":"","parse-names":false,"suffix":""}],"container-title":"European Journal of Endocrinology","id":"ITEM-1","issue":"4","issued":{"date-parts":[["2010"]]},"page":"771-777","title":"Four novel RET germline variants in exons 8 and 11 display an oncogenic potential in vitro","type":"article-journal","volume":"162"},"uris":["http://www.mendeley.com/documents/?uuid=2a83d54d-8566-4d83-ae80-cedea548a3a0"]}],"mendeley":{"formattedCitation":"[89]","manualFormatting":"89","plainTextFormattedCitation":"[89]","previouslyFormattedCitation":"[89]"},"properties":{"noteIndex":0},"schema":"https://github.com/citation-style-language/schema/raw/master/csl-citation.json"}</w:instrText>
            </w:r>
            <w:r w:rsidR="008F2C28" w:rsidRPr="00EF11E5">
              <w:rPr>
                <w:rFonts w:ascii="Calibri" w:hAnsi="Calibri" w:cs="Calibri"/>
                <w:color w:val="000000" w:themeColor="text1"/>
                <w:sz w:val="20"/>
                <w:szCs w:val="20"/>
                <w:lang w:eastAsia="es-ES"/>
              </w:rPr>
              <w:fldChar w:fldCharType="separate"/>
            </w:r>
            <w:r w:rsidR="001C0647" w:rsidRPr="00EF11E5">
              <w:rPr>
                <w:rFonts w:ascii="Calibri" w:hAnsi="Calibri" w:cs="Calibri"/>
                <w:noProof/>
                <w:color w:val="000000" w:themeColor="text1"/>
                <w:sz w:val="20"/>
                <w:szCs w:val="20"/>
                <w:lang w:val="en-US" w:eastAsia="es-ES"/>
              </w:rPr>
              <w:t>89</w:t>
            </w:r>
            <w:r w:rsidR="008F2C28" w:rsidRPr="00EF11E5">
              <w:rPr>
                <w:rFonts w:ascii="Calibri" w:hAnsi="Calibri" w:cs="Calibri"/>
                <w:color w:val="000000" w:themeColor="text1"/>
                <w:sz w:val="20"/>
                <w:szCs w:val="20"/>
                <w:lang w:eastAsia="es-ES"/>
              </w:rPr>
              <w:fldChar w:fldCharType="end"/>
            </w:r>
            <w:r w:rsidRPr="00784C35">
              <w:rPr>
                <w:rFonts w:ascii="Calibri" w:hAnsi="Calibri" w:cs="Calibri"/>
                <w:color w:val="000000" w:themeColor="text1"/>
                <w:sz w:val="20"/>
                <w:szCs w:val="20"/>
                <w:lang w:val="en-US" w:eastAsia="es-ES"/>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VUS (PM6, PP2, PP3, PP5, BS1)</w:t>
            </w:r>
          </w:p>
        </w:tc>
      </w:tr>
      <w:tr w:rsidR="001C0647" w:rsidRPr="001030A8"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ADPKD</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Childhood</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Renal ultrasound compatible with ADPKD</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Polycystic kidney disease 1; #173900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PKD1</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c.2139C&gt;G p.(Asp713Glu)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lang w:val="en-US" w:eastAsia="es-ES"/>
              </w:rPr>
            </w:pPr>
            <w:r w:rsidRPr="001950E3">
              <w:rPr>
                <w:rFonts w:ascii="Calibri" w:hAnsi="Calibri" w:cs="Calibri"/>
                <w:color w:val="000000"/>
                <w:lang w:val="en-US" w:eastAsia="es-ES"/>
              </w:rPr>
              <w:t> </w:t>
            </w:r>
            <w:r w:rsidRPr="001950E3">
              <w:rPr>
                <w:rFonts w:ascii="Calibri" w:hAnsi="Calibri" w:cs="Calibri"/>
                <w:color w:val="000000"/>
                <w:sz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(PM2, PP3, PP4)</w:t>
            </w:r>
          </w:p>
        </w:tc>
      </w:tr>
      <w:tr w:rsidR="001C0647" w:rsidRPr="001030A8"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P310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fam cons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NPHP-RC</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Childhood</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Left ectopic kidney, RC</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U at 2 y </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Polydactyly, hypospadia, butterfly vertebra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Alagille syndrome 1, #118450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JAG1</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c.3638G&gt;A p.(Arg1213Gln)</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lang w:val="en-US" w:eastAsia="es-ES"/>
              </w:rPr>
            </w:pPr>
            <w:r w:rsidRPr="00EF11E5">
              <w:rPr>
                <w:rFonts w:ascii="Calibri" w:hAnsi="Calibri" w:cs="Calibri"/>
                <w:noProof/>
                <w:color w:val="000000" w:themeColor="text1"/>
                <w:sz w:val="20"/>
                <w:szCs w:val="20"/>
                <w:lang w:val="en-US" w:eastAsia="es-ES"/>
              </w:rPr>
              <w:t> </w:t>
            </w:r>
            <w:r w:rsidR="00EF11E5">
              <w:rPr>
                <w:rFonts w:ascii="Calibri" w:hAnsi="Calibri" w:cs="Calibri"/>
                <w:noProof/>
                <w:color w:val="000000" w:themeColor="text1"/>
                <w:sz w:val="20"/>
                <w:szCs w:val="20"/>
                <w:lang w:val="en-US" w:eastAsia="es-ES"/>
              </w:rPr>
              <w:t>[</w:t>
            </w:r>
            <w:r w:rsidR="008F2C28" w:rsidRPr="00EF11E5">
              <w:rPr>
                <w:rFonts w:ascii="Calibri" w:hAnsi="Calibri" w:cs="Calibri"/>
                <w:noProof/>
                <w:color w:val="000000" w:themeColor="text1"/>
                <w:sz w:val="20"/>
                <w:szCs w:val="20"/>
                <w:lang w:val="en-US" w:eastAsia="es-ES"/>
              </w:rPr>
              <w:fldChar w:fldCharType="begin" w:fldLock="1"/>
            </w:r>
            <w:r w:rsidR="00EF11E5" w:rsidRPr="00EF11E5">
              <w:rPr>
                <w:rFonts w:ascii="Calibri" w:hAnsi="Calibri" w:cs="Calibri"/>
                <w:noProof/>
                <w:color w:val="000000" w:themeColor="text1"/>
                <w:sz w:val="20"/>
                <w:szCs w:val="20"/>
                <w:lang w:val="en-US" w:eastAsia="es-ES"/>
              </w:rPr>
              <w:instrText>ADDIN CSL_CITATION {"citationItems":[{"id":"ITEM-1","itemData":{"abstract":"Mutations of human jagged 1 (JAG1) gene are responsible for Alagille Syndrome (AGS), whose 2 main symptoms are intrahepatic bile duct hypoplasia and pulmonary stenosis. We examined the JAG1 mutation in extrahepatic biliary atresia (EHBA), which is similar in phenotype to AGS, although a different pathogenesis is suggested. In 102 cases of EHBA, 9 missense mutations were detected, including 2 intrafamilial expressions in the propositus and an aunt of one family. These mutations were all missense and sporadic except for those of this particular family. The JAG1 gene mutations were generally found in severely ill patients subjected to liver transplantation at less than 5 years of age. None of the 9 cases of EHBA revealed any of the 5 major symptoms of AGS nor any identical pathological findings after 3 years of follow-up. Our cases were clearly separated from AGS by pathological findings and clinical features, and could be diagnosed as EHBA and not as atypical AGS. The increase of interleukin 8 (IL-8) production induced by tumor necrosis factor α (TNF-α) in Huh 7 cells was suppressed by the coexistence of JAG1 protein. We examined the different influences between wild-type cells and the 3 kinds of mutants detected in EHBA on Huh 7 cells and found that 2 of 3 mutants showed about half of the repressed activity compared with that of wild type. In conclusion, these results suggest that the JAG1 gene abnormality may be an aggravating factor in EHBA.","author":[{"dropping-particle":"","family":"Kohsaka","given":"Takao","non-dropping-particle":"","parse-names":false,"suffix":""},{"dropping-particle":"","family":"Yuan","given":"Zeng rong","non-dropping-particle":"","parse-names":false,"suffix":""},{"dropping-particle":"","family":"Guo","given":"Shu xia","non-dropping-particle":"","parse-names":false,"suffix":""},{"dropping-particle":"","family":"Tagawa","given":"Manabu","non-dropping-particle":"","parse-names":false,"suffix":""},{"dropping-particle":"","family":"Nakamura","given":"Akio","non-dropping-particle":"","parse-names":false,"suffix":""},{"dropping-particle":"","family":"Nakano","given":"Miwako","non-dropping-particle":"","parse-names":false,"suffix":""},{"dropping-particle":"","family":"Kawasasaki","given":"Hideo","non-dropping-particle":"","parse-names":false,"suffix":""},{"dropping-particle":"","family":"Inomata","given":"Yukihiro","non-dropping-particle":"","parse-names":false,"suffix":""},{"dropping-particle":"","family":"Tanaka","given":"Koichi","non-dropping-particle":"","parse-names":false,"suffix":""},{"dropping-particle":"","family":"Miyauchi","given":"Jun","non-dropping-particle":"","parse-names":false,"suffix":""}],"container-title":"Hepatology","id":"ITEM-1","issue":"4I","issued":{"date-parts":[["2002"]]},"page":"904-912","title":"The significance of human jagged 1 mutations detected in severe cases of extrahepatic biliary atresia","type":"article-journal","volume":"36"},"uris":["http://www.mendeley.com/documents/?uuid=cca5ad81-506e-4195-a5d6-89167636fa01"]}],"mendeley":{"formattedCitation":"[90]","manualFormatting":"90","plainTextFormattedCitation":"[90]","previouslyFormattedCitation":"[90]"},"properties":{"noteIndex":0},"schema":"https://github.com/citation-style-language/schema/raw/master/csl-citation.json"}</w:instrText>
            </w:r>
            <w:r w:rsidR="008F2C28" w:rsidRPr="00EF11E5">
              <w:rPr>
                <w:rFonts w:ascii="Calibri" w:hAnsi="Calibri" w:cs="Calibri"/>
                <w:noProof/>
                <w:color w:val="000000" w:themeColor="text1"/>
                <w:sz w:val="20"/>
                <w:szCs w:val="20"/>
                <w:lang w:val="en-US" w:eastAsia="es-ES"/>
              </w:rPr>
              <w:fldChar w:fldCharType="separate"/>
            </w:r>
            <w:r w:rsidRPr="00EF11E5">
              <w:rPr>
                <w:rFonts w:ascii="Calibri" w:hAnsi="Calibri" w:cs="Calibri"/>
                <w:noProof/>
                <w:color w:val="000000" w:themeColor="text1"/>
                <w:sz w:val="20"/>
                <w:szCs w:val="20"/>
                <w:lang w:val="en-US" w:eastAsia="es-ES"/>
              </w:rPr>
              <w:t>90</w:t>
            </w:r>
            <w:r w:rsidR="008F2C28" w:rsidRPr="00EF11E5">
              <w:rPr>
                <w:rFonts w:ascii="Calibri" w:hAnsi="Calibri" w:cs="Calibri"/>
                <w:noProof/>
                <w:color w:val="000000" w:themeColor="text1"/>
                <w:sz w:val="20"/>
                <w:szCs w:val="20"/>
                <w:lang w:val="en-US" w:eastAsia="es-ES"/>
              </w:rPr>
              <w:fldChar w:fldCharType="end"/>
            </w:r>
            <w:r w:rsidR="00EF11E5">
              <w:rPr>
                <w:rFonts w:ascii="Calibri" w:hAnsi="Calibri" w:cs="Calibri"/>
                <w:noProof/>
                <w:color w:val="000000" w:themeColor="text1"/>
                <w:sz w:val="20"/>
                <w:szCs w:val="20"/>
                <w:lang w:val="en-US" w:eastAsia="es-ES"/>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(PP2, PP3, PP5, BS2)</w:t>
            </w:r>
          </w:p>
        </w:tc>
      </w:tr>
      <w:tr w:rsidR="001C0647" w:rsidRPr="001030A8"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P311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UPKD</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Prenatal</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Bilateral RC. Echogenic kidneys</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164761</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i/>
                <w:iCs/>
                <w:sz w:val="20"/>
                <w:szCs w:val="20"/>
                <w:lang w:val="en-US" w:eastAsia="es-ES"/>
              </w:rPr>
            </w:pPr>
            <w:r w:rsidRPr="001941E4">
              <w:rPr>
                <w:rFonts w:ascii="Calibri" w:hAnsi="Calibri" w:cs="Calibri"/>
                <w:i/>
                <w:iCs/>
                <w:sz w:val="20"/>
                <w:szCs w:val="20"/>
                <w:lang w:val="en-US" w:eastAsia="es-ES"/>
              </w:rPr>
              <w:t>RET</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c.2601G&gt;T p.(Glu867Asp) (p)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(PM1, PP2, PP3, BS1)</w:t>
            </w:r>
          </w:p>
        </w:tc>
      </w:tr>
      <w:tr w:rsidR="001C0647" w:rsidRPr="001030A8" w:rsidTr="00EF11E5">
        <w:trPr>
          <w:trHeight w:val="210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P312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NPHP-RC</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Childhood</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B2272D">
            <w:pPr>
              <w:rPr>
                <w:rFonts w:ascii="Calibri" w:hAnsi="Calibri" w:cs="Calibri"/>
                <w:sz w:val="20"/>
                <w:szCs w:val="20"/>
                <w:lang w:val="en-US" w:eastAsia="es-ES"/>
              </w:rPr>
            </w:pPr>
            <w:r w:rsidRPr="001941E4">
              <w:rPr>
                <w:rFonts w:ascii="Calibri" w:hAnsi="Calibri" w:cs="Calibri"/>
                <w:sz w:val="20"/>
                <w:szCs w:val="20"/>
                <w:lang w:val="en-US" w:eastAsia="es-ES"/>
              </w:rPr>
              <w:t xml:space="preserve">Medullary cystic disease. Biopsy (19 y): cortical atrophy, moderate interstitial tubule injury and sclerosis in 30-40% of glomeruli. CKD </w:t>
            </w:r>
            <w:r w:rsidR="00B2272D">
              <w:rPr>
                <w:rFonts w:ascii="Calibri" w:hAnsi="Calibri" w:cs="Calibri"/>
                <w:sz w:val="20"/>
                <w:szCs w:val="20"/>
                <w:lang w:val="en-US" w:eastAsia="es-ES"/>
              </w:rPr>
              <w:t>G2</w:t>
            </w:r>
            <w:r w:rsidRPr="001941E4">
              <w:rPr>
                <w:rFonts w:ascii="Calibri" w:hAnsi="Calibri" w:cs="Calibri"/>
                <w:sz w:val="20"/>
                <w:szCs w:val="20"/>
                <w:lang w:val="en-US" w:eastAsia="es-ES"/>
              </w:rPr>
              <w:t xml:space="preserve"> at 30 y.</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Hyperuricemic nephropathy, familial juvenile 2, #613092</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i/>
                <w:iCs/>
                <w:sz w:val="20"/>
                <w:szCs w:val="20"/>
                <w:lang w:val="en-US" w:eastAsia="es-ES"/>
              </w:rPr>
            </w:pPr>
            <w:r w:rsidRPr="001941E4">
              <w:rPr>
                <w:rFonts w:ascii="Calibri" w:hAnsi="Calibri" w:cs="Calibri"/>
                <w:i/>
                <w:iCs/>
                <w:sz w:val="20"/>
                <w:szCs w:val="20"/>
                <w:lang w:val="en-US" w:eastAsia="es-ES"/>
              </w:rPr>
              <w:t>REN</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c.49T&gt;C p.(Trp17Arg)</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(PM2, PM6, PP3, BP1)</w:t>
            </w:r>
          </w:p>
        </w:tc>
      </w:tr>
      <w:tr w:rsidR="001C0647" w:rsidRPr="001030A8" w:rsidTr="00EF11E5">
        <w:trPr>
          <w:trHeight w:val="1035"/>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lastRenderedPageBreak/>
              <w:t>P313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AS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&gt;18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185D9A">
            <w:pPr>
              <w:rPr>
                <w:rFonts w:ascii="Calibri" w:hAnsi="Calibri" w:cs="Calibri"/>
                <w:sz w:val="20"/>
                <w:szCs w:val="20"/>
                <w:lang w:val="en-US" w:eastAsia="es-ES"/>
              </w:rPr>
            </w:pPr>
            <w:r w:rsidRPr="001941E4">
              <w:rPr>
                <w:rFonts w:ascii="Calibri" w:hAnsi="Calibri" w:cs="Calibri"/>
                <w:sz w:val="20"/>
                <w:szCs w:val="20"/>
                <w:lang w:val="en-US" w:eastAsia="es-ES"/>
              </w:rPr>
              <w:t xml:space="preserve">Mh, MAU. Biopsy: slight non-specific changes. CKD </w:t>
            </w:r>
            <w:r w:rsidR="00185D9A">
              <w:rPr>
                <w:rFonts w:ascii="Calibri" w:hAnsi="Calibri" w:cs="Calibri"/>
                <w:sz w:val="20"/>
                <w:szCs w:val="20"/>
                <w:lang w:val="en-US" w:eastAsia="es-ES"/>
              </w:rPr>
              <w:t>G2</w:t>
            </w:r>
            <w:r w:rsidRPr="001941E4">
              <w:rPr>
                <w:rFonts w:ascii="Calibri" w:hAnsi="Calibri" w:cs="Calibri"/>
                <w:sz w:val="20"/>
                <w:szCs w:val="20"/>
                <w:lang w:val="en-US" w:eastAsia="es-ES"/>
              </w:rPr>
              <w:t>I</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Nephropathy due to CFHR5 deficiency, #614809</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i/>
                <w:iCs/>
                <w:sz w:val="20"/>
                <w:szCs w:val="20"/>
                <w:lang w:val="en-US" w:eastAsia="es-ES"/>
              </w:rPr>
            </w:pPr>
            <w:r w:rsidRPr="001941E4">
              <w:rPr>
                <w:rFonts w:ascii="Calibri" w:hAnsi="Calibri" w:cs="Calibri"/>
                <w:i/>
                <w:iCs/>
                <w:sz w:val="20"/>
                <w:szCs w:val="20"/>
                <w:lang w:val="en-US" w:eastAsia="es-ES"/>
              </w:rPr>
              <w:t xml:space="preserve">CFHR5 </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c.486dupA p.(Glu163Argfs*35)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072F4C" w:rsidP="00EF11E5">
            <w:pPr>
              <w:rPr>
                <w:rFonts w:ascii="Calibri" w:hAnsi="Calibri" w:cs="Calibri"/>
                <w:sz w:val="20"/>
                <w:szCs w:val="20"/>
                <w:lang w:val="en-US" w:eastAsia="es-ES"/>
              </w:rPr>
            </w:pPr>
            <w:r>
              <w:rPr>
                <w:rFonts w:ascii="Calibri" w:hAnsi="Calibri" w:cs="Calibri"/>
                <w:noProof/>
                <w:color w:val="000000" w:themeColor="text1"/>
                <w:sz w:val="20"/>
                <w:szCs w:val="20"/>
                <w:lang w:val="en-US" w:eastAsia="es-ES"/>
              </w:rPr>
              <w:t>[</w:t>
            </w:r>
            <w:r w:rsidR="008F2C28" w:rsidRPr="00EF11E5">
              <w:rPr>
                <w:rFonts w:ascii="Calibri" w:hAnsi="Calibri" w:cs="Calibri"/>
                <w:noProof/>
                <w:color w:val="000000" w:themeColor="text1"/>
                <w:sz w:val="20"/>
                <w:szCs w:val="20"/>
                <w:lang w:val="en-US" w:eastAsia="es-ES"/>
              </w:rPr>
              <w:fldChar w:fldCharType="begin" w:fldLock="1"/>
            </w:r>
            <w:r w:rsidR="00EF11E5" w:rsidRPr="00EF11E5">
              <w:rPr>
                <w:rFonts w:ascii="Calibri" w:hAnsi="Calibri" w:cs="Calibri"/>
                <w:noProof/>
                <w:color w:val="000000" w:themeColor="text1"/>
                <w:sz w:val="20"/>
                <w:szCs w:val="20"/>
                <w:lang w:val="en-US" w:eastAsia="es-ES"/>
              </w:rPr>
              <w:instrText>ADDIN CSL_CITATION {"citationItems":[{"id":"ITEM-1","itemData":{"abstract":"Several mutations in the CFH gene have been described in non-Shiga-toxin-associated haemolytic uraemic syndrome (non-Stx-HUS), a rare syndrome characterized by haemolytic anaemia, thrombocytopenia and acute renal failure. Mutations in genes encoding other complement regulatory proteins, membrane cofactor protein (CD46) and complement factor I (CFI), were also involved in the pathogenesis of the disease. Anyway, mutations in the three genes account for no more than 50% of cases of non-Stx-HUS. Human complement factor H related 5 (CFHR5) is a recently characterised member of the human complement factor H (CFH) family that has been found as a component of immune deposits in human kidney with sclerotic lesions from different causes. CFHR5 possesses cofactor activity and has been proposed to play a role in complement regulation in the glomerulus. We screened CFHR5 gene for variations potentially involved in the aetiology of HUS. Forty-five patients with HUS and 80 controls were analysed. Altogether, 5 genetic variants in CFHR5 were found in overall 9/45 HUS patients and in 4/80 controls. Statistical analysis showed that allelic variants in CFHR5 were prefentially associated with HUS. Based on these data, we conclude that, though not causative, CFHR5 genetic alterations may play a secondary role in the pathogenesis of HUS. © 2006 Elsevier Ltd. All rights reserved.","author":[{"dropping-particle":"","family":"Monteferrante","given":"G.","non-dropping-particle":"","parse-names":false,"suffix":""},{"dropping-particle":"","family":"Brioschi","given":"S.","non-dropping-particle":"","parse-names":false,"suffix":""},{"dropping-particle":"","family":"Caprioli","given":"J.","non-dropping-particle":"","parse-names":false,"suffix":""},{"dropping-particle":"","family":"Pianetti","given":"G.","non-dropping-particle":"","parse-names":false,"suffix":""},{"dropping-particle":"","family":"Bettinaglio","given":"P.","non-dropping-particle":"","parse-names":false,"suffix":""},{"dropping-particle":"","family":"Bresin","given":"E.","non-dropping-particle":"","parse-names":false,"suffix":""},{"dropping-particle":"","family":"Remuzzi","given":"G.","non-dropping-particle":"","parse-names":false,"suffix":""},{"dropping-particle":"","family":"Noris","given":"M.","non-dropping-particle":"","parse-names":false,"suffix":""}],"container-title":"Molecular Immunology","id":"ITEM-1","issue":"7","issued":{"date-parts":[["2007"]]},"page":"1704-1708","title":"Genetic analysis of the complement factor H related 5 gene in haemolytic uraemic syndrome","type":"article-journal","volume":"44"},"uris":["http://www.mendeley.com/documents/?uuid=3cab27f2-0a46-42b9-b471-6388948312ba"]}],"mendeley":{"formattedCitation":"[91]","manualFormatting":"91","plainTextFormattedCitation":"[91]","previouslyFormattedCitation":"[91]"},"properties":{"noteIndex":0},"schema":"https://github.com/citation-style-language/schema/raw/master/csl-citation.json"}</w:instrText>
            </w:r>
            <w:r w:rsidR="008F2C28" w:rsidRPr="00EF11E5">
              <w:rPr>
                <w:rFonts w:ascii="Calibri" w:hAnsi="Calibri" w:cs="Calibri"/>
                <w:noProof/>
                <w:color w:val="000000" w:themeColor="text1"/>
                <w:sz w:val="20"/>
                <w:szCs w:val="20"/>
                <w:lang w:val="en-US" w:eastAsia="es-ES"/>
              </w:rPr>
              <w:fldChar w:fldCharType="separate"/>
            </w:r>
            <w:r w:rsidR="001C0647" w:rsidRPr="00EF11E5">
              <w:rPr>
                <w:rFonts w:ascii="Calibri" w:hAnsi="Calibri" w:cs="Calibri"/>
                <w:noProof/>
                <w:color w:val="000000" w:themeColor="text1"/>
                <w:sz w:val="20"/>
                <w:szCs w:val="20"/>
                <w:lang w:val="en-US" w:eastAsia="es-ES"/>
              </w:rPr>
              <w:t>91</w:t>
            </w:r>
            <w:r w:rsidR="008F2C28" w:rsidRPr="00EF11E5">
              <w:rPr>
                <w:rFonts w:ascii="Calibri" w:hAnsi="Calibri" w:cs="Calibri"/>
                <w:noProof/>
                <w:color w:val="000000" w:themeColor="text1"/>
                <w:sz w:val="20"/>
                <w:szCs w:val="20"/>
                <w:lang w:val="en-US" w:eastAsia="es-ES"/>
              </w:rPr>
              <w:fldChar w:fldCharType="end"/>
            </w:r>
            <w:r>
              <w:rPr>
                <w:rFonts w:ascii="Calibri" w:hAnsi="Calibri" w:cs="Calibri"/>
                <w:noProof/>
                <w:color w:val="000000" w:themeColor="text1"/>
                <w:sz w:val="20"/>
                <w:szCs w:val="20"/>
                <w:lang w:val="en-US" w:eastAsia="es-ES"/>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(PP5, BS1)</w:t>
            </w:r>
          </w:p>
        </w:tc>
      </w:tr>
      <w:tr w:rsidR="001C0647" w:rsidRPr="001030A8" w:rsidTr="00EF11E5">
        <w:trPr>
          <w:trHeight w:val="893"/>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P314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fam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15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NR prot, bilateral RH</w:t>
            </w:r>
            <w:r w:rsidR="00D75BF5">
              <w:rPr>
                <w:rFonts w:ascii="Calibri" w:hAnsi="Calibri" w:cs="Calibri"/>
                <w:sz w:val="20"/>
                <w:szCs w:val="20"/>
                <w:lang w:val="en-US" w:eastAsia="es-ES"/>
              </w:rPr>
              <w:t>, HBP</w:t>
            </w:r>
            <w:r w:rsidRPr="001950E3">
              <w:rPr>
                <w:rFonts w:ascii="Calibri" w:hAnsi="Calibri" w:cs="Calibri"/>
                <w:sz w:val="20"/>
                <w:szCs w:val="20"/>
                <w:lang w:val="en-US" w:eastAsia="es-ES"/>
              </w:rPr>
              <w:t xml:space="preserve">. CKD at 15 y </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D75BF5">
            <w:pPr>
              <w:rPr>
                <w:rFonts w:ascii="Calibri" w:hAnsi="Calibri" w:cs="Calibri"/>
                <w:sz w:val="20"/>
                <w:szCs w:val="20"/>
                <w:lang w:val="en-US" w:eastAsia="es-ES"/>
              </w:rPr>
            </w:pPr>
            <w:r w:rsidRPr="001950E3">
              <w:rPr>
                <w:rFonts w:ascii="Calibri" w:hAnsi="Calibri" w:cs="Calibri"/>
                <w:sz w:val="20"/>
                <w:szCs w:val="20"/>
                <w:lang w:val="en-US" w:eastAsia="es-ES"/>
              </w:rPr>
              <w:t>Congenital hypothyroidism</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Hypothyroidism, congenital, due to thyroid dysgenesis or hypoplasia, #218700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Homo(AD)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PAX8</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c.601+1G&gt;T 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(PM2, PP3)</w:t>
            </w:r>
          </w:p>
        </w:tc>
      </w:tr>
      <w:tr w:rsidR="001C0647" w:rsidRPr="001030A8" w:rsidTr="00EF11E5">
        <w:trPr>
          <w:trHeight w:val="603"/>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9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Prot, Mh. Biopsy: FSGS</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Glomerulosclerosis, focal segmental, 2 #603965</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TRPC6</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c.2392G&gt;C p.(Asp798His)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lang w:val="en-US" w:eastAsia="es-ES"/>
              </w:rPr>
            </w:pPr>
            <w:r w:rsidRPr="001950E3">
              <w:rPr>
                <w:rFonts w:ascii="Calibri" w:hAnsi="Calibri" w:cs="Calibri"/>
                <w:color w:val="000000"/>
                <w:lang w:val="en-US" w:eastAsia="es-ES"/>
              </w:rPr>
              <w:t> </w:t>
            </w:r>
            <w:r w:rsidRPr="001950E3">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(PM6, PP3, BP1)</w:t>
            </w:r>
          </w:p>
        </w:tc>
      </w:tr>
      <w:tr w:rsidR="001C0647" w:rsidRPr="001030A8" w:rsidTr="00EF11E5">
        <w:trPr>
          <w:trHeight w:val="525"/>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P316</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U</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U</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NS prot. Biopsy: FSGS. CKD at 13 y</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 at 13 y</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Hearing loss, retinal arterial alterations</w:t>
            </w:r>
          </w:p>
        </w:tc>
        <w:tc>
          <w:tcPr>
            <w:tcW w:w="247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Glomerulosclerosis, focal segmental, 2 #603965/Glomerulosclerosis, focal segmental, 1 #603278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TRPC6</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 xml:space="preserve">c.1309C&gt;T p.(Arg437Cys)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 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(PP3, BP1)</w:t>
            </w:r>
          </w:p>
        </w:tc>
      </w:tr>
      <w:tr w:rsidR="001C0647" w:rsidRPr="001030A8" w:rsidTr="00EF11E5">
        <w:trPr>
          <w:trHeight w:val="525"/>
          <w:jc w:val="center"/>
        </w:trPr>
        <w:tc>
          <w:tcPr>
            <w:tcW w:w="779"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1469"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1C0647" w:rsidRPr="001950E3" w:rsidRDefault="001C0647" w:rsidP="00EF11E5">
            <w:pPr>
              <w:rPr>
                <w:rFonts w:ascii="Calibri" w:hAnsi="Calibri" w:cs="Calibri"/>
                <w:sz w:val="20"/>
                <w:szCs w:val="20"/>
                <w:lang w:val="en-US" w:eastAsia="es-ES"/>
              </w:rPr>
            </w:pP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ACTN4</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83CE3" w:rsidRDefault="001C0647" w:rsidP="00EF11E5">
            <w:pPr>
              <w:rPr>
                <w:rFonts w:ascii="Calibri" w:hAnsi="Calibri" w:cs="Calibri"/>
                <w:color w:val="000000"/>
                <w:sz w:val="20"/>
                <w:szCs w:val="20"/>
                <w:lang w:val="en-US" w:eastAsia="es-ES"/>
              </w:rPr>
            </w:pPr>
            <w:r w:rsidRPr="00183CE3">
              <w:rPr>
                <w:rFonts w:ascii="Calibri" w:hAnsi="Calibri" w:cs="Calibri"/>
                <w:color w:val="000000"/>
                <w:sz w:val="20"/>
                <w:szCs w:val="20"/>
                <w:lang w:val="en-US" w:eastAsia="es-ES"/>
              </w:rPr>
              <w:t>c.499_543del p.(Glu167_Lys181del)</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83CE3">
              <w:rPr>
                <w:rFonts w:ascii="Calibri" w:hAnsi="Calibri" w:cs="Calibri"/>
                <w:color w:val="000000"/>
                <w:sz w:val="20"/>
                <w:szCs w:val="20"/>
                <w:lang w:val="en-US" w:eastAsia="es-ES"/>
              </w:rPr>
              <w:t> </w:t>
            </w:r>
            <w:r w:rsidRPr="001950E3">
              <w:rPr>
                <w:rFonts w:ascii="Calibri" w:hAnsi="Calibri" w:cs="Calibri"/>
                <w:color w:val="000000"/>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(PM2, PM4, BP4)</w:t>
            </w:r>
          </w:p>
        </w:tc>
      </w:tr>
      <w:tr w:rsidR="001C0647" w:rsidRPr="001030A8" w:rsidTr="00EF11E5">
        <w:trPr>
          <w:trHeight w:val="525"/>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P317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sp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Childhood</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FSGS (childhood). CKD at 47 y </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610586</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072F4C" w:rsidRDefault="001C0647" w:rsidP="00EF11E5">
            <w:pPr>
              <w:rPr>
                <w:rFonts w:ascii="Calibri" w:hAnsi="Calibri" w:cs="Calibri"/>
                <w:i/>
                <w:iCs/>
                <w:sz w:val="20"/>
                <w:szCs w:val="20"/>
                <w:lang w:val="en-US" w:eastAsia="es-ES"/>
              </w:rPr>
            </w:pPr>
            <w:r w:rsidRPr="00072F4C">
              <w:rPr>
                <w:rFonts w:ascii="Calibri" w:hAnsi="Calibri" w:cs="Calibri"/>
                <w:i/>
                <w:iCs/>
                <w:sz w:val="20"/>
                <w:szCs w:val="20"/>
                <w:lang w:val="en-US" w:eastAsia="es-ES"/>
              </w:rPr>
              <w:t>ARHGAP24</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072F4C" w:rsidRDefault="001C0647" w:rsidP="00EF11E5">
            <w:pPr>
              <w:rPr>
                <w:rFonts w:ascii="Calibri" w:hAnsi="Calibri" w:cs="Calibri"/>
                <w:color w:val="000000"/>
                <w:sz w:val="20"/>
                <w:szCs w:val="20"/>
                <w:lang w:val="en-US" w:eastAsia="es-ES"/>
              </w:rPr>
            </w:pPr>
            <w:r w:rsidRPr="00072F4C">
              <w:rPr>
                <w:rFonts w:ascii="Calibri" w:hAnsi="Calibri" w:cs="Calibri"/>
                <w:color w:val="000000"/>
                <w:sz w:val="20"/>
                <w:szCs w:val="20"/>
                <w:lang w:val="en-US" w:eastAsia="es-ES"/>
              </w:rPr>
              <w:t xml:space="preserve">c.1421C&gt;T p.(Thr474Met)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lang w:val="en-US" w:eastAsia="es-ES"/>
              </w:rPr>
            </w:pPr>
            <w:r w:rsidRPr="001950E3">
              <w:rPr>
                <w:rFonts w:ascii="Calibri" w:hAnsi="Calibri" w:cs="Calibri"/>
                <w:color w:val="000000"/>
                <w:lang w:val="en-US" w:eastAsia="es-ES"/>
              </w:rPr>
              <w:t> </w:t>
            </w:r>
            <w:r w:rsidRPr="001950E3">
              <w:rPr>
                <w:rFonts w:ascii="Calibri" w:hAnsi="Calibri" w:cs="Calibri"/>
                <w:color w:val="000000"/>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color w:val="000000"/>
                <w:sz w:val="20"/>
                <w:szCs w:val="20"/>
                <w:lang w:val="en-US" w:eastAsia="es-ES"/>
              </w:rPr>
            </w:pPr>
            <w:r w:rsidRPr="001950E3">
              <w:rPr>
                <w:rFonts w:ascii="Calibri" w:hAnsi="Calibri" w:cs="Calibri"/>
                <w:color w:val="000000"/>
                <w:sz w:val="20"/>
                <w:szCs w:val="20"/>
                <w:lang w:val="en-US" w:eastAsia="es-ES"/>
              </w:rPr>
              <w:t>VUS (PM6, PP3, BS1)</w:t>
            </w:r>
          </w:p>
        </w:tc>
      </w:tr>
      <w:tr w:rsidR="001C0647" w:rsidRPr="001030A8" w:rsidTr="00EF11E5">
        <w:trPr>
          <w:trHeight w:val="780"/>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P318</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F</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sp</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UGLO</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5 y </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Prot, hemat. Normal kidney biopsy. Normal Cr at 42 y</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No at 42 y</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Hearing loss (28 y), pain in the joints and muscles</w:t>
            </w:r>
          </w:p>
        </w:tc>
        <w:tc>
          <w:tcPr>
            <w:tcW w:w="247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Alport syndrome 1, X-linked #301050/Megaloblastic anemia-1, Finnish type #261100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B32485">
            <w:pPr>
              <w:rPr>
                <w:rFonts w:ascii="Calibri" w:hAnsi="Calibri" w:cs="Calibri"/>
                <w:sz w:val="20"/>
                <w:szCs w:val="20"/>
                <w:lang w:val="en-US" w:eastAsia="es-ES"/>
              </w:rPr>
            </w:pPr>
            <w:r w:rsidRPr="001950E3">
              <w:rPr>
                <w:rFonts w:ascii="Calibri" w:hAnsi="Calibri" w:cs="Calibri"/>
                <w:sz w:val="20"/>
                <w:szCs w:val="20"/>
                <w:lang w:val="en-US" w:eastAsia="es-ES"/>
              </w:rPr>
              <w:t>Het (</w:t>
            </w:r>
            <w:r w:rsidR="00B32485">
              <w:rPr>
                <w:rFonts w:ascii="Calibri" w:hAnsi="Calibri" w:cs="Calibri"/>
                <w:sz w:val="20"/>
                <w:szCs w:val="20"/>
                <w:lang w:val="en-US" w:eastAsia="es-ES"/>
              </w:rPr>
              <w:t>XL</w:t>
            </w:r>
            <w:r w:rsidRPr="001950E3">
              <w:rPr>
                <w:rFonts w:ascii="Calibri" w:hAnsi="Calibri" w:cs="Calibri"/>
                <w:sz w:val="20"/>
                <w:szCs w:val="20"/>
                <w:lang w:val="en-US" w:eastAsia="es-ES"/>
              </w:rPr>
              <w: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i/>
                <w:iCs/>
                <w:sz w:val="20"/>
                <w:szCs w:val="20"/>
                <w:lang w:val="en-US" w:eastAsia="es-ES"/>
              </w:rPr>
            </w:pPr>
            <w:r w:rsidRPr="001950E3">
              <w:rPr>
                <w:rFonts w:ascii="Calibri" w:hAnsi="Calibri" w:cs="Calibri"/>
                <w:i/>
                <w:iCs/>
                <w:sz w:val="20"/>
                <w:szCs w:val="20"/>
                <w:lang w:val="en-US" w:eastAsia="es-ES"/>
              </w:rPr>
              <w:t>COL4A5</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EF11E5" w:rsidRDefault="001C0647" w:rsidP="00EF11E5">
            <w:pPr>
              <w:rPr>
                <w:rFonts w:ascii="Calibri" w:hAnsi="Calibri" w:cs="Calibri"/>
                <w:noProof/>
                <w:color w:val="000000" w:themeColor="text1"/>
                <w:sz w:val="20"/>
                <w:szCs w:val="20"/>
                <w:lang w:val="en-US" w:eastAsia="es-ES"/>
              </w:rPr>
            </w:pPr>
            <w:r w:rsidRPr="00EF11E5">
              <w:rPr>
                <w:rFonts w:ascii="Calibri" w:hAnsi="Calibri" w:cs="Calibri"/>
                <w:noProof/>
                <w:color w:val="000000" w:themeColor="text1"/>
                <w:sz w:val="20"/>
                <w:szCs w:val="20"/>
                <w:lang w:val="en-US" w:eastAsia="es-ES"/>
              </w:rPr>
              <w:t>c.4264C&gt;T p.(Arg1422Cys)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EF11E5" w:rsidRDefault="00072F4C" w:rsidP="00EF11E5">
            <w:pPr>
              <w:rPr>
                <w:rFonts w:ascii="Calibri" w:hAnsi="Calibri" w:cs="Calibri"/>
                <w:noProof/>
                <w:color w:val="000000" w:themeColor="text1"/>
                <w:sz w:val="20"/>
                <w:szCs w:val="20"/>
                <w:lang w:val="en-US" w:eastAsia="es-ES"/>
              </w:rPr>
            </w:pPr>
            <w:r>
              <w:rPr>
                <w:rFonts w:ascii="Calibri" w:hAnsi="Calibri" w:cs="Calibri"/>
                <w:noProof/>
                <w:color w:val="000000" w:themeColor="text1"/>
                <w:sz w:val="20"/>
                <w:szCs w:val="20"/>
                <w:lang w:val="en-US" w:eastAsia="es-ES"/>
              </w:rPr>
              <w:t>[</w:t>
            </w:r>
            <w:r w:rsidR="008F2C28" w:rsidRPr="00EF11E5">
              <w:rPr>
                <w:rFonts w:ascii="Calibri" w:hAnsi="Calibri" w:cs="Calibri"/>
                <w:noProof/>
                <w:color w:val="000000" w:themeColor="text1"/>
                <w:sz w:val="20"/>
                <w:szCs w:val="20"/>
                <w:lang w:val="en-US" w:eastAsia="es-ES"/>
              </w:rPr>
              <w:fldChar w:fldCharType="begin" w:fldLock="1"/>
            </w:r>
            <w:r w:rsidR="00EF11E5" w:rsidRPr="00EF11E5">
              <w:rPr>
                <w:rFonts w:ascii="Calibri" w:hAnsi="Calibri" w:cs="Calibri"/>
                <w:noProof/>
                <w:color w:val="000000" w:themeColor="text1"/>
                <w:sz w:val="20"/>
                <w:szCs w:val="20"/>
                <w:lang w:val="en-US" w:eastAsia="es-ES"/>
              </w:rPr>
              <w:instrText>ADDIN CSL_CITATION {"citationItems":[{"id":"ITEM-1","itemData":{"author":[{"dropping-particle":"","family":"Guo","given":"Caiying","non-dropping-particle":"","parse-names":false,"suffix":""},{"dropping-particle":"Van","family":"Damme","given":"Boudewijn","non-dropping-particle":"","parse-names":false,"suffix":""},{"dropping-particle":"","family":"Vanrenterghem","given":"Yves","non-dropping-particle":"","parse-names":false,"suffix":""},{"dropping-particle":"","family":"Devriendt","given":"Koenraad","non-dropping-particle":"","parse-names":false,"suffix":""},{"dropping-particle":"","family":"Cassiman","given":"Jean-jacques","non-dropping-particle":"","parse-names":false,"suffix":""},{"dropping-particle":"","family":"Marynen","given":"Peter","non-dropping-particle":"","parse-names":false,"suffix":""}],"id":"ITEM-1","issue":"April","issued":{"date-parts":[["1995"]]},"page":"1832-1837","title":"Severe Alport Phenotype in a Woman with Two Missense Mutations in the Same COL4A5 Gene and Preponderant Inactivation of the X Chromosome Carrying the Normal Allele","type":"article-journal","volume":"95"},"uris":["http://www.mendeley.com/documents/?uuid=91b3411a-f66c-4b72-b025-f0d557ec052f"]}],"mendeley":{"formattedCitation":"[92]","manualFormatting":"92","plainTextFormattedCitation":"[92]","previouslyFormattedCitation":"[92]"},"properties":{"noteIndex":0},"schema":"https://github.com/citation-style-language/schema/raw/master/csl-citation.json"}</w:instrText>
            </w:r>
            <w:r w:rsidR="008F2C28" w:rsidRPr="00EF11E5">
              <w:rPr>
                <w:rFonts w:ascii="Calibri" w:hAnsi="Calibri" w:cs="Calibri"/>
                <w:noProof/>
                <w:color w:val="000000" w:themeColor="text1"/>
                <w:sz w:val="20"/>
                <w:szCs w:val="20"/>
                <w:lang w:val="en-US" w:eastAsia="es-ES"/>
              </w:rPr>
              <w:fldChar w:fldCharType="separate"/>
            </w:r>
            <w:r w:rsidR="001C0647" w:rsidRPr="00EF11E5">
              <w:rPr>
                <w:rFonts w:ascii="Calibri" w:hAnsi="Calibri" w:cs="Calibri"/>
                <w:noProof/>
                <w:color w:val="000000" w:themeColor="text1"/>
                <w:sz w:val="20"/>
                <w:szCs w:val="20"/>
                <w:lang w:val="en-US" w:eastAsia="es-ES"/>
              </w:rPr>
              <w:t>92</w:t>
            </w:r>
            <w:r w:rsidR="008F2C28" w:rsidRPr="00EF11E5">
              <w:rPr>
                <w:rFonts w:ascii="Calibri" w:hAnsi="Calibri" w:cs="Calibri"/>
                <w:noProof/>
                <w:color w:val="000000" w:themeColor="text1"/>
                <w:sz w:val="20"/>
                <w:szCs w:val="20"/>
                <w:lang w:val="en-US" w:eastAsia="es-ES"/>
              </w:rPr>
              <w:fldChar w:fldCharType="end"/>
            </w:r>
            <w:r>
              <w:rPr>
                <w:rFonts w:ascii="Calibri" w:hAnsi="Calibri" w:cs="Calibri"/>
                <w:noProof/>
                <w:color w:val="000000" w:themeColor="text1"/>
                <w:sz w:val="20"/>
                <w:szCs w:val="20"/>
                <w:lang w:val="en-US" w:eastAsia="es-ES"/>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(PM1, PP2, PP3, PP5, BS2)</w:t>
            </w:r>
          </w:p>
        </w:tc>
      </w:tr>
      <w:tr w:rsidR="001C0647" w:rsidRPr="00D509ED" w:rsidTr="00EF11E5">
        <w:trPr>
          <w:trHeight w:val="1151"/>
          <w:jc w:val="center"/>
        </w:trPr>
        <w:tc>
          <w:tcPr>
            <w:tcW w:w="779"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1469"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Homo (AR)</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i/>
                <w:iCs/>
                <w:sz w:val="20"/>
                <w:szCs w:val="20"/>
                <w:lang w:eastAsia="es-ES"/>
              </w:rPr>
            </w:pPr>
            <w:r w:rsidRPr="00D509ED">
              <w:rPr>
                <w:rFonts w:ascii="Calibri" w:hAnsi="Calibri" w:cs="Calibri"/>
                <w:i/>
                <w:iCs/>
                <w:sz w:val="20"/>
                <w:szCs w:val="20"/>
                <w:lang w:eastAsia="es-ES"/>
              </w:rPr>
              <w:t>CUBN</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 xml:space="preserve"> c.7968_7969delGCinsTGTTATACCTTATATAA p.(Leu2656_Pro2657delinsPheValIleProTyrIleThr)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 </w:t>
            </w:r>
            <w:r>
              <w:rPr>
                <w:rFonts w:ascii="Calibri" w:hAnsi="Calibri" w:cs="Calibri"/>
                <w:sz w:val="20"/>
                <w:szCs w:val="20"/>
                <w:lang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color w:val="000000"/>
                <w:sz w:val="20"/>
                <w:szCs w:val="20"/>
                <w:lang w:eastAsia="es-ES"/>
              </w:rPr>
            </w:pPr>
            <w:r w:rsidRPr="00D509ED">
              <w:rPr>
                <w:rFonts w:ascii="Calibri" w:hAnsi="Calibri" w:cs="Calibri"/>
                <w:color w:val="000000"/>
                <w:sz w:val="20"/>
                <w:szCs w:val="20"/>
                <w:lang w:eastAsia="es-ES"/>
              </w:rPr>
              <w:t>VUS (PM2, PM4, BP4)</w:t>
            </w:r>
          </w:p>
        </w:tc>
      </w:tr>
      <w:tr w:rsidR="001C0647" w:rsidRPr="00AB03B8" w:rsidTr="00EF11E5">
        <w:trPr>
          <w:trHeight w:val="1065"/>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P319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UGLO</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10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Macroh, prot, MAU</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No</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Complement factor H deficiency #609814</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eastAsia="es-ES"/>
              </w:rPr>
            </w:pPr>
            <w:r w:rsidRPr="00D509ED">
              <w:rPr>
                <w:rFonts w:ascii="Calibri" w:hAnsi="Calibri" w:cs="Calibri"/>
                <w:sz w:val="20"/>
                <w:szCs w:val="20"/>
                <w:lang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i/>
                <w:iCs/>
                <w:sz w:val="20"/>
                <w:szCs w:val="20"/>
                <w:lang w:eastAsia="es-ES"/>
              </w:rPr>
            </w:pPr>
            <w:r w:rsidRPr="00D509ED">
              <w:rPr>
                <w:rFonts w:ascii="Calibri" w:hAnsi="Calibri" w:cs="Calibri"/>
                <w:i/>
                <w:iCs/>
                <w:sz w:val="20"/>
                <w:szCs w:val="20"/>
                <w:lang w:eastAsia="es-ES"/>
              </w:rPr>
              <w:t>CFH</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50E3" w:rsidRDefault="001C0647" w:rsidP="00EF11E5">
            <w:pPr>
              <w:rPr>
                <w:rFonts w:ascii="Calibri" w:hAnsi="Calibri" w:cs="Calibri"/>
                <w:sz w:val="20"/>
                <w:szCs w:val="20"/>
                <w:lang w:val="en-US" w:eastAsia="es-ES"/>
              </w:rPr>
            </w:pPr>
            <w:r w:rsidRPr="001950E3">
              <w:rPr>
                <w:rFonts w:ascii="Calibri" w:hAnsi="Calibri" w:cs="Calibri"/>
                <w:sz w:val="20"/>
                <w:szCs w:val="20"/>
                <w:lang w:val="en-US" w:eastAsia="es-ES"/>
              </w:rPr>
              <w:t xml:space="preserve"> c.197G&gt;A p.(Cys66Tyr)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C0647" w:rsidRDefault="00072F4C" w:rsidP="00EF11E5">
            <w:pPr>
              <w:rPr>
                <w:rFonts w:ascii="Arial" w:hAnsi="Arial" w:cs="Arial"/>
                <w:color w:val="000000"/>
                <w:sz w:val="20"/>
                <w:szCs w:val="20"/>
                <w:lang w:val="en-US" w:eastAsia="es-ES"/>
              </w:rPr>
            </w:pPr>
            <w:r>
              <w:rPr>
                <w:rFonts w:ascii="Calibri" w:hAnsi="Calibri" w:cs="Calibri"/>
                <w:noProof/>
                <w:color w:val="000000" w:themeColor="text1"/>
                <w:sz w:val="20"/>
                <w:szCs w:val="20"/>
                <w:lang w:val="en-US" w:eastAsia="es-ES"/>
              </w:rPr>
              <w:t>[</w:t>
            </w:r>
            <w:r w:rsidR="008F2C28" w:rsidRPr="00072F4C">
              <w:rPr>
                <w:rFonts w:ascii="Calibri" w:hAnsi="Calibri" w:cs="Calibri"/>
                <w:noProof/>
                <w:color w:val="000000" w:themeColor="text1"/>
                <w:sz w:val="20"/>
                <w:szCs w:val="20"/>
                <w:lang w:val="en-US" w:eastAsia="es-ES"/>
              </w:rPr>
              <w:fldChar w:fldCharType="begin" w:fldLock="1"/>
            </w:r>
            <w:r w:rsidR="00EF11E5" w:rsidRPr="00072F4C">
              <w:rPr>
                <w:rFonts w:ascii="Calibri" w:hAnsi="Calibri" w:cs="Calibri"/>
                <w:noProof/>
                <w:color w:val="000000" w:themeColor="text1"/>
                <w:sz w:val="20"/>
                <w:szCs w:val="20"/>
                <w:lang w:val="en-US" w:eastAsia="es-ES"/>
              </w:rPr>
              <w:instrText>ADDIN CSL_CITATION {"citationItems":[{"id":"ITEM-1","itemData":{"abstract":"IgA nephropathy (IgAN), a frequent cause of chronic kidney disease worldwide, is characterized by mesangial deposition of galactose-deficient IgA1-containing immune complexes. Complement involvement in IgAN pathogenesis is suggested by the glomerular deposition of complement components and the strong protection from IgAN development conferred by the deletion of the CFHR3 and CFHR1 genes (ΔCFHR3-CFHR1). Here we searched for correlations between clinical progression and levels of factor H (FH) and FH-related protein 1 (FHR-1) using well-characterized patient cohorts consisting of 112 patients with IgAN, 46 with non-complement-related autosomal dominant polycystic kidney disease (ADPKD), and 76 control individuals. Patients with either IgAN or ADPKD presented normal FH but abnormally elevated FHR-1 levels and FHR-1/FH ratios compared to control individuals. Highest FHR-1 levels and FHR-1/FH ratios are found in patients with IgAN with disease progression and in patients with ADPKD who have reached chronic kidney disease, suggesting that renal function impairment elevates the FHR-1/FH ratio, which may increase FHR-1/FH competition for activated C3 fragments. Interestingly, ΔCFHR3-CFHR1 homozygotes are protected from IgAN, but not from ADPKD, and we found five IgAN patients with low FH carrying CFH or CFI pathogenic variants. These data support a decreased FH activity in IgAN due to increased FHR-1/FH competition or pathogenic CFH variants. They also suggest that alternative pathway complement activation in patients with IgAN, initially triggered by galactose-deficient IgA1-containing immune complexes, may exacerbate in a vicious circle as renal function deterioration increase FHR-1 levels. Thus, a role of FHR-1 in IgAN pathogenesis is to compete with complement regulation by FH.","author":[{"dropping-particle":"","family":"Tortajada","given":"Agustín","non-dropping-particle":"","parse-names":false,"suffix":""},{"dropping-particle":"","family":"Gutiérrez","given":"Eduardo","non-dropping-particle":"","parse-names":false,"suffix":""},{"dropping-particle":"","family":"Goicoechea de Jorge","given":"Elena","non-dropping-particle":"","parse-names":false,"suffix":""},{"dropping-particle":"","family":"Anter","given":"Jaouad","non-dropping-particle":"","parse-names":false,"suffix":""},{"dropping-particle":"","family":"Segarra","given":"Alfons","non-dropping-particle":"","parse-names":false,"suffix":""},{"dropping-particle":"","family":"Espinosa","given":"Mario","non-dropping-particle":"","parse-names":false,"suffix":""},{"dropping-particle":"","family":"Blasco","given":"Miquel","non-dropping-particle":"","parse-names":false,"suffix":""},{"dropping-particle":"","family":"Roman","given":"Elena","non-dropping-particle":"","parse-names":false,"suffix":""},{"dropping-particle":"","family":"Marco","given":"Helena","non-dropping-particle":"","parse-names":false,"suffix":""},{"dropping-particle":"","family":"Quintana","given":"Luis F.","non-dropping-particle":"","parse-names":false,"suffix":""},{"dropping-particle":"","family":"Gutiérrez","given":"Josué","non-dropping-particle":"","parse-names":false,"suffix":""},{"dropping-particle":"","family":"Pinto","given":"Sheila","non-dropping-particle":"","parse-names":false,"suffix":""},{"dropping-particle":"","family":"Lopez-Trascasa","given":"Margarita","non-dropping-particle":"","parse-names":false,"suffix":""},{"dropping-particle":"","family":"Praga","given":"Manuel","non-dropping-particle":"","parse-names":false,"suffix":""},{"dropping-particle":"","family":"Rodriguez de Córdoba","given":"Santiago","non-dropping-particle":"","parse-names":false,"suffix":""}],"container-title":"Kidney International","id":"ITEM-1","issue":"4","issued":{"date-parts":[["2017"]]},"page":"953-963","title":"Elevated factor H–related protein 1 and factor H pathogenic variants decrease complement regulation in IgA nephropathy","type":"article-journal","volume":"92"},"uris":["http://www.mendeley.com/documents/?uuid=ef77a862-2cf7-4797-a759-329a6d610933"]}],"mendeley":{"formattedCitation":"[93]","manualFormatting":"93","plainTextFormattedCitation":"[93]","previouslyFormattedCitation":"[93]"},"properties":{"noteIndex":0},"schema":"https://github.com/citation-style-language/schema/raw/master/csl-citation.json"}</w:instrText>
            </w:r>
            <w:r w:rsidR="008F2C28" w:rsidRPr="00072F4C">
              <w:rPr>
                <w:rFonts w:ascii="Calibri" w:hAnsi="Calibri" w:cs="Calibri"/>
                <w:noProof/>
                <w:color w:val="000000" w:themeColor="text1"/>
                <w:sz w:val="20"/>
                <w:szCs w:val="20"/>
                <w:lang w:val="en-US" w:eastAsia="es-ES"/>
              </w:rPr>
              <w:fldChar w:fldCharType="separate"/>
            </w:r>
            <w:r w:rsidR="001C0647" w:rsidRPr="00072F4C">
              <w:rPr>
                <w:rFonts w:ascii="Calibri" w:hAnsi="Calibri" w:cs="Calibri"/>
                <w:noProof/>
                <w:color w:val="000000" w:themeColor="text1"/>
                <w:sz w:val="20"/>
                <w:szCs w:val="20"/>
                <w:lang w:val="en-US" w:eastAsia="es-ES"/>
              </w:rPr>
              <w:t>93</w:t>
            </w:r>
            <w:r w:rsidR="008F2C28" w:rsidRPr="00072F4C">
              <w:rPr>
                <w:rFonts w:ascii="Calibri" w:hAnsi="Calibri" w:cs="Calibri"/>
                <w:noProof/>
                <w:color w:val="000000" w:themeColor="text1"/>
                <w:sz w:val="20"/>
                <w:szCs w:val="20"/>
                <w:lang w:val="en-US" w:eastAsia="es-ES"/>
              </w:rPr>
              <w:fldChar w:fldCharType="end"/>
            </w:r>
            <w:r>
              <w:rPr>
                <w:rFonts w:ascii="Calibri" w:hAnsi="Calibri" w:cs="Calibri"/>
                <w:noProof/>
                <w:color w:val="000000" w:themeColor="text1"/>
                <w:sz w:val="20"/>
                <w:szCs w:val="20"/>
                <w:lang w:val="en-US" w:eastAsia="es-ES"/>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color w:val="000000"/>
                <w:sz w:val="20"/>
                <w:szCs w:val="20"/>
                <w:lang w:val="en-US" w:eastAsia="es-ES"/>
              </w:rPr>
            </w:pPr>
            <w:r w:rsidRPr="00D509ED">
              <w:rPr>
                <w:rFonts w:ascii="Calibri" w:hAnsi="Calibri" w:cs="Calibri"/>
                <w:color w:val="000000"/>
                <w:sz w:val="20"/>
                <w:szCs w:val="20"/>
                <w:lang w:val="en-US" w:eastAsia="es-ES"/>
              </w:rPr>
              <w:t>VUS (PM2, PP3</w:t>
            </w:r>
            <w:r w:rsidRPr="00BD27ED">
              <w:rPr>
                <w:rFonts w:ascii="Calibri" w:hAnsi="Calibri" w:cs="Calibri"/>
                <w:color w:val="000000"/>
                <w:sz w:val="20"/>
                <w:szCs w:val="20"/>
                <w:lang w:val="en-US" w:eastAsia="es-ES"/>
              </w:rPr>
              <w:t>, PP5</w:t>
            </w:r>
            <w:r w:rsidRPr="00D509ED">
              <w:rPr>
                <w:rFonts w:ascii="Calibri" w:hAnsi="Calibri" w:cs="Calibri"/>
                <w:color w:val="000000"/>
                <w:sz w:val="20"/>
                <w:szCs w:val="20"/>
                <w:lang w:val="en-US" w:eastAsia="es-ES"/>
              </w:rPr>
              <w:t>, BP1)</w:t>
            </w:r>
          </w:p>
        </w:tc>
      </w:tr>
      <w:tr w:rsidR="001C0647" w:rsidRPr="001941E4" w:rsidTr="00EF11E5">
        <w:trPr>
          <w:trHeight w:val="540"/>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P320</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sp</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ARPKD</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xml:space="preserve">Prenatal </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Enlarged echogenic kidneys, RC</w:t>
            </w:r>
            <w:r w:rsidR="00D75BF5">
              <w:rPr>
                <w:rFonts w:ascii="Calibri" w:hAnsi="Calibri" w:cs="Calibri"/>
                <w:sz w:val="20"/>
                <w:szCs w:val="20"/>
                <w:lang w:val="en-US" w:eastAsia="es-ES"/>
              </w:rPr>
              <w:t>, HBP</w:t>
            </w:r>
            <w:r w:rsidRPr="001941E4">
              <w:rPr>
                <w:rFonts w:ascii="Calibri" w:hAnsi="Calibri" w:cs="Calibri"/>
                <w:sz w:val="20"/>
                <w:szCs w:val="20"/>
                <w:lang w:val="en-US" w:eastAsia="es-ES"/>
              </w:rPr>
              <w:t xml:space="preserve">. </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D75BF5" w:rsidP="00EF11E5">
            <w:pPr>
              <w:rPr>
                <w:rFonts w:ascii="Calibri" w:hAnsi="Calibri" w:cs="Calibri"/>
                <w:sz w:val="20"/>
                <w:szCs w:val="20"/>
                <w:lang w:val="en-US" w:eastAsia="es-ES"/>
              </w:rPr>
            </w:pPr>
            <w:r>
              <w:rPr>
                <w:rFonts w:ascii="Calibri" w:hAnsi="Calibri" w:cs="Calibri"/>
                <w:sz w:val="20"/>
                <w:szCs w:val="20"/>
                <w:lang w:val="en-US" w:eastAsia="es-ES"/>
              </w:rPr>
              <w:t>E</w:t>
            </w:r>
            <w:r w:rsidR="001C0647" w:rsidRPr="001941E4">
              <w:rPr>
                <w:rFonts w:ascii="Calibri" w:hAnsi="Calibri" w:cs="Calibri"/>
                <w:sz w:val="20"/>
                <w:szCs w:val="20"/>
                <w:lang w:val="en-US" w:eastAsia="es-ES"/>
              </w:rPr>
              <w:t>chogenic liver</w:t>
            </w:r>
          </w:p>
        </w:tc>
        <w:tc>
          <w:tcPr>
            <w:tcW w:w="247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Polycystic kidney disease 4 with or without hepatic disease; #263200</w:t>
            </w:r>
          </w:p>
        </w:tc>
        <w:tc>
          <w:tcPr>
            <w:tcW w:w="123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Het (AD)</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6A7650" w:rsidRDefault="008F2C28" w:rsidP="00EF11E5">
            <w:pPr>
              <w:rPr>
                <w:rFonts w:ascii="Calibri" w:hAnsi="Calibri" w:cs="Calibri"/>
                <w:i/>
                <w:sz w:val="20"/>
                <w:szCs w:val="20"/>
                <w:lang w:val="en-US" w:eastAsia="es-ES"/>
              </w:rPr>
            </w:pPr>
            <w:r w:rsidRPr="008F2C28">
              <w:rPr>
                <w:rFonts w:ascii="Calibri" w:hAnsi="Calibri" w:cs="Calibri"/>
                <w:i/>
                <w:sz w:val="20"/>
                <w:szCs w:val="20"/>
                <w:lang w:val="en-US" w:eastAsia="es-ES"/>
              </w:rPr>
              <w:t>PKHD1</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072F4C" w:rsidRDefault="001C0647" w:rsidP="00EF11E5">
            <w:pPr>
              <w:rPr>
                <w:rFonts w:ascii="Calibri" w:hAnsi="Calibri" w:cs="Calibri"/>
                <w:sz w:val="20"/>
                <w:szCs w:val="20"/>
                <w:lang w:val="en-US" w:eastAsia="es-ES"/>
              </w:rPr>
            </w:pPr>
            <w:r w:rsidRPr="00072F4C">
              <w:rPr>
                <w:rFonts w:ascii="Calibri" w:hAnsi="Calibri" w:cs="Calibri"/>
                <w:sz w:val="20"/>
                <w:szCs w:val="20"/>
                <w:lang w:val="en-US" w:eastAsia="es-ES"/>
              </w:rPr>
              <w:t>c.5410C&gt;T p.(Arg1804Cys)(m)</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072F4C" w:rsidRDefault="008F2C28" w:rsidP="001C0647">
            <w:pPr>
              <w:rPr>
                <w:rFonts w:ascii="Calibri" w:hAnsi="Calibri" w:cs="Calibri"/>
                <w:color w:val="000000"/>
                <w:sz w:val="20"/>
                <w:szCs w:val="20"/>
                <w:lang w:val="en-US" w:eastAsia="es-ES"/>
              </w:rPr>
            </w:pPr>
            <w:r w:rsidRPr="00072F4C">
              <w:rPr>
                <w:rFonts w:ascii="Calibri" w:hAnsi="Calibri" w:cs="Calibri"/>
                <w:color w:val="000000"/>
                <w:sz w:val="20"/>
                <w:szCs w:val="20"/>
                <w:lang w:val="en-US" w:eastAsia="es-ES"/>
              </w:rPr>
              <w:fldChar w:fldCharType="begin" w:fldLock="1"/>
            </w:r>
            <w:r w:rsidR="00EF11E5" w:rsidRPr="00072F4C">
              <w:rPr>
                <w:rFonts w:ascii="Calibri" w:hAnsi="Calibri" w:cs="Calibri"/>
                <w:color w:val="000000"/>
                <w:sz w:val="20"/>
                <w:szCs w:val="20"/>
                <w:lang w:val="en-US" w:eastAsia="es-ES"/>
              </w:rPr>
              <w:instrText>ADDIN CSL_CITATION {"citationItems":[{"id":"ITEM-1","itemData":{"author":[{"dropping-particle":"","family":"Sharp","given":"A. M.","non-dropping-particle":"","parse-names":false,"suffix":""},{"dropping-particle":"","family":"Messiaen","given":"L. M.","non-dropping-particle":"","parse-names":false,"suffix":""},{"dropping-particle":"","family":"Page","given":"G.","non-dropping-particle":"","parse-names":false,"suffix":""},{"dropping-particle":"","family":"Antignac","given":"C.","non-dropping-particle":"","parse-names":false,"suffix":""},{"dropping-particle":"","family":"Gubler","given":"M. C.","non-dropping-particle":"","parse-names":false,"suffix":""},{"dropping-particle":"","family":"Onuchic","given":"L. F.","non-dropping-particle":"","parse-names":false,"suffix":""},{"dropping-particle":"","family":"Somlo","given":"S.","non-dropping-particle":"","parse-names":false,"suffix":""},{"dropping-particle":"","family":"Germino","given":"G. G.","non-dropping-particle":"","parse-names":false,"suffix":""},{"dropping-particle":"","family":"Guay-Woodford","given":"Lisa M.","non-dropping-particle":"","parse-names":false,"suffix":""}],"container-title":"Journal of Medical Genetics","id":"ITEM-1","issue":"4","issued":{"date-parts":[["2005"]]},"page":"336-349","title":"Comprehensive genomic analysis of PKHD1 mutations in ARPKD cohorts","type":"article-journal","volume":"42"},"uris":["http://www.mendeley.com/documents/?uuid=51b9c4e1-b8a1-4da6-a99d-8f69c02377a5"]}],"mendeley":{"formattedCitation":"[31]","plainTextFormattedCitation":"[31]","previouslyFormattedCitation":"[31]"},"properties":{"noteIndex":0},"schema":"https://github.com/citation-style-language/schema/raw/master/csl-citation.json"}</w:instrText>
            </w:r>
            <w:r w:rsidRPr="00072F4C">
              <w:rPr>
                <w:rFonts w:ascii="Calibri" w:hAnsi="Calibri" w:cs="Calibri"/>
                <w:color w:val="000000"/>
                <w:sz w:val="20"/>
                <w:szCs w:val="20"/>
                <w:lang w:val="en-US" w:eastAsia="es-ES"/>
              </w:rPr>
              <w:fldChar w:fldCharType="separate"/>
            </w:r>
            <w:r w:rsidR="00EF11E5" w:rsidRPr="00072F4C">
              <w:rPr>
                <w:rFonts w:ascii="Calibri" w:hAnsi="Calibri" w:cs="Calibri"/>
                <w:noProof/>
                <w:color w:val="000000"/>
                <w:sz w:val="20"/>
                <w:szCs w:val="20"/>
                <w:lang w:val="en-US" w:eastAsia="es-ES"/>
              </w:rPr>
              <w:t>[31]</w:t>
            </w:r>
            <w:r w:rsidRPr="00072F4C">
              <w:rPr>
                <w:rFonts w:ascii="Calibri" w:hAnsi="Calibri" w:cs="Calibri"/>
                <w:color w:val="000000"/>
                <w:sz w:val="20"/>
                <w:szCs w:val="20"/>
                <w:lang w:val="en-US" w:eastAsia="es-ES"/>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(PP2,  PP5, BP4)</w:t>
            </w:r>
          </w:p>
        </w:tc>
      </w:tr>
      <w:tr w:rsidR="001C0647" w:rsidRPr="001941E4" w:rsidTr="00EF11E5">
        <w:trPr>
          <w:trHeight w:val="525"/>
          <w:jc w:val="center"/>
        </w:trPr>
        <w:tc>
          <w:tcPr>
            <w:tcW w:w="779"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1469"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1236"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1C0647" w:rsidRPr="001941E4" w:rsidRDefault="001C0647" w:rsidP="00EF11E5">
            <w:pPr>
              <w:rPr>
                <w:rFonts w:ascii="Calibri" w:hAnsi="Calibri" w:cs="Calibri"/>
                <w:sz w:val="20"/>
                <w:szCs w:val="20"/>
                <w:lang w:val="en-US" w:eastAsia="es-ES"/>
              </w:rPr>
            </w:pP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c.9830-8A&gt;G 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(PM2, BP4)</w:t>
            </w:r>
          </w:p>
        </w:tc>
      </w:tr>
      <w:tr w:rsidR="001C0647" w:rsidRPr="001941E4"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P321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ADPKD</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26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D509ED">
              <w:rPr>
                <w:rFonts w:ascii="Calibri" w:hAnsi="Calibri" w:cs="Calibri"/>
                <w:color w:val="000000"/>
                <w:sz w:val="20"/>
                <w:szCs w:val="20"/>
                <w:lang w:val="en-US" w:eastAsia="es-ES"/>
              </w:rPr>
              <w:t xml:space="preserve">Normal-sized kidneys, bilateral RC, mild prot. </w:t>
            </w:r>
            <w:r w:rsidRPr="001941E4">
              <w:rPr>
                <w:rFonts w:ascii="Calibri" w:hAnsi="Calibri" w:cs="Calibri"/>
                <w:color w:val="000000"/>
                <w:sz w:val="20"/>
                <w:szCs w:val="20"/>
                <w:lang w:val="en-US" w:eastAsia="es-ES"/>
              </w:rPr>
              <w:lastRenderedPageBreak/>
              <w:t xml:space="preserve">Normal Cr at 28 y </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lastRenderedPageBreak/>
              <w:t xml:space="preserve">No at 28 y </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 </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Polycystic kidney disease 2; #613095</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i/>
                <w:iCs/>
                <w:sz w:val="20"/>
                <w:szCs w:val="20"/>
                <w:lang w:val="en-US" w:eastAsia="es-ES"/>
              </w:rPr>
            </w:pPr>
            <w:r w:rsidRPr="001941E4">
              <w:rPr>
                <w:rFonts w:ascii="Calibri" w:hAnsi="Calibri" w:cs="Calibri"/>
                <w:i/>
                <w:iCs/>
                <w:sz w:val="20"/>
                <w:szCs w:val="20"/>
                <w:lang w:val="en-US" w:eastAsia="es-ES"/>
              </w:rPr>
              <w:t>PKD2</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c.1796G&gt;A p.(Gly599Asp)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VUS (PM2, PP3, PP4)</w:t>
            </w:r>
          </w:p>
        </w:tc>
      </w:tr>
      <w:tr w:rsidR="001C0647" w:rsidRPr="001030A8" w:rsidTr="00EF11E5">
        <w:trPr>
          <w:trHeight w:val="780"/>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lastRenderedPageBreak/>
              <w:t>P322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fam</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ADPKD</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28 y</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 xml:space="preserve">Bilateral RC. Normal Cr at 29 y </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sz w:val="20"/>
                <w:szCs w:val="20"/>
                <w:lang w:val="en-US" w:eastAsia="es-ES"/>
              </w:rPr>
            </w:pPr>
            <w:r w:rsidRPr="001941E4">
              <w:rPr>
                <w:rFonts w:ascii="Calibri" w:hAnsi="Calibri" w:cs="Calibri"/>
                <w:sz w:val="20"/>
                <w:szCs w:val="20"/>
                <w:lang w:val="en-US" w:eastAsia="es-ES"/>
              </w:rPr>
              <w:t xml:space="preserve">No at 29 y </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w:t>
            </w:r>
          </w:p>
        </w:tc>
        <w:tc>
          <w:tcPr>
            <w:tcW w:w="24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Polycystic kidney disease 2; #613095</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Het (AD)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i/>
                <w:iCs/>
                <w:sz w:val="20"/>
                <w:szCs w:val="20"/>
                <w:lang w:val="en-US" w:eastAsia="es-ES"/>
              </w:rPr>
            </w:pPr>
            <w:r w:rsidRPr="001941E4">
              <w:rPr>
                <w:rFonts w:ascii="Calibri" w:hAnsi="Calibri" w:cs="Calibri"/>
                <w:i/>
                <w:iCs/>
                <w:sz w:val="20"/>
                <w:szCs w:val="20"/>
                <w:lang w:val="en-US" w:eastAsia="es-ES"/>
              </w:rPr>
              <w:t>PKD2</w:t>
            </w:r>
          </w:p>
        </w:tc>
        <w:tc>
          <w:tcPr>
            <w:tcW w:w="222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sz w:val="20"/>
                <w:szCs w:val="20"/>
                <w:lang w:val="en-US" w:eastAsia="es-ES"/>
              </w:rPr>
            </w:pPr>
            <w:r w:rsidRPr="00D509ED">
              <w:rPr>
                <w:rFonts w:ascii="Calibri" w:hAnsi="Calibri" w:cs="Calibri"/>
                <w:sz w:val="20"/>
                <w:szCs w:val="20"/>
                <w:lang w:val="en-US" w:eastAsia="es-ES"/>
              </w:rPr>
              <w:t>c.1639_1647dup p.(Gly547_Pro549dup)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1941E4" w:rsidRDefault="001C0647" w:rsidP="00EF11E5">
            <w:pPr>
              <w:rPr>
                <w:rFonts w:ascii="Calibri" w:hAnsi="Calibri" w:cs="Calibri"/>
                <w:color w:val="000000"/>
                <w:sz w:val="20"/>
                <w:szCs w:val="20"/>
                <w:lang w:val="en-US" w:eastAsia="es-ES"/>
              </w:rPr>
            </w:pPr>
            <w:r w:rsidRPr="001941E4">
              <w:rPr>
                <w:rFonts w:ascii="Calibri" w:hAnsi="Calibri" w:cs="Calibri"/>
                <w:color w:val="000000"/>
                <w:sz w:val="20"/>
                <w:szCs w:val="20"/>
                <w:lang w:val="en-US" w:eastAsia="es-ES"/>
              </w:rPr>
              <w:t>Novel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647" w:rsidRPr="00D509ED" w:rsidRDefault="001C0647" w:rsidP="00EF11E5">
            <w:pPr>
              <w:rPr>
                <w:rFonts w:ascii="Calibri" w:hAnsi="Calibri" w:cs="Calibri"/>
                <w:color w:val="000000"/>
                <w:sz w:val="20"/>
                <w:szCs w:val="20"/>
                <w:lang w:val="en-US" w:eastAsia="es-ES"/>
              </w:rPr>
            </w:pPr>
            <w:r w:rsidRPr="00D509ED">
              <w:rPr>
                <w:rFonts w:ascii="Calibri" w:hAnsi="Calibri" w:cs="Calibri"/>
                <w:color w:val="000000"/>
                <w:sz w:val="20"/>
                <w:szCs w:val="20"/>
                <w:lang w:val="en-US" w:eastAsia="es-ES"/>
              </w:rPr>
              <w:t>VUS (PM2, PM4, PP4, BP4)</w:t>
            </w:r>
          </w:p>
        </w:tc>
      </w:tr>
    </w:tbl>
    <w:p w:rsidR="001C0647" w:rsidRDefault="001C0647" w:rsidP="001C0647">
      <w:pPr>
        <w:rPr>
          <w:lang w:val="en-US"/>
        </w:rPr>
      </w:pPr>
    </w:p>
    <w:p w:rsidR="001030A8" w:rsidRDefault="001C0647">
      <w:pPr>
        <w:jc w:val="both"/>
        <w:rPr>
          <w:rFonts w:asciiTheme="minorHAnsi" w:hAnsiTheme="minorHAnsi" w:cstheme="minorHAnsi"/>
          <w:sz w:val="22"/>
          <w:szCs w:val="22"/>
          <w:lang w:val="en-US"/>
        </w:rPr>
      </w:pPr>
      <w:r w:rsidRPr="002B045C">
        <w:rPr>
          <w:rFonts w:asciiTheme="minorHAnsi" w:hAnsiTheme="minorHAnsi" w:cstheme="minorHAnsi"/>
          <w:sz w:val="22"/>
          <w:szCs w:val="22"/>
          <w:lang w:val="en-US"/>
        </w:rPr>
        <w:t xml:space="preserve">Abbreviations: AD, autosomal dominant; ADPKD, autosomal dominant polycystic kidney disease; AR, autosomal recessive; ARPKD, autosomal recessive polycystic kidney disease; AS, Alport syndrome; CKD, chronic kidney disease; cons, consanguineous; </w:t>
      </w:r>
      <w:r w:rsidR="001030A8">
        <w:rPr>
          <w:rFonts w:asciiTheme="minorHAnsi" w:hAnsiTheme="minorHAnsi" w:cstheme="minorHAnsi"/>
          <w:sz w:val="22"/>
          <w:szCs w:val="22"/>
          <w:lang w:val="en-US"/>
        </w:rPr>
        <w:t>KFRT</w:t>
      </w:r>
      <w:r w:rsidRPr="002B045C">
        <w:rPr>
          <w:rFonts w:asciiTheme="minorHAnsi" w:hAnsiTheme="minorHAnsi" w:cstheme="minorHAnsi"/>
          <w:sz w:val="22"/>
          <w:szCs w:val="22"/>
          <w:lang w:val="en-US"/>
        </w:rPr>
        <w:t xml:space="preserve">, end-stage kidney disease; F, female; fam, familial; FSGS, focal segmental glomerulosclerosis; HBP, high blood pressure; hemat, hematuria; het, heterozygosis; homo, homozygosis; IKD, inherited kidney diseases; </w:t>
      </w:r>
      <w:r w:rsidR="004B144C" w:rsidRPr="004B144C">
        <w:rPr>
          <w:rFonts w:asciiTheme="minorHAnsi" w:hAnsiTheme="minorHAnsi" w:cstheme="minorHAnsi"/>
          <w:sz w:val="22"/>
          <w:szCs w:val="22"/>
          <w:lang w:val="en-US"/>
        </w:rPr>
        <w:t>K</w:t>
      </w:r>
      <w:r w:rsidR="008B7C81">
        <w:rPr>
          <w:rFonts w:asciiTheme="minorHAnsi" w:hAnsiTheme="minorHAnsi" w:cstheme="minorHAnsi"/>
          <w:sz w:val="22"/>
          <w:szCs w:val="22"/>
          <w:lang w:val="en-US"/>
        </w:rPr>
        <w:t>F</w:t>
      </w:r>
      <w:r w:rsidR="004B144C" w:rsidRPr="004B144C">
        <w:rPr>
          <w:rFonts w:asciiTheme="minorHAnsi" w:hAnsiTheme="minorHAnsi" w:cstheme="minorHAnsi"/>
          <w:sz w:val="22"/>
          <w:szCs w:val="22"/>
          <w:lang w:val="en-US"/>
        </w:rPr>
        <w:t xml:space="preserve">RT, </w:t>
      </w:r>
      <w:r w:rsidR="008B7C81" w:rsidRPr="008B7C81">
        <w:rPr>
          <w:rFonts w:asciiTheme="minorHAnsi" w:hAnsiTheme="minorHAnsi" w:cstheme="minorHAnsi"/>
          <w:sz w:val="22"/>
          <w:szCs w:val="22"/>
          <w:lang w:val="en-US"/>
        </w:rPr>
        <w:t>kidney failure with replacement therapy</w:t>
      </w:r>
      <w:r w:rsidR="00566E5A">
        <w:rPr>
          <w:rFonts w:asciiTheme="minorHAnsi" w:hAnsiTheme="minorHAnsi" w:cstheme="minorHAnsi"/>
          <w:sz w:val="22"/>
          <w:szCs w:val="22"/>
          <w:lang w:val="en-US"/>
        </w:rPr>
        <w:t xml:space="preserve">; </w:t>
      </w:r>
      <w:r w:rsidRPr="002B045C">
        <w:rPr>
          <w:rFonts w:asciiTheme="minorHAnsi" w:hAnsiTheme="minorHAnsi" w:cstheme="minorHAnsi"/>
          <w:sz w:val="22"/>
          <w:szCs w:val="22"/>
          <w:lang w:val="en-US"/>
        </w:rPr>
        <w:t>M, male; m, maternal; macroh, macrohematuria; MAU, microalbuminuria; MCDK, multicystic dysplastic kidney; Mh, microhematuria; NPHP-RC, nephronophthisis-related ciliopathies; NS, nephrotic syndrome; p, paternal; prot, proteinuria; RA, renal agenesis; RC, renal cysts; Ref, reference; RH, renal hypoplasia; sp, sporadic; TOP, termination of pregnancy; U, unknown; UGLO, unspecified clinical diagnosis of glomerular IKD; UPKD, unspecified clinical diagnosis of cystic IKD; VUR, vesicoureteral reflux; VUS, variant of unknown significance; y, years.</w:t>
      </w:r>
    </w:p>
    <w:p w:rsidR="001C0647" w:rsidRPr="00C51316" w:rsidRDefault="001C0647" w:rsidP="00566E5A">
      <w:pPr>
        <w:spacing w:after="200" w:line="276" w:lineRule="auto"/>
        <w:jc w:val="both"/>
        <w:rPr>
          <w:rFonts w:asciiTheme="minorHAnsi" w:hAnsiTheme="minorHAnsi" w:cstheme="minorHAnsi"/>
          <w:sz w:val="22"/>
          <w:lang w:val="en-US"/>
        </w:rPr>
        <w:sectPr w:rsidR="001C0647" w:rsidRPr="00C51316" w:rsidSect="00EF11E5">
          <w:pgSz w:w="16838" w:h="11906" w:orient="landscape"/>
          <w:pgMar w:top="720" w:right="720" w:bottom="1134" w:left="720" w:header="708" w:footer="708" w:gutter="0"/>
          <w:cols w:space="708"/>
          <w:docGrid w:linePitch="360"/>
        </w:sectPr>
      </w:pPr>
      <w:r>
        <w:rPr>
          <w:rFonts w:asciiTheme="minorHAnsi" w:hAnsiTheme="minorHAnsi" w:cstheme="minorHAnsi"/>
          <w:sz w:val="22"/>
          <w:lang w:val="en-US"/>
        </w:rPr>
        <w:br w:type="page"/>
      </w:r>
    </w:p>
    <w:p w:rsidR="00041DC5" w:rsidRDefault="001C0647">
      <w:pPr>
        <w:spacing w:after="200" w:line="276" w:lineRule="auto"/>
        <w:rPr>
          <w:rFonts w:asciiTheme="minorHAnsi" w:hAnsiTheme="minorHAnsi" w:cstheme="minorHAnsi"/>
          <w:b/>
          <w:sz w:val="22"/>
          <w:szCs w:val="22"/>
          <w:lang w:val="en-US"/>
        </w:rPr>
      </w:pPr>
      <w:r w:rsidRPr="005437F7">
        <w:rPr>
          <w:rFonts w:asciiTheme="minorHAnsi" w:hAnsiTheme="minorHAnsi" w:cstheme="minorHAnsi"/>
          <w:b/>
          <w:sz w:val="22"/>
          <w:szCs w:val="22"/>
          <w:lang w:val="en-US"/>
        </w:rPr>
        <w:lastRenderedPageBreak/>
        <w:t>Supplementa</w:t>
      </w:r>
      <w:r w:rsidR="00B07E3B">
        <w:rPr>
          <w:rFonts w:asciiTheme="minorHAnsi" w:hAnsiTheme="minorHAnsi" w:cstheme="minorHAnsi"/>
          <w:b/>
          <w:sz w:val="22"/>
          <w:szCs w:val="22"/>
          <w:lang w:val="en-US"/>
        </w:rPr>
        <w:t xml:space="preserve">ry </w:t>
      </w:r>
      <w:r w:rsidRPr="005437F7">
        <w:rPr>
          <w:rFonts w:asciiTheme="minorHAnsi" w:hAnsiTheme="minorHAnsi" w:cstheme="minorHAnsi"/>
          <w:b/>
          <w:sz w:val="22"/>
          <w:szCs w:val="22"/>
          <w:lang w:val="en-US"/>
        </w:rPr>
        <w:t xml:space="preserve"> Material and Methods</w:t>
      </w:r>
      <w:r w:rsidRPr="002B045C">
        <w:rPr>
          <w:rFonts w:asciiTheme="minorHAnsi" w:hAnsiTheme="minorHAnsi" w:cstheme="minorHAnsi"/>
          <w:b/>
          <w:bCs/>
          <w:color w:val="000000"/>
          <w:sz w:val="22"/>
          <w:szCs w:val="22"/>
          <w:lang w:val="en-US"/>
        </w:rPr>
        <w:t xml:space="preserve"> </w:t>
      </w:r>
    </w:p>
    <w:p w:rsidR="001C0647" w:rsidRPr="002B045C" w:rsidRDefault="001C0647" w:rsidP="001C0647">
      <w:pPr>
        <w:autoSpaceDE w:val="0"/>
        <w:autoSpaceDN w:val="0"/>
        <w:adjustRightInd w:val="0"/>
        <w:spacing w:line="360" w:lineRule="auto"/>
        <w:rPr>
          <w:rFonts w:asciiTheme="minorHAnsi" w:hAnsiTheme="minorHAnsi" w:cstheme="minorHAnsi"/>
          <w:b/>
          <w:bCs/>
          <w:color w:val="000000"/>
          <w:sz w:val="22"/>
          <w:szCs w:val="22"/>
          <w:lang w:val="en-US"/>
        </w:rPr>
      </w:pPr>
      <w:r w:rsidRPr="002B045C">
        <w:rPr>
          <w:rFonts w:asciiTheme="minorHAnsi" w:hAnsiTheme="minorHAnsi" w:cstheme="minorHAnsi"/>
          <w:b/>
          <w:bCs/>
          <w:color w:val="000000"/>
          <w:sz w:val="22"/>
          <w:szCs w:val="22"/>
          <w:lang w:val="en-US"/>
        </w:rPr>
        <w:t xml:space="preserve">Bioinformatics Analysis </w:t>
      </w:r>
    </w:p>
    <w:p w:rsidR="00A93BBF" w:rsidRDefault="001C0647" w:rsidP="00072F4C">
      <w:pPr>
        <w:autoSpaceDE w:val="0"/>
        <w:autoSpaceDN w:val="0"/>
        <w:adjustRightInd w:val="0"/>
        <w:spacing w:line="360" w:lineRule="auto"/>
        <w:jc w:val="both"/>
        <w:rPr>
          <w:rFonts w:asciiTheme="minorHAnsi" w:hAnsiTheme="minorHAnsi" w:cstheme="minorHAnsi"/>
          <w:color w:val="000000"/>
          <w:sz w:val="22"/>
          <w:szCs w:val="22"/>
          <w:lang w:val="en-US"/>
        </w:rPr>
      </w:pPr>
      <w:r w:rsidRPr="002B045C">
        <w:rPr>
          <w:rFonts w:asciiTheme="minorHAnsi" w:hAnsiTheme="minorHAnsi" w:cstheme="minorHAnsi"/>
          <w:sz w:val="22"/>
          <w:szCs w:val="22"/>
          <w:lang w:val="en-US"/>
        </w:rPr>
        <w:t xml:space="preserve">All the bioinformatics tools used in this study were run using default settings unless otherwise stated. </w:t>
      </w:r>
      <w:r w:rsidRPr="002B045C">
        <w:rPr>
          <w:rFonts w:asciiTheme="minorHAnsi" w:hAnsiTheme="minorHAnsi" w:cstheme="minorHAnsi"/>
          <w:color w:val="000000"/>
          <w:sz w:val="22"/>
          <w:szCs w:val="22"/>
          <w:lang w:val="en-US"/>
        </w:rPr>
        <w:t>Reads were aligned to the human reference genome hg19 us</w:t>
      </w:r>
      <w:r w:rsidR="00072F4C">
        <w:rPr>
          <w:rFonts w:asciiTheme="minorHAnsi" w:hAnsiTheme="minorHAnsi" w:cstheme="minorHAnsi"/>
          <w:color w:val="000000"/>
          <w:sz w:val="22"/>
          <w:szCs w:val="22"/>
          <w:lang w:val="en-US"/>
        </w:rPr>
        <w:t xml:space="preserve">ing the Burrows-Wheeler Aligner </w:t>
      </w:r>
      <w:r w:rsidR="00072F4C" w:rsidRPr="00072F4C">
        <w:rPr>
          <w:rFonts w:asciiTheme="minorHAnsi" w:hAnsiTheme="minorHAnsi" w:cstheme="minorHAnsi"/>
          <w:color w:val="000000"/>
          <w:sz w:val="22"/>
          <w:szCs w:val="22"/>
          <w:lang w:val="en-US"/>
        </w:rPr>
        <w:t>[</w:t>
      </w:r>
      <w:r w:rsidR="008F2C28" w:rsidRPr="00072F4C">
        <w:rPr>
          <w:rFonts w:ascii="Calibri" w:hAnsi="Calibri" w:cs="Calibri"/>
          <w:noProof/>
          <w:color w:val="000000"/>
          <w:sz w:val="22"/>
          <w:szCs w:val="22"/>
          <w:lang w:val="en-US" w:eastAsia="es-ES"/>
        </w:rPr>
        <w:fldChar w:fldCharType="begin" w:fldLock="1"/>
      </w:r>
      <w:r w:rsidR="00EF11E5" w:rsidRPr="00072F4C">
        <w:rPr>
          <w:rFonts w:ascii="Calibri" w:hAnsi="Calibri" w:cs="Calibri"/>
          <w:noProof/>
          <w:color w:val="000000"/>
          <w:sz w:val="22"/>
          <w:szCs w:val="22"/>
          <w:lang w:val="en-US" w:eastAsia="es-ES"/>
        </w:rPr>
        <w:instrText>ADDIN CSL_CITATION {"citationItems":[{"id":"ITEM-1","itemData":{"abstract":"MOTIVATION: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England)","id":"ITEM-1","issue":"14","issued":{"date-parts":[["2009","7"]]},"language":"eng","page":"1754-1760","publisher-place":"England","title":"Fast and accurate short read alignment with Burrows-Wheeler transform.","type":"article-journal","volume":"25"},"uris":["http://www.mendeley.com/documents/?uuid=f8ce10b2-fea4-49d1-98a0-e9ed529719a8"]}],"mendeley":{"formattedCitation":"[94]","manualFormatting":"94","plainTextFormattedCitation":"[94]","previouslyFormattedCitation":"[94]"},"properties":{"noteIndex":0},"schema":"https://github.com/citation-style-language/schema/raw/master/csl-citation.json"}</w:instrText>
      </w:r>
      <w:r w:rsidR="008F2C28" w:rsidRPr="00072F4C">
        <w:rPr>
          <w:rFonts w:ascii="Calibri" w:hAnsi="Calibri" w:cs="Calibri"/>
          <w:noProof/>
          <w:color w:val="000000"/>
          <w:sz w:val="22"/>
          <w:szCs w:val="22"/>
          <w:lang w:val="en-US" w:eastAsia="es-ES"/>
        </w:rPr>
        <w:fldChar w:fldCharType="separate"/>
      </w:r>
      <w:r w:rsidRPr="00072F4C">
        <w:rPr>
          <w:rFonts w:ascii="Calibri" w:hAnsi="Calibri" w:cs="Calibri"/>
          <w:noProof/>
          <w:color w:val="000000"/>
          <w:sz w:val="22"/>
          <w:szCs w:val="22"/>
          <w:lang w:val="en-US" w:eastAsia="es-ES"/>
        </w:rPr>
        <w:t>94</w:t>
      </w:r>
      <w:r w:rsidR="008F2C28" w:rsidRPr="00072F4C">
        <w:rPr>
          <w:rFonts w:ascii="Calibri" w:hAnsi="Calibri" w:cs="Calibri"/>
          <w:noProof/>
          <w:color w:val="000000"/>
          <w:sz w:val="22"/>
          <w:szCs w:val="22"/>
          <w:lang w:val="en-US" w:eastAsia="es-ES"/>
        </w:rPr>
        <w:fldChar w:fldCharType="end"/>
      </w:r>
      <w:r w:rsidR="00072F4C" w:rsidRPr="00072F4C">
        <w:rPr>
          <w:rFonts w:ascii="Calibri" w:hAnsi="Calibri" w:cs="Calibri"/>
          <w:noProof/>
          <w:color w:val="000000"/>
          <w:sz w:val="22"/>
          <w:szCs w:val="20"/>
          <w:lang w:val="en-US" w:eastAsia="es-ES"/>
        </w:rPr>
        <w:t>].</w:t>
      </w:r>
      <w:r w:rsidRPr="002B045C">
        <w:rPr>
          <w:rFonts w:asciiTheme="minorHAnsi" w:hAnsiTheme="minorHAnsi" w:cstheme="minorHAnsi"/>
          <w:color w:val="000000"/>
          <w:sz w:val="22"/>
          <w:szCs w:val="22"/>
          <w:lang w:val="en-US"/>
        </w:rPr>
        <w:t xml:space="preserve"> Alignments were converted to BAM format and sorted using samtools</w:t>
      </w:r>
      <w:r w:rsidR="00072F4C">
        <w:rPr>
          <w:rFonts w:asciiTheme="minorHAnsi" w:hAnsiTheme="minorHAnsi" w:cstheme="minorHAnsi"/>
          <w:color w:val="000000"/>
          <w:sz w:val="22"/>
          <w:szCs w:val="22"/>
          <w:lang w:val="en-US"/>
        </w:rPr>
        <w:t xml:space="preserve"> [</w:t>
      </w:r>
      <w:r w:rsidR="008F2C28" w:rsidRPr="00072F4C">
        <w:rPr>
          <w:rFonts w:ascii="Calibri" w:hAnsi="Calibri" w:cs="Calibri"/>
          <w:noProof/>
          <w:color w:val="000000"/>
          <w:sz w:val="22"/>
          <w:szCs w:val="22"/>
          <w:lang w:val="en-US" w:eastAsia="es-ES"/>
        </w:rPr>
        <w:fldChar w:fldCharType="begin" w:fldLock="1"/>
      </w:r>
      <w:r w:rsidR="00EF11E5" w:rsidRPr="00072F4C">
        <w:rPr>
          <w:rFonts w:ascii="Calibri" w:hAnsi="Calibri" w:cs="Calibri"/>
          <w:noProof/>
          <w:color w:val="000000"/>
          <w:sz w:val="22"/>
          <w:szCs w:val="22"/>
          <w:lang w:val="en-US" w:eastAsia="es-ES"/>
        </w:rPr>
        <w:instrText>ADDIN CSL_CITATION {"citationItems":[{"id":"ITEM-1","itemData":{"DOI":"10.1093/bioinformatics/btp352","ISSN":"13674803","PMID":"19505943","abstract":"Summary: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 tools implements various utilities for post-processing alignments in the SAM format, such as indexing, variant caller and alignment viewer, and thus provides universal tools for processing read alignments. © 2009 The Author(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4e273d29-5944-4256-8952-c826e8a7147b"]}],"mendeley":{"formattedCitation":"[95]","manualFormatting":"95","plainTextFormattedCitation":"[95]","previouslyFormattedCitation":"[95]"},"properties":{"noteIndex":0},"schema":"https://github.com/citation-style-language/schema/raw/master/csl-citation.json"}</w:instrText>
      </w:r>
      <w:r w:rsidR="008F2C28" w:rsidRPr="00072F4C">
        <w:rPr>
          <w:rFonts w:ascii="Calibri" w:hAnsi="Calibri" w:cs="Calibri"/>
          <w:noProof/>
          <w:color w:val="000000"/>
          <w:sz w:val="22"/>
          <w:szCs w:val="22"/>
          <w:lang w:val="en-US" w:eastAsia="es-ES"/>
        </w:rPr>
        <w:fldChar w:fldCharType="separate"/>
      </w:r>
      <w:r w:rsidRPr="00072F4C">
        <w:rPr>
          <w:rFonts w:ascii="Calibri" w:hAnsi="Calibri" w:cs="Calibri"/>
          <w:noProof/>
          <w:color w:val="000000"/>
          <w:sz w:val="22"/>
          <w:szCs w:val="22"/>
          <w:lang w:val="en-US" w:eastAsia="es-ES"/>
        </w:rPr>
        <w:t>95</w:t>
      </w:r>
      <w:r w:rsidR="008F2C28" w:rsidRPr="00072F4C">
        <w:rPr>
          <w:rFonts w:ascii="Calibri" w:hAnsi="Calibri" w:cs="Calibri"/>
          <w:noProof/>
          <w:color w:val="000000"/>
          <w:sz w:val="22"/>
          <w:szCs w:val="22"/>
          <w:lang w:val="en-US" w:eastAsia="es-ES"/>
        </w:rPr>
        <w:fldChar w:fldCharType="end"/>
      </w:r>
      <w:r w:rsidR="00072F4C">
        <w:rPr>
          <w:rFonts w:asciiTheme="minorHAnsi" w:hAnsiTheme="minorHAnsi" w:cstheme="minorHAnsi"/>
          <w:color w:val="000000"/>
          <w:sz w:val="22"/>
          <w:szCs w:val="22"/>
          <w:lang w:val="en-US"/>
        </w:rPr>
        <w:t xml:space="preserve">]. </w:t>
      </w:r>
      <w:r w:rsidRPr="002B045C">
        <w:rPr>
          <w:rFonts w:asciiTheme="minorHAnsi" w:hAnsiTheme="minorHAnsi" w:cstheme="minorHAnsi"/>
          <w:color w:val="000000"/>
          <w:sz w:val="22"/>
          <w:szCs w:val="22"/>
          <w:lang w:val="en-US"/>
        </w:rPr>
        <w:t xml:space="preserve">Local realignment around potential insertions/deletions and SNP clusters and base-quality recalibration was performed using the GATK4 </w:t>
      </w:r>
      <w:r w:rsidR="00263738">
        <w:rPr>
          <w:rFonts w:asciiTheme="minorHAnsi" w:hAnsiTheme="minorHAnsi" w:cstheme="minorHAnsi"/>
          <w:color w:val="000000"/>
          <w:sz w:val="22"/>
          <w:szCs w:val="22"/>
          <w:lang w:val="en-US"/>
        </w:rPr>
        <w:t xml:space="preserve">software </w:t>
      </w:r>
      <w:r w:rsidR="00072F4C">
        <w:rPr>
          <w:rFonts w:asciiTheme="minorHAnsi" w:hAnsiTheme="minorHAnsi" w:cstheme="minorHAnsi"/>
          <w:color w:val="000000"/>
          <w:sz w:val="22"/>
          <w:szCs w:val="22"/>
          <w:lang w:val="en-US"/>
        </w:rPr>
        <w:t>[</w:t>
      </w:r>
      <w:r w:rsidR="008F2C28" w:rsidRPr="00072F4C">
        <w:rPr>
          <w:rFonts w:asciiTheme="minorHAnsi" w:hAnsiTheme="minorHAnsi" w:cstheme="minorHAnsi"/>
          <w:color w:val="000000"/>
          <w:sz w:val="22"/>
          <w:szCs w:val="22"/>
          <w:lang w:val="en-US"/>
        </w:rPr>
        <w:fldChar w:fldCharType="begin" w:fldLock="1"/>
      </w:r>
      <w:r w:rsidR="00EF11E5" w:rsidRPr="00072F4C">
        <w:rPr>
          <w:rFonts w:asciiTheme="minorHAnsi" w:hAnsiTheme="minorHAnsi" w:cstheme="minorHAnsi"/>
          <w:color w:val="000000"/>
          <w:sz w:val="22"/>
          <w:szCs w:val="22"/>
          <w:lang w:val="en-US"/>
        </w:rPr>
        <w:instrText>ADDIN CSL_CITATION {"citationItems":[{"id":"ITEM-1","itemData":{"abstract":"Next-generation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Research","id":"ITEM-1","issue":"9","issued":{"date-parts":[["2010"]]},"page":"1297-1303","title":"The genome analysis toolkit: A MapReduce framework for analyzing next-generation DNA sequencing data","type":"article-journal","volume":"20"},"uris":["http://www.mendeley.com/documents/?uuid=188eb5db-837f-49a8-b632-81054305a692"]}],"mendeley":{"formattedCitation":"[96]","manualFormatting":"96","plainTextFormattedCitation":"[96]","previouslyFormattedCitation":"[96]"},"properties":{"noteIndex":0},"schema":"https://github.com/citation-style-language/schema/raw/master/csl-citation.json"}</w:instrText>
      </w:r>
      <w:r w:rsidR="008F2C28" w:rsidRPr="00072F4C">
        <w:rPr>
          <w:rFonts w:asciiTheme="minorHAnsi" w:hAnsiTheme="minorHAnsi" w:cstheme="minorHAnsi"/>
          <w:color w:val="000000"/>
          <w:sz w:val="22"/>
          <w:szCs w:val="22"/>
          <w:lang w:val="en-US"/>
        </w:rPr>
        <w:fldChar w:fldCharType="separate"/>
      </w:r>
      <w:r w:rsidRPr="00072F4C">
        <w:rPr>
          <w:rFonts w:asciiTheme="minorHAnsi" w:hAnsiTheme="minorHAnsi" w:cstheme="minorHAnsi"/>
          <w:color w:val="000000"/>
          <w:sz w:val="22"/>
          <w:szCs w:val="22"/>
          <w:lang w:val="en-US"/>
        </w:rPr>
        <w:t>96</w:t>
      </w:r>
      <w:r w:rsidR="008F2C28" w:rsidRPr="00072F4C">
        <w:rPr>
          <w:rFonts w:asciiTheme="minorHAnsi" w:hAnsiTheme="minorHAnsi" w:cstheme="minorHAnsi"/>
          <w:color w:val="000000"/>
          <w:sz w:val="22"/>
          <w:szCs w:val="22"/>
          <w:lang w:val="en-US"/>
        </w:rPr>
        <w:fldChar w:fldCharType="end"/>
      </w:r>
      <w:r w:rsidR="00072F4C">
        <w:rPr>
          <w:rFonts w:asciiTheme="minorHAnsi" w:hAnsiTheme="minorHAnsi" w:cstheme="minorHAnsi"/>
          <w:color w:val="000000"/>
          <w:sz w:val="22"/>
          <w:szCs w:val="22"/>
          <w:lang w:val="en-US"/>
        </w:rPr>
        <w:t>].</w:t>
      </w:r>
      <w:r w:rsidRPr="002B045C">
        <w:rPr>
          <w:rFonts w:asciiTheme="minorHAnsi" w:hAnsiTheme="minorHAnsi" w:cstheme="minorHAnsi"/>
          <w:color w:val="000000"/>
          <w:sz w:val="22"/>
          <w:szCs w:val="22"/>
          <w:lang w:val="en-US"/>
        </w:rPr>
        <w:t xml:space="preserve"> GATK4 HaplotypeCaller</w:t>
      </w:r>
      <w:r w:rsidR="00072F4C">
        <w:rPr>
          <w:rFonts w:asciiTheme="minorHAnsi" w:hAnsiTheme="minorHAnsi" w:cstheme="minorHAnsi"/>
          <w:color w:val="000000"/>
          <w:sz w:val="22"/>
          <w:szCs w:val="22"/>
          <w:lang w:val="en-US"/>
        </w:rPr>
        <w:t xml:space="preserve"> [</w:t>
      </w:r>
      <w:r w:rsidR="008F2C28" w:rsidRPr="002B045C">
        <w:rPr>
          <w:rFonts w:asciiTheme="minorHAnsi" w:hAnsiTheme="minorHAnsi" w:cstheme="minorHAnsi"/>
          <w:color w:val="000000"/>
          <w:sz w:val="22"/>
          <w:szCs w:val="22"/>
          <w:lang w:val="en-US"/>
        </w:rPr>
        <w:fldChar w:fldCharType="begin" w:fldLock="1"/>
      </w:r>
      <w:r w:rsidR="00EF11E5">
        <w:rPr>
          <w:rFonts w:asciiTheme="minorHAnsi" w:hAnsiTheme="minorHAnsi" w:cstheme="minorHAnsi"/>
          <w:color w:val="000000"/>
          <w:sz w:val="22"/>
          <w:szCs w:val="22"/>
          <w:lang w:val="en-US"/>
        </w:rPr>
        <w:instrText>ADDIN CSL_CITATION {"citationItems":[{"id":"ITEM-1","itemData":{"abstract":"Comprehensive disease gene discovery in both common and rare diseases will require the efficient and accurate detection of all classes of genetic variation across tens to hundreds of thousands of human samples. We describe here a novel assembly-based approach to variant calling, the GATK HaplotypeCaller (HC) and Reference Confidence Model (RCM), that determines genotype likelihoods independently per-sample but performs joint calling across all samples within a project simultaneously. We show by calling over 90,000 samples from the Exome Aggregation Consortium (ExAC) that, in contrast to other algorithms, the HC-RCM scales efficiently to very large sample sizes without loss in accuracy; and that the accuracy of indel variant calling is superior in comparison to other algorithms. More importantly, the HC-RCM produces a fully squared-off matrix of genotypes across all samples at every genomic position being investigated. The HCRCM is a novel, scalable, assembly-based algorithm with abundant applications for population genetics and clinical studies.","author":[{"dropping-particle":"","family":"Poplin","given":"Ryan","non-dropping-particle":"","parse-names":false,"suffix":""},{"dropping-particle":"","family":"Ruano-Rubio","given":"Valentin","non-dropping-particle":"","parse-names":false,"suffix":""},{"dropping-particle":"","family":"DePristo","given":"Mark A.","non-dropping-particle":"","parse-names":false,"suffix":""},{"dropping-particle":"","family":"Fennell","given":"Tim J.","non-dropping-particle":"","parse-names":false,"suffix":""},{"dropping-particle":"","family":"Carneiro","given":"Mauricio O.","non-dropping-particle":"","parse-names":false,"suffix":""},{"dropping-particle":"Van der","family":"Auwera","given":"Geraldine A.","non-dropping-particle":"","parse-names":false,"suffix":""},{"dropping-particle":"","family":"Kling","given":"David E.","non-dropping-particle":"","parse-names":false,"suffix":""},{"dropping-particle":"","family":"Gauthier","given":"Laura D.","non-dropping-particle":"","parse-names":false,"suffix":""},{"dropping-particle":"","family":"Levy-Moonshine","given":"Ami","non-dropping-particle":"","parse-names":false,"suffix":""},{"dropping-particle":"","family":"Roazen","given":"David","non-dropping-particle":"","parse-names":false,"suffix":""},{"dropping-particle":"","family":"Shakir","given":"Khalid","non-dropping-particle":"","parse-names":false,"suffix":""},{"dropping-particle":"","family":"Thibault","given":"Joel","non-dropping-particle":"","parse-names":false,"suffix":""},{"dropping-particle":"","family":"Chandran","given":"Sheila","non-dropping-particle":"","parse-names":false,"suffix":""},{"dropping-particle":"","family":"Whelan","given":"Chris","non-dropping-particle":"","parse-names":false,"suffix":""},{"dropping-particle":"","family":"Lek","given":"Monkol","non-dropping-particle":"","parse-names":false,"suffix":""},{"dropping-particle":"","family":"Gabriel","given":"Stacey","non-dropping-particle":"","parse-names":false,"suffix":""},{"dropping-particle":"","family":"Daly","given":"Mark J.","non-dropping-particle":"","parse-names":false,"suffix":""},{"dropping-particle":"","family":"Neale","given":"Ben","non-dropping-particle":"","parse-names":false,"suffix":""},{"dropping-particle":"","family":"MacArthur","given":"Daniel G.","non-dropping-particle":"","parse-names":false,"suffix":""},{"dropping-particle":"","family":"Banks","given":"Eric","non-dropping-particle":"","parse-names":false,"suffix":""}],"container-title":"bioRxiv","id":"ITEM-1","issued":{"date-parts":[["2017"]]},"page":"201178","title":"Scaling accurate genetic variant discovery to tens of thousands of samples","type":"article-journal"},"uris":["http://www.mendeley.com/documents/?uuid=af21992c-27e4-4219-b7f4-1ae9a653d6fb"]}],"mendeley":{"formattedCitation":"[97]","manualFormatting":"97","plainTextFormattedCitation":"[97]","previouslyFormattedCitation":"[97]"},"properties":{"noteIndex":0},"schema":"https://github.com/citation-style-language/schema/raw/master/csl-citation.json"}</w:instrText>
      </w:r>
      <w:r w:rsidR="008F2C28" w:rsidRPr="002B045C">
        <w:rPr>
          <w:rFonts w:asciiTheme="minorHAnsi" w:hAnsiTheme="minorHAnsi" w:cstheme="minorHAnsi"/>
          <w:color w:val="000000"/>
          <w:sz w:val="22"/>
          <w:szCs w:val="22"/>
          <w:lang w:val="en-US"/>
        </w:rPr>
        <w:fldChar w:fldCharType="separate"/>
      </w:r>
      <w:r w:rsidRPr="00072F4C">
        <w:rPr>
          <w:rFonts w:asciiTheme="minorHAnsi" w:hAnsiTheme="minorHAnsi" w:cstheme="minorHAnsi"/>
          <w:color w:val="000000"/>
          <w:sz w:val="22"/>
          <w:szCs w:val="22"/>
          <w:lang w:val="en-US"/>
        </w:rPr>
        <w:t>97</w:t>
      </w:r>
      <w:r w:rsidR="008F2C28" w:rsidRPr="002B045C">
        <w:rPr>
          <w:rFonts w:asciiTheme="minorHAnsi" w:hAnsiTheme="minorHAnsi" w:cstheme="minorHAnsi"/>
          <w:color w:val="000000"/>
          <w:sz w:val="22"/>
          <w:szCs w:val="22"/>
          <w:lang w:val="en-US"/>
        </w:rPr>
        <w:fldChar w:fldCharType="end"/>
      </w:r>
      <w:r w:rsidR="00072F4C">
        <w:rPr>
          <w:rFonts w:asciiTheme="minorHAnsi" w:hAnsiTheme="minorHAnsi" w:cstheme="minorHAnsi"/>
          <w:color w:val="000000"/>
          <w:sz w:val="22"/>
          <w:szCs w:val="22"/>
          <w:lang w:val="en-US"/>
        </w:rPr>
        <w:t>]</w:t>
      </w:r>
      <w:r w:rsidR="00797679">
        <w:rPr>
          <w:rFonts w:asciiTheme="minorHAnsi" w:hAnsiTheme="minorHAnsi" w:cstheme="minorHAnsi"/>
          <w:color w:val="000000"/>
          <w:sz w:val="22"/>
          <w:szCs w:val="22"/>
          <w:lang w:val="en-US"/>
        </w:rPr>
        <w:t xml:space="preserve"> was used for variant calling</w:t>
      </w:r>
      <w:r w:rsidR="00072F4C">
        <w:rPr>
          <w:rFonts w:asciiTheme="minorHAnsi" w:hAnsiTheme="minorHAnsi" w:cstheme="minorHAnsi"/>
          <w:color w:val="000000"/>
          <w:sz w:val="22"/>
          <w:szCs w:val="22"/>
          <w:lang w:val="en-US"/>
        </w:rPr>
        <w:t>.</w:t>
      </w:r>
      <w:r w:rsidRPr="002B045C">
        <w:rPr>
          <w:rFonts w:asciiTheme="minorHAnsi" w:hAnsiTheme="minorHAnsi" w:cstheme="minorHAnsi"/>
          <w:color w:val="000000"/>
          <w:sz w:val="22"/>
          <w:szCs w:val="22"/>
          <w:lang w:val="en-US"/>
        </w:rPr>
        <w:t xml:space="preserve"> The resulting variants were subsequently quality filtered using GATK VariantFiltration (parameters MQ &lt; 0.0 || QUAL &lt;25.0 || QD &lt;0.0 || DP &lt;5 || GQ &lt;15). </w:t>
      </w:r>
      <w:r w:rsidRPr="002B045C">
        <w:rPr>
          <w:rFonts w:asciiTheme="minorHAnsi" w:hAnsiTheme="minorHAnsi" w:cstheme="minorHAnsi"/>
          <w:sz w:val="22"/>
          <w:szCs w:val="22"/>
          <w:lang w:val="en-US"/>
        </w:rPr>
        <w:t xml:space="preserve">CoNVaDING (Copy Number Variation Detection In Next-generation sequencing Gene panels) </w:t>
      </w:r>
      <w:r w:rsidRPr="002B045C">
        <w:rPr>
          <w:rFonts w:asciiTheme="minorHAnsi" w:hAnsiTheme="minorHAnsi" w:cstheme="minorHAnsi"/>
          <w:color w:val="000000"/>
          <w:sz w:val="22"/>
          <w:szCs w:val="22"/>
          <w:lang w:val="en-US"/>
        </w:rPr>
        <w:t>was used to identify large indels and structural variants by read-depth analysis</w:t>
      </w:r>
      <w:r w:rsidR="00072F4C">
        <w:rPr>
          <w:rFonts w:asciiTheme="minorHAnsi" w:hAnsiTheme="minorHAnsi" w:cstheme="minorHAnsi"/>
          <w:color w:val="000000"/>
          <w:sz w:val="22"/>
          <w:szCs w:val="22"/>
          <w:lang w:val="en-US"/>
        </w:rPr>
        <w:t xml:space="preserve"> [</w:t>
      </w:r>
      <w:r w:rsidR="008F2C28" w:rsidRPr="002B045C">
        <w:rPr>
          <w:rFonts w:asciiTheme="minorHAnsi" w:hAnsiTheme="minorHAnsi" w:cstheme="minorHAnsi"/>
          <w:color w:val="000000"/>
          <w:sz w:val="22"/>
          <w:szCs w:val="22"/>
          <w:lang w:val="en-US"/>
        </w:rPr>
        <w:fldChar w:fldCharType="begin" w:fldLock="1"/>
      </w:r>
      <w:r w:rsidR="00EF11E5">
        <w:rPr>
          <w:rFonts w:asciiTheme="minorHAnsi" w:hAnsiTheme="minorHAnsi" w:cstheme="minorHAnsi"/>
          <w:color w:val="000000"/>
          <w:sz w:val="22"/>
          <w:szCs w:val="22"/>
          <w:lang w:val="en-US"/>
        </w:rPr>
        <w:instrText>ADDIN CSL_CITATION {"citationItems":[{"id":"ITEM-1","itemData":{"abstract":"We have developed a tool for detecting single exon copy-number variations (CNVs) in targeted next-generation sequencing data: CoNVaDING (Copy Number Variation Detection In Next-generation sequencing Gene panels). CoNVaDING includes a stringent quality control (QC) metric, that excludes or flags low-quality exons. Since this QC shows exactly which exons can be reliably analyzed and which exons are in need of an alternative analysis method, CoNVaDING is not only useful for CNV detection in a research setting, but also in clinical diagnostics. During the validation phase, CoNVaDING detected all known CNVs in high-quality targets in 320 samples analyzed, giving 100% sensitivity and 99.998% specificity for 308,574 exons. CoNVaDING outperforms existing tools by exhibiting a higher sensitivity and specificity and by precisely identifying low-quality samples and regions.","author":[{"dropping-particle":"","family":"Johansson","given":"Lennart F.","non-dropping-particle":"","parse-names":false,"suffix":""},{"dropping-particle":"","family":"Dijk","given":"Freerk","non-dropping-particle":"van","parse-names":false,"suffix":""},{"dropping-particle":"","family":"Boer","given":"Eddy N.","non-dropping-particle":"de","parse-names":false,"suffix":""},{"dropping-particle":"","family":"Dijk-Bos","given":"Krista K.","non-dropping-particle":"van","parse-names":false,"suffix":""},{"dropping-particle":"","family":"Jongbloed","given":"Jan D.H.","non-dropping-particle":"","parse-names":false,"suffix":""},{"dropping-particle":"","family":"Hout","given":"Annemieke H.","non-dropping-particle":"van der","parse-names":false,"suffix":""},{"dropping-particle":"","family":"Westers","given":"Helga","non-dropping-particle":"","parse-names":false,"suffix":""},{"dropping-particle":"","family":"Sinke","given":"Richard J.","non-dropping-particle":"","parse-names":false,"suffix":""},{"dropping-particle":"","family":"Swertz","given":"Morris A.","non-dropping-particle":"","parse-names":false,"suffix":""},{"dropping-particle":"","family":"Sijmons","given":"Rolf H.","non-dropping-particle":"","parse-names":false,"suffix":""},{"dropping-particle":"","family":"Sikkema-Raddatz","given":"Birgit","non-dropping-particle":"","parse-names":false,"suffix":""}],"container-title":"Human Mutation","id":"ITEM-1","issue":"5","issued":{"date-parts":[["2016"]]},"page":"457-464","title":"CoNVaDING: Single Exon Variation Detection in Targeted NGS Data","type":"article-journal","volume":"37"},"uris":["http://www.mendeley.com/documents/?uuid=bff2ebb8-cb2d-4a2f-a2bc-d081c35c7301"]}],"mendeley":{"formattedCitation":"[98]","manualFormatting":"98","plainTextFormattedCitation":"[98]","previouslyFormattedCitation":"[98]"},"properties":{"noteIndex":0},"schema":"https://github.com/citation-style-language/schema/raw/master/csl-citation.json"}</w:instrText>
      </w:r>
      <w:r w:rsidR="008F2C28" w:rsidRPr="002B045C">
        <w:rPr>
          <w:rFonts w:asciiTheme="minorHAnsi" w:hAnsiTheme="minorHAnsi" w:cstheme="minorHAnsi"/>
          <w:color w:val="000000"/>
          <w:sz w:val="22"/>
          <w:szCs w:val="22"/>
          <w:lang w:val="en-US"/>
        </w:rPr>
        <w:fldChar w:fldCharType="separate"/>
      </w:r>
      <w:r w:rsidRPr="00072F4C">
        <w:rPr>
          <w:rFonts w:asciiTheme="minorHAnsi" w:hAnsiTheme="minorHAnsi" w:cstheme="minorHAnsi"/>
          <w:color w:val="000000"/>
          <w:sz w:val="22"/>
          <w:szCs w:val="22"/>
          <w:lang w:val="en-US"/>
        </w:rPr>
        <w:t>98</w:t>
      </w:r>
      <w:r w:rsidR="008F2C28" w:rsidRPr="002B045C">
        <w:rPr>
          <w:rFonts w:asciiTheme="minorHAnsi" w:hAnsiTheme="minorHAnsi" w:cstheme="minorHAnsi"/>
          <w:color w:val="000000"/>
          <w:sz w:val="22"/>
          <w:szCs w:val="22"/>
          <w:lang w:val="en-US"/>
        </w:rPr>
        <w:fldChar w:fldCharType="end"/>
      </w:r>
      <w:r w:rsidR="00072F4C">
        <w:rPr>
          <w:rFonts w:asciiTheme="minorHAnsi" w:hAnsiTheme="minorHAnsi" w:cstheme="minorHAnsi"/>
          <w:color w:val="000000"/>
          <w:sz w:val="22"/>
          <w:szCs w:val="22"/>
          <w:lang w:val="en-US"/>
        </w:rPr>
        <w:t>].</w:t>
      </w:r>
    </w:p>
    <w:p w:rsidR="001030A8" w:rsidRDefault="001030A8">
      <w:pPr>
        <w:spacing w:after="200" w:line="276" w:lineRule="auto"/>
        <w:rPr>
          <w:rFonts w:asciiTheme="minorHAnsi" w:hAnsiTheme="minorHAnsi" w:cstheme="minorHAnsi"/>
          <w:color w:val="000000"/>
          <w:lang w:val="en-US"/>
        </w:rPr>
      </w:pPr>
    </w:p>
    <w:p w:rsidR="00E056D5" w:rsidRDefault="00A93BBF">
      <w:pPr>
        <w:spacing w:after="200" w:line="276" w:lineRule="auto"/>
        <w:rPr>
          <w:rFonts w:asciiTheme="minorHAnsi" w:hAnsiTheme="minorHAnsi" w:cstheme="minorHAnsi"/>
          <w:b/>
          <w:sz w:val="22"/>
          <w:szCs w:val="22"/>
          <w:lang w:val="en-US"/>
        </w:rPr>
      </w:pPr>
      <w:r w:rsidRPr="005437F7">
        <w:rPr>
          <w:rFonts w:asciiTheme="minorHAnsi" w:hAnsiTheme="minorHAnsi" w:cstheme="minorHAnsi"/>
          <w:b/>
          <w:sz w:val="22"/>
          <w:szCs w:val="22"/>
          <w:lang w:val="en-US"/>
        </w:rPr>
        <w:t>Supplementa</w:t>
      </w:r>
      <w:r>
        <w:rPr>
          <w:rFonts w:asciiTheme="minorHAnsi" w:hAnsiTheme="minorHAnsi" w:cstheme="minorHAnsi"/>
          <w:b/>
          <w:sz w:val="22"/>
          <w:szCs w:val="22"/>
          <w:lang w:val="en-US"/>
        </w:rPr>
        <w:t xml:space="preserve">ry </w:t>
      </w:r>
      <w:r w:rsidR="00370F7B">
        <w:rPr>
          <w:rFonts w:asciiTheme="minorHAnsi" w:hAnsiTheme="minorHAnsi" w:cstheme="minorHAnsi"/>
          <w:b/>
          <w:sz w:val="22"/>
          <w:szCs w:val="22"/>
          <w:lang w:val="en-US"/>
        </w:rPr>
        <w:t>Data</w:t>
      </w:r>
    </w:p>
    <w:p w:rsidR="00B32E72" w:rsidRPr="00C13A9C" w:rsidRDefault="008F2C28" w:rsidP="00B32E72">
      <w:pPr>
        <w:spacing w:after="200" w:line="276" w:lineRule="auto"/>
        <w:rPr>
          <w:rFonts w:asciiTheme="minorHAnsi" w:hAnsiTheme="minorHAnsi" w:cstheme="minorHAnsi"/>
          <w:b/>
          <w:lang w:val="en-US"/>
        </w:rPr>
      </w:pPr>
      <w:r w:rsidRPr="008F2C28">
        <w:rPr>
          <w:rFonts w:asciiTheme="minorHAnsi" w:hAnsiTheme="minorHAnsi" w:cstheme="minorHAnsi"/>
          <w:b/>
          <w:sz w:val="22"/>
          <w:szCs w:val="22"/>
          <w:lang w:val="en-US"/>
        </w:rPr>
        <w:t>Logistic regression model of predictive clinical features</w:t>
      </w:r>
    </w:p>
    <w:p w:rsidR="00A93BBF" w:rsidRPr="00A93BBF" w:rsidRDefault="008F2C28" w:rsidP="00A93BBF">
      <w:pPr>
        <w:pStyle w:val="Normal1"/>
        <w:rPr>
          <w:rFonts w:ascii="Consolas" w:eastAsia="Consolas" w:hAnsi="Consolas" w:cs="Consolas"/>
          <w:sz w:val="18"/>
          <w:szCs w:val="18"/>
          <w:lang w:val="en-US"/>
        </w:rPr>
      </w:pPr>
      <w:bookmarkStart w:id="0" w:name="_GoBack"/>
      <w:bookmarkEnd w:id="0"/>
      <w:r w:rsidRPr="008F2C28">
        <w:rPr>
          <w:rFonts w:ascii="Consolas" w:eastAsia="Consolas" w:hAnsi="Consolas" w:cs="Consolas"/>
          <w:sz w:val="18"/>
          <w:szCs w:val="18"/>
          <w:lang w:val="en-US"/>
        </w:rPr>
        <w:t xml:space="preserve">Logistic regression predicting DX_positive : YES vs NO </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 xml:space="preserve"> </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 xml:space="preserve">                              adj. OR(95%CI)     P(Wald's test) P(LR-test)</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 xml:space="preserve">Disease_group: ref.=CAKUT                                       &lt; 0.001   </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 xml:space="preserve">   PKD                        7.31 (3.93,13.63)  &lt; 0.001                  </w:t>
      </w:r>
    </w:p>
    <w:p w:rsidR="00A93BBF" w:rsidRDefault="008F2C28" w:rsidP="00A93BBF">
      <w:pPr>
        <w:pStyle w:val="Normal1"/>
        <w:rPr>
          <w:rFonts w:ascii="Consolas" w:eastAsia="Consolas" w:hAnsi="Consolas" w:cs="Consolas"/>
          <w:sz w:val="18"/>
          <w:szCs w:val="18"/>
        </w:rPr>
      </w:pPr>
      <w:r w:rsidRPr="008F2C28">
        <w:rPr>
          <w:rFonts w:ascii="Consolas" w:eastAsia="Consolas" w:hAnsi="Consolas" w:cs="Consolas"/>
          <w:sz w:val="18"/>
          <w:szCs w:val="18"/>
          <w:lang w:val="en-US"/>
        </w:rPr>
        <w:t xml:space="preserve">   </w:t>
      </w:r>
      <w:r w:rsidR="00A93BBF">
        <w:rPr>
          <w:rFonts w:ascii="Consolas" w:eastAsia="Consolas" w:hAnsi="Consolas" w:cs="Consolas"/>
          <w:sz w:val="18"/>
          <w:szCs w:val="18"/>
        </w:rPr>
        <w:t xml:space="preserve">GLO                        3.54 (1.86,6.73)   &lt; 0.001                  </w:t>
      </w:r>
    </w:p>
    <w:p w:rsidR="00A93BBF" w:rsidRDefault="00A93BBF" w:rsidP="00A93BBF">
      <w:pPr>
        <w:pStyle w:val="Normal1"/>
        <w:rPr>
          <w:rFonts w:ascii="Consolas" w:eastAsia="Consolas" w:hAnsi="Consolas" w:cs="Consolas"/>
          <w:sz w:val="18"/>
          <w:szCs w:val="18"/>
        </w:rPr>
      </w:pPr>
      <w:r>
        <w:rPr>
          <w:rFonts w:ascii="Consolas" w:eastAsia="Consolas" w:hAnsi="Consolas" w:cs="Consolas"/>
          <w:sz w:val="18"/>
          <w:szCs w:val="18"/>
        </w:rPr>
        <w:t xml:space="preserve">   TUB                        6.62 (2.48,17.69)  &lt; 0.001                  </w:t>
      </w:r>
    </w:p>
    <w:p w:rsidR="00A93BBF" w:rsidRDefault="00A93BBF" w:rsidP="00A93BBF">
      <w:pPr>
        <w:pStyle w:val="Normal1"/>
        <w:rPr>
          <w:rFonts w:ascii="Consolas" w:eastAsia="Consolas" w:hAnsi="Consolas" w:cs="Consolas"/>
          <w:sz w:val="18"/>
          <w:szCs w:val="18"/>
        </w:rPr>
      </w:pPr>
      <w:r>
        <w:rPr>
          <w:rFonts w:ascii="Consolas" w:eastAsia="Consolas" w:hAnsi="Consolas" w:cs="Consolas"/>
          <w:sz w:val="18"/>
          <w:szCs w:val="18"/>
        </w:rPr>
        <w:t xml:space="preserve">   ADTKD                      3.32 (0.56,19.76)  0.188                    </w:t>
      </w:r>
    </w:p>
    <w:p w:rsidR="00A93BBF" w:rsidRDefault="00A93BBF" w:rsidP="00A93BBF">
      <w:pPr>
        <w:pStyle w:val="Normal1"/>
        <w:rPr>
          <w:rFonts w:ascii="Consolas" w:eastAsia="Consolas" w:hAnsi="Consolas" w:cs="Consolas"/>
          <w:sz w:val="18"/>
          <w:szCs w:val="18"/>
        </w:rPr>
      </w:pPr>
      <w:r>
        <w:rPr>
          <w:rFonts w:ascii="Consolas" w:eastAsia="Consolas" w:hAnsi="Consolas" w:cs="Consolas"/>
          <w:sz w:val="18"/>
          <w:szCs w:val="18"/>
        </w:rPr>
        <w:t xml:space="preserve">                                                                          </w:t>
      </w:r>
    </w:p>
    <w:p w:rsidR="00A93BBF" w:rsidRDefault="00A93BBF" w:rsidP="00A93BBF">
      <w:pPr>
        <w:pStyle w:val="Normal1"/>
        <w:rPr>
          <w:rFonts w:ascii="Consolas" w:eastAsia="Consolas" w:hAnsi="Consolas" w:cs="Consolas"/>
          <w:sz w:val="18"/>
          <w:szCs w:val="18"/>
        </w:rPr>
      </w:pPr>
      <w:r>
        <w:rPr>
          <w:rFonts w:ascii="Consolas" w:eastAsia="Consolas" w:hAnsi="Consolas" w:cs="Consolas"/>
          <w:sz w:val="18"/>
          <w:szCs w:val="18"/>
        </w:rPr>
        <w:t xml:space="preserve">Familiar: FAM vs NO_FAM       2.38 (1.51,3.75)   &lt; 0.001        &lt; 0.001   </w:t>
      </w:r>
    </w:p>
    <w:p w:rsidR="00A93BBF" w:rsidRDefault="00A93BBF" w:rsidP="00A93BBF">
      <w:pPr>
        <w:pStyle w:val="Normal1"/>
        <w:rPr>
          <w:rFonts w:ascii="Consolas" w:eastAsia="Consolas" w:hAnsi="Consolas" w:cs="Consolas"/>
          <w:sz w:val="18"/>
          <w:szCs w:val="18"/>
        </w:rPr>
      </w:pPr>
      <w:r>
        <w:rPr>
          <w:rFonts w:ascii="Consolas" w:eastAsia="Consolas" w:hAnsi="Consolas" w:cs="Consolas"/>
          <w:sz w:val="18"/>
          <w:szCs w:val="18"/>
        </w:rPr>
        <w:t xml:space="preserve">                                                                          </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 xml:space="preserve">Extrarenal: EXTRA vs NO_EXTRA 1.67 (1.04,2.7)    0.036          0.034     </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 xml:space="preserve">                                                                          </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Log-likelihood = -240.2733</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No. of observations = 418</w:t>
      </w:r>
    </w:p>
    <w:p w:rsidR="00A93BBF" w:rsidRPr="00A93BBF" w:rsidRDefault="008F2C28" w:rsidP="00A93BBF">
      <w:pPr>
        <w:pStyle w:val="Normal1"/>
        <w:rPr>
          <w:rFonts w:ascii="Consolas" w:eastAsia="Consolas" w:hAnsi="Consolas" w:cs="Consolas"/>
          <w:sz w:val="18"/>
          <w:szCs w:val="18"/>
          <w:lang w:val="en-US"/>
        </w:rPr>
      </w:pPr>
      <w:r w:rsidRPr="008F2C28">
        <w:rPr>
          <w:rFonts w:ascii="Consolas" w:eastAsia="Consolas" w:hAnsi="Consolas" w:cs="Consolas"/>
          <w:sz w:val="18"/>
          <w:szCs w:val="18"/>
          <w:lang w:val="en-US"/>
        </w:rPr>
        <w:t>AIC value = 494.5467</w:t>
      </w:r>
    </w:p>
    <w:p w:rsidR="00A93BBF" w:rsidRPr="00A93BBF" w:rsidRDefault="00A93BBF" w:rsidP="00A93BBF">
      <w:pPr>
        <w:pStyle w:val="Normal1"/>
        <w:rPr>
          <w:lang w:val="en-US"/>
        </w:rPr>
      </w:pPr>
    </w:p>
    <w:p w:rsidR="001030A8" w:rsidRDefault="008F2C28">
      <w:pPr>
        <w:pStyle w:val="Normal1"/>
        <w:spacing w:line="360" w:lineRule="auto"/>
        <w:rPr>
          <w:rFonts w:asciiTheme="minorHAnsi" w:hAnsiTheme="minorHAnsi" w:cstheme="minorHAnsi"/>
          <w:lang w:val="en-US"/>
        </w:rPr>
      </w:pPr>
      <w:r w:rsidRPr="008F2C28">
        <w:rPr>
          <w:rFonts w:asciiTheme="minorHAnsi" w:eastAsia="Times New Roman" w:hAnsiTheme="minorHAnsi" w:cstheme="minorHAnsi"/>
          <w:lang w:val="en-US"/>
        </w:rPr>
        <w:t>Model accuracy (proportion of correctly classified observations) was estimated at 74.16% based on training data.</w:t>
      </w:r>
    </w:p>
    <w:p w:rsidR="00A93BBF" w:rsidRDefault="00A93BBF">
      <w:pPr>
        <w:spacing w:after="200" w:line="276" w:lineRule="auto"/>
        <w:rPr>
          <w:rFonts w:asciiTheme="minorHAnsi" w:hAnsiTheme="minorHAnsi" w:cstheme="minorHAnsi"/>
          <w:b/>
          <w:sz w:val="22"/>
          <w:szCs w:val="22"/>
          <w:lang w:val="en-US"/>
        </w:rPr>
      </w:pPr>
      <w:r>
        <w:rPr>
          <w:rFonts w:asciiTheme="minorHAnsi" w:hAnsiTheme="minorHAnsi" w:cstheme="minorHAnsi"/>
          <w:b/>
          <w:sz w:val="22"/>
          <w:szCs w:val="22"/>
          <w:lang w:val="en-US"/>
        </w:rPr>
        <w:br w:type="page"/>
      </w:r>
    </w:p>
    <w:p w:rsidR="001C0647" w:rsidRPr="001C0647" w:rsidRDefault="004B7B5A" w:rsidP="001C0647">
      <w:pPr>
        <w:widowControl w:val="0"/>
        <w:autoSpaceDE w:val="0"/>
        <w:autoSpaceDN w:val="0"/>
        <w:adjustRightInd w:val="0"/>
        <w:ind w:left="640" w:hanging="640"/>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 xml:space="preserve">Supplementary </w:t>
      </w:r>
      <w:r w:rsidR="001C0647" w:rsidRPr="001C0647">
        <w:rPr>
          <w:rFonts w:asciiTheme="minorHAnsi" w:hAnsiTheme="minorHAnsi" w:cstheme="minorHAnsi"/>
          <w:b/>
          <w:sz w:val="22"/>
          <w:szCs w:val="22"/>
          <w:lang w:val="en-US"/>
        </w:rPr>
        <w:t>References:</w:t>
      </w:r>
    </w:p>
    <w:p w:rsidR="001C0647" w:rsidRPr="001C0647" w:rsidRDefault="001C0647" w:rsidP="001C0647">
      <w:pPr>
        <w:widowControl w:val="0"/>
        <w:autoSpaceDE w:val="0"/>
        <w:autoSpaceDN w:val="0"/>
        <w:adjustRightInd w:val="0"/>
        <w:ind w:left="640" w:hanging="640"/>
        <w:rPr>
          <w:rFonts w:asciiTheme="minorHAnsi" w:hAnsiTheme="minorHAnsi" w:cstheme="minorHAnsi"/>
          <w:b/>
          <w:sz w:val="22"/>
          <w:szCs w:val="22"/>
          <w:lang w:val="en-US"/>
        </w:rPr>
      </w:pPr>
    </w:p>
    <w:p w:rsidR="00EF11E5" w:rsidRPr="00784C35" w:rsidRDefault="008F2C28" w:rsidP="00EF11E5">
      <w:pPr>
        <w:widowControl w:val="0"/>
        <w:autoSpaceDE w:val="0"/>
        <w:autoSpaceDN w:val="0"/>
        <w:adjustRightInd w:val="0"/>
        <w:ind w:left="640" w:hanging="640"/>
        <w:rPr>
          <w:rFonts w:ascii="Calibri" w:hAnsi="Calibri" w:cs="Calibri"/>
          <w:noProof/>
          <w:sz w:val="22"/>
          <w:lang w:val="en-US"/>
        </w:rPr>
      </w:pPr>
      <w:r w:rsidRPr="001C0647">
        <w:rPr>
          <w:rFonts w:asciiTheme="minorHAnsi" w:hAnsiTheme="minorHAnsi" w:cstheme="minorHAnsi"/>
          <w:sz w:val="22"/>
          <w:szCs w:val="22"/>
          <w:lang w:val="en-US"/>
        </w:rPr>
        <w:fldChar w:fldCharType="begin" w:fldLock="1"/>
      </w:r>
      <w:r w:rsidR="001C0647" w:rsidRPr="001C0647">
        <w:rPr>
          <w:rFonts w:asciiTheme="minorHAnsi" w:hAnsiTheme="minorHAnsi" w:cstheme="minorHAnsi"/>
          <w:sz w:val="22"/>
          <w:szCs w:val="22"/>
          <w:lang w:val="en-US"/>
        </w:rPr>
        <w:instrText xml:space="preserve">ADDIN Mendeley Bibliography CSL_BIBLIOGRAPHY </w:instrText>
      </w:r>
      <w:r w:rsidRPr="001C0647">
        <w:rPr>
          <w:rFonts w:asciiTheme="minorHAnsi" w:hAnsiTheme="minorHAnsi" w:cstheme="minorHAnsi"/>
          <w:sz w:val="22"/>
          <w:szCs w:val="22"/>
          <w:lang w:val="en-US"/>
        </w:rPr>
        <w:fldChar w:fldCharType="separate"/>
      </w:r>
      <w:r w:rsidR="00EF11E5" w:rsidRPr="00784C35">
        <w:rPr>
          <w:rFonts w:ascii="Calibri" w:hAnsi="Calibri" w:cs="Calibri"/>
          <w:noProof/>
          <w:sz w:val="22"/>
          <w:lang w:val="en-US"/>
        </w:rPr>
        <w:t xml:space="preserve">1. </w:t>
      </w:r>
      <w:r w:rsidR="00EF11E5" w:rsidRPr="00784C35">
        <w:rPr>
          <w:rFonts w:ascii="Calibri" w:hAnsi="Calibri" w:cs="Calibri"/>
          <w:noProof/>
          <w:sz w:val="22"/>
          <w:lang w:val="en-US"/>
        </w:rPr>
        <w:tab/>
        <w:t>Bullich G, Domingo-Gallego A, Vargas I et al. A kidney-disease gene panel allows a comprehensive genetic diagnosis of cystic and glomerular inherited kidney diseases. Kidney International</w:t>
      </w:r>
      <w:r w:rsidR="00EF11E5" w:rsidRPr="00784C35">
        <w:rPr>
          <w:rFonts w:ascii="Calibri" w:hAnsi="Calibri" w:cs="Calibri"/>
          <w:i/>
          <w:iCs/>
          <w:noProof/>
          <w:sz w:val="22"/>
          <w:lang w:val="en-US"/>
        </w:rPr>
        <w:t xml:space="preserve"> </w:t>
      </w:r>
      <w:r w:rsidR="00EF11E5" w:rsidRPr="00784C35">
        <w:rPr>
          <w:rFonts w:ascii="Calibri" w:hAnsi="Calibri" w:cs="Calibri"/>
          <w:noProof/>
          <w:sz w:val="22"/>
          <w:lang w:val="en-US"/>
        </w:rPr>
        <w:t xml:space="preserve">2018; 94: 363–371.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3044A5">
        <w:rPr>
          <w:rFonts w:ascii="Calibri" w:hAnsi="Calibri" w:cs="Calibri"/>
          <w:noProof/>
          <w:sz w:val="22"/>
          <w:lang w:val="en-US"/>
        </w:rPr>
        <w:t xml:space="preserve">2. </w:t>
      </w:r>
      <w:r w:rsidRPr="003044A5">
        <w:rPr>
          <w:rFonts w:ascii="Calibri" w:hAnsi="Calibri" w:cs="Calibri"/>
          <w:noProof/>
          <w:sz w:val="22"/>
          <w:lang w:val="en-US"/>
        </w:rPr>
        <w:tab/>
        <w:t xml:space="preserve">Prazeres HJ, Rodrigues F, Figueiredo P et al. </w:t>
      </w:r>
      <w:r w:rsidRPr="00784C35">
        <w:rPr>
          <w:rFonts w:ascii="Calibri" w:hAnsi="Calibri" w:cs="Calibri"/>
          <w:noProof/>
          <w:sz w:val="22"/>
          <w:lang w:val="en-US"/>
        </w:rPr>
        <w:t>Occurrence of the Cys611Tyr mutation and a novel Arg886Trp substitution in the RET proto-oncogene in multiple endocrine neoplasia type 2 families and sporadic medullary thyroid carcinoma cases originating from the central region of Portugal. Clinical Endocrinology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2006; 64: 659–666.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 </w:t>
      </w:r>
      <w:r w:rsidRPr="00784C35">
        <w:rPr>
          <w:rFonts w:ascii="Calibri" w:hAnsi="Calibri" w:cs="Calibri"/>
          <w:noProof/>
          <w:sz w:val="22"/>
          <w:lang w:val="en-US"/>
        </w:rPr>
        <w:tab/>
        <w:t>Furuta H, Furuta M, Sanke T et al. Nonsense and Missense Mutations in the Human. The Journal of Clinical Endocrinology &amp; Metabolism</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2002; 87: 3859–3863.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 </w:t>
      </w:r>
      <w:r w:rsidRPr="00784C35">
        <w:rPr>
          <w:rFonts w:ascii="Calibri" w:hAnsi="Calibri" w:cs="Calibri"/>
          <w:noProof/>
          <w:sz w:val="22"/>
          <w:lang w:val="en-US"/>
        </w:rPr>
        <w:tab/>
        <w:t>Sanyanusin P, Mcnoe LA, Sullivan MJ, Weaver RG, Eccles MR. Mutation of PAX2 in two siblings with renal-coloboma syndrome. Human Molecular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1995; 4: 2183–2184.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 </w:t>
      </w:r>
      <w:r w:rsidRPr="00784C35">
        <w:rPr>
          <w:rFonts w:ascii="Calibri" w:hAnsi="Calibri" w:cs="Calibri"/>
          <w:noProof/>
          <w:sz w:val="22"/>
          <w:lang w:val="en-US"/>
        </w:rPr>
        <w:tab/>
        <w:t>Bellanné-Chantelot C, Clauin S, Chauveau D et al. Large Genomic Rearrangements in the Hepatocyte. Diabetes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2005; 54: 3126–3132.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 </w:t>
      </w:r>
      <w:r w:rsidRPr="00784C35">
        <w:rPr>
          <w:rFonts w:ascii="Calibri" w:hAnsi="Calibri" w:cs="Calibri"/>
          <w:noProof/>
          <w:sz w:val="22"/>
          <w:lang w:val="en-US"/>
        </w:rPr>
        <w:tab/>
        <w:t>Bellanné-Chantelot C, Chauveau D, Gautier J-F et al. Clinical Spectrum Associated with Hepatocyte Nuclear. Annals of Internal Medicine</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2004; : 510–517.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7. </w:t>
      </w:r>
      <w:r w:rsidRPr="00784C35">
        <w:rPr>
          <w:rFonts w:ascii="Calibri" w:hAnsi="Calibri" w:cs="Calibri"/>
          <w:noProof/>
          <w:sz w:val="22"/>
          <w:lang w:val="en-US"/>
        </w:rPr>
        <w:tab/>
        <w:t>Edghill EL, Bingham C, Ellard S, Hattersley AT. Mutations in hepatocyte nuclear factor-1</w:t>
      </w:r>
      <w:r w:rsidRPr="00EF11E5">
        <w:rPr>
          <w:rFonts w:ascii="Calibri" w:hAnsi="Calibri" w:cs="Calibri"/>
          <w:noProof/>
          <w:sz w:val="22"/>
        </w:rPr>
        <w:t>β</w:t>
      </w:r>
      <w:r w:rsidRPr="00784C35">
        <w:rPr>
          <w:rFonts w:ascii="Calibri" w:hAnsi="Calibri" w:cs="Calibri"/>
          <w:noProof/>
          <w:sz w:val="22"/>
          <w:lang w:val="en-US"/>
        </w:rPr>
        <w:t xml:space="preserve"> and their related phenotypes. Journal of Medical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2006; 43: 84–90.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8. </w:t>
      </w:r>
      <w:r w:rsidRPr="00784C35">
        <w:rPr>
          <w:rFonts w:ascii="Calibri" w:hAnsi="Calibri" w:cs="Calibri"/>
          <w:noProof/>
          <w:sz w:val="22"/>
          <w:lang w:val="en-US"/>
        </w:rPr>
        <w:tab/>
        <w:t>Wang C, Jurk D, Maddick M, Nelson G, Martin-ruiz C, Von Zglinicki T. DNA damage response and cellular senescence in tissues of aging mice. Aging Cell</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2009; 8: 311–323.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9. </w:t>
      </w:r>
      <w:r w:rsidRPr="00784C35">
        <w:rPr>
          <w:rFonts w:ascii="Calibri" w:hAnsi="Calibri" w:cs="Calibri"/>
          <w:noProof/>
          <w:sz w:val="22"/>
          <w:lang w:val="en-US"/>
        </w:rPr>
        <w:tab/>
        <w:t>Rossetti S, Strmecki L, Gamble V et al. Mutation analysis of the entire PKD1 gene: Genetic and diagnostic.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2001; 68: 46–63.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10. </w:t>
      </w:r>
      <w:r w:rsidRPr="00784C35">
        <w:rPr>
          <w:rFonts w:ascii="Calibri" w:hAnsi="Calibri" w:cs="Calibri"/>
          <w:noProof/>
          <w:sz w:val="22"/>
          <w:lang w:val="en-US"/>
        </w:rPr>
        <w:tab/>
        <w:t>Pei Y, He N, Wang K et al. A spectrum of mutations in the polycystic kidney disease-2 (PKD2) gene from eight Canadian kindreds.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1998; 9: 1853–1860. </w:t>
      </w:r>
    </w:p>
    <w:p w:rsidR="00EF11E5" w:rsidRPr="00784C35"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11. </w:t>
      </w:r>
      <w:r w:rsidRPr="00352710">
        <w:rPr>
          <w:rFonts w:ascii="Calibri" w:hAnsi="Calibri" w:cs="Calibri"/>
          <w:noProof/>
          <w:sz w:val="22"/>
          <w:lang w:val="en-US"/>
        </w:rPr>
        <w:tab/>
        <w:t xml:space="preserve">Torra R, Badenas C, Pérez-Oller L et al. </w:t>
      </w:r>
      <w:r w:rsidR="00EF11E5" w:rsidRPr="00784C35">
        <w:rPr>
          <w:rFonts w:ascii="Calibri" w:hAnsi="Calibri" w:cs="Calibri"/>
          <w:noProof/>
          <w:sz w:val="22"/>
          <w:lang w:val="en-US"/>
        </w:rPr>
        <w:t>Increased prevalence of polycystic kidney disease type 2 among elderly polycystic patients. American Journal of Kidney Diseases</w:t>
      </w:r>
      <w:r w:rsidR="00EF11E5" w:rsidRPr="00784C35">
        <w:rPr>
          <w:rFonts w:ascii="Calibri" w:hAnsi="Calibri" w:cs="Calibri"/>
          <w:i/>
          <w:iCs/>
          <w:noProof/>
          <w:sz w:val="22"/>
          <w:lang w:val="en-US"/>
        </w:rPr>
        <w:t xml:space="preserve"> </w:t>
      </w:r>
      <w:r w:rsidR="00EF11E5" w:rsidRPr="00784C35">
        <w:rPr>
          <w:rFonts w:ascii="Calibri" w:hAnsi="Calibri" w:cs="Calibri"/>
          <w:noProof/>
          <w:sz w:val="22"/>
          <w:lang w:val="en-US"/>
        </w:rPr>
        <w:t xml:space="preserve">2000; 36: 728–734.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12. </w:t>
      </w:r>
      <w:r w:rsidRPr="00784C35">
        <w:rPr>
          <w:rFonts w:ascii="Calibri" w:hAnsi="Calibri" w:cs="Calibri"/>
          <w:noProof/>
          <w:sz w:val="22"/>
          <w:lang w:val="en-US"/>
        </w:rPr>
        <w:tab/>
        <w:t>Phakdeekitcharoen B, Watnick TJ, Ahn C, Whang DY, Burkhart B, Germino GG. Thirteen novel mutations of the replicated region of PKD1 in an Asian population. Kidney International</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2000; 58: 1400–1412.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13. </w:t>
      </w:r>
      <w:r w:rsidRPr="00784C35">
        <w:rPr>
          <w:rFonts w:ascii="Calibri" w:hAnsi="Calibri" w:cs="Calibri"/>
          <w:noProof/>
          <w:sz w:val="22"/>
          <w:lang w:val="en-US"/>
        </w:rPr>
        <w:tab/>
        <w:t>Gall EC Le, Audrézet MP, Chen JM et al. Type of PKD1 mutation influences renal outcome in ADPKD.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2013; 24: 1006–1013.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14. </w:t>
      </w:r>
      <w:r w:rsidRPr="00784C35">
        <w:rPr>
          <w:rFonts w:ascii="Calibri" w:hAnsi="Calibri" w:cs="Calibri"/>
          <w:noProof/>
          <w:sz w:val="22"/>
          <w:lang w:val="en-US"/>
        </w:rPr>
        <w:tab/>
        <w:t>Watnick T, Phakdeekitcharoen B, Johnson A et al. Mutation detection of PKD1 identifies a novel mutation common to three families with aneurysms and/or very-early-onset disease.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1999; 65: 1561–1571.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15. </w:t>
      </w:r>
      <w:r w:rsidRPr="00784C35">
        <w:rPr>
          <w:rFonts w:ascii="Calibri" w:hAnsi="Calibri" w:cs="Calibri"/>
          <w:noProof/>
          <w:sz w:val="22"/>
          <w:lang w:val="en-US"/>
        </w:rPr>
        <w:tab/>
        <w:t>Veldhuisen B, Saris JJ, De Haij S et al. A spectrum of mutations in the second gene for autosomal dominant polycystic kidney disease (PKD2).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1997; 61: 547–555.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16. </w:t>
      </w:r>
      <w:r w:rsidRPr="00784C35">
        <w:rPr>
          <w:rFonts w:ascii="Calibri" w:hAnsi="Calibri" w:cs="Calibri"/>
          <w:noProof/>
          <w:sz w:val="22"/>
          <w:lang w:val="en-US"/>
        </w:rPr>
        <w:tab/>
        <w:t>Rossetti S, Consugar MB, Chapman AB et al. Comprehensive molecular diagnostics in autosomal dominant polycystic kidney disease.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2007; 18: 2143–2160.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17. </w:t>
      </w:r>
      <w:r w:rsidRPr="00784C35">
        <w:rPr>
          <w:rFonts w:ascii="Calibri" w:hAnsi="Calibri" w:cs="Calibri"/>
          <w:noProof/>
          <w:sz w:val="22"/>
          <w:lang w:val="en-US"/>
        </w:rPr>
        <w:tab/>
        <w:t>Peral B, San Millán JL, Omg ACM et al. Novel mutations in the 3’ region of the polycystic kidney disease 1 (PKD1) gene.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1996; 105: 648–653.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18. </w:t>
      </w:r>
      <w:r w:rsidRPr="00784C35">
        <w:rPr>
          <w:rFonts w:ascii="Calibri" w:hAnsi="Calibri" w:cs="Calibri"/>
          <w:noProof/>
          <w:sz w:val="22"/>
          <w:lang w:val="en-US"/>
        </w:rPr>
        <w:tab/>
        <w:t>Rossetti S, Hopp K, Sikkink RA et al. Identification of gene mutations in autosomal dominant polycystic kidney disease through targeted resequencing.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2012; 23: 915–933.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19. </w:t>
      </w:r>
      <w:r w:rsidRPr="00784C35">
        <w:rPr>
          <w:rFonts w:ascii="Calibri" w:hAnsi="Calibri" w:cs="Calibri"/>
          <w:noProof/>
          <w:sz w:val="22"/>
          <w:lang w:val="en-US"/>
        </w:rPr>
        <w:tab/>
        <w:t>Hoefele J, Mayer K, Scholz M, Klein HG. Novel PKD1 and PKD2 mutations in autosomal dominant polycystic kidney disease (ADPKD). Nephrology Dialysis Transplantation</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2011; </w:t>
      </w:r>
      <w:r w:rsidRPr="00784C35">
        <w:rPr>
          <w:rFonts w:ascii="Calibri" w:hAnsi="Calibri" w:cs="Calibri"/>
          <w:noProof/>
          <w:sz w:val="22"/>
          <w:lang w:val="en-US"/>
        </w:rPr>
        <w:lastRenderedPageBreak/>
        <w:t xml:space="preserve">26: 2181–2188. </w:t>
      </w:r>
    </w:p>
    <w:p w:rsidR="00EF11E5" w:rsidRPr="00EF11E5" w:rsidRDefault="00EF11E5" w:rsidP="00EF11E5">
      <w:pPr>
        <w:widowControl w:val="0"/>
        <w:autoSpaceDE w:val="0"/>
        <w:autoSpaceDN w:val="0"/>
        <w:adjustRightInd w:val="0"/>
        <w:ind w:left="640" w:hanging="640"/>
        <w:rPr>
          <w:rFonts w:ascii="Calibri" w:hAnsi="Calibri" w:cs="Calibri"/>
          <w:noProof/>
          <w:sz w:val="22"/>
        </w:rPr>
      </w:pPr>
      <w:r w:rsidRPr="00784C35">
        <w:rPr>
          <w:rFonts w:ascii="Calibri" w:hAnsi="Calibri" w:cs="Calibri"/>
          <w:noProof/>
          <w:sz w:val="22"/>
          <w:lang w:val="en-US"/>
        </w:rPr>
        <w:t xml:space="preserve">20. </w:t>
      </w:r>
      <w:r w:rsidRPr="00784C35">
        <w:rPr>
          <w:rFonts w:ascii="Calibri" w:hAnsi="Calibri" w:cs="Calibri"/>
          <w:noProof/>
          <w:sz w:val="22"/>
          <w:lang w:val="en-US"/>
        </w:rPr>
        <w:tab/>
        <w:t xml:space="preserve">Audrézet MP, Cornec-Le Gall E, Chen JM et al. Autosomal dominant polycystic kidney disease: Comprehensive mutation analysis of PKD1 and PKD2 in 700 unrelated patients. </w:t>
      </w:r>
      <w:r w:rsidRPr="00EF11E5">
        <w:rPr>
          <w:rFonts w:ascii="Calibri" w:hAnsi="Calibri" w:cs="Calibri"/>
          <w:noProof/>
          <w:sz w:val="22"/>
        </w:rPr>
        <w:t>Human Mutation</w:t>
      </w:r>
      <w:r w:rsidRPr="00EF11E5">
        <w:rPr>
          <w:rFonts w:ascii="Calibri" w:hAnsi="Calibri" w:cs="Calibri"/>
          <w:i/>
          <w:iCs/>
          <w:noProof/>
          <w:sz w:val="22"/>
        </w:rPr>
        <w:t xml:space="preserve"> </w:t>
      </w:r>
      <w:r w:rsidRPr="00EF11E5">
        <w:rPr>
          <w:rFonts w:ascii="Calibri" w:hAnsi="Calibri" w:cs="Calibri"/>
          <w:noProof/>
          <w:sz w:val="22"/>
        </w:rPr>
        <w:t xml:space="preserve">2012; 33: 1239–1250.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EF11E5">
        <w:rPr>
          <w:rFonts w:ascii="Calibri" w:hAnsi="Calibri" w:cs="Calibri"/>
          <w:noProof/>
          <w:sz w:val="22"/>
        </w:rPr>
        <w:t xml:space="preserve">21. </w:t>
      </w:r>
      <w:r w:rsidRPr="00EF11E5">
        <w:rPr>
          <w:rFonts w:ascii="Calibri" w:hAnsi="Calibri" w:cs="Calibri"/>
          <w:noProof/>
          <w:sz w:val="22"/>
        </w:rPr>
        <w:tab/>
        <w:t xml:space="preserve">Garcia-Gonzalez MA, Jones JG, Allen SK et al. </w:t>
      </w:r>
      <w:r w:rsidRPr="00784C35">
        <w:rPr>
          <w:rFonts w:ascii="Calibri" w:hAnsi="Calibri" w:cs="Calibri"/>
          <w:noProof/>
          <w:sz w:val="22"/>
          <w:lang w:val="en-US"/>
        </w:rPr>
        <w:t>Evaluating the clinical utility of a molecular genetic test for polycystic kidney disease. Molecular Genetics and Metabolism</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2007; 92: 160–167.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22. </w:t>
      </w:r>
      <w:r w:rsidRPr="00784C35">
        <w:rPr>
          <w:rFonts w:ascii="Calibri" w:hAnsi="Calibri" w:cs="Calibri"/>
          <w:noProof/>
          <w:sz w:val="22"/>
          <w:lang w:val="en-US"/>
        </w:rPr>
        <w:tab/>
        <w:t>Rossetti S, Chauveau D, Walker D et al. A complete mutation screen of the ADPKD genes by DHPLC. Kidney International</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2002; 61: 1588–1599.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23. </w:t>
      </w:r>
      <w:r w:rsidRPr="00784C35">
        <w:rPr>
          <w:rFonts w:ascii="Calibri" w:hAnsi="Calibri" w:cs="Calibri"/>
          <w:noProof/>
          <w:sz w:val="22"/>
          <w:lang w:val="en-US"/>
        </w:rPr>
        <w:tab/>
        <w:t>Bisceglia L, Calonge MJ, Dello Strologo L et al. Molecular analysis of the cystinuria disease gene: Identification of four new mutations, one large deletion, and one polymorphism.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1996; 98: 447–451.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24. </w:t>
      </w:r>
      <w:r w:rsidRPr="00784C35">
        <w:rPr>
          <w:rFonts w:ascii="Calibri" w:hAnsi="Calibri" w:cs="Calibri"/>
          <w:noProof/>
          <w:sz w:val="22"/>
          <w:lang w:val="en-US"/>
        </w:rPr>
        <w:tab/>
        <w:t>Thomas R, McConnell R, Whittacker J, Kirkpatrick P, Bradley J, Sandford R. Identification of mutations in the repeated part of the autosomal dominant polycystic kidney disease type 1 gene, PKD1, by long-range PCR.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1999; 65: 39–49. </w:t>
      </w:r>
    </w:p>
    <w:p w:rsidR="00EF11E5" w:rsidRPr="00784C35"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25. </w:t>
      </w:r>
      <w:r w:rsidRPr="00352710">
        <w:rPr>
          <w:rFonts w:ascii="Calibri" w:hAnsi="Calibri" w:cs="Calibri"/>
          <w:noProof/>
          <w:sz w:val="22"/>
          <w:lang w:val="en-US"/>
        </w:rPr>
        <w:tab/>
        <w:t xml:space="preserve">Rossetti S, Torra R, Coto E et al. </w:t>
      </w:r>
      <w:r w:rsidR="00EF11E5" w:rsidRPr="00784C35">
        <w:rPr>
          <w:rFonts w:ascii="Calibri" w:hAnsi="Calibri" w:cs="Calibri"/>
          <w:noProof/>
          <w:sz w:val="22"/>
          <w:lang w:val="en-US"/>
        </w:rPr>
        <w:t>A complete mutation screen of PKHD1 in autosomal-recessive polycystic kidney disease (ARPKD) pedigrees. Kidney International</w:t>
      </w:r>
      <w:r w:rsidR="00EF11E5" w:rsidRPr="00784C35">
        <w:rPr>
          <w:rFonts w:ascii="Calibri" w:hAnsi="Calibri" w:cs="Calibri"/>
          <w:i/>
          <w:iCs/>
          <w:noProof/>
          <w:sz w:val="22"/>
          <w:lang w:val="en-US"/>
        </w:rPr>
        <w:t xml:space="preserve"> </w:t>
      </w:r>
      <w:r w:rsidR="00EF11E5" w:rsidRPr="00784C35">
        <w:rPr>
          <w:rFonts w:ascii="Calibri" w:hAnsi="Calibri" w:cs="Calibri"/>
          <w:noProof/>
          <w:sz w:val="22"/>
          <w:lang w:val="en-US"/>
        </w:rPr>
        <w:t xml:space="preserve">2003; 64: 391–403.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26. </w:t>
      </w:r>
      <w:r w:rsidRPr="00784C35">
        <w:rPr>
          <w:rFonts w:ascii="Calibri" w:hAnsi="Calibri" w:cs="Calibri"/>
          <w:noProof/>
          <w:sz w:val="22"/>
          <w:lang w:val="en-US"/>
        </w:rPr>
        <w:tab/>
        <w:t>Losekoot M, Haarloo C, Ruivenkamp C, White SJ, Breuning MH, Peters DJM. Analysis of missense variants in the PKHD1-gene in patients with autosomal recessive polycystic kidney disease (ARPKD).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2005; 118: 185–206.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27. </w:t>
      </w:r>
      <w:r w:rsidRPr="00784C35">
        <w:rPr>
          <w:rFonts w:ascii="Calibri" w:hAnsi="Calibri" w:cs="Calibri"/>
          <w:noProof/>
          <w:sz w:val="22"/>
          <w:lang w:val="en-US"/>
        </w:rPr>
        <w:tab/>
        <w:t>Bergmann C, Senderek J, Schneider F et al. PKHD1 Mutations in Families Requesting Prenatal Diagnosis for Autosomal Recessive Polycystic Kidney Disease (ARPKD). Human Mutation</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2004; 23: 487–495.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28. </w:t>
      </w:r>
      <w:r w:rsidRPr="00784C35">
        <w:rPr>
          <w:rFonts w:ascii="Calibri" w:hAnsi="Calibri" w:cs="Calibri"/>
          <w:noProof/>
          <w:sz w:val="22"/>
          <w:lang w:val="en-US"/>
        </w:rPr>
        <w:tab/>
        <w:t>Ward CJ, Hogan MC, Rossetti S et al. The gene mutated in autosomal recessive polycystic kidney disease encodes a large, receptor-like protein. Nature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2002; 30: 259–269.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29. </w:t>
      </w:r>
      <w:r w:rsidRPr="00784C35">
        <w:rPr>
          <w:rFonts w:ascii="Calibri" w:hAnsi="Calibri" w:cs="Calibri"/>
          <w:noProof/>
          <w:sz w:val="22"/>
          <w:lang w:val="en-US"/>
        </w:rPr>
        <w:tab/>
        <w:t>Gunay-Aygun M, Tuchman M, Font-Montgomery E et al. PKHD1 sequence variations in 78 children and adults with autosomal recessive polycystic kidney disease and congenital hepatic fibrosis. Molecular Genetics and Metabolism</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2010; 99: 160–173.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3044A5">
        <w:rPr>
          <w:rFonts w:ascii="Calibri" w:hAnsi="Calibri" w:cs="Calibri"/>
          <w:noProof/>
          <w:sz w:val="22"/>
          <w:lang w:val="en-US"/>
        </w:rPr>
        <w:t xml:space="preserve">30. </w:t>
      </w:r>
      <w:r w:rsidRPr="003044A5">
        <w:rPr>
          <w:rFonts w:ascii="Calibri" w:hAnsi="Calibri" w:cs="Calibri"/>
          <w:noProof/>
          <w:sz w:val="22"/>
          <w:lang w:val="en-US"/>
        </w:rPr>
        <w:tab/>
        <w:t xml:space="preserve">Bergmann C, Senderek J, Windelen E et al. </w:t>
      </w:r>
      <w:r w:rsidRPr="00784C35">
        <w:rPr>
          <w:rFonts w:ascii="Calibri" w:hAnsi="Calibri" w:cs="Calibri"/>
          <w:noProof/>
          <w:sz w:val="22"/>
          <w:lang w:val="en-US"/>
        </w:rPr>
        <w:t>Clinical consequences of PKHD1 mutations in 164 patients with autosomal-recessive polycystic kidney disease (ARPKD). Kidney International</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2005; 67: 829–848.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31. </w:t>
      </w:r>
      <w:r w:rsidRPr="00784C35">
        <w:rPr>
          <w:rFonts w:ascii="Calibri" w:hAnsi="Calibri" w:cs="Calibri"/>
          <w:noProof/>
          <w:sz w:val="22"/>
          <w:lang w:val="en-US"/>
        </w:rPr>
        <w:tab/>
        <w:t>Sharp AM, Messiaen LM, Page G et al. Comprehensive genomic analysis of PKHD1 mutations in ARPKD cohorts. Journal of Medical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2005; 42: 336–349.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32. </w:t>
      </w:r>
      <w:r w:rsidRPr="00784C35">
        <w:rPr>
          <w:rFonts w:ascii="Calibri" w:hAnsi="Calibri" w:cs="Calibri"/>
          <w:noProof/>
          <w:sz w:val="22"/>
          <w:lang w:val="en-US"/>
        </w:rPr>
        <w:tab/>
        <w:t>Onuchic LF, Furu L, Nagasawa Y et al. PKHD1, the polycystic kidney and hepatic disease 1 gene, encodes a novel large protein containing multiple immunoglobulin-like plexin-transcription-factor domains and parallel beta-helix 1 repeats.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2002; 70: 1305–1317.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33. </w:t>
      </w:r>
      <w:r w:rsidRPr="00784C35">
        <w:rPr>
          <w:rFonts w:ascii="Calibri" w:hAnsi="Calibri" w:cs="Calibri"/>
          <w:noProof/>
          <w:sz w:val="22"/>
          <w:lang w:val="en-US"/>
        </w:rPr>
        <w:tab/>
        <w:t>Furu L, Onuchic LF, Gharavi A et al. Milder presentation of recessive polycystic kidney disease requires presence of amino acid substitution mutations.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2003; 14: 2004–2014.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34. </w:t>
      </w:r>
      <w:r w:rsidRPr="00784C35">
        <w:rPr>
          <w:rFonts w:ascii="Calibri" w:hAnsi="Calibri" w:cs="Calibri"/>
          <w:noProof/>
          <w:sz w:val="22"/>
          <w:lang w:val="en-US"/>
        </w:rPr>
        <w:tab/>
        <w:t>Mykytyn K, Nishimura DY, Searby CC et al. Identification of the gene (BBS1) most commonly involved in Bardet-Biedl syndrome, a complex human obesity syndrome. Nature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2002; 31: 435–438.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35. </w:t>
      </w:r>
      <w:r w:rsidRPr="00784C35">
        <w:rPr>
          <w:rFonts w:ascii="Calibri" w:hAnsi="Calibri" w:cs="Calibri"/>
          <w:noProof/>
          <w:sz w:val="22"/>
          <w:lang w:val="en-US"/>
        </w:rPr>
        <w:tab/>
        <w:t>Billingsley G, Bin J, Fieggen KJ et al. Mutations in chaperonin-like BBS genes are a major contributor to disease development in a multiethnic Bardet-Biedl syndrome patient population. Journal of Medical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2010; 47: 453–463.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36. </w:t>
      </w:r>
      <w:r w:rsidRPr="00784C35">
        <w:rPr>
          <w:rFonts w:ascii="Calibri" w:hAnsi="Calibri" w:cs="Calibri"/>
          <w:noProof/>
          <w:sz w:val="22"/>
          <w:lang w:val="en-US"/>
        </w:rPr>
        <w:tab/>
        <w:t>Halbritter J, Porath JD, Diaz KA et al. Identification of 99 novel mutations in a worldwide cohort of 1,056 patients with a nephronophthisis-related ciliopathy.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2013; 132: 865–884.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lastRenderedPageBreak/>
        <w:t xml:space="preserve">37. </w:t>
      </w:r>
      <w:r w:rsidRPr="00784C35">
        <w:rPr>
          <w:rFonts w:ascii="Calibri" w:hAnsi="Calibri" w:cs="Calibri"/>
          <w:noProof/>
          <w:sz w:val="22"/>
          <w:lang w:val="en-US"/>
        </w:rPr>
        <w:tab/>
        <w:t>Halbritter J, Diaz K, Chaki M et al. High-throughput mutation analysis in patients with a nephronophthisis-associated ciliopathy applying multiplexed barcoded array-based PCR amplification and next-generation sequencing. Journal of Medical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2012; 49: 756–767.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38. </w:t>
      </w:r>
      <w:r w:rsidRPr="00784C35">
        <w:rPr>
          <w:rFonts w:ascii="Calibri" w:hAnsi="Calibri" w:cs="Calibri"/>
          <w:noProof/>
          <w:sz w:val="22"/>
          <w:lang w:val="en-US"/>
        </w:rPr>
        <w:tab/>
        <w:t>Davis EE, Zhang Q, Liu Q et al. TTC21B contributes both causal and modifying alleles across the ciliopathy spectrum. Nature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2011; 43: 189–196.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39. </w:t>
      </w:r>
      <w:r w:rsidRPr="00784C35">
        <w:rPr>
          <w:rFonts w:ascii="Calibri" w:hAnsi="Calibri" w:cs="Calibri"/>
          <w:noProof/>
          <w:sz w:val="22"/>
          <w:lang w:val="en-US"/>
        </w:rPr>
        <w:tab/>
        <w:t>Konrad M, Saunier S, Heidet L et al. Large homozygous deletions of the 2q13 region are a major cause of juvenile nephronophthisis. Human Molecular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1996; 5: 367–371.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40. </w:t>
      </w:r>
      <w:r w:rsidRPr="00784C35">
        <w:rPr>
          <w:rFonts w:ascii="Calibri" w:hAnsi="Calibri" w:cs="Calibri"/>
          <w:noProof/>
          <w:sz w:val="22"/>
          <w:lang w:val="en-US"/>
        </w:rPr>
        <w:tab/>
        <w:t>Otto EA, Schermer B, Obara T et al. Mutations in INVS encoding inversin cause nephronophthisis type 2, linking renal cystic disease to the function of primary cilia and left-right axis determination. Nature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2003; 34: 413–420.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41. </w:t>
      </w:r>
      <w:r w:rsidRPr="00784C35">
        <w:rPr>
          <w:rFonts w:ascii="Calibri" w:hAnsi="Calibri" w:cs="Calibri"/>
          <w:noProof/>
          <w:sz w:val="22"/>
          <w:lang w:val="en-US"/>
        </w:rPr>
        <w:tab/>
        <w:t>Dagoneau N, Goulet M, Geneviève D et al. DYNC2H1 Mutations Cause Asphyxiating Thoracic Dystrophy and Short Rib-Polydactyly Syndrome, Type III.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2009; 84: 706–711.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42. </w:t>
      </w:r>
      <w:r w:rsidRPr="00784C35">
        <w:rPr>
          <w:rFonts w:ascii="Calibri" w:hAnsi="Calibri" w:cs="Calibri"/>
          <w:noProof/>
          <w:sz w:val="22"/>
          <w:lang w:val="en-US"/>
        </w:rPr>
        <w:tab/>
        <w:t>Mozaffari M, Hoogeveen-Westerveld M, Kwiatkowski D et al. Identification of a region required for TSC1 stability by functional analysis of TSC1 missense mutations found in individuals with tuberous sclerosis complex. BMC Medical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2009; 10: 88.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43. </w:t>
      </w:r>
      <w:r w:rsidRPr="00784C35">
        <w:rPr>
          <w:rFonts w:ascii="Calibri" w:hAnsi="Calibri" w:cs="Calibri"/>
          <w:noProof/>
          <w:sz w:val="22"/>
          <w:lang w:val="en-US"/>
        </w:rPr>
        <w:tab/>
        <w:t>Au KS, Williams AT, Roach ES et al. Genotype/phenotype correlation in 325 individuals referred for a diagnosis of tuberous sclerosis complex in the United States. Genetics in Medicine</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2007; 9: 88–100.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44. </w:t>
      </w:r>
      <w:r w:rsidRPr="00784C35">
        <w:rPr>
          <w:rFonts w:ascii="Calibri" w:hAnsi="Calibri" w:cs="Calibri"/>
          <w:noProof/>
          <w:sz w:val="22"/>
          <w:lang w:val="en-US"/>
        </w:rPr>
        <w:tab/>
        <w:t>Hung CC, Su YN, Chien SC et al. Molecular and clinical analyses of 84 patients with tuberous sclerosis complex. BMC Medical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2006; 7.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45. </w:t>
      </w:r>
      <w:r w:rsidRPr="00784C35">
        <w:rPr>
          <w:rFonts w:ascii="Calibri" w:hAnsi="Calibri" w:cs="Calibri"/>
          <w:noProof/>
          <w:sz w:val="22"/>
          <w:lang w:val="en-US"/>
        </w:rPr>
        <w:tab/>
        <w:t>Gilbert JR, Guy V, Kumar A et al. Mutation and polymorphism analysis in the tuberous sclerosis 2 (TSC2) gene. Neurogenetics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1998; 1: 267–272.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46. </w:t>
      </w:r>
      <w:r w:rsidRPr="00784C35">
        <w:rPr>
          <w:rFonts w:ascii="Calibri" w:hAnsi="Calibri" w:cs="Calibri"/>
          <w:noProof/>
          <w:sz w:val="22"/>
          <w:lang w:val="en-US"/>
        </w:rPr>
        <w:tab/>
        <w:t>Jones AC, Sampson JR, Hoogendoorn B, Cohen D, Cheadle JP. Application and evaluation of denaturing HPLC for molecular genetic analysis in tuberous sclerosis.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2000; 106: 663–668.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47. </w:t>
      </w:r>
      <w:r w:rsidRPr="00784C35">
        <w:rPr>
          <w:rFonts w:ascii="Calibri" w:hAnsi="Calibri" w:cs="Calibri"/>
          <w:noProof/>
          <w:sz w:val="22"/>
          <w:lang w:val="en-US"/>
        </w:rPr>
        <w:tab/>
        <w:t>Lee JS, Lim BC, Chae JH et al. Mutational analysis of paediatric patients with tuberous sclerosis complex in Korea: Genotype and epilepsy. Epileptic Disorders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2014; 16: 449–455.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48. </w:t>
      </w:r>
      <w:r w:rsidRPr="00784C35">
        <w:rPr>
          <w:rFonts w:ascii="Calibri" w:hAnsi="Calibri" w:cs="Calibri"/>
          <w:noProof/>
          <w:sz w:val="22"/>
          <w:lang w:val="en-US"/>
        </w:rPr>
        <w:tab/>
        <w:t>Sancak O, Nellist M, Goedbloed M et al. Mutational analysis of the TSC1 and TSC2 genes in a diagnostic setting: Genotype-phenotype correlations and comparison of diagnostic DNA techniques in tuberous sclerosis complex. European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2005; 13: 731–741.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49. </w:t>
      </w:r>
      <w:r w:rsidRPr="00784C35">
        <w:rPr>
          <w:rFonts w:ascii="Calibri" w:hAnsi="Calibri" w:cs="Calibri"/>
          <w:noProof/>
          <w:sz w:val="22"/>
          <w:lang w:val="en-US"/>
        </w:rPr>
        <w:tab/>
        <w:t>Ulinski T, Lescure S, Beaufils S et al. Renal phenotypes related to hepatocyte nuclear factor-1</w:t>
      </w:r>
      <w:r w:rsidRPr="00EF11E5">
        <w:rPr>
          <w:rFonts w:ascii="Calibri" w:hAnsi="Calibri" w:cs="Calibri"/>
          <w:noProof/>
          <w:sz w:val="22"/>
        </w:rPr>
        <w:t>β</w:t>
      </w:r>
      <w:r w:rsidRPr="00784C35">
        <w:rPr>
          <w:rFonts w:ascii="Calibri" w:hAnsi="Calibri" w:cs="Calibri"/>
          <w:noProof/>
          <w:sz w:val="22"/>
          <w:lang w:val="en-US"/>
        </w:rPr>
        <w:t xml:space="preserve"> (TCF2) mutations in a pediatric cohort.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2006; 17: 497–503. </w:t>
      </w:r>
    </w:p>
    <w:p w:rsidR="00EF11E5" w:rsidRPr="00784C35"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50. </w:t>
      </w:r>
      <w:r w:rsidRPr="00352710">
        <w:rPr>
          <w:rFonts w:ascii="Calibri" w:hAnsi="Calibri" w:cs="Calibri"/>
          <w:noProof/>
          <w:sz w:val="22"/>
          <w:lang w:val="en-US"/>
        </w:rPr>
        <w:tab/>
        <w:t xml:space="preserve">Cabezas OR, Flanagan SE, Stanescu H et al. </w:t>
      </w:r>
      <w:r w:rsidR="00EF11E5" w:rsidRPr="00784C35">
        <w:rPr>
          <w:rFonts w:ascii="Calibri" w:hAnsi="Calibri" w:cs="Calibri"/>
          <w:noProof/>
          <w:sz w:val="22"/>
          <w:lang w:val="en-US"/>
        </w:rPr>
        <w:t>Polycystic kidney disease with hyperinsulinemic hypoglycemia caused by a promoter mutation in phosphomannomutase 2. Journal of the American Society of Nephrology</w:t>
      </w:r>
      <w:r w:rsidR="00EF11E5" w:rsidRPr="00784C35">
        <w:rPr>
          <w:rFonts w:ascii="Calibri" w:hAnsi="Calibri" w:cs="Calibri"/>
          <w:i/>
          <w:iCs/>
          <w:noProof/>
          <w:sz w:val="22"/>
          <w:lang w:val="en-US"/>
        </w:rPr>
        <w:t xml:space="preserve"> </w:t>
      </w:r>
      <w:r w:rsidR="00EF11E5" w:rsidRPr="00784C35">
        <w:rPr>
          <w:rFonts w:ascii="Calibri" w:hAnsi="Calibri" w:cs="Calibri"/>
          <w:noProof/>
          <w:sz w:val="22"/>
          <w:lang w:val="en-US"/>
        </w:rPr>
        <w:t xml:space="preserve">2017; 28: 2529–2539.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51. </w:t>
      </w:r>
      <w:r w:rsidRPr="00784C35">
        <w:rPr>
          <w:rFonts w:ascii="Calibri" w:hAnsi="Calibri" w:cs="Calibri"/>
          <w:noProof/>
          <w:sz w:val="22"/>
          <w:lang w:val="en-US"/>
        </w:rPr>
        <w:tab/>
        <w:t>Matthijs G, Schollen E, Van Schaftingen E, Cassiman JJ, Jaeken J. Lack of homozygotes for the most frequent disease allele in carbohydrate-deficient glycoprotein syndrome type 1A.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1998; 62: 542–550.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52. </w:t>
      </w:r>
      <w:r w:rsidRPr="00784C35">
        <w:rPr>
          <w:rFonts w:ascii="Calibri" w:hAnsi="Calibri" w:cs="Calibri"/>
          <w:noProof/>
          <w:sz w:val="22"/>
          <w:lang w:val="en-US"/>
        </w:rPr>
        <w:tab/>
        <w:t>Humbert C, Silbermann F, Morar B et al. Integrin alpha 8 recessive mutations are responsible for bilateral renal agenesis in humans.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2014; 94: 288–294.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53. </w:t>
      </w:r>
      <w:r w:rsidRPr="00784C35">
        <w:rPr>
          <w:rFonts w:ascii="Calibri" w:hAnsi="Calibri" w:cs="Calibri"/>
          <w:noProof/>
          <w:sz w:val="22"/>
          <w:lang w:val="en-US"/>
        </w:rPr>
        <w:tab/>
        <w:t>Heidet L, Arrondel C, Forestier L et al. Structure of the human type IV collagen gene COL4A3 and mutations in autosomal Alport syndrome.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2001; 12: 97–106. </w:t>
      </w:r>
    </w:p>
    <w:p w:rsidR="00EF11E5" w:rsidRPr="00784C35"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54. </w:t>
      </w:r>
      <w:r w:rsidRPr="00352710">
        <w:rPr>
          <w:rFonts w:ascii="Calibri" w:hAnsi="Calibri" w:cs="Calibri"/>
          <w:noProof/>
          <w:sz w:val="22"/>
          <w:lang w:val="en-US"/>
        </w:rPr>
        <w:tab/>
        <w:t xml:space="preserve">Badenas C, Praga M, Tazón B et al. </w:t>
      </w:r>
      <w:r w:rsidR="00EF11E5" w:rsidRPr="00784C35">
        <w:rPr>
          <w:rFonts w:ascii="Calibri" w:hAnsi="Calibri" w:cs="Calibri"/>
          <w:noProof/>
          <w:sz w:val="22"/>
          <w:lang w:val="en-US"/>
        </w:rPr>
        <w:t xml:space="preserve">Mutations in the COL4A4 and COL4A3 genes cause </w:t>
      </w:r>
      <w:r w:rsidR="00EF11E5" w:rsidRPr="00784C35">
        <w:rPr>
          <w:rFonts w:ascii="Calibri" w:hAnsi="Calibri" w:cs="Calibri"/>
          <w:noProof/>
          <w:sz w:val="22"/>
          <w:lang w:val="en-US"/>
        </w:rPr>
        <w:lastRenderedPageBreak/>
        <w:t>familial benign hematuria. Journal of the American Society of Nephrology</w:t>
      </w:r>
      <w:r w:rsidR="00EF11E5" w:rsidRPr="00784C35">
        <w:rPr>
          <w:rFonts w:ascii="Calibri" w:hAnsi="Calibri" w:cs="Calibri"/>
          <w:i/>
          <w:iCs/>
          <w:noProof/>
          <w:sz w:val="22"/>
          <w:lang w:val="en-US"/>
        </w:rPr>
        <w:t xml:space="preserve"> </w:t>
      </w:r>
      <w:r w:rsidR="00EF11E5" w:rsidRPr="00784C35">
        <w:rPr>
          <w:rFonts w:ascii="Calibri" w:hAnsi="Calibri" w:cs="Calibri"/>
          <w:noProof/>
          <w:sz w:val="22"/>
          <w:lang w:val="en-US"/>
        </w:rPr>
        <w:t xml:space="preserve">2002; 13: 1248–1254.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55. </w:t>
      </w:r>
      <w:r w:rsidRPr="00784C35">
        <w:rPr>
          <w:rFonts w:ascii="Calibri" w:hAnsi="Calibri" w:cs="Calibri"/>
          <w:noProof/>
          <w:sz w:val="22"/>
          <w:lang w:val="en-US"/>
        </w:rPr>
        <w:tab/>
        <w:t>Schimmenti LA, Manligas GS, Sieving PA. Optic nerve dysplasia and renal insufficiency in a family with a novel PAX2 mutation, Arg115X: Further ophthalmologic delineation of the renal-coloboma syndrome. Ophthalmic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2003; 24: 191–202.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56. </w:t>
      </w:r>
      <w:r w:rsidRPr="00784C35">
        <w:rPr>
          <w:rFonts w:ascii="Calibri" w:hAnsi="Calibri" w:cs="Calibri"/>
          <w:noProof/>
          <w:sz w:val="22"/>
          <w:lang w:val="en-US"/>
        </w:rPr>
        <w:tab/>
        <w:t>Šlajpah M, Gorinšek B, Berginc G et al. Sixteen novel mutations identified in COL4A3, COL4A4, and COL4A5 genes in Slovenian families with Alport syndrome and benign familial hematuria. Kidney International</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2007; 71: 1287–1295.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57. </w:t>
      </w:r>
      <w:r w:rsidRPr="00784C35">
        <w:rPr>
          <w:rFonts w:ascii="Calibri" w:hAnsi="Calibri" w:cs="Calibri"/>
          <w:noProof/>
          <w:sz w:val="22"/>
          <w:lang w:val="en-US"/>
        </w:rPr>
        <w:tab/>
        <w:t>Boye E, Mollet G, Forestier L et al. Determination of the genomic structure of the COL4A4 gene and of novel mutations causing autosomal recessive Alport syndrome.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1998; 63: 1329–1340.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58. </w:t>
      </w:r>
      <w:r w:rsidRPr="00784C35">
        <w:rPr>
          <w:rFonts w:ascii="Calibri" w:hAnsi="Calibri" w:cs="Calibri"/>
          <w:noProof/>
          <w:sz w:val="22"/>
          <w:lang w:val="en-US"/>
        </w:rPr>
        <w:tab/>
        <w:t>Boute N, Gribouval O, Roselli S et al. NPHS2, encoding the glomerular protein podocin, is mutated in autosomal recessive steroid-resistant nephrotic syndrome. Nature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2000; 25: 125.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3044A5">
        <w:rPr>
          <w:rFonts w:ascii="Calibri" w:hAnsi="Calibri" w:cs="Calibri"/>
          <w:noProof/>
          <w:sz w:val="22"/>
          <w:lang w:val="en-US"/>
        </w:rPr>
        <w:t xml:space="preserve">59. </w:t>
      </w:r>
      <w:r w:rsidRPr="003044A5">
        <w:rPr>
          <w:rFonts w:ascii="Calibri" w:hAnsi="Calibri" w:cs="Calibri"/>
          <w:noProof/>
          <w:sz w:val="22"/>
          <w:lang w:val="en-US"/>
        </w:rPr>
        <w:tab/>
        <w:t xml:space="preserve">Tsukaguchi H, Sudhakar A, Le TC et al. </w:t>
      </w:r>
      <w:r w:rsidRPr="00784C35">
        <w:rPr>
          <w:rFonts w:ascii="Calibri" w:hAnsi="Calibri" w:cs="Calibri"/>
          <w:noProof/>
          <w:sz w:val="22"/>
          <w:lang w:val="en-US"/>
        </w:rPr>
        <w:t>NPHS2 mutations in late-onset focal segmental glomerulosclerosis: R229Q is a common disease-associated allele. Journal of Clinical Investigation</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2002; 110: 1659–1666.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60. </w:t>
      </w:r>
      <w:r w:rsidRPr="00784C35">
        <w:rPr>
          <w:rFonts w:ascii="Calibri" w:hAnsi="Calibri" w:cs="Calibri"/>
          <w:noProof/>
          <w:sz w:val="22"/>
          <w:lang w:val="en-US"/>
        </w:rPr>
        <w:tab/>
        <w:t>Plant KE, Green PM, Vetrie D, Flinter FA. Detection of mutations in COL4A5 in patients with alport syndrome. Human Mutation</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1999; 13: 124–132.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61. </w:t>
      </w:r>
      <w:r w:rsidRPr="00784C35">
        <w:rPr>
          <w:rFonts w:ascii="Calibri" w:hAnsi="Calibri" w:cs="Calibri"/>
          <w:noProof/>
          <w:sz w:val="22"/>
          <w:lang w:val="en-US"/>
        </w:rPr>
        <w:tab/>
        <w:t>Storey H, Savige J, Sivakumar V, Abbs S, Flinter FA. COL4A3/COL4A4 mutations and features in individuals with autosomal recessive alport syndrome.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2013; 24: 1945–1954.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62. </w:t>
      </w:r>
      <w:r w:rsidRPr="00784C35">
        <w:rPr>
          <w:rFonts w:ascii="Calibri" w:hAnsi="Calibri" w:cs="Calibri"/>
          <w:noProof/>
          <w:sz w:val="22"/>
          <w:lang w:val="en-US"/>
        </w:rPr>
        <w:tab/>
        <w:t>Renieri A, Bruttini M, Galli L et al. X-linked Alport syndrome: An SSCP-based mutation survey over all 51 exons of the COL4A5 gene. American Journal of Human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1996; 58: 1192–1204.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63. </w:t>
      </w:r>
      <w:r w:rsidRPr="00784C35">
        <w:rPr>
          <w:rFonts w:ascii="Calibri" w:hAnsi="Calibri" w:cs="Calibri"/>
          <w:noProof/>
          <w:sz w:val="22"/>
          <w:lang w:val="en-US"/>
        </w:rPr>
        <w:tab/>
        <w:t>Wang F, Zhao D, Ding J et al. Skin biopsy is a practical approach for the clinical diagnosis and molecular genetic analysis of X-linked alport’s syndrome. Journal of Molecular Diagnostics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2012; 14: 586–593.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64. </w:t>
      </w:r>
      <w:r w:rsidRPr="00784C35">
        <w:rPr>
          <w:rFonts w:ascii="Calibri" w:hAnsi="Calibri" w:cs="Calibri"/>
          <w:noProof/>
          <w:sz w:val="22"/>
          <w:lang w:val="en-US"/>
        </w:rPr>
        <w:tab/>
        <w:t>Wang F, Wang Y, Ding J, Yang J. Detection of mutations in the COL4A5 gene by analyzing cDNA of skin fibroblasts. Kidney International</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2005; 67: 1268–1274.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65. </w:t>
      </w:r>
      <w:r w:rsidRPr="00784C35">
        <w:rPr>
          <w:rFonts w:ascii="Calibri" w:hAnsi="Calibri" w:cs="Calibri"/>
          <w:noProof/>
          <w:sz w:val="22"/>
          <w:lang w:val="en-US"/>
        </w:rPr>
        <w:tab/>
        <w:t>Hines SL, Agarwal A, Ghandour M, Nabeel A, Mohammad AN, Atwal PS. Novel variants in COL4A4 and COL4A5 are rare causes of FSGS in two unrelated families. Human Genome Variation</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2018; 5.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66. </w:t>
      </w:r>
      <w:r w:rsidRPr="00784C35">
        <w:rPr>
          <w:rFonts w:ascii="Calibri" w:hAnsi="Calibri" w:cs="Calibri"/>
          <w:noProof/>
          <w:sz w:val="22"/>
          <w:lang w:val="en-US"/>
        </w:rPr>
        <w:tab/>
        <w:t>Bedin M, Boyer O, Servais A et al. Human C-terminal CUBN variants associate with chronic proteinuria and normal renal function. Journal of Clinical Investigation</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2019; 130: 335–344.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67. </w:t>
      </w:r>
      <w:r w:rsidRPr="00784C35">
        <w:rPr>
          <w:rFonts w:ascii="Calibri" w:hAnsi="Calibri" w:cs="Calibri"/>
          <w:noProof/>
          <w:sz w:val="22"/>
          <w:lang w:val="en-US"/>
        </w:rPr>
        <w:tab/>
        <w:t>Boyer O, Woerner S, Yang F et al. LMX1B mutations cause hereditary FSGS without extrarenal involvement. Journal of the American Society of Nephrology</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2013; 24: 1216–1222. </w:t>
      </w:r>
    </w:p>
    <w:p w:rsidR="00EF11E5" w:rsidRPr="00784C35"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68. </w:t>
      </w:r>
      <w:r w:rsidRPr="00784C35">
        <w:rPr>
          <w:rFonts w:ascii="Calibri" w:hAnsi="Calibri" w:cs="Calibri"/>
          <w:noProof/>
          <w:sz w:val="22"/>
          <w:lang w:val="en-US"/>
        </w:rPr>
        <w:tab/>
        <w:t>Braun DA, Sadowski CE, Kohl S et al. Mutations in nuclear pore genes NUP93, NUP205 and XPO5 cause steroid-resistant nephrotic syndrome. Nature Genetics</w:t>
      </w:r>
      <w:r w:rsidRPr="00784C35">
        <w:rPr>
          <w:rFonts w:ascii="Calibri" w:hAnsi="Calibri" w:cs="Calibri"/>
          <w:i/>
          <w:iCs/>
          <w:noProof/>
          <w:sz w:val="22"/>
          <w:lang w:val="en-US"/>
        </w:rPr>
        <w:t xml:space="preserve"> </w:t>
      </w:r>
      <w:r w:rsidRPr="00784C35">
        <w:rPr>
          <w:rFonts w:ascii="Calibri" w:hAnsi="Calibri" w:cs="Calibri"/>
          <w:noProof/>
          <w:sz w:val="22"/>
          <w:lang w:val="en-US"/>
        </w:rPr>
        <w:t xml:space="preserve">2016; 48: 457–465.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784C35">
        <w:rPr>
          <w:rFonts w:ascii="Calibri" w:hAnsi="Calibri" w:cs="Calibri"/>
          <w:noProof/>
          <w:sz w:val="22"/>
          <w:lang w:val="en-US"/>
        </w:rPr>
        <w:t xml:space="preserve">69. </w:t>
      </w:r>
      <w:r w:rsidRPr="00784C35">
        <w:rPr>
          <w:rFonts w:ascii="Calibri" w:hAnsi="Calibri" w:cs="Calibri"/>
          <w:noProof/>
          <w:sz w:val="22"/>
          <w:lang w:val="en-US"/>
        </w:rPr>
        <w:tab/>
        <w:t xml:space="preserve">Boerkoel CF, Takashima H, John J et al. Mutant chromatin remodeling protein SMARCAL1 causes Schimke immuno-osseous dysplasia. </w:t>
      </w:r>
      <w:r w:rsidRPr="00AB03B8">
        <w:rPr>
          <w:rFonts w:ascii="Calibri" w:hAnsi="Calibri" w:cs="Calibri"/>
          <w:noProof/>
          <w:sz w:val="22"/>
          <w:lang w:val="en-US"/>
        </w:rPr>
        <w:t>Nature Genetics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2002; 30: 215–220.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70. </w:t>
      </w:r>
      <w:r w:rsidRPr="00AB03B8">
        <w:rPr>
          <w:rFonts w:ascii="Calibri" w:hAnsi="Calibri" w:cs="Calibri"/>
          <w:noProof/>
          <w:sz w:val="22"/>
          <w:lang w:val="en-US"/>
        </w:rPr>
        <w:tab/>
        <w:t>Domingo-Gallego A, Furlano M, Pybus M et al. Novel homozygous OSGEP gene pathogenic variants in two unrelated patients with Galloway-Mowat syndrome: case report and review of the literature. BMC Nephrology</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2019; 20: 126.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71. </w:t>
      </w:r>
      <w:r w:rsidRPr="00AB03B8">
        <w:rPr>
          <w:rFonts w:ascii="Calibri" w:hAnsi="Calibri" w:cs="Calibri"/>
          <w:noProof/>
          <w:sz w:val="22"/>
          <w:lang w:val="en-US"/>
        </w:rPr>
        <w:tab/>
        <w:t>Saposnik B, Binard S, Fenneteau O et al. Mutation spectrum and genotype-phenotype correlations in a large french cohort of myh9-related disorders. Molecular Genetics and Genomic Medicine</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2014; 2: 297–312. </w:t>
      </w:r>
    </w:p>
    <w:p w:rsidR="00EF11E5" w:rsidRPr="00AB03B8"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72. </w:t>
      </w:r>
      <w:r w:rsidRPr="00352710">
        <w:rPr>
          <w:rFonts w:ascii="Calibri" w:hAnsi="Calibri" w:cs="Calibri"/>
          <w:noProof/>
          <w:sz w:val="22"/>
          <w:lang w:val="en-US"/>
        </w:rPr>
        <w:tab/>
        <w:t xml:space="preserve">Akuta N, Lloyd SE, Igarashi T et al. </w:t>
      </w:r>
      <w:r w:rsidR="00EF11E5" w:rsidRPr="00AB03B8">
        <w:rPr>
          <w:rFonts w:ascii="Calibri" w:hAnsi="Calibri" w:cs="Calibri"/>
          <w:noProof/>
          <w:sz w:val="22"/>
          <w:lang w:val="en-US"/>
        </w:rPr>
        <w:t xml:space="preserve">Mutations of CLCN5 in Japanese children with </w:t>
      </w:r>
      <w:r w:rsidR="00EF11E5" w:rsidRPr="00AB03B8">
        <w:rPr>
          <w:rFonts w:ascii="Calibri" w:hAnsi="Calibri" w:cs="Calibri"/>
          <w:noProof/>
          <w:sz w:val="22"/>
          <w:lang w:val="en-US"/>
        </w:rPr>
        <w:lastRenderedPageBreak/>
        <w:t>idiopathic low molecular weight proteinuria, hypercalciuria and nephrocalcinosis. Kidney International</w:t>
      </w:r>
      <w:r w:rsidR="00EF11E5" w:rsidRPr="00AB03B8">
        <w:rPr>
          <w:rFonts w:ascii="Calibri" w:hAnsi="Calibri" w:cs="Calibri"/>
          <w:i/>
          <w:iCs/>
          <w:noProof/>
          <w:sz w:val="22"/>
          <w:lang w:val="en-US"/>
        </w:rPr>
        <w:t xml:space="preserve"> </w:t>
      </w:r>
      <w:r w:rsidR="00EF11E5" w:rsidRPr="00AB03B8">
        <w:rPr>
          <w:rFonts w:ascii="Calibri" w:hAnsi="Calibri" w:cs="Calibri"/>
          <w:noProof/>
          <w:sz w:val="22"/>
          <w:lang w:val="en-US"/>
        </w:rPr>
        <w:t xml:space="preserve">1997; 52: 911–916.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73. </w:t>
      </w:r>
      <w:r w:rsidRPr="00AB03B8">
        <w:rPr>
          <w:rFonts w:ascii="Calibri" w:hAnsi="Calibri" w:cs="Calibri"/>
          <w:noProof/>
          <w:sz w:val="22"/>
          <w:lang w:val="en-US"/>
        </w:rPr>
        <w:tab/>
        <w:t xml:space="preserve">Simon DB, Bindra RS, Nelson-williams TAMC et al. CLCNKB , cause Bartter ’ s syndrome type Ill. 1997; 17: 171–178.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74. </w:t>
      </w:r>
      <w:r w:rsidRPr="00AB03B8">
        <w:rPr>
          <w:rFonts w:ascii="Calibri" w:hAnsi="Calibri" w:cs="Calibri"/>
          <w:noProof/>
          <w:sz w:val="22"/>
          <w:lang w:val="en-US"/>
        </w:rPr>
        <w:tab/>
        <w:t>Vargas-Poussou R, Dahan K, Kahila D et al. Spectrum of mutations in Gitelman syndrome. Journal of the American Society of Nephrology</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2011; 22: 693–703. </w:t>
      </w:r>
    </w:p>
    <w:p w:rsidR="00EF11E5" w:rsidRPr="00AB03B8"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75. </w:t>
      </w:r>
      <w:r w:rsidRPr="00352710">
        <w:rPr>
          <w:rFonts w:ascii="Calibri" w:hAnsi="Calibri" w:cs="Calibri"/>
          <w:noProof/>
          <w:sz w:val="22"/>
          <w:lang w:val="en-US"/>
        </w:rPr>
        <w:tab/>
        <w:t xml:space="preserve">Müller D, Kausalya PJ, Claverie-Martin F et al. </w:t>
      </w:r>
      <w:r w:rsidR="00EF11E5" w:rsidRPr="00AB03B8">
        <w:rPr>
          <w:rFonts w:ascii="Calibri" w:hAnsi="Calibri" w:cs="Calibri"/>
          <w:noProof/>
          <w:sz w:val="22"/>
          <w:lang w:val="en-US"/>
        </w:rPr>
        <w:t>A Novel Claudin 16 Mutation Associated with Childhood Hypercalciuria Abolishes Binding to ZO-1 and Results in Lysosomal Mistargeting. American Journal of Human Genetics</w:t>
      </w:r>
      <w:r w:rsidR="00EF11E5" w:rsidRPr="00AB03B8">
        <w:rPr>
          <w:rFonts w:ascii="Calibri" w:hAnsi="Calibri" w:cs="Calibri"/>
          <w:i/>
          <w:iCs/>
          <w:noProof/>
          <w:sz w:val="22"/>
          <w:lang w:val="en-US"/>
        </w:rPr>
        <w:t xml:space="preserve"> </w:t>
      </w:r>
      <w:r w:rsidR="00EF11E5" w:rsidRPr="00AB03B8">
        <w:rPr>
          <w:rFonts w:ascii="Calibri" w:hAnsi="Calibri" w:cs="Calibri"/>
          <w:noProof/>
          <w:sz w:val="22"/>
          <w:lang w:val="en-US"/>
        </w:rPr>
        <w:t xml:space="preserve">2003; 73: 1293–1301.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76. </w:t>
      </w:r>
      <w:r w:rsidRPr="00AB03B8">
        <w:rPr>
          <w:rFonts w:ascii="Calibri" w:hAnsi="Calibri" w:cs="Calibri"/>
          <w:noProof/>
          <w:sz w:val="22"/>
          <w:lang w:val="en-US"/>
        </w:rPr>
        <w:tab/>
        <w:t>Konrad M, Schaller A, Seelow D et al. Mutations in the tight-junction gene claudin 19 (CLDN19) are associated with renal magnesium wasting, renal failure, and severe ocular involvement. American Journal of Human Genetics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2006; 79: 949–957.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77. </w:t>
      </w:r>
      <w:r w:rsidRPr="00AB03B8">
        <w:rPr>
          <w:rFonts w:ascii="Calibri" w:hAnsi="Calibri" w:cs="Calibri"/>
          <w:noProof/>
          <w:sz w:val="22"/>
          <w:lang w:val="en-US"/>
        </w:rPr>
        <w:tab/>
        <w:t>Li A, Li KXZ, Marui S et al. Apparent mineralocorticoid excess in a brazilian kindred: Hypertension in the heterozygote state. Journal of Hypertension</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1997; 15: 1397–1402.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3044A5">
        <w:rPr>
          <w:rFonts w:ascii="Calibri" w:hAnsi="Calibri" w:cs="Calibri"/>
          <w:noProof/>
          <w:sz w:val="22"/>
          <w:lang w:val="en-US"/>
        </w:rPr>
        <w:t xml:space="preserve">78. </w:t>
      </w:r>
      <w:r w:rsidRPr="003044A5">
        <w:rPr>
          <w:rFonts w:ascii="Calibri" w:hAnsi="Calibri" w:cs="Calibri"/>
          <w:noProof/>
          <w:sz w:val="22"/>
          <w:lang w:val="en-US"/>
        </w:rPr>
        <w:tab/>
        <w:t xml:space="preserve">Gribouval O, Gonzales M, Neuhaus T et al. </w:t>
      </w:r>
      <w:r w:rsidRPr="00AB03B8">
        <w:rPr>
          <w:rFonts w:ascii="Calibri" w:hAnsi="Calibri" w:cs="Calibri"/>
          <w:noProof/>
          <w:sz w:val="22"/>
          <w:lang w:val="en-US"/>
        </w:rPr>
        <w:t>Mutations in genes in the renin-angiotensin system are associated with autosomal recessive renal tubular dysgenesis. Nature Genetics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2005; 37: 964–968. </w:t>
      </w:r>
    </w:p>
    <w:p w:rsidR="00EF11E5" w:rsidRPr="00AB03B8"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79. </w:t>
      </w:r>
      <w:r w:rsidRPr="00352710">
        <w:rPr>
          <w:rFonts w:ascii="Calibri" w:hAnsi="Calibri" w:cs="Calibri"/>
          <w:noProof/>
          <w:sz w:val="22"/>
          <w:lang w:val="en-US"/>
        </w:rPr>
        <w:tab/>
        <w:t xml:space="preserve">Bruce LJ, Cope DL, Jones GK et al. </w:t>
      </w:r>
      <w:r w:rsidR="00EF11E5" w:rsidRPr="00AB03B8">
        <w:rPr>
          <w:rFonts w:ascii="Calibri" w:hAnsi="Calibri" w:cs="Calibri"/>
          <w:noProof/>
          <w:sz w:val="22"/>
          <w:lang w:val="en-US"/>
        </w:rPr>
        <w:t>Familial Distal Renal Tubular Acidosis Is Associated with Mutations in the Red Cell Anion Exchanger (Band 3, AE1) Gene. J Clin Invest.</w:t>
      </w:r>
      <w:r w:rsidR="00EF11E5" w:rsidRPr="00AB03B8">
        <w:rPr>
          <w:rFonts w:ascii="Calibri" w:hAnsi="Calibri" w:cs="Calibri"/>
          <w:i/>
          <w:iCs/>
          <w:noProof/>
          <w:sz w:val="22"/>
          <w:lang w:val="en-US"/>
        </w:rPr>
        <w:t xml:space="preserve"> </w:t>
      </w:r>
      <w:r w:rsidR="00EF11E5" w:rsidRPr="00AB03B8">
        <w:rPr>
          <w:rFonts w:ascii="Calibri" w:hAnsi="Calibri" w:cs="Calibri"/>
          <w:noProof/>
          <w:sz w:val="22"/>
          <w:lang w:val="en-US"/>
        </w:rPr>
        <w:t xml:space="preserve">1997; 100: 1693–1707.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80. </w:t>
      </w:r>
      <w:r w:rsidRPr="00AB03B8">
        <w:rPr>
          <w:rFonts w:ascii="Calibri" w:hAnsi="Calibri" w:cs="Calibri"/>
          <w:noProof/>
          <w:sz w:val="22"/>
          <w:lang w:val="en-US"/>
        </w:rPr>
        <w:tab/>
        <w:t>Colussi G, Bettinelli A, Tedeschi S et al. A thiazide test for the diagnosis of renal tubular hypokalemic disorders. Clinical Journal of the American Society of Nephrology</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2007; 2: 454–460.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81. </w:t>
      </w:r>
      <w:r w:rsidRPr="00AB03B8">
        <w:rPr>
          <w:rFonts w:ascii="Calibri" w:hAnsi="Calibri" w:cs="Calibri"/>
          <w:noProof/>
          <w:sz w:val="22"/>
          <w:lang w:val="en-US"/>
        </w:rPr>
        <w:tab/>
        <w:t>Lemmink HH, Knoers NVAM, Karolyi L et al. Novel mutations in the thiazide-sensitive NaCl cotransporter gene in patients with Gitelman syndrome with predominant localization to the C- terminal domain. Kidney International</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1998; 54: 720–730.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82. </w:t>
      </w:r>
      <w:r w:rsidRPr="00AB03B8">
        <w:rPr>
          <w:rFonts w:ascii="Calibri" w:hAnsi="Calibri" w:cs="Calibri"/>
          <w:noProof/>
          <w:sz w:val="22"/>
          <w:lang w:val="en-US"/>
        </w:rPr>
        <w:tab/>
        <w:t xml:space="preserve">Simon DB, Nelson-Williams C, Johnson Bia M et al. Gitelman’s variant of Bartter’s syndrome, inherited hypokalaemic alkalosis, is caused by mutations in the thiazide-sensitive Na-Cl cotransporter. 1996; : 24–30.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3044A5">
        <w:rPr>
          <w:rFonts w:ascii="Calibri" w:hAnsi="Calibri" w:cs="Calibri"/>
          <w:noProof/>
          <w:sz w:val="22"/>
          <w:lang w:val="en-US"/>
        </w:rPr>
        <w:t xml:space="preserve">83. </w:t>
      </w:r>
      <w:r w:rsidRPr="003044A5">
        <w:rPr>
          <w:rFonts w:ascii="Calibri" w:hAnsi="Calibri" w:cs="Calibri"/>
          <w:noProof/>
          <w:sz w:val="22"/>
          <w:lang w:val="en-US"/>
        </w:rPr>
        <w:tab/>
        <w:t xml:space="preserve">Coto E, Rodriguez J, Jeck N et al. </w:t>
      </w:r>
      <w:r w:rsidRPr="00AB03B8">
        <w:rPr>
          <w:rFonts w:ascii="Calibri" w:hAnsi="Calibri" w:cs="Calibri"/>
          <w:noProof/>
          <w:sz w:val="22"/>
          <w:lang w:val="en-US"/>
        </w:rPr>
        <w:t>A new mutation (intron 9+1 G&gt;T) in the SLC12A3 gene is linked to Gitelman syndrome in Gypsies. Kidney International</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2004; 65: 25–29.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84. </w:t>
      </w:r>
      <w:r w:rsidRPr="00AB03B8">
        <w:rPr>
          <w:rFonts w:ascii="Calibri" w:hAnsi="Calibri" w:cs="Calibri"/>
          <w:noProof/>
          <w:sz w:val="22"/>
          <w:lang w:val="en-US"/>
        </w:rPr>
        <w:tab/>
        <w:t>Calonge MJ, Gasparini P, Chillarón J et al. Cystinuria caused by mutations in rBAT, a gene involved in the transport of cystine. Nature Genetics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1994; 6: 420–425.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85. </w:t>
      </w:r>
      <w:r w:rsidRPr="00AB03B8">
        <w:rPr>
          <w:rFonts w:ascii="Calibri" w:hAnsi="Calibri" w:cs="Calibri"/>
          <w:noProof/>
          <w:sz w:val="22"/>
          <w:lang w:val="en-US"/>
        </w:rPr>
        <w:tab/>
        <w:t>Font M, Feliubadaló L, Estivill X et al. Functional analysis of mutations in SLC7A9, and genotype-phenotype correlation in non-type I cystinuria. Human Molecular Genetics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2001; 10: 305–316. </w:t>
      </w:r>
    </w:p>
    <w:p w:rsidR="00EF11E5" w:rsidRPr="00AB03B8"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86. </w:t>
      </w:r>
      <w:r w:rsidRPr="00352710">
        <w:rPr>
          <w:rFonts w:ascii="Calibri" w:hAnsi="Calibri" w:cs="Calibri"/>
          <w:noProof/>
          <w:sz w:val="22"/>
          <w:lang w:val="en-US"/>
        </w:rPr>
        <w:tab/>
        <w:t xml:space="preserve">Bleyer AJ, Živná M, Hulkova H et al. </w:t>
      </w:r>
      <w:r w:rsidR="00EF11E5" w:rsidRPr="00AB03B8">
        <w:rPr>
          <w:rFonts w:ascii="Calibri" w:hAnsi="Calibri" w:cs="Calibri"/>
          <w:noProof/>
          <w:sz w:val="22"/>
          <w:lang w:val="en-US"/>
        </w:rPr>
        <w:t>Clinical and molecular characterization of a family with a dominant renin gene mutation and response to treatment with fludrocortisone. Clin Nephrol</w:t>
      </w:r>
      <w:r w:rsidR="00EF11E5" w:rsidRPr="00AB03B8">
        <w:rPr>
          <w:rFonts w:ascii="Calibri" w:hAnsi="Calibri" w:cs="Calibri"/>
          <w:i/>
          <w:iCs/>
          <w:noProof/>
          <w:sz w:val="22"/>
          <w:lang w:val="en-US"/>
        </w:rPr>
        <w:t xml:space="preserve"> </w:t>
      </w:r>
      <w:r w:rsidR="00EF11E5" w:rsidRPr="00AB03B8">
        <w:rPr>
          <w:rFonts w:ascii="Calibri" w:hAnsi="Calibri" w:cs="Calibri"/>
          <w:noProof/>
          <w:sz w:val="22"/>
          <w:lang w:val="en-US"/>
        </w:rPr>
        <w:t xml:space="preserve">2010; 23: 411–422.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87. </w:t>
      </w:r>
      <w:r w:rsidRPr="00AB03B8">
        <w:rPr>
          <w:rFonts w:ascii="Calibri" w:hAnsi="Calibri" w:cs="Calibri"/>
          <w:noProof/>
          <w:sz w:val="22"/>
          <w:lang w:val="en-US"/>
        </w:rPr>
        <w:tab/>
        <w:t>Kirby A, Gnirke A, Jaffe DB et al. Mutations causing medullary cystic kidney disease type 1 lie in a large VNTR in MUC1 missed by massively parallel sequencing. Nature Genetics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2013; 45: 299–303.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88. </w:t>
      </w:r>
      <w:r w:rsidRPr="00AB03B8">
        <w:rPr>
          <w:rFonts w:ascii="Calibri" w:hAnsi="Calibri" w:cs="Calibri"/>
          <w:noProof/>
          <w:sz w:val="22"/>
          <w:lang w:val="en-US"/>
        </w:rPr>
        <w:tab/>
        <w:t>Bauer RC, Laney AO, Smith R et al. Jagged1 (JAG1) mutations in patients with tetralogy of fallot or pulmonic stenosis. Human Mutation</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2010; 31: 594–601. </w:t>
      </w:r>
    </w:p>
    <w:p w:rsidR="00EF11E5" w:rsidRPr="00AB03B8" w:rsidRDefault="009254A4" w:rsidP="00EF11E5">
      <w:pPr>
        <w:widowControl w:val="0"/>
        <w:autoSpaceDE w:val="0"/>
        <w:autoSpaceDN w:val="0"/>
        <w:adjustRightInd w:val="0"/>
        <w:ind w:left="640" w:hanging="640"/>
        <w:rPr>
          <w:rFonts w:ascii="Calibri" w:hAnsi="Calibri" w:cs="Calibri"/>
          <w:noProof/>
          <w:sz w:val="22"/>
          <w:lang w:val="en-US"/>
        </w:rPr>
      </w:pPr>
      <w:r w:rsidRPr="00352710">
        <w:rPr>
          <w:rFonts w:ascii="Calibri" w:hAnsi="Calibri" w:cs="Calibri"/>
          <w:noProof/>
          <w:sz w:val="22"/>
          <w:lang w:val="en-US"/>
        </w:rPr>
        <w:t xml:space="preserve">89. </w:t>
      </w:r>
      <w:r w:rsidRPr="00352710">
        <w:rPr>
          <w:rFonts w:ascii="Calibri" w:hAnsi="Calibri" w:cs="Calibri"/>
          <w:noProof/>
          <w:sz w:val="22"/>
          <w:lang w:val="en-US"/>
        </w:rPr>
        <w:tab/>
        <w:t xml:space="preserve">Muzza M, Cordella D, Bombled J et al. </w:t>
      </w:r>
      <w:r w:rsidR="00EF11E5" w:rsidRPr="00AB03B8">
        <w:rPr>
          <w:rFonts w:ascii="Calibri" w:hAnsi="Calibri" w:cs="Calibri"/>
          <w:noProof/>
          <w:sz w:val="22"/>
          <w:lang w:val="en-US"/>
        </w:rPr>
        <w:t>Four novel RET germline variants in exons 8 and 11 display an oncogenic potential in vitro. European Journal of Endocrinology</w:t>
      </w:r>
      <w:r w:rsidR="00EF11E5" w:rsidRPr="00AB03B8">
        <w:rPr>
          <w:rFonts w:ascii="Calibri" w:hAnsi="Calibri" w:cs="Calibri"/>
          <w:i/>
          <w:iCs/>
          <w:noProof/>
          <w:sz w:val="22"/>
          <w:lang w:val="en-US"/>
        </w:rPr>
        <w:t xml:space="preserve"> </w:t>
      </w:r>
      <w:r w:rsidR="00EF11E5" w:rsidRPr="00AB03B8">
        <w:rPr>
          <w:rFonts w:ascii="Calibri" w:hAnsi="Calibri" w:cs="Calibri"/>
          <w:noProof/>
          <w:sz w:val="22"/>
          <w:lang w:val="en-US"/>
        </w:rPr>
        <w:t xml:space="preserve">2010; 162: 771–777.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90. </w:t>
      </w:r>
      <w:r w:rsidRPr="00AB03B8">
        <w:rPr>
          <w:rFonts w:ascii="Calibri" w:hAnsi="Calibri" w:cs="Calibri"/>
          <w:noProof/>
          <w:sz w:val="22"/>
          <w:lang w:val="en-US"/>
        </w:rPr>
        <w:tab/>
        <w:t>Kohsaka T, Yuan Z rong, Guo S xia et al. The significance of human jagged 1 mutations detected in severe cases of extrahepatic biliary atresia. Hepatology</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2002; 36: 904–912.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91. </w:t>
      </w:r>
      <w:r w:rsidRPr="00AB03B8">
        <w:rPr>
          <w:rFonts w:ascii="Calibri" w:hAnsi="Calibri" w:cs="Calibri"/>
          <w:noProof/>
          <w:sz w:val="22"/>
          <w:lang w:val="en-US"/>
        </w:rPr>
        <w:tab/>
        <w:t>Monteferrante G, Brioschi S, Caprioli J et al. Genetic analysis of the complement factor H related 5 gene in haemolytic uraemic syndrome. Molecular Immunology</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2007; 44: 1704–1708. </w:t>
      </w:r>
    </w:p>
    <w:p w:rsidR="00EF11E5" w:rsidRPr="00EF11E5" w:rsidRDefault="00EF11E5" w:rsidP="00EF11E5">
      <w:pPr>
        <w:widowControl w:val="0"/>
        <w:autoSpaceDE w:val="0"/>
        <w:autoSpaceDN w:val="0"/>
        <w:adjustRightInd w:val="0"/>
        <w:ind w:left="640" w:hanging="640"/>
        <w:rPr>
          <w:rFonts w:ascii="Calibri" w:hAnsi="Calibri" w:cs="Calibri"/>
          <w:noProof/>
          <w:sz w:val="22"/>
        </w:rPr>
      </w:pPr>
      <w:r w:rsidRPr="00AB03B8">
        <w:rPr>
          <w:rFonts w:ascii="Calibri" w:hAnsi="Calibri" w:cs="Calibri"/>
          <w:noProof/>
          <w:sz w:val="22"/>
          <w:lang w:val="en-US"/>
        </w:rPr>
        <w:lastRenderedPageBreak/>
        <w:t xml:space="preserve">92. </w:t>
      </w:r>
      <w:r w:rsidRPr="00AB03B8">
        <w:rPr>
          <w:rFonts w:ascii="Calibri" w:hAnsi="Calibri" w:cs="Calibri"/>
          <w:noProof/>
          <w:sz w:val="22"/>
          <w:lang w:val="en-US"/>
        </w:rPr>
        <w:tab/>
        <w:t xml:space="preserve">Guo C, Damme B Van, Vanrenterghem Y, Devriendt K, Cassiman J, Marynen P. Severe Alport Phenotype in a Woman with Two Missense Mutations in the Same COL4A5 Gene and Preponderant Inactivation of the X Chromosome Carrying the Normal Allele. </w:t>
      </w:r>
      <w:r w:rsidRPr="00EF11E5">
        <w:rPr>
          <w:rFonts w:ascii="Calibri" w:hAnsi="Calibri" w:cs="Calibri"/>
          <w:noProof/>
          <w:sz w:val="22"/>
        </w:rPr>
        <w:t xml:space="preserve">1995; 95: 1832–1837.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EF11E5">
        <w:rPr>
          <w:rFonts w:ascii="Calibri" w:hAnsi="Calibri" w:cs="Calibri"/>
          <w:noProof/>
          <w:sz w:val="22"/>
        </w:rPr>
        <w:t xml:space="preserve">93. </w:t>
      </w:r>
      <w:r w:rsidRPr="00EF11E5">
        <w:rPr>
          <w:rFonts w:ascii="Calibri" w:hAnsi="Calibri" w:cs="Calibri"/>
          <w:noProof/>
          <w:sz w:val="22"/>
        </w:rPr>
        <w:tab/>
        <w:t xml:space="preserve">Tortajada A, Gutiérrez E, Goicoechea de Jorge E et al. </w:t>
      </w:r>
      <w:r w:rsidRPr="00AB03B8">
        <w:rPr>
          <w:rFonts w:ascii="Calibri" w:hAnsi="Calibri" w:cs="Calibri"/>
          <w:noProof/>
          <w:sz w:val="22"/>
          <w:lang w:val="en-US"/>
        </w:rPr>
        <w:t>Elevated factor H–related protein 1 and factor H pathogenic variants decrease complement regulation in IgA nephropathy. Kidney International</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2017; 92: 953–963.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94. </w:t>
      </w:r>
      <w:r w:rsidRPr="00AB03B8">
        <w:rPr>
          <w:rFonts w:ascii="Calibri" w:hAnsi="Calibri" w:cs="Calibri"/>
          <w:noProof/>
          <w:sz w:val="22"/>
          <w:lang w:val="en-US"/>
        </w:rPr>
        <w:tab/>
        <w:t>Li H, Durbin R. Fast and accurate short read alignment with Burrows-Wheeler transform. Bioinformatics (Oxford, England)</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2009; 25: 1754–1760.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95. </w:t>
      </w:r>
      <w:r w:rsidRPr="00AB03B8">
        <w:rPr>
          <w:rFonts w:ascii="Calibri" w:hAnsi="Calibri" w:cs="Calibri"/>
          <w:noProof/>
          <w:sz w:val="22"/>
          <w:lang w:val="en-US"/>
        </w:rPr>
        <w:tab/>
        <w:t>Li H, Handsaker B, Wysoker A et al. The Sequence Alignment/Map format and SAMtools. Bioinformatics</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2009; 25: 2078–2079.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96. </w:t>
      </w:r>
      <w:r w:rsidRPr="00AB03B8">
        <w:rPr>
          <w:rFonts w:ascii="Calibri" w:hAnsi="Calibri" w:cs="Calibri"/>
          <w:noProof/>
          <w:sz w:val="22"/>
          <w:lang w:val="en-US"/>
        </w:rPr>
        <w:tab/>
        <w:t>McKenna A, Hanna M, Banks E et al. The genome analysis toolkit: A MapReduce framework for analyzing next-generation DNA sequencing data. Genome Research</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2010; 20: 1297–1303. </w:t>
      </w:r>
    </w:p>
    <w:p w:rsidR="00EF11E5" w:rsidRPr="00AB03B8" w:rsidRDefault="00EF11E5" w:rsidP="00EF11E5">
      <w:pPr>
        <w:widowControl w:val="0"/>
        <w:autoSpaceDE w:val="0"/>
        <w:autoSpaceDN w:val="0"/>
        <w:adjustRightInd w:val="0"/>
        <w:ind w:left="640" w:hanging="640"/>
        <w:rPr>
          <w:rFonts w:ascii="Calibri" w:hAnsi="Calibri" w:cs="Calibri"/>
          <w:noProof/>
          <w:sz w:val="22"/>
          <w:lang w:val="en-US"/>
        </w:rPr>
      </w:pPr>
      <w:r w:rsidRPr="00AB03B8">
        <w:rPr>
          <w:rFonts w:ascii="Calibri" w:hAnsi="Calibri" w:cs="Calibri"/>
          <w:noProof/>
          <w:sz w:val="22"/>
          <w:lang w:val="en-US"/>
        </w:rPr>
        <w:t xml:space="preserve">97. </w:t>
      </w:r>
      <w:r w:rsidRPr="00AB03B8">
        <w:rPr>
          <w:rFonts w:ascii="Calibri" w:hAnsi="Calibri" w:cs="Calibri"/>
          <w:noProof/>
          <w:sz w:val="22"/>
          <w:lang w:val="en-US"/>
        </w:rPr>
        <w:tab/>
        <w:t>Poplin R, Ruano-Rubio V, DePristo MA et al. Scaling accurate genetic variant discovery to tens of thousands of samples. bioRxiv</w:t>
      </w:r>
      <w:r w:rsidRPr="00AB03B8">
        <w:rPr>
          <w:rFonts w:ascii="Calibri" w:hAnsi="Calibri" w:cs="Calibri"/>
          <w:i/>
          <w:iCs/>
          <w:noProof/>
          <w:sz w:val="22"/>
          <w:lang w:val="en-US"/>
        </w:rPr>
        <w:t xml:space="preserve"> </w:t>
      </w:r>
      <w:r w:rsidRPr="00AB03B8">
        <w:rPr>
          <w:rFonts w:ascii="Calibri" w:hAnsi="Calibri" w:cs="Calibri"/>
          <w:noProof/>
          <w:sz w:val="22"/>
          <w:lang w:val="en-US"/>
        </w:rPr>
        <w:t xml:space="preserve">2017; : 201178. </w:t>
      </w:r>
    </w:p>
    <w:p w:rsidR="00EF11E5" w:rsidRPr="00EF11E5" w:rsidRDefault="00EF11E5" w:rsidP="00EF11E5">
      <w:pPr>
        <w:widowControl w:val="0"/>
        <w:autoSpaceDE w:val="0"/>
        <w:autoSpaceDN w:val="0"/>
        <w:adjustRightInd w:val="0"/>
        <w:ind w:left="640" w:hanging="640"/>
        <w:rPr>
          <w:rFonts w:ascii="Calibri" w:hAnsi="Calibri" w:cs="Calibri"/>
          <w:noProof/>
          <w:sz w:val="22"/>
        </w:rPr>
      </w:pPr>
      <w:r w:rsidRPr="00EF11E5">
        <w:rPr>
          <w:rFonts w:ascii="Calibri" w:hAnsi="Calibri" w:cs="Calibri"/>
          <w:noProof/>
          <w:sz w:val="22"/>
        </w:rPr>
        <w:t xml:space="preserve">98. </w:t>
      </w:r>
      <w:r w:rsidRPr="00EF11E5">
        <w:rPr>
          <w:rFonts w:ascii="Calibri" w:hAnsi="Calibri" w:cs="Calibri"/>
          <w:noProof/>
          <w:sz w:val="22"/>
        </w:rPr>
        <w:tab/>
        <w:t xml:space="preserve">Johansson LF, van Dijk F, de Boer EN et al. </w:t>
      </w:r>
      <w:r w:rsidRPr="00AB03B8">
        <w:rPr>
          <w:rFonts w:ascii="Calibri" w:hAnsi="Calibri" w:cs="Calibri"/>
          <w:noProof/>
          <w:sz w:val="22"/>
          <w:lang w:val="en-US"/>
        </w:rPr>
        <w:t xml:space="preserve">CoNVaDING: Single Exon Variation Detection in Targeted NGS Data. </w:t>
      </w:r>
      <w:r w:rsidRPr="00EF11E5">
        <w:rPr>
          <w:rFonts w:ascii="Calibri" w:hAnsi="Calibri" w:cs="Calibri"/>
          <w:noProof/>
          <w:sz w:val="22"/>
        </w:rPr>
        <w:t>Human Mutation</w:t>
      </w:r>
      <w:r w:rsidRPr="00EF11E5">
        <w:rPr>
          <w:rFonts w:ascii="Calibri" w:hAnsi="Calibri" w:cs="Calibri"/>
          <w:i/>
          <w:iCs/>
          <w:noProof/>
          <w:sz w:val="22"/>
        </w:rPr>
        <w:t xml:space="preserve"> </w:t>
      </w:r>
      <w:r w:rsidRPr="00EF11E5">
        <w:rPr>
          <w:rFonts w:ascii="Calibri" w:hAnsi="Calibri" w:cs="Calibri"/>
          <w:noProof/>
          <w:sz w:val="22"/>
        </w:rPr>
        <w:t xml:space="preserve">2016; 37: 457–464. </w:t>
      </w:r>
    </w:p>
    <w:p w:rsidR="003A61E9" w:rsidRPr="001C0647" w:rsidRDefault="008F2C28" w:rsidP="00EF11E5">
      <w:pPr>
        <w:widowControl w:val="0"/>
        <w:autoSpaceDE w:val="0"/>
        <w:autoSpaceDN w:val="0"/>
        <w:adjustRightInd w:val="0"/>
        <w:ind w:left="640" w:hanging="640"/>
        <w:rPr>
          <w:rFonts w:asciiTheme="minorHAnsi" w:hAnsiTheme="minorHAnsi" w:cstheme="minorHAnsi"/>
          <w:sz w:val="22"/>
          <w:szCs w:val="22"/>
          <w:lang w:val="en-US"/>
        </w:rPr>
      </w:pPr>
      <w:r w:rsidRPr="001C0647">
        <w:rPr>
          <w:rFonts w:asciiTheme="minorHAnsi" w:hAnsiTheme="minorHAnsi" w:cstheme="minorHAnsi"/>
          <w:sz w:val="22"/>
          <w:szCs w:val="22"/>
          <w:lang w:val="en-US"/>
        </w:rPr>
        <w:fldChar w:fldCharType="end"/>
      </w:r>
    </w:p>
    <w:sectPr w:rsidR="003A61E9" w:rsidRPr="001C0647" w:rsidSect="003A61E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72D" w:rsidRDefault="00B2272D" w:rsidP="001C0647">
      <w:r>
        <w:separator/>
      </w:r>
    </w:p>
  </w:endnote>
  <w:endnote w:type="continuationSeparator" w:id="0">
    <w:p w:rsidR="00B2272D" w:rsidRDefault="00B2272D" w:rsidP="001C06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rPr>
      <w:id w:val="2023815438"/>
      <w:docPartObj>
        <w:docPartGallery w:val="Page Numbers (Bottom of Page)"/>
        <w:docPartUnique/>
      </w:docPartObj>
    </w:sdtPr>
    <w:sdtContent>
      <w:p w:rsidR="00B2272D" w:rsidRPr="005437F7" w:rsidRDefault="00B2272D">
        <w:pPr>
          <w:pStyle w:val="Piedepgina"/>
          <w:jc w:val="right"/>
          <w:rPr>
            <w:rFonts w:asciiTheme="minorHAnsi" w:hAnsiTheme="minorHAnsi" w:cstheme="minorHAnsi"/>
            <w:sz w:val="22"/>
          </w:rPr>
        </w:pPr>
        <w:r w:rsidRPr="005437F7">
          <w:rPr>
            <w:rFonts w:asciiTheme="minorHAnsi" w:hAnsiTheme="minorHAnsi" w:cstheme="minorHAnsi"/>
            <w:sz w:val="22"/>
          </w:rPr>
          <w:fldChar w:fldCharType="begin"/>
        </w:r>
        <w:r w:rsidRPr="005437F7">
          <w:rPr>
            <w:rFonts w:asciiTheme="minorHAnsi" w:hAnsiTheme="minorHAnsi" w:cstheme="minorHAnsi"/>
            <w:sz w:val="22"/>
          </w:rPr>
          <w:instrText xml:space="preserve"> PAGE   \* MERGEFORMAT </w:instrText>
        </w:r>
        <w:r w:rsidRPr="005437F7">
          <w:rPr>
            <w:rFonts w:asciiTheme="minorHAnsi" w:hAnsiTheme="minorHAnsi" w:cstheme="minorHAnsi"/>
            <w:sz w:val="22"/>
          </w:rPr>
          <w:fldChar w:fldCharType="separate"/>
        </w:r>
        <w:r w:rsidR="00317FC1">
          <w:rPr>
            <w:rFonts w:asciiTheme="minorHAnsi" w:hAnsiTheme="minorHAnsi" w:cstheme="minorHAnsi"/>
            <w:noProof/>
            <w:sz w:val="22"/>
          </w:rPr>
          <w:t>64</w:t>
        </w:r>
        <w:r w:rsidRPr="005437F7">
          <w:rPr>
            <w:rFonts w:asciiTheme="minorHAnsi" w:hAnsiTheme="minorHAnsi" w:cstheme="minorHAnsi"/>
            <w:sz w:val="22"/>
          </w:rPr>
          <w:fldChar w:fldCharType="end"/>
        </w:r>
      </w:p>
    </w:sdtContent>
  </w:sdt>
  <w:p w:rsidR="00B2272D" w:rsidRDefault="00B227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72D" w:rsidRDefault="00B2272D" w:rsidP="001C0647">
      <w:r>
        <w:separator/>
      </w:r>
    </w:p>
  </w:footnote>
  <w:footnote w:type="continuationSeparator" w:id="0">
    <w:p w:rsidR="00B2272D" w:rsidRDefault="00B2272D" w:rsidP="001C06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defaultTabStop w:val="708"/>
  <w:hyphenationZone w:val="425"/>
  <w:characterSpacingControl w:val="doNotCompress"/>
  <w:hdrShapeDefaults>
    <o:shapedefaults v:ext="edit" spidmax="65537"/>
  </w:hdrShapeDefaults>
  <w:footnotePr>
    <w:footnote w:id="-1"/>
    <w:footnote w:id="0"/>
  </w:footnotePr>
  <w:endnotePr>
    <w:endnote w:id="-1"/>
    <w:endnote w:id="0"/>
  </w:endnotePr>
  <w:compat/>
  <w:rsids>
    <w:rsidRoot w:val="001C0647"/>
    <w:rsid w:val="00041DC5"/>
    <w:rsid w:val="00061ED2"/>
    <w:rsid w:val="0006446D"/>
    <w:rsid w:val="00072F4C"/>
    <w:rsid w:val="000C3EE3"/>
    <w:rsid w:val="000D355F"/>
    <w:rsid w:val="001030A8"/>
    <w:rsid w:val="00116C14"/>
    <w:rsid w:val="00151DED"/>
    <w:rsid w:val="00183CE3"/>
    <w:rsid w:val="00185D9A"/>
    <w:rsid w:val="0019778A"/>
    <w:rsid w:val="001C0647"/>
    <w:rsid w:val="002060B8"/>
    <w:rsid w:val="00263738"/>
    <w:rsid w:val="00275811"/>
    <w:rsid w:val="00275BE9"/>
    <w:rsid w:val="00280995"/>
    <w:rsid w:val="0028746D"/>
    <w:rsid w:val="00290710"/>
    <w:rsid w:val="002D2D20"/>
    <w:rsid w:val="003044A5"/>
    <w:rsid w:val="00317FC1"/>
    <w:rsid w:val="00321A85"/>
    <w:rsid w:val="003300AC"/>
    <w:rsid w:val="00352710"/>
    <w:rsid w:val="00370F7B"/>
    <w:rsid w:val="00394AAB"/>
    <w:rsid w:val="003A61E9"/>
    <w:rsid w:val="004B0B27"/>
    <w:rsid w:val="004B144C"/>
    <w:rsid w:val="004B7B5A"/>
    <w:rsid w:val="004D0C61"/>
    <w:rsid w:val="004F22BE"/>
    <w:rsid w:val="00500ACD"/>
    <w:rsid w:val="00566E5A"/>
    <w:rsid w:val="00585C92"/>
    <w:rsid w:val="005A13C5"/>
    <w:rsid w:val="005A6CB7"/>
    <w:rsid w:val="005D72A2"/>
    <w:rsid w:val="005F6181"/>
    <w:rsid w:val="00676E9F"/>
    <w:rsid w:val="006A5065"/>
    <w:rsid w:val="006A7650"/>
    <w:rsid w:val="006B4EAA"/>
    <w:rsid w:val="006D2EFE"/>
    <w:rsid w:val="006F5CF2"/>
    <w:rsid w:val="00725708"/>
    <w:rsid w:val="00784C35"/>
    <w:rsid w:val="00797679"/>
    <w:rsid w:val="007E27D5"/>
    <w:rsid w:val="00811A2B"/>
    <w:rsid w:val="008202CF"/>
    <w:rsid w:val="00855632"/>
    <w:rsid w:val="008953C6"/>
    <w:rsid w:val="008B7C81"/>
    <w:rsid w:val="008F2C28"/>
    <w:rsid w:val="009254A4"/>
    <w:rsid w:val="00933112"/>
    <w:rsid w:val="00963ABB"/>
    <w:rsid w:val="009A520C"/>
    <w:rsid w:val="009B727F"/>
    <w:rsid w:val="009C727B"/>
    <w:rsid w:val="00A02505"/>
    <w:rsid w:val="00A11D47"/>
    <w:rsid w:val="00A33FED"/>
    <w:rsid w:val="00A63EED"/>
    <w:rsid w:val="00A83453"/>
    <w:rsid w:val="00A93BBF"/>
    <w:rsid w:val="00AA4A65"/>
    <w:rsid w:val="00AB03B8"/>
    <w:rsid w:val="00AB2813"/>
    <w:rsid w:val="00AB6401"/>
    <w:rsid w:val="00AC04A4"/>
    <w:rsid w:val="00AC339B"/>
    <w:rsid w:val="00AE087A"/>
    <w:rsid w:val="00AF2493"/>
    <w:rsid w:val="00B07E3B"/>
    <w:rsid w:val="00B10F34"/>
    <w:rsid w:val="00B2272D"/>
    <w:rsid w:val="00B32485"/>
    <w:rsid w:val="00B32E72"/>
    <w:rsid w:val="00B5455C"/>
    <w:rsid w:val="00C03F8A"/>
    <w:rsid w:val="00C0408C"/>
    <w:rsid w:val="00C13A9C"/>
    <w:rsid w:val="00C24A73"/>
    <w:rsid w:val="00C4276B"/>
    <w:rsid w:val="00C77F8A"/>
    <w:rsid w:val="00CA2F43"/>
    <w:rsid w:val="00CC2EAC"/>
    <w:rsid w:val="00CD47B1"/>
    <w:rsid w:val="00D019E2"/>
    <w:rsid w:val="00D75BF5"/>
    <w:rsid w:val="00D923E9"/>
    <w:rsid w:val="00D96AAB"/>
    <w:rsid w:val="00DA7957"/>
    <w:rsid w:val="00DD1EE5"/>
    <w:rsid w:val="00E056D5"/>
    <w:rsid w:val="00E3783F"/>
    <w:rsid w:val="00EF11E5"/>
    <w:rsid w:val="00F5434D"/>
    <w:rsid w:val="00FB0300"/>
    <w:rsid w:val="00FE3A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47"/>
    <w:pPr>
      <w:spacing w:after="0" w:line="240" w:lineRule="auto"/>
    </w:pPr>
    <w:rPr>
      <w:rFonts w:ascii="Times New Roman" w:eastAsia="Times New Roman" w:hAnsi="Times New Roman" w:cs="Times New Roman"/>
      <w:sz w:val="24"/>
      <w:szCs w:val="24"/>
    </w:rPr>
  </w:style>
  <w:style w:type="paragraph" w:styleId="Ttulo3">
    <w:name w:val="heading 3"/>
    <w:basedOn w:val="Normal"/>
    <w:link w:val="Ttulo3Car"/>
    <w:uiPriority w:val="9"/>
    <w:qFormat/>
    <w:rsid w:val="001C0647"/>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C0647"/>
    <w:rPr>
      <w:rFonts w:ascii="Times New Roman" w:eastAsia="Times New Roman" w:hAnsi="Times New Roman" w:cs="Times New Roman"/>
      <w:b/>
      <w:bCs/>
      <w:sz w:val="27"/>
      <w:szCs w:val="27"/>
    </w:rPr>
  </w:style>
  <w:style w:type="paragraph" w:styleId="NormalWeb">
    <w:name w:val="Normal (Web)"/>
    <w:basedOn w:val="Normal"/>
    <w:uiPriority w:val="99"/>
    <w:unhideWhenUsed/>
    <w:rsid w:val="001C0647"/>
    <w:pPr>
      <w:spacing w:before="100" w:beforeAutospacing="1" w:after="100" w:afterAutospacing="1"/>
    </w:pPr>
    <w:rPr>
      <w:rFonts w:eastAsiaTheme="minorEastAsia"/>
    </w:rPr>
  </w:style>
  <w:style w:type="paragraph" w:styleId="Textodeglobo">
    <w:name w:val="Balloon Text"/>
    <w:basedOn w:val="Normal"/>
    <w:link w:val="TextodegloboCar"/>
    <w:uiPriority w:val="99"/>
    <w:semiHidden/>
    <w:unhideWhenUsed/>
    <w:rsid w:val="001C06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0647"/>
    <w:rPr>
      <w:rFonts w:ascii="Segoe UI" w:eastAsia="Times New Roman" w:hAnsi="Segoe UI" w:cs="Segoe UI"/>
      <w:sz w:val="18"/>
      <w:szCs w:val="18"/>
    </w:rPr>
  </w:style>
  <w:style w:type="character" w:styleId="Hipervnculo">
    <w:name w:val="Hyperlink"/>
    <w:basedOn w:val="Fuentedeprrafopredeter"/>
    <w:uiPriority w:val="99"/>
    <w:unhideWhenUsed/>
    <w:rsid w:val="001C0647"/>
    <w:rPr>
      <w:color w:val="0000FF"/>
      <w:u w:val="single"/>
    </w:rPr>
  </w:style>
  <w:style w:type="character" w:styleId="Hipervnculovisitado">
    <w:name w:val="FollowedHyperlink"/>
    <w:basedOn w:val="Fuentedeprrafopredeter"/>
    <w:uiPriority w:val="99"/>
    <w:semiHidden/>
    <w:unhideWhenUsed/>
    <w:rsid w:val="001C0647"/>
    <w:rPr>
      <w:color w:val="800080" w:themeColor="followedHyperlink"/>
      <w:u w:val="single"/>
    </w:rPr>
  </w:style>
  <w:style w:type="paragraph" w:styleId="Encabezado">
    <w:name w:val="header"/>
    <w:basedOn w:val="Normal"/>
    <w:link w:val="EncabezadoCar"/>
    <w:uiPriority w:val="99"/>
    <w:semiHidden/>
    <w:unhideWhenUsed/>
    <w:rsid w:val="001C0647"/>
    <w:pPr>
      <w:tabs>
        <w:tab w:val="center" w:pos="4252"/>
        <w:tab w:val="right" w:pos="8504"/>
      </w:tabs>
    </w:pPr>
  </w:style>
  <w:style w:type="character" w:customStyle="1" w:styleId="EncabezadoCar">
    <w:name w:val="Encabezado Car"/>
    <w:basedOn w:val="Fuentedeprrafopredeter"/>
    <w:link w:val="Encabezado"/>
    <w:uiPriority w:val="99"/>
    <w:semiHidden/>
    <w:rsid w:val="001C0647"/>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1C0647"/>
    <w:pPr>
      <w:tabs>
        <w:tab w:val="center" w:pos="4252"/>
        <w:tab w:val="right" w:pos="8504"/>
      </w:tabs>
    </w:pPr>
  </w:style>
  <w:style w:type="character" w:customStyle="1" w:styleId="PiedepginaCar">
    <w:name w:val="Pie de página Car"/>
    <w:basedOn w:val="Fuentedeprrafopredeter"/>
    <w:link w:val="Piedepgina"/>
    <w:uiPriority w:val="99"/>
    <w:rsid w:val="001C0647"/>
    <w:rPr>
      <w:rFonts w:ascii="Times New Roman" w:eastAsia="Times New Roman" w:hAnsi="Times New Roman" w:cs="Times New Roman"/>
      <w:sz w:val="24"/>
      <w:szCs w:val="24"/>
    </w:rPr>
  </w:style>
  <w:style w:type="character" w:customStyle="1" w:styleId="mim-font">
    <w:name w:val="mim-font"/>
    <w:basedOn w:val="Fuentedeprrafopredeter"/>
    <w:rsid w:val="001C0647"/>
  </w:style>
  <w:style w:type="paragraph" w:customStyle="1" w:styleId="font5">
    <w:name w:val="font5"/>
    <w:basedOn w:val="Normal"/>
    <w:rsid w:val="001C0647"/>
    <w:pPr>
      <w:spacing w:before="100" w:beforeAutospacing="1" w:after="100" w:afterAutospacing="1"/>
    </w:pPr>
    <w:rPr>
      <w:rFonts w:ascii="Calibri" w:hAnsi="Calibri" w:cs="Calibri"/>
      <w:color w:val="000000"/>
      <w:sz w:val="20"/>
      <w:szCs w:val="20"/>
      <w:lang w:eastAsia="es-ES"/>
    </w:rPr>
  </w:style>
  <w:style w:type="paragraph" w:customStyle="1" w:styleId="font6">
    <w:name w:val="font6"/>
    <w:basedOn w:val="Normal"/>
    <w:rsid w:val="001C0647"/>
    <w:pPr>
      <w:spacing w:before="100" w:beforeAutospacing="1" w:after="100" w:afterAutospacing="1"/>
    </w:pPr>
    <w:rPr>
      <w:rFonts w:ascii="Calibri" w:hAnsi="Calibri" w:cs="Calibri"/>
      <w:color w:val="000000"/>
      <w:sz w:val="20"/>
      <w:szCs w:val="20"/>
      <w:lang w:eastAsia="es-ES"/>
    </w:rPr>
  </w:style>
  <w:style w:type="paragraph" w:customStyle="1" w:styleId="font7">
    <w:name w:val="font7"/>
    <w:basedOn w:val="Normal"/>
    <w:rsid w:val="001C0647"/>
    <w:pPr>
      <w:spacing w:before="100" w:beforeAutospacing="1" w:after="100" w:afterAutospacing="1"/>
    </w:pPr>
    <w:rPr>
      <w:rFonts w:ascii="Calibri" w:hAnsi="Calibri" w:cs="Calibri"/>
      <w:sz w:val="20"/>
      <w:szCs w:val="20"/>
      <w:lang w:eastAsia="es-ES"/>
    </w:rPr>
  </w:style>
  <w:style w:type="paragraph" w:customStyle="1" w:styleId="font8">
    <w:name w:val="font8"/>
    <w:basedOn w:val="Normal"/>
    <w:rsid w:val="001C0647"/>
    <w:pPr>
      <w:spacing w:before="100" w:beforeAutospacing="1" w:after="100" w:afterAutospacing="1"/>
    </w:pPr>
    <w:rPr>
      <w:rFonts w:ascii="Calibri" w:hAnsi="Calibri" w:cs="Calibri"/>
      <w:i/>
      <w:iCs/>
      <w:sz w:val="20"/>
      <w:szCs w:val="20"/>
      <w:lang w:eastAsia="es-ES"/>
    </w:rPr>
  </w:style>
  <w:style w:type="paragraph" w:customStyle="1" w:styleId="font9">
    <w:name w:val="font9"/>
    <w:basedOn w:val="Normal"/>
    <w:rsid w:val="001C0647"/>
    <w:pPr>
      <w:spacing w:before="100" w:beforeAutospacing="1" w:after="100" w:afterAutospacing="1"/>
    </w:pPr>
    <w:rPr>
      <w:rFonts w:ascii="Calibri" w:hAnsi="Calibri" w:cs="Calibri"/>
      <w:color w:val="000000"/>
      <w:sz w:val="18"/>
      <w:szCs w:val="18"/>
      <w:lang w:eastAsia="es-ES"/>
    </w:rPr>
  </w:style>
  <w:style w:type="paragraph" w:customStyle="1" w:styleId="font10">
    <w:name w:val="font10"/>
    <w:basedOn w:val="Normal"/>
    <w:rsid w:val="001C0647"/>
    <w:pPr>
      <w:spacing w:before="100" w:beforeAutospacing="1" w:after="100" w:afterAutospacing="1"/>
    </w:pPr>
    <w:rPr>
      <w:rFonts w:ascii="Arial" w:hAnsi="Arial" w:cs="Arial"/>
      <w:color w:val="000000"/>
      <w:sz w:val="20"/>
      <w:szCs w:val="20"/>
      <w:lang w:eastAsia="es-ES"/>
    </w:rPr>
  </w:style>
  <w:style w:type="paragraph" w:customStyle="1" w:styleId="font11">
    <w:name w:val="font11"/>
    <w:basedOn w:val="Normal"/>
    <w:rsid w:val="001C0647"/>
    <w:pPr>
      <w:spacing w:before="100" w:beforeAutospacing="1" w:after="100" w:afterAutospacing="1"/>
    </w:pPr>
    <w:rPr>
      <w:rFonts w:ascii="Arial" w:hAnsi="Arial" w:cs="Arial"/>
      <w:i/>
      <w:iCs/>
      <w:color w:val="000000"/>
      <w:sz w:val="20"/>
      <w:szCs w:val="20"/>
      <w:lang w:eastAsia="es-ES"/>
    </w:rPr>
  </w:style>
  <w:style w:type="paragraph" w:customStyle="1" w:styleId="font12">
    <w:name w:val="font12"/>
    <w:basedOn w:val="Normal"/>
    <w:rsid w:val="001C0647"/>
    <w:pPr>
      <w:spacing w:before="100" w:beforeAutospacing="1" w:after="100" w:afterAutospacing="1"/>
    </w:pPr>
    <w:rPr>
      <w:rFonts w:ascii="Arial" w:hAnsi="Arial" w:cs="Arial"/>
      <w:i/>
      <w:iCs/>
      <w:color w:val="000000"/>
      <w:sz w:val="20"/>
      <w:szCs w:val="20"/>
      <w:lang w:eastAsia="es-ES"/>
    </w:rPr>
  </w:style>
  <w:style w:type="paragraph" w:customStyle="1" w:styleId="font13">
    <w:name w:val="font13"/>
    <w:basedOn w:val="Normal"/>
    <w:rsid w:val="001C0647"/>
    <w:pPr>
      <w:spacing w:before="100" w:beforeAutospacing="1" w:after="100" w:afterAutospacing="1"/>
    </w:pPr>
    <w:rPr>
      <w:rFonts w:ascii="Arial" w:hAnsi="Arial" w:cs="Arial"/>
      <w:color w:val="000000"/>
      <w:sz w:val="18"/>
      <w:szCs w:val="18"/>
      <w:lang w:eastAsia="es-ES"/>
    </w:rPr>
  </w:style>
  <w:style w:type="paragraph" w:customStyle="1" w:styleId="font14">
    <w:name w:val="font14"/>
    <w:basedOn w:val="Normal"/>
    <w:rsid w:val="001C0647"/>
    <w:pPr>
      <w:spacing w:before="100" w:beforeAutospacing="1" w:after="100" w:afterAutospacing="1"/>
    </w:pPr>
    <w:rPr>
      <w:rFonts w:ascii="Calibri" w:hAnsi="Calibri" w:cs="Calibri"/>
      <w:b/>
      <w:bCs/>
      <w:color w:val="000000"/>
      <w:sz w:val="20"/>
      <w:szCs w:val="20"/>
      <w:lang w:eastAsia="es-ES"/>
    </w:rPr>
  </w:style>
  <w:style w:type="paragraph" w:customStyle="1" w:styleId="xl66">
    <w:name w:val="xl66"/>
    <w:basedOn w:val="Normal"/>
    <w:rsid w:val="001C0647"/>
    <w:pPr>
      <w:spacing w:before="100" w:beforeAutospacing="1" w:after="100" w:afterAutospacing="1"/>
    </w:pPr>
    <w:rPr>
      <w:lang w:eastAsia="es-ES"/>
    </w:rPr>
  </w:style>
  <w:style w:type="paragraph" w:customStyle="1" w:styleId="xl67">
    <w:name w:val="xl67"/>
    <w:basedOn w:val="Normal"/>
    <w:rsid w:val="001C0647"/>
    <w:pPr>
      <w:spacing w:before="100" w:beforeAutospacing="1" w:after="100" w:afterAutospacing="1"/>
    </w:pPr>
    <w:rPr>
      <w:lang w:eastAsia="es-ES"/>
    </w:rPr>
  </w:style>
  <w:style w:type="paragraph" w:customStyle="1" w:styleId="xl68">
    <w:name w:val="xl68"/>
    <w:basedOn w:val="Normal"/>
    <w:rsid w:val="001C0647"/>
    <w:pPr>
      <w:spacing w:before="100" w:beforeAutospacing="1" w:after="100" w:afterAutospacing="1"/>
    </w:pPr>
    <w:rPr>
      <w:b/>
      <w:bCs/>
      <w:lang w:eastAsia="es-ES"/>
    </w:rPr>
  </w:style>
  <w:style w:type="paragraph" w:customStyle="1" w:styleId="xl69">
    <w:name w:val="xl69"/>
    <w:basedOn w:val="Normal"/>
    <w:rsid w:val="001C0647"/>
    <w:pPr>
      <w:spacing w:before="100" w:beforeAutospacing="1" w:after="100" w:afterAutospacing="1"/>
    </w:pPr>
    <w:rPr>
      <w:lang w:eastAsia="es-ES"/>
    </w:rPr>
  </w:style>
  <w:style w:type="paragraph" w:customStyle="1" w:styleId="xl70">
    <w:name w:val="xl70"/>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es-ES"/>
    </w:rPr>
  </w:style>
  <w:style w:type="paragraph" w:customStyle="1" w:styleId="xl71">
    <w:name w:val="xl71"/>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72">
    <w:name w:val="xl72"/>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73">
    <w:name w:val="xl73"/>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0"/>
      <w:szCs w:val="20"/>
      <w:lang w:eastAsia="es-ES"/>
    </w:rPr>
  </w:style>
  <w:style w:type="paragraph" w:customStyle="1" w:styleId="xl74">
    <w:name w:val="xl74"/>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75">
    <w:name w:val="xl75"/>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lang w:eastAsia="es-ES"/>
    </w:rPr>
  </w:style>
  <w:style w:type="paragraph" w:customStyle="1" w:styleId="xl76">
    <w:name w:val="xl76"/>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0"/>
      <w:szCs w:val="20"/>
      <w:lang w:eastAsia="es-ES"/>
    </w:rPr>
  </w:style>
  <w:style w:type="paragraph" w:customStyle="1" w:styleId="xl77">
    <w:name w:val="xl77"/>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78">
    <w:name w:val="xl78"/>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eastAsia="es-ES"/>
    </w:rPr>
  </w:style>
  <w:style w:type="paragraph" w:customStyle="1" w:styleId="xl79">
    <w:name w:val="xl79"/>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es-ES"/>
    </w:rPr>
  </w:style>
  <w:style w:type="paragraph" w:customStyle="1" w:styleId="xl80">
    <w:name w:val="xl80"/>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es-ES"/>
    </w:rPr>
  </w:style>
  <w:style w:type="paragraph" w:customStyle="1" w:styleId="xl81">
    <w:name w:val="xl81"/>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0"/>
      <w:szCs w:val="20"/>
      <w:lang w:eastAsia="es-ES"/>
    </w:rPr>
  </w:style>
  <w:style w:type="paragraph" w:customStyle="1" w:styleId="xl82">
    <w:name w:val="xl82"/>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0"/>
      <w:szCs w:val="20"/>
      <w:lang w:eastAsia="es-ES"/>
    </w:rPr>
  </w:style>
  <w:style w:type="paragraph" w:customStyle="1" w:styleId="xl83">
    <w:name w:val="xl83"/>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84">
    <w:name w:val="xl84"/>
    <w:basedOn w:val="Normal"/>
    <w:rsid w:val="001C064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b/>
      <w:bCs/>
      <w:sz w:val="20"/>
      <w:szCs w:val="20"/>
      <w:lang w:eastAsia="es-ES"/>
    </w:rPr>
  </w:style>
  <w:style w:type="paragraph" w:customStyle="1" w:styleId="xl85">
    <w:name w:val="xl85"/>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 w:val="20"/>
      <w:szCs w:val="20"/>
      <w:lang w:eastAsia="es-ES"/>
    </w:rPr>
  </w:style>
  <w:style w:type="paragraph" w:customStyle="1" w:styleId="xl86">
    <w:name w:val="xl86"/>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es-ES"/>
    </w:rPr>
  </w:style>
  <w:style w:type="paragraph" w:customStyle="1" w:styleId="xl87">
    <w:name w:val="xl87"/>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es-ES"/>
    </w:rPr>
  </w:style>
  <w:style w:type="paragraph" w:customStyle="1" w:styleId="xl88">
    <w:name w:val="xl88"/>
    <w:basedOn w:val="Normal"/>
    <w:rsid w:val="001C064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0"/>
      <w:szCs w:val="20"/>
      <w:lang w:eastAsia="es-ES"/>
    </w:rPr>
  </w:style>
  <w:style w:type="paragraph" w:customStyle="1" w:styleId="xl89">
    <w:name w:val="xl89"/>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0"/>
      <w:szCs w:val="20"/>
      <w:lang w:eastAsia="es-ES"/>
    </w:rPr>
  </w:style>
  <w:style w:type="paragraph" w:customStyle="1" w:styleId="xl90">
    <w:name w:val="xl90"/>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lang w:eastAsia="es-ES"/>
    </w:rPr>
  </w:style>
  <w:style w:type="paragraph" w:customStyle="1" w:styleId="xl91">
    <w:name w:val="xl91"/>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92">
    <w:name w:val="xl92"/>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0"/>
      <w:szCs w:val="20"/>
      <w:lang w:eastAsia="es-ES"/>
    </w:rPr>
  </w:style>
  <w:style w:type="paragraph" w:customStyle="1" w:styleId="xl93">
    <w:name w:val="xl93"/>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FF"/>
      <w:sz w:val="20"/>
      <w:szCs w:val="20"/>
      <w:u w:val="single"/>
      <w:lang w:eastAsia="es-ES"/>
    </w:rPr>
  </w:style>
  <w:style w:type="paragraph" w:customStyle="1" w:styleId="xl94">
    <w:name w:val="xl94"/>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lang w:eastAsia="es-ES"/>
    </w:rPr>
  </w:style>
  <w:style w:type="paragraph" w:customStyle="1" w:styleId="xl95">
    <w:name w:val="xl95"/>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es-ES"/>
    </w:rPr>
  </w:style>
  <w:style w:type="paragraph" w:customStyle="1" w:styleId="xl96">
    <w:name w:val="xl96"/>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lang w:eastAsia="es-ES"/>
    </w:rPr>
  </w:style>
  <w:style w:type="paragraph" w:customStyle="1" w:styleId="xl97">
    <w:name w:val="xl97"/>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lang w:eastAsia="es-ES"/>
    </w:rPr>
  </w:style>
  <w:style w:type="paragraph" w:customStyle="1" w:styleId="xl98">
    <w:name w:val="xl98"/>
    <w:basedOn w:val="Normal"/>
    <w:rsid w:val="001C0647"/>
    <w:pPr>
      <w:spacing w:before="100" w:beforeAutospacing="1" w:after="100" w:afterAutospacing="1"/>
    </w:pPr>
    <w:rPr>
      <w:b/>
      <w:bCs/>
      <w:lang w:eastAsia="es-ES"/>
    </w:rPr>
  </w:style>
  <w:style w:type="paragraph" w:customStyle="1" w:styleId="xl99">
    <w:name w:val="xl99"/>
    <w:basedOn w:val="Normal"/>
    <w:rsid w:val="001C06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es-ES"/>
    </w:rPr>
  </w:style>
  <w:style w:type="paragraph" w:customStyle="1" w:styleId="xl100">
    <w:name w:val="xl100"/>
    <w:basedOn w:val="Normal"/>
    <w:rsid w:val="001C06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0"/>
      <w:szCs w:val="20"/>
      <w:lang w:eastAsia="es-ES"/>
    </w:rPr>
  </w:style>
  <w:style w:type="paragraph" w:customStyle="1" w:styleId="xl101">
    <w:name w:val="xl101"/>
    <w:basedOn w:val="Normal"/>
    <w:rsid w:val="001C0647"/>
    <w:pPr>
      <w:pBdr>
        <w:top w:val="single" w:sz="4" w:space="0" w:color="auto"/>
        <w:left w:val="single" w:sz="4" w:space="0" w:color="auto"/>
        <w:right w:val="single" w:sz="4" w:space="0" w:color="auto"/>
      </w:pBdr>
      <w:spacing w:before="100" w:beforeAutospacing="1" w:after="100" w:afterAutospacing="1"/>
      <w:jc w:val="center"/>
    </w:pPr>
    <w:rPr>
      <w:sz w:val="20"/>
      <w:szCs w:val="20"/>
      <w:lang w:eastAsia="es-ES"/>
    </w:rPr>
  </w:style>
  <w:style w:type="paragraph" w:customStyle="1" w:styleId="xl102">
    <w:name w:val="xl102"/>
    <w:basedOn w:val="Normal"/>
    <w:rsid w:val="001C0647"/>
    <w:pPr>
      <w:pBdr>
        <w:left w:val="single" w:sz="4" w:space="0" w:color="auto"/>
        <w:bottom w:val="single" w:sz="4" w:space="0" w:color="auto"/>
        <w:right w:val="single" w:sz="4" w:space="0" w:color="auto"/>
      </w:pBdr>
      <w:spacing w:before="100" w:beforeAutospacing="1" w:after="100" w:afterAutospacing="1"/>
      <w:jc w:val="center"/>
    </w:pPr>
    <w:rPr>
      <w:sz w:val="20"/>
      <w:szCs w:val="20"/>
      <w:lang w:eastAsia="es-ES"/>
    </w:rPr>
  </w:style>
  <w:style w:type="paragraph" w:styleId="Textonotapie">
    <w:name w:val="footnote text"/>
    <w:basedOn w:val="Normal"/>
    <w:link w:val="TextonotapieCar"/>
    <w:uiPriority w:val="99"/>
    <w:semiHidden/>
    <w:unhideWhenUsed/>
    <w:rsid w:val="001C0647"/>
    <w:rPr>
      <w:rFonts w:asciiTheme="minorHAnsi" w:eastAsiaTheme="minorEastAsia" w:hAnsiTheme="minorHAnsi" w:cstheme="minorBidi"/>
      <w:sz w:val="20"/>
      <w:szCs w:val="20"/>
      <w:lang w:eastAsia="es-ES"/>
    </w:rPr>
  </w:style>
  <w:style w:type="character" w:customStyle="1" w:styleId="TextonotapieCar">
    <w:name w:val="Texto nota pie Car"/>
    <w:basedOn w:val="Fuentedeprrafopredeter"/>
    <w:link w:val="Textonotapie"/>
    <w:uiPriority w:val="99"/>
    <w:semiHidden/>
    <w:rsid w:val="001C0647"/>
    <w:rPr>
      <w:rFonts w:eastAsiaTheme="minorEastAsia"/>
      <w:sz w:val="20"/>
      <w:szCs w:val="20"/>
      <w:lang w:eastAsia="es-ES"/>
    </w:rPr>
  </w:style>
  <w:style w:type="character" w:styleId="Refdenotaalpie">
    <w:name w:val="footnote reference"/>
    <w:basedOn w:val="Fuentedeprrafopredeter"/>
    <w:uiPriority w:val="99"/>
    <w:semiHidden/>
    <w:unhideWhenUsed/>
    <w:rsid w:val="001C0647"/>
    <w:rPr>
      <w:vertAlign w:val="superscript"/>
    </w:rPr>
  </w:style>
  <w:style w:type="paragraph" w:styleId="Epgrafe">
    <w:name w:val="caption"/>
    <w:basedOn w:val="Normal"/>
    <w:next w:val="Normal"/>
    <w:uiPriority w:val="35"/>
    <w:unhideWhenUsed/>
    <w:qFormat/>
    <w:rsid w:val="001C0647"/>
    <w:pPr>
      <w:spacing w:after="200"/>
    </w:pPr>
    <w:rPr>
      <w:rFonts w:asciiTheme="minorHAnsi" w:eastAsiaTheme="minorEastAsia" w:hAnsiTheme="minorHAnsi" w:cstheme="minorBidi"/>
      <w:b/>
      <w:bCs/>
      <w:color w:val="4F81BD" w:themeColor="accent1"/>
      <w:sz w:val="18"/>
      <w:szCs w:val="18"/>
      <w:lang w:eastAsia="es-ES"/>
    </w:rPr>
  </w:style>
  <w:style w:type="paragraph" w:styleId="Sinespaciado">
    <w:name w:val="No Spacing"/>
    <w:link w:val="SinespaciadoCar"/>
    <w:uiPriority w:val="1"/>
    <w:qFormat/>
    <w:rsid w:val="001C064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C0647"/>
    <w:rPr>
      <w:rFonts w:eastAsiaTheme="minorEastAsia"/>
    </w:rPr>
  </w:style>
  <w:style w:type="character" w:styleId="Refdecomentario">
    <w:name w:val="annotation reference"/>
    <w:basedOn w:val="Fuentedeprrafopredeter"/>
    <w:uiPriority w:val="99"/>
    <w:semiHidden/>
    <w:unhideWhenUsed/>
    <w:rsid w:val="00B32485"/>
    <w:rPr>
      <w:sz w:val="16"/>
      <w:szCs w:val="16"/>
    </w:rPr>
  </w:style>
  <w:style w:type="paragraph" w:styleId="Textocomentario">
    <w:name w:val="annotation text"/>
    <w:basedOn w:val="Normal"/>
    <w:link w:val="TextocomentarioCar"/>
    <w:uiPriority w:val="99"/>
    <w:semiHidden/>
    <w:unhideWhenUsed/>
    <w:rsid w:val="00B32485"/>
    <w:rPr>
      <w:sz w:val="20"/>
      <w:szCs w:val="20"/>
    </w:rPr>
  </w:style>
  <w:style w:type="character" w:customStyle="1" w:styleId="TextocomentarioCar">
    <w:name w:val="Texto comentario Car"/>
    <w:basedOn w:val="Fuentedeprrafopredeter"/>
    <w:link w:val="Textocomentario"/>
    <w:uiPriority w:val="99"/>
    <w:semiHidden/>
    <w:rsid w:val="00B32485"/>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B32485"/>
    <w:rPr>
      <w:b/>
      <w:bCs/>
    </w:rPr>
  </w:style>
  <w:style w:type="character" w:customStyle="1" w:styleId="AsuntodelcomentarioCar">
    <w:name w:val="Asunto del comentario Car"/>
    <w:basedOn w:val="TextocomentarioCar"/>
    <w:link w:val="Asuntodelcomentario"/>
    <w:uiPriority w:val="99"/>
    <w:semiHidden/>
    <w:rsid w:val="00B32485"/>
    <w:rPr>
      <w:rFonts w:ascii="Times New Roman" w:eastAsia="Times New Roman" w:hAnsi="Times New Roman" w:cs="Times New Roman"/>
      <w:b/>
      <w:bCs/>
      <w:sz w:val="20"/>
      <w:szCs w:val="20"/>
    </w:rPr>
  </w:style>
  <w:style w:type="paragraph" w:customStyle="1" w:styleId="Normal1">
    <w:name w:val="Normal1"/>
    <w:rsid w:val="00A93BBF"/>
    <w:pPr>
      <w:spacing w:after="0"/>
    </w:pPr>
    <w:rPr>
      <w:rFonts w:ascii="Arial" w:eastAsia="Arial" w:hAnsi="Arial" w:cs="Arial"/>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entrez?cmd=Retrieve&amp;db=PubMed&amp;list_uids=21084044&amp;dopt=Abstract" TargetMode="Externa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sites/entrez?cmd=Retrieve&amp;db=PubMed&amp;list_uids=24577984&amp;dopt=Abstra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A7C2E-7A5C-49E9-A11F-2B5A0F5A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87</Pages>
  <Words>162371</Words>
  <Characters>893045</Characters>
  <Application>Microsoft Office Word</Application>
  <DocSecurity>0</DocSecurity>
  <Lines>7442</Lines>
  <Paragraphs>2106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as400</dc:creator>
  <cp:lastModifiedBy>as400</cp:lastModifiedBy>
  <cp:revision>3</cp:revision>
  <dcterms:created xsi:type="dcterms:W3CDTF">2020-11-06T11:11:00Z</dcterms:created>
  <dcterms:modified xsi:type="dcterms:W3CDTF">2020-11-06T11:13:00Z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http://www.zotero.org/styles/american-journal-of-kidney-diseases</vt:lpwstr>
  </property>
  <property fmtid="{D5CDD505-2E9C-101B-9397-08002B2CF9AE}" pid="3" name="Mendeley Recent Style Name 0_1">
    <vt:lpwstr>American Journal of Kidney Diseases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http://www.zotero.org/styles/clinical-journal-of-the-american-society-of-nephrology</vt:lpwstr>
  </property>
  <property fmtid="{D5CDD505-2E9C-101B-9397-08002B2CF9AE}" pid="9" name="Mendeley Recent Style Name 3_1">
    <vt:lpwstr>Clinical Journal of the American Society of Nephrology</vt:lpwstr>
  </property>
  <property fmtid="{D5CDD505-2E9C-101B-9397-08002B2CF9AE}" pid="10" name="Mendeley Recent Style Id 4_1">
    <vt:lpwstr>http://www.zotero.org/styles/elsevier-vancouver</vt:lpwstr>
  </property>
  <property fmtid="{D5CDD505-2E9C-101B-9397-08002B2CF9AE}" pid="11" name="Mendeley Recent Style Name 4_1">
    <vt:lpwstr>Elsevier - Vancouver</vt:lpwstr>
  </property>
  <property fmtid="{D5CDD505-2E9C-101B-9397-08002B2CF9AE}" pid="12" name="Mendeley Recent Style Id 5_1">
    <vt:lpwstr>https://csl.mendeley.com/styles/315751671/journal-of-the-american-society-of-nephrology</vt:lpwstr>
  </property>
  <property fmtid="{D5CDD505-2E9C-101B-9397-08002B2CF9AE}" pid="13" name="Mendeley Recent Style Name 5_1">
    <vt:lpwstr>Journal of the American Society of Nephrology - Andrea Domingo</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http://www.zotero.org/styles/nephrology-dialysis-transplantation</vt:lpwstr>
  </property>
  <property fmtid="{D5CDD505-2E9C-101B-9397-08002B2CF9AE}" pid="19" name="Mendeley Recent Style Name 8_1">
    <vt:lpwstr>Nephrology Dialysis Transplantation</vt:lpwstr>
  </property>
  <property fmtid="{D5CDD505-2E9C-101B-9397-08002B2CF9AE}" pid="20" name="Mendeley Recent Style Id 9_1">
    <vt:lpwstr>http://csl.mendeley.com/styles/315751671/nephrology-dialysis-transplantation-AndreaD</vt:lpwstr>
  </property>
  <property fmtid="{D5CDD505-2E9C-101B-9397-08002B2CF9AE}" pid="21" name="Mendeley Recent Style Name 9_1">
    <vt:lpwstr>Nephrology Dialysis Transplantation - Andrea Domingo</vt:lpwstr>
  </property>
  <property fmtid="{D5CDD505-2E9C-101B-9397-08002B2CF9AE}" pid="22" name="Mendeley Document_1">
    <vt:lpwstr>True</vt:lpwstr>
  </property>
  <property fmtid="{D5CDD505-2E9C-101B-9397-08002B2CF9AE}" pid="23" name="Mendeley Unique User Id_1">
    <vt:lpwstr>4e4636ba-02df-34bc-992e-4c5d85dd5b71</vt:lpwstr>
  </property>
  <property fmtid="{D5CDD505-2E9C-101B-9397-08002B2CF9AE}" pid="24" name="Mendeley Citation Style_1">
    <vt:lpwstr>http://csl.mendeley.com/styles/315751671/nephrology-dialysis-transplantation-AndreaD</vt:lpwstr>
  </property>
</Properties>
</file>