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D8" w:rsidRPr="001C54E4" w:rsidRDefault="00F853D8" w:rsidP="00F853D8">
      <w:pPr>
        <w:tabs>
          <w:tab w:val="left" w:pos="426"/>
        </w:tabs>
        <w:ind w:left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C54E4">
        <w:rPr>
          <w:rFonts w:ascii="Arial" w:hAnsi="Arial" w:cs="Arial"/>
          <w:b/>
          <w:color w:val="000000" w:themeColor="text1"/>
          <w:sz w:val="20"/>
          <w:szCs w:val="20"/>
        </w:rPr>
        <w:t>Objetivo General:</w:t>
      </w:r>
    </w:p>
    <w:p w:rsidR="00F853D8" w:rsidRPr="001C54E4" w:rsidRDefault="00F853D8" w:rsidP="00C04BCF">
      <w:pPr>
        <w:tabs>
          <w:tab w:val="left" w:pos="426"/>
        </w:tabs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El siguiente OVI de información tiene como objetivo p</w:t>
      </w:r>
      <w:r w:rsidRPr="001C54E4">
        <w:rPr>
          <w:rFonts w:ascii="Arial" w:hAnsi="Arial" w:cs="Arial"/>
          <w:color w:val="000000" w:themeColor="text1"/>
          <w:sz w:val="20"/>
          <w:szCs w:val="20"/>
        </w:rPr>
        <w:t xml:space="preserve">resentar los </w:t>
      </w:r>
      <w:r>
        <w:rPr>
          <w:rFonts w:ascii="Arial" w:hAnsi="Arial" w:cs="Arial"/>
          <w:color w:val="000000" w:themeColor="text1"/>
          <w:sz w:val="20"/>
          <w:szCs w:val="20"/>
        </w:rPr>
        <w:t>conceptos de aprendizaje relacionados con las telecomunicaciones, así como materiales de apoyo que permitan al usuario entender mucho mejor los conc</w:t>
      </w:r>
      <w:r w:rsidR="00C04BCF">
        <w:rPr>
          <w:rFonts w:ascii="Arial" w:hAnsi="Arial" w:cs="Arial"/>
          <w:color w:val="000000" w:themeColor="text1"/>
          <w:sz w:val="20"/>
          <w:szCs w:val="20"/>
        </w:rPr>
        <w:t xml:space="preserve">eptos relacionados con el mismo </w:t>
      </w:r>
    </w:p>
    <w:p w:rsidR="00F853D8" w:rsidRPr="001C54E4" w:rsidRDefault="00F853D8" w:rsidP="00F853D8">
      <w:pPr>
        <w:tabs>
          <w:tab w:val="left" w:pos="426"/>
        </w:tabs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53D8" w:rsidRPr="001C54E4" w:rsidRDefault="00F853D8" w:rsidP="00F853D8">
      <w:pPr>
        <w:tabs>
          <w:tab w:val="left" w:pos="426"/>
        </w:tabs>
        <w:ind w:left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C54E4">
        <w:rPr>
          <w:rFonts w:ascii="Arial" w:hAnsi="Arial" w:cs="Arial"/>
          <w:b/>
          <w:color w:val="000000" w:themeColor="text1"/>
          <w:sz w:val="20"/>
          <w:szCs w:val="20"/>
        </w:rPr>
        <w:t>Objetivos Específicos:</w:t>
      </w:r>
    </w:p>
    <w:p w:rsidR="00F853D8" w:rsidRPr="001C54E4" w:rsidRDefault="00F853D8" w:rsidP="00F853D8">
      <w:pPr>
        <w:pStyle w:val="Prrafodelista"/>
        <w:numPr>
          <w:ilvl w:val="0"/>
          <w:numId w:val="1"/>
        </w:numPr>
        <w:tabs>
          <w:tab w:val="left" w:pos="426"/>
        </w:tabs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Enseñar acerca de la seguridad en redes y los cuidados que se deben tener para el mantenimiento de estas en una infraestructura controlada.</w:t>
      </w:r>
    </w:p>
    <w:p w:rsidR="00C04BCF" w:rsidRDefault="00F853D8" w:rsidP="00C04BCF">
      <w:pPr>
        <w:pStyle w:val="Prrafodelista"/>
        <w:numPr>
          <w:ilvl w:val="0"/>
          <w:numId w:val="1"/>
        </w:numPr>
        <w:tabs>
          <w:tab w:val="left" w:pos="426"/>
        </w:tabs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Comprender los conceptos básicos de las rede</w:t>
      </w:r>
      <w:r w:rsidR="00C04BCF">
        <w:rPr>
          <w:rFonts w:ascii="Arial" w:hAnsi="Arial" w:cs="Arial"/>
          <w:color w:val="000000" w:themeColor="text1"/>
          <w:sz w:val="20"/>
          <w:szCs w:val="20"/>
        </w:rPr>
        <w:t>s.</w:t>
      </w:r>
    </w:p>
    <w:p w:rsidR="00C04BCF" w:rsidRPr="00C04BCF" w:rsidRDefault="00C04BCF" w:rsidP="00C04BCF">
      <w:pPr>
        <w:pStyle w:val="Prrafodelista"/>
        <w:numPr>
          <w:ilvl w:val="0"/>
          <w:numId w:val="1"/>
        </w:numPr>
        <w:tabs>
          <w:tab w:val="left" w:pos="426"/>
        </w:tabs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Reconocer los objetivos </w:t>
      </w:r>
      <w:r w:rsidRPr="00C04BCF">
        <w:rPr>
          <w:rFonts w:ascii="Arial" w:hAnsi="Arial" w:cs="Arial"/>
          <w:color w:val="000000" w:themeColor="text1"/>
          <w:sz w:val="20"/>
          <w:szCs w:val="20"/>
        </w:rPr>
        <w:t xml:space="preserve">planteados en la guía de aprendizaje, aplicando los procesos indicados en los entornos de reconocimiento y llevando a cabo por medio de la actividad </w:t>
      </w:r>
      <w:r>
        <w:rPr>
          <w:rFonts w:ascii="Arial" w:hAnsi="Arial" w:cs="Arial"/>
          <w:color w:val="000000" w:themeColor="text1"/>
          <w:sz w:val="20"/>
          <w:szCs w:val="20"/>
        </w:rPr>
        <w:t>grupal en un repositorio Github</w:t>
      </w:r>
      <w:bookmarkStart w:id="0" w:name="_GoBack"/>
      <w:bookmarkEnd w:id="0"/>
      <w:r w:rsidRPr="00C04BCF">
        <w:rPr>
          <w:rFonts w:ascii="Arial" w:hAnsi="Arial" w:cs="Arial"/>
          <w:color w:val="000000" w:themeColor="text1"/>
          <w:sz w:val="20"/>
          <w:szCs w:val="20"/>
        </w:rPr>
        <w:t>.</w:t>
      </w:r>
      <w:r w:rsidRPr="00C04BC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12C1A" w:rsidRDefault="00F12C1A"/>
    <w:sectPr w:rsidR="00F12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467A3"/>
    <w:multiLevelType w:val="hybridMultilevel"/>
    <w:tmpl w:val="57C6E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D8"/>
    <w:rsid w:val="004D5BDF"/>
    <w:rsid w:val="00C04BCF"/>
    <w:rsid w:val="00F12C1A"/>
    <w:rsid w:val="00F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B9F7"/>
  <w15:chartTrackingRefBased/>
  <w15:docId w15:val="{4E418D1E-0AE8-47CD-BF90-D35147CD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53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ALFONSO OCAMPO</dc:creator>
  <cp:keywords/>
  <dc:description/>
  <cp:lastModifiedBy>JUAN DIEGO ALFONSO OCAMPO</cp:lastModifiedBy>
  <cp:revision>1</cp:revision>
  <dcterms:created xsi:type="dcterms:W3CDTF">2017-04-16T17:25:00Z</dcterms:created>
  <dcterms:modified xsi:type="dcterms:W3CDTF">2017-04-16T17:55:00Z</dcterms:modified>
</cp:coreProperties>
</file>