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223" w:rsidRDefault="00353B5A" w:rsidP="00BB376B">
      <w:pPr>
        <w:pStyle w:val="Kop1"/>
        <w:rPr>
          <w:lang w:val="en-US"/>
        </w:rPr>
      </w:pPr>
      <w:r>
        <w:rPr>
          <w:lang w:val="en-US"/>
        </w:rPr>
        <w:t>Voorgeschreven Afspraken Plannen</w:t>
      </w:r>
    </w:p>
    <w:p w:rsidR="00BB376B" w:rsidRDefault="00BB376B" w:rsidP="00BB376B">
      <w:pPr>
        <w:rPr>
          <w:lang w:val="en-US"/>
        </w:rPr>
      </w:pPr>
    </w:p>
    <w:p w:rsidR="00BB376B" w:rsidRPr="00BB376B" w:rsidRDefault="00BB376B" w:rsidP="00BB376B">
      <w:pPr>
        <w:rPr>
          <w:lang w:val="nl-NL"/>
        </w:rPr>
      </w:pPr>
      <w:r w:rsidRPr="00BB376B">
        <w:rPr>
          <w:lang w:val="nl-NL"/>
        </w:rPr>
        <w:t>Op het moment dat er afspraken worden getekend in het Medische Afspraken Voorschrijven formulier resulteert dit in een Taak M</w:t>
      </w:r>
      <w:r>
        <w:rPr>
          <w:lang w:val="nl-NL"/>
        </w:rPr>
        <w:t>edische Afspraak Wijziging. Dit attendeert de verpleegkundige dat er een wijziging is geweest in de getekende afspraken en/of er een eenmalige afspraak is gemaakt.</w:t>
      </w:r>
      <w:r w:rsidRPr="00BB376B">
        <w:rPr>
          <w:lang w:val="nl-NL"/>
        </w:rPr>
        <w:t xml:space="preserve"> </w:t>
      </w:r>
    </w:p>
    <w:p w:rsidR="00353B5A" w:rsidRPr="00BB376B" w:rsidRDefault="00353B5A" w:rsidP="00353B5A">
      <w:pPr>
        <w:rPr>
          <w:lang w:val="nl-NL"/>
        </w:rPr>
      </w:pPr>
    </w:p>
    <w:p w:rsidR="00353B5A" w:rsidRDefault="00BB376B" w:rsidP="00353B5A">
      <w:pPr>
        <w:rPr>
          <w:lang w:val="en-US"/>
        </w:rPr>
      </w:pPr>
      <w:r>
        <w:rPr>
          <w:noProof/>
          <w:lang w:val="nl-NL" w:eastAsia="nl-NL"/>
        </w:rPr>
        <mc:AlternateContent>
          <mc:Choice Requires="wps">
            <w:drawing>
              <wp:anchor distT="0" distB="0" distL="114300" distR="114300" simplePos="0" relativeHeight="251659264" behindDoc="0" locked="0" layoutInCell="1" allowOverlap="1" wp14:anchorId="2EAADABF" wp14:editId="6B9690D9">
                <wp:simplePos x="0" y="0"/>
                <wp:positionH relativeFrom="column">
                  <wp:posOffset>1496029</wp:posOffset>
                </wp:positionH>
                <wp:positionV relativeFrom="paragraph">
                  <wp:posOffset>84455</wp:posOffset>
                </wp:positionV>
                <wp:extent cx="312517" cy="674346"/>
                <wp:effectExtent l="57150" t="38100" r="30480" b="12065"/>
                <wp:wrapNone/>
                <wp:docPr id="82" name="Straight Arrow Connector 12"/>
                <wp:cNvGraphicFramePr/>
                <a:graphic xmlns:a="http://schemas.openxmlformats.org/drawingml/2006/main">
                  <a:graphicData uri="http://schemas.microsoft.com/office/word/2010/wordprocessingShape">
                    <wps:wsp>
                      <wps:cNvCnPr/>
                      <wps:spPr>
                        <a:xfrm flipH="1" flipV="1">
                          <a:off x="0" y="0"/>
                          <a:ext cx="312517" cy="674346"/>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117.8pt;margin-top:6.65pt;width:24.6pt;height:53.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" strokecolor="red" strokeweight="2.75pt">
                <v:stroke endarrow="block" joinstyle="miter"/>
              </v:shape>
            </w:pict>
          </mc:Fallback>
        </mc:AlternateContent>
      </w:r>
      <w:r w:rsidR="00353B5A">
        <w:rPr>
          <w:noProof/>
          <w:lang w:val="nl-NL" w:eastAsia="nl-NL"/>
        </w:rPr>
        <w:drawing>
          <wp:inline distT="0" distB="0" distL="0" distR="0" wp14:anchorId="4CFF35E6" wp14:editId="75C39C5B">
            <wp:extent cx="5731510" cy="4574971"/>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4574971"/>
                    </a:xfrm>
                    <a:prstGeom prst="rect">
                      <a:avLst/>
                    </a:prstGeom>
                  </pic:spPr>
                </pic:pic>
              </a:graphicData>
            </a:graphic>
          </wp:inline>
        </w:drawing>
      </w:r>
    </w:p>
    <w:p w:rsidR="00BB376B" w:rsidRDefault="00BB376B" w:rsidP="00353B5A">
      <w:pPr>
        <w:rPr>
          <w:lang w:val="en-US"/>
        </w:rPr>
      </w:pPr>
    </w:p>
    <w:p w:rsidR="00BB376B" w:rsidRDefault="00BB376B" w:rsidP="00353B5A">
      <w:pPr>
        <w:rPr>
          <w:lang w:val="nl-NL"/>
        </w:rPr>
      </w:pPr>
      <w:r w:rsidRPr="00BB376B">
        <w:rPr>
          <w:lang w:val="nl-NL"/>
        </w:rPr>
        <w:t>Om de voorgeschreven afspraken in te plann</w:t>
      </w:r>
      <w:r>
        <w:rPr>
          <w:lang w:val="nl-NL"/>
        </w:rPr>
        <w:t>en kan het menu item Plannen worden gebruikt, zie bovenstaande figuur.</w:t>
      </w:r>
    </w:p>
    <w:p w:rsidR="00512C66" w:rsidRDefault="00BB376B" w:rsidP="00353B5A">
      <w:pPr>
        <w:rPr>
          <w:lang w:val="nl-NL"/>
        </w:rPr>
      </w:pPr>
      <w:r>
        <w:rPr>
          <w:lang w:val="nl-NL"/>
        </w:rPr>
        <w:t xml:space="preserve">Dit opent het Medische Afspraken Plannen formulier. Bij het openen van het formulier wordt aan de hand van getekende afspraken en eenmalige afspraken gechekt </w:t>
      </w:r>
    </w:p>
    <w:p w:rsidR="00512C66" w:rsidRDefault="00BB376B" w:rsidP="00512C66">
      <w:pPr>
        <w:pStyle w:val="Lijstalinea"/>
        <w:numPr>
          <w:ilvl w:val="0"/>
          <w:numId w:val="14"/>
        </w:numPr>
        <w:rPr>
          <w:lang w:val="nl-NL"/>
        </w:rPr>
      </w:pPr>
      <w:r w:rsidRPr="00512C66">
        <w:rPr>
          <w:lang w:val="nl-NL"/>
        </w:rPr>
        <w:t xml:space="preserve">welke afspraken nog niet zijn afgesproken en </w:t>
      </w:r>
    </w:p>
    <w:p w:rsidR="00BB376B" w:rsidRDefault="00BB376B" w:rsidP="00512C66">
      <w:pPr>
        <w:pStyle w:val="Lijstalinea"/>
        <w:numPr>
          <w:ilvl w:val="0"/>
          <w:numId w:val="14"/>
        </w:numPr>
        <w:rPr>
          <w:lang w:val="nl-NL"/>
        </w:rPr>
      </w:pPr>
      <w:r w:rsidRPr="00512C66">
        <w:rPr>
          <w:lang w:val="nl-NL"/>
        </w:rPr>
        <w:t>welke ingeplande afspraken niet meer in de actuele afspraken staan.</w:t>
      </w:r>
    </w:p>
    <w:p w:rsidR="00512C66" w:rsidRDefault="00512C66" w:rsidP="00512C66">
      <w:pPr>
        <w:rPr>
          <w:lang w:val="nl-NL"/>
        </w:rPr>
      </w:pPr>
    </w:p>
    <w:p w:rsidR="00512C66" w:rsidRDefault="00512C66" w:rsidP="00512C66">
      <w:pPr>
        <w:rPr>
          <w:lang w:val="nl-NL"/>
        </w:rPr>
      </w:pPr>
      <w:r>
        <w:rPr>
          <w:lang w:val="nl-NL"/>
        </w:rPr>
        <w:t>Indien er ingeplande afspraken zijn die niet meer actueel zijn moeten deze eerst worden verwijderd uit de planning.</w:t>
      </w:r>
    </w:p>
    <w:p w:rsidR="00512C66" w:rsidRDefault="00512C66" w:rsidP="00512C66">
      <w:pPr>
        <w:rPr>
          <w:lang w:val="nl-NL"/>
        </w:rPr>
      </w:pPr>
      <w:r>
        <w:rPr>
          <w:noProof/>
          <w:lang w:val="nl-NL" w:eastAsia="nl-NL"/>
        </w:rPr>
        <w:lastRenderedPageBreak/>
        <w:drawing>
          <wp:inline distT="0" distB="0" distL="0" distR="0" wp14:anchorId="0FAEDCA5" wp14:editId="7AA2D815">
            <wp:extent cx="5731510" cy="4288578"/>
            <wp:effectExtent l="0" t="0" r="254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288578"/>
                    </a:xfrm>
                    <a:prstGeom prst="rect">
                      <a:avLst/>
                    </a:prstGeom>
                  </pic:spPr>
                </pic:pic>
              </a:graphicData>
            </a:graphic>
          </wp:inline>
        </w:drawing>
      </w:r>
    </w:p>
    <w:p w:rsidR="00512C66" w:rsidRDefault="00512C66" w:rsidP="00512C66">
      <w:pPr>
        <w:rPr>
          <w:lang w:val="nl-NL"/>
        </w:rPr>
      </w:pPr>
    </w:p>
    <w:p w:rsidR="00512C66" w:rsidRDefault="00512C66" w:rsidP="00512C66">
      <w:pPr>
        <w:rPr>
          <w:lang w:val="nl-NL"/>
        </w:rPr>
      </w:pPr>
      <w:r>
        <w:rPr>
          <w:lang w:val="nl-NL"/>
        </w:rPr>
        <w:t>Het formulier laat precies zien weke afspraken niet meer geldig zijn:</w:t>
      </w:r>
    </w:p>
    <w:p w:rsidR="00512C66" w:rsidRDefault="00512C66" w:rsidP="00512C66">
      <w:pPr>
        <w:rPr>
          <w:lang w:val="nl-NL"/>
        </w:rPr>
      </w:pPr>
      <w:r>
        <w:rPr>
          <w:noProof/>
          <w:lang w:val="nl-NL" w:eastAsia="nl-NL"/>
        </w:rPr>
        <w:lastRenderedPageBreak/>
        <w:drawing>
          <wp:inline distT="0" distB="0" distL="0" distR="0" wp14:anchorId="4E55248B" wp14:editId="47334EE0">
            <wp:extent cx="5731510" cy="4283094"/>
            <wp:effectExtent l="0" t="0" r="254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283094"/>
                    </a:xfrm>
                    <a:prstGeom prst="rect">
                      <a:avLst/>
                    </a:prstGeom>
                  </pic:spPr>
                </pic:pic>
              </a:graphicData>
            </a:graphic>
          </wp:inline>
        </w:drawing>
      </w:r>
    </w:p>
    <w:p w:rsidR="00512C66" w:rsidRDefault="00512C66" w:rsidP="00512C66">
      <w:pPr>
        <w:rPr>
          <w:lang w:val="nl-NL"/>
        </w:rPr>
      </w:pPr>
    </w:p>
    <w:p w:rsidR="00512C66" w:rsidRDefault="00512C66" w:rsidP="00512C66">
      <w:pPr>
        <w:rPr>
          <w:lang w:val="nl-NL"/>
        </w:rPr>
      </w:pPr>
      <w:r>
        <w:rPr>
          <w:lang w:val="nl-NL"/>
        </w:rPr>
        <w:t xml:space="preserve">Om de gestaakte (niet meer actuele) afspraken te verwijderen uit de planning kan de taaklijst worden gebruikt </w:t>
      </w:r>
      <w:r>
        <w:rPr>
          <w:noProof/>
          <w:lang w:val="nl-NL" w:eastAsia="nl-NL"/>
        </w:rPr>
        <w:drawing>
          <wp:inline distT="0" distB="0" distL="0" distR="0" wp14:anchorId="31F409C6" wp14:editId="7A27C9CB">
            <wp:extent cx="306000" cy="3060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6000" cy="306000"/>
                    </a:xfrm>
                    <a:prstGeom prst="rect">
                      <a:avLst/>
                    </a:prstGeom>
                  </pic:spPr>
                </pic:pic>
              </a:graphicData>
            </a:graphic>
          </wp:inline>
        </w:drawing>
      </w:r>
      <w:r>
        <w:rPr>
          <w:lang w:val="nl-NL"/>
        </w:rPr>
        <w:t>.</w:t>
      </w:r>
    </w:p>
    <w:p w:rsidR="00512C66" w:rsidRDefault="00512C66" w:rsidP="00512C66">
      <w:pPr>
        <w:rPr>
          <w:lang w:val="nl-NL"/>
        </w:rPr>
      </w:pPr>
      <w:r>
        <w:rPr>
          <w:lang w:val="nl-NL"/>
        </w:rPr>
        <w:t>Om een selectie te krijgen van alle ingeplande medicatie en eenmalige afspraken kan het volgende filter worden gebruikt:</w:t>
      </w:r>
    </w:p>
    <w:p w:rsidR="00512C66" w:rsidRDefault="00512C66" w:rsidP="00512C66">
      <w:pPr>
        <w:rPr>
          <w:lang w:val="nl-NL"/>
        </w:rPr>
      </w:pPr>
      <w:r>
        <w:rPr>
          <w:noProof/>
          <w:lang w:val="nl-NL" w:eastAsia="nl-NL"/>
        </w:rPr>
        <w:lastRenderedPageBreak/>
        <mc:AlternateContent>
          <mc:Choice Requires="wps">
            <w:drawing>
              <wp:anchor distT="0" distB="0" distL="114300" distR="114300" simplePos="0" relativeHeight="251661312" behindDoc="0" locked="0" layoutInCell="1" allowOverlap="1" wp14:anchorId="4A3F2099" wp14:editId="72D265FF">
                <wp:simplePos x="0" y="0"/>
                <wp:positionH relativeFrom="column">
                  <wp:posOffset>2974694</wp:posOffset>
                </wp:positionH>
                <wp:positionV relativeFrom="paragraph">
                  <wp:posOffset>2164466</wp:posOffset>
                </wp:positionV>
                <wp:extent cx="740249" cy="842516"/>
                <wp:effectExtent l="19050" t="19050" r="60325" b="53340"/>
                <wp:wrapNone/>
                <wp:docPr id="22" name="Straight Arrow Connector 12"/>
                <wp:cNvGraphicFramePr/>
                <a:graphic xmlns:a="http://schemas.openxmlformats.org/drawingml/2006/main">
                  <a:graphicData uri="http://schemas.microsoft.com/office/word/2010/wordprocessingShape">
                    <wps:wsp>
                      <wps:cNvCnPr/>
                      <wps:spPr>
                        <a:xfrm>
                          <a:off x="0" y="0"/>
                          <a:ext cx="740249" cy="842516"/>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34.25pt;margin-top:170.45pt;width:58.3pt;height:6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" strokecolor="red" strokeweight="2.75pt">
                <v:stroke endarrow="block" joinstyle="miter"/>
              </v:shape>
            </w:pict>
          </mc:Fallback>
        </mc:AlternateContent>
      </w:r>
      <w:r>
        <w:rPr>
          <w:noProof/>
          <w:lang w:val="nl-NL" w:eastAsia="nl-NL"/>
        </w:rPr>
        <w:drawing>
          <wp:inline distT="0" distB="0" distL="0" distR="0" wp14:anchorId="69BCA0D2" wp14:editId="04728CBB">
            <wp:extent cx="5731510" cy="4589595"/>
            <wp:effectExtent l="0" t="0" r="254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589595"/>
                    </a:xfrm>
                    <a:prstGeom prst="rect">
                      <a:avLst/>
                    </a:prstGeom>
                  </pic:spPr>
                </pic:pic>
              </a:graphicData>
            </a:graphic>
          </wp:inline>
        </w:drawing>
      </w:r>
    </w:p>
    <w:p w:rsidR="00512C66" w:rsidRDefault="00512C66" w:rsidP="00512C66">
      <w:pPr>
        <w:rPr>
          <w:lang w:val="nl-NL"/>
        </w:rPr>
      </w:pPr>
    </w:p>
    <w:p w:rsidR="00512C66" w:rsidRDefault="00512C66" w:rsidP="00512C66">
      <w:pPr>
        <w:rPr>
          <w:lang w:val="nl-NL"/>
        </w:rPr>
      </w:pPr>
      <w:r>
        <w:rPr>
          <w:lang w:val="nl-NL"/>
        </w:rPr>
        <w:t xml:space="preserve">Door </w:t>
      </w:r>
      <w:r w:rsidR="00E26406">
        <w:rPr>
          <w:lang w:val="nl-NL"/>
        </w:rPr>
        <w:t>Herhaling… annuleren te kiezen worden de geselecteerde afspraken volledig uit de planning verwijderd.</w:t>
      </w:r>
    </w:p>
    <w:p w:rsidR="00512C66" w:rsidRDefault="00512C66" w:rsidP="00512C66">
      <w:pPr>
        <w:rPr>
          <w:lang w:val="nl-NL"/>
        </w:rPr>
      </w:pPr>
      <w:r>
        <w:rPr>
          <w:noProof/>
          <w:lang w:val="nl-NL" w:eastAsia="nl-NL"/>
        </w:rPr>
        <w:drawing>
          <wp:inline distT="0" distB="0" distL="0" distR="0" wp14:anchorId="6B596AA1" wp14:editId="78CB64AF">
            <wp:extent cx="5731510" cy="1508741"/>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508741"/>
                    </a:xfrm>
                    <a:prstGeom prst="rect">
                      <a:avLst/>
                    </a:prstGeom>
                  </pic:spPr>
                </pic:pic>
              </a:graphicData>
            </a:graphic>
          </wp:inline>
        </w:drawing>
      </w:r>
    </w:p>
    <w:p w:rsidR="00E26406" w:rsidRDefault="00E26406" w:rsidP="00512C66">
      <w:pPr>
        <w:rPr>
          <w:lang w:val="nl-NL"/>
        </w:rPr>
      </w:pPr>
    </w:p>
    <w:p w:rsidR="00E26406" w:rsidRDefault="00E26406" w:rsidP="00512C66">
      <w:pPr>
        <w:rPr>
          <w:lang w:val="nl-NL"/>
        </w:rPr>
      </w:pPr>
      <w:r>
        <w:rPr>
          <w:lang w:val="nl-NL"/>
        </w:rPr>
        <w:t>Indien het Medische Afspraken Plannen formulier opnieuw wordt geopend, kunnen de nieuwe afspraken worden ingepland.</w:t>
      </w:r>
    </w:p>
    <w:p w:rsidR="00E26406" w:rsidRDefault="00E26406" w:rsidP="00512C66">
      <w:pPr>
        <w:rPr>
          <w:lang w:val="nl-NL"/>
        </w:rPr>
      </w:pPr>
      <w:r>
        <w:rPr>
          <w:noProof/>
          <w:lang w:val="nl-NL" w:eastAsia="nl-NL"/>
        </w:rPr>
        <w:lastRenderedPageBreak/>
        <w:drawing>
          <wp:inline distT="0" distB="0" distL="0" distR="0" wp14:anchorId="4E7C52F4" wp14:editId="616D4D63">
            <wp:extent cx="5731510" cy="4331842"/>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331842"/>
                    </a:xfrm>
                    <a:prstGeom prst="rect">
                      <a:avLst/>
                    </a:prstGeom>
                  </pic:spPr>
                </pic:pic>
              </a:graphicData>
            </a:graphic>
          </wp:inline>
        </w:drawing>
      </w:r>
    </w:p>
    <w:p w:rsidR="00E26406" w:rsidRDefault="00E26406" w:rsidP="00512C66">
      <w:pPr>
        <w:rPr>
          <w:lang w:val="nl-NL"/>
        </w:rPr>
      </w:pPr>
      <w:r>
        <w:rPr>
          <w:lang w:val="nl-NL"/>
        </w:rPr>
        <w:t>Het feit dat de knop Eenmalige Taken rood is gekleurd betekend dat er ook eenmalige taken zijn die moeten worden ingepland/gevalideerd.</w:t>
      </w:r>
    </w:p>
    <w:p w:rsidR="00E26406" w:rsidRDefault="00E26406" w:rsidP="00512C66">
      <w:pPr>
        <w:rPr>
          <w:lang w:val="nl-NL"/>
        </w:rPr>
      </w:pPr>
    </w:p>
    <w:p w:rsidR="00E26406" w:rsidRDefault="00E26406" w:rsidP="00E26406">
      <w:pPr>
        <w:pStyle w:val="Kop2"/>
        <w:rPr>
          <w:lang w:val="nl-NL"/>
        </w:rPr>
      </w:pPr>
      <w:r>
        <w:rPr>
          <w:lang w:val="nl-NL"/>
        </w:rPr>
        <w:t>Eenmalige Taken inplannen</w:t>
      </w:r>
    </w:p>
    <w:p w:rsidR="00E26406" w:rsidRDefault="00E26406" w:rsidP="00512C66">
      <w:pPr>
        <w:rPr>
          <w:lang w:val="nl-NL"/>
        </w:rPr>
      </w:pPr>
      <w:r>
        <w:rPr>
          <w:lang w:val="nl-NL"/>
        </w:rPr>
        <w:t>Door het selecteren van een eenmalige taak of meerdere taken kan de taak (of taken) worden ingepland.</w:t>
      </w:r>
    </w:p>
    <w:p w:rsidR="00E26406" w:rsidRDefault="00E26406" w:rsidP="00512C66">
      <w:pPr>
        <w:rPr>
          <w:lang w:val="nl-NL"/>
        </w:rPr>
      </w:pPr>
      <w:r>
        <w:rPr>
          <w:noProof/>
          <w:lang w:val="nl-NL" w:eastAsia="nl-NL"/>
        </w:rPr>
        <w:lastRenderedPageBreak/>
        <w:drawing>
          <wp:inline distT="0" distB="0" distL="0" distR="0" wp14:anchorId="7AB1E943" wp14:editId="0CE013A6">
            <wp:extent cx="5731510" cy="4317218"/>
            <wp:effectExtent l="0" t="0" r="254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317218"/>
                    </a:xfrm>
                    <a:prstGeom prst="rect">
                      <a:avLst/>
                    </a:prstGeom>
                  </pic:spPr>
                </pic:pic>
              </a:graphicData>
            </a:graphic>
          </wp:inline>
        </w:drawing>
      </w:r>
    </w:p>
    <w:p w:rsidR="00E26406" w:rsidRDefault="00E26406" w:rsidP="00512C66">
      <w:pPr>
        <w:rPr>
          <w:lang w:val="nl-NL"/>
        </w:rPr>
      </w:pPr>
      <w:r>
        <w:rPr>
          <w:lang w:val="nl-NL"/>
        </w:rPr>
        <w:t>Toets na het maken van de selectie op de Plannen knop</w:t>
      </w:r>
      <w:r>
        <w:rPr>
          <w:noProof/>
          <w:lang w:val="nl-NL" w:eastAsia="nl-NL"/>
        </w:rPr>
        <w:drawing>
          <wp:inline distT="0" distB="0" distL="0" distR="0" wp14:anchorId="2AA6A587" wp14:editId="5628EB0E">
            <wp:extent cx="676800" cy="543600"/>
            <wp:effectExtent l="0" t="0" r="9525"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6800" cy="543600"/>
                    </a:xfrm>
                    <a:prstGeom prst="rect">
                      <a:avLst/>
                    </a:prstGeom>
                  </pic:spPr>
                </pic:pic>
              </a:graphicData>
            </a:graphic>
          </wp:inline>
        </w:drawing>
      </w:r>
      <w:r>
        <w:rPr>
          <w:lang w:val="nl-NL"/>
        </w:rPr>
        <w:t>.</w:t>
      </w:r>
    </w:p>
    <w:p w:rsidR="00E26406" w:rsidRDefault="00E26406" w:rsidP="00512C66">
      <w:pPr>
        <w:rPr>
          <w:lang w:val="nl-NL"/>
        </w:rPr>
      </w:pPr>
      <w:r>
        <w:rPr>
          <w:lang w:val="nl-NL"/>
        </w:rPr>
        <w:t>Met het klikken van de knop wordt het aanmaken van een nieuwe taak geopend.</w:t>
      </w:r>
    </w:p>
    <w:p w:rsidR="00E26406" w:rsidRDefault="00E26406" w:rsidP="00512C66">
      <w:pPr>
        <w:rPr>
          <w:lang w:val="nl-NL"/>
        </w:rPr>
      </w:pPr>
      <w:r>
        <w:rPr>
          <w:noProof/>
          <w:lang w:val="nl-NL" w:eastAsia="nl-NL"/>
        </w:rPr>
        <w:lastRenderedPageBreak/>
        <mc:AlternateContent>
          <mc:Choice Requires="wps">
            <w:drawing>
              <wp:anchor distT="0" distB="0" distL="114300" distR="114300" simplePos="0" relativeHeight="251663360" behindDoc="0" locked="0" layoutInCell="1" allowOverlap="1" wp14:anchorId="17C3D926" wp14:editId="4F6E5182">
                <wp:simplePos x="0" y="0"/>
                <wp:positionH relativeFrom="column">
                  <wp:posOffset>2151774</wp:posOffset>
                </wp:positionH>
                <wp:positionV relativeFrom="paragraph">
                  <wp:posOffset>1678305</wp:posOffset>
                </wp:positionV>
                <wp:extent cx="533440" cy="842010"/>
                <wp:effectExtent l="38100" t="19050" r="19050" b="53340"/>
                <wp:wrapNone/>
                <wp:docPr id="28" name="Straight Arrow Connector 12"/>
                <wp:cNvGraphicFramePr/>
                <a:graphic xmlns:a="http://schemas.openxmlformats.org/drawingml/2006/main">
                  <a:graphicData uri="http://schemas.microsoft.com/office/word/2010/wordprocessingShape">
                    <wps:wsp>
                      <wps:cNvCnPr/>
                      <wps:spPr>
                        <a:xfrm flipH="1">
                          <a:off x="0" y="0"/>
                          <a:ext cx="533440" cy="84201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69.45pt;margin-top:132.15pt;width:42pt;height:66.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" strokecolor="red" strokeweight="2.75pt">
                <v:stroke endarrow="block" joinstyle="miter"/>
              </v:shape>
            </w:pict>
          </mc:Fallback>
        </mc:AlternateContent>
      </w:r>
      <w:r>
        <w:rPr>
          <w:noProof/>
          <w:lang w:val="nl-NL" w:eastAsia="nl-NL"/>
        </w:rPr>
        <w:drawing>
          <wp:inline distT="0" distB="0" distL="0" distR="0" wp14:anchorId="0163B184" wp14:editId="689DBDDD">
            <wp:extent cx="5731510" cy="3943688"/>
            <wp:effectExtent l="0" t="0" r="254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943688"/>
                    </a:xfrm>
                    <a:prstGeom prst="rect">
                      <a:avLst/>
                    </a:prstGeom>
                  </pic:spPr>
                </pic:pic>
              </a:graphicData>
            </a:graphic>
          </wp:inline>
        </w:drawing>
      </w:r>
    </w:p>
    <w:p w:rsidR="00E26406" w:rsidRDefault="00E26406" w:rsidP="00512C66">
      <w:pPr>
        <w:rPr>
          <w:lang w:val="nl-NL"/>
        </w:rPr>
      </w:pPr>
      <w:r>
        <w:rPr>
          <w:lang w:val="nl-NL"/>
        </w:rPr>
        <w:t>Om de taak correct aan te maken dient in het  opmerkingen veld de betreffende taak worden geplakt, dit kan met de CTRL-V combinatie.</w:t>
      </w:r>
    </w:p>
    <w:p w:rsidR="00E26406" w:rsidRDefault="00B22627" w:rsidP="00512C66">
      <w:pPr>
        <w:rPr>
          <w:lang w:val="nl-NL"/>
        </w:rPr>
      </w:pPr>
      <w:r>
        <w:rPr>
          <w:noProof/>
          <w:lang w:val="nl-NL" w:eastAsia="nl-NL"/>
        </w:rPr>
        <w:lastRenderedPageBreak/>
        <w:drawing>
          <wp:inline distT="0" distB="0" distL="0" distR="0" wp14:anchorId="57AC600E" wp14:editId="7EDCE7BD">
            <wp:extent cx="5731510" cy="4929610"/>
            <wp:effectExtent l="0" t="0" r="254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929610"/>
                    </a:xfrm>
                    <a:prstGeom prst="rect">
                      <a:avLst/>
                    </a:prstGeom>
                  </pic:spPr>
                </pic:pic>
              </a:graphicData>
            </a:graphic>
          </wp:inline>
        </w:drawing>
      </w:r>
    </w:p>
    <w:p w:rsidR="00B22627" w:rsidRDefault="00B22627" w:rsidP="00512C66">
      <w:pPr>
        <w:rPr>
          <w:lang w:val="nl-NL"/>
        </w:rPr>
      </w:pPr>
      <w:r>
        <w:rPr>
          <w:lang w:val="nl-NL"/>
        </w:rPr>
        <w:t>Na het plakken van de afspraak kan de taak worden ingepland met de Cardex knop of direct worden gedocumenteerd met de Val En Sluiten knop.</w:t>
      </w:r>
    </w:p>
    <w:p w:rsidR="00B22627" w:rsidRDefault="00B22627" w:rsidP="00512C66">
      <w:pPr>
        <w:rPr>
          <w:lang w:val="nl-NL"/>
        </w:rPr>
      </w:pPr>
      <w:r>
        <w:rPr>
          <w:lang w:val="nl-NL"/>
        </w:rPr>
        <w:t>Indien alles goed is gegaan komt een terugkoppeling met de verwerkte afspraak tekst.</w:t>
      </w:r>
    </w:p>
    <w:p w:rsidR="00B22627" w:rsidRDefault="00B22627" w:rsidP="00512C66">
      <w:pPr>
        <w:rPr>
          <w:lang w:val="nl-NL"/>
        </w:rPr>
      </w:pPr>
      <w:r>
        <w:rPr>
          <w:noProof/>
          <w:lang w:val="nl-NL" w:eastAsia="nl-NL"/>
        </w:rPr>
        <w:lastRenderedPageBreak/>
        <w:drawing>
          <wp:inline distT="0" distB="0" distL="0" distR="0" wp14:anchorId="7CA8B791" wp14:editId="2E14DA81">
            <wp:extent cx="5731510" cy="4273954"/>
            <wp:effectExtent l="0" t="0" r="254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273954"/>
                    </a:xfrm>
                    <a:prstGeom prst="rect">
                      <a:avLst/>
                    </a:prstGeom>
                  </pic:spPr>
                </pic:pic>
              </a:graphicData>
            </a:graphic>
          </wp:inline>
        </w:drawing>
      </w:r>
    </w:p>
    <w:p w:rsidR="00B22627" w:rsidRDefault="00B22627" w:rsidP="00512C66">
      <w:pPr>
        <w:rPr>
          <w:lang w:val="nl-NL"/>
        </w:rPr>
      </w:pPr>
      <w:r>
        <w:rPr>
          <w:lang w:val="nl-NL"/>
        </w:rPr>
        <w:t>Daarna sluit het formulier automatisch.</w:t>
      </w:r>
    </w:p>
    <w:p w:rsidR="00B22627" w:rsidRDefault="00B22627" w:rsidP="00512C66">
      <w:pPr>
        <w:rPr>
          <w:lang w:val="nl-NL"/>
        </w:rPr>
      </w:pPr>
      <w:r>
        <w:rPr>
          <w:lang w:val="nl-NL"/>
        </w:rPr>
        <w:t>De taak is dan terug te vinden op de Medicatie Tab.</w:t>
      </w:r>
    </w:p>
    <w:p w:rsidR="00B22627" w:rsidRDefault="00B22627" w:rsidP="00512C66">
      <w:pPr>
        <w:rPr>
          <w:lang w:val="nl-NL"/>
        </w:rPr>
      </w:pPr>
      <w:r>
        <w:rPr>
          <w:noProof/>
          <w:lang w:val="nl-NL" w:eastAsia="nl-NL"/>
        </w:rPr>
        <w:drawing>
          <wp:inline distT="0" distB="0" distL="0" distR="0" wp14:anchorId="7E2B9C92" wp14:editId="3527FAF0">
            <wp:extent cx="5731510" cy="929862"/>
            <wp:effectExtent l="0" t="0" r="254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929862"/>
                    </a:xfrm>
                    <a:prstGeom prst="rect">
                      <a:avLst/>
                    </a:prstGeom>
                  </pic:spPr>
                </pic:pic>
              </a:graphicData>
            </a:graphic>
          </wp:inline>
        </w:drawing>
      </w:r>
    </w:p>
    <w:p w:rsidR="00B22627" w:rsidRDefault="00B22627" w:rsidP="00512C66">
      <w:pPr>
        <w:rPr>
          <w:lang w:val="nl-NL"/>
        </w:rPr>
      </w:pPr>
    </w:p>
    <w:p w:rsidR="00B22627" w:rsidRDefault="00B22627" w:rsidP="00512C66">
      <w:pPr>
        <w:rPr>
          <w:lang w:val="nl-NL"/>
        </w:rPr>
      </w:pPr>
      <w:r>
        <w:rPr>
          <w:lang w:val="nl-NL"/>
        </w:rPr>
        <w:t>Indien niet de juiste afspraak wordt ingepland.</w:t>
      </w:r>
    </w:p>
    <w:p w:rsidR="00B22627" w:rsidRDefault="00B22627" w:rsidP="00512C66">
      <w:pPr>
        <w:rPr>
          <w:lang w:val="nl-NL"/>
        </w:rPr>
      </w:pPr>
      <w:r>
        <w:rPr>
          <w:noProof/>
          <w:lang w:val="nl-NL" w:eastAsia="nl-NL"/>
        </w:rPr>
        <w:drawing>
          <wp:inline distT="0" distB="0" distL="0" distR="0" wp14:anchorId="62B72382" wp14:editId="40976244">
            <wp:extent cx="5731510" cy="1531896"/>
            <wp:effectExtent l="0" t="0" r="254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531896"/>
                    </a:xfrm>
                    <a:prstGeom prst="rect">
                      <a:avLst/>
                    </a:prstGeom>
                  </pic:spPr>
                </pic:pic>
              </a:graphicData>
            </a:graphic>
          </wp:inline>
        </w:drawing>
      </w:r>
    </w:p>
    <w:p w:rsidR="00B22627" w:rsidRDefault="00B22627" w:rsidP="00512C66">
      <w:pPr>
        <w:rPr>
          <w:lang w:val="nl-NL"/>
        </w:rPr>
      </w:pPr>
      <w:r>
        <w:rPr>
          <w:lang w:val="nl-NL"/>
        </w:rPr>
        <w:t>Dan wordt verschijnt er een waarschuwing.</w:t>
      </w:r>
    </w:p>
    <w:p w:rsidR="00B22627" w:rsidRDefault="00B22627" w:rsidP="00512C66">
      <w:pPr>
        <w:rPr>
          <w:lang w:val="nl-NL"/>
        </w:rPr>
      </w:pPr>
      <w:r>
        <w:rPr>
          <w:noProof/>
          <w:lang w:val="nl-NL" w:eastAsia="nl-NL"/>
        </w:rPr>
        <w:lastRenderedPageBreak/>
        <w:drawing>
          <wp:inline distT="0" distB="0" distL="0" distR="0" wp14:anchorId="7326BA1C" wp14:editId="506F49AA">
            <wp:extent cx="5731510" cy="4294062"/>
            <wp:effectExtent l="0" t="0" r="254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294062"/>
                    </a:xfrm>
                    <a:prstGeom prst="rect">
                      <a:avLst/>
                    </a:prstGeom>
                  </pic:spPr>
                </pic:pic>
              </a:graphicData>
            </a:graphic>
          </wp:inline>
        </w:drawing>
      </w:r>
    </w:p>
    <w:p w:rsidR="00B22627" w:rsidRDefault="00B22627" w:rsidP="00512C66">
      <w:pPr>
        <w:rPr>
          <w:lang w:val="nl-NL"/>
        </w:rPr>
      </w:pPr>
      <w:r>
        <w:rPr>
          <w:lang w:val="nl-NL"/>
        </w:rPr>
        <w:t>Indien deze afspraak is ingepland, dan moet de afspraak wederom eerst weer worden verwijderd bij het opnieuw openen van het Medische Afspraken Plannen formulier volgens de hierboven beschreven procedure.</w:t>
      </w:r>
    </w:p>
    <w:p w:rsidR="0069717D" w:rsidRDefault="0069717D" w:rsidP="00512C66">
      <w:pPr>
        <w:rPr>
          <w:lang w:val="nl-NL"/>
        </w:rPr>
      </w:pPr>
    </w:p>
    <w:p w:rsidR="00B22627" w:rsidRDefault="0069717D" w:rsidP="0069717D">
      <w:pPr>
        <w:pStyle w:val="Kop2"/>
        <w:rPr>
          <w:lang w:val="nl-NL"/>
        </w:rPr>
      </w:pPr>
      <w:r>
        <w:rPr>
          <w:lang w:val="nl-NL"/>
        </w:rPr>
        <w:t>Discontinue medicatie inplannen</w:t>
      </w:r>
    </w:p>
    <w:p w:rsidR="0069717D" w:rsidRDefault="0069717D" w:rsidP="00512C66">
      <w:pPr>
        <w:rPr>
          <w:lang w:val="nl-NL"/>
        </w:rPr>
      </w:pPr>
      <w:r>
        <w:rPr>
          <w:lang w:val="nl-NL"/>
        </w:rPr>
        <w:t>Indien alle eenmalige taken zijn vewerkt is de tab Eenmalige Taken niet meer rood en kunnen reguliere discontinue medicatie opdrachten worden ingepland.</w:t>
      </w:r>
    </w:p>
    <w:p w:rsidR="0069717D" w:rsidRDefault="0069717D" w:rsidP="00512C66">
      <w:pPr>
        <w:rPr>
          <w:lang w:val="nl-NL"/>
        </w:rPr>
      </w:pPr>
      <w:r>
        <w:rPr>
          <w:noProof/>
          <w:lang w:val="nl-NL" w:eastAsia="nl-NL"/>
        </w:rPr>
        <w:lastRenderedPageBreak/>
        <w:drawing>
          <wp:inline distT="0" distB="0" distL="0" distR="0" wp14:anchorId="5A49FD1E" wp14:editId="09B91615">
            <wp:extent cx="5731510" cy="4305640"/>
            <wp:effectExtent l="0" t="0" r="254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05640"/>
                    </a:xfrm>
                    <a:prstGeom prst="rect">
                      <a:avLst/>
                    </a:prstGeom>
                  </pic:spPr>
                </pic:pic>
              </a:graphicData>
            </a:graphic>
          </wp:inline>
        </w:drawing>
      </w:r>
    </w:p>
    <w:p w:rsidR="0069717D" w:rsidRDefault="0069717D" w:rsidP="00512C66">
      <w:pPr>
        <w:rPr>
          <w:lang w:val="nl-NL"/>
        </w:rPr>
      </w:pPr>
      <w:r>
        <w:rPr>
          <w:lang w:val="nl-NL"/>
        </w:rPr>
        <w:t>Meerdere opdrachten kunnen achtereenvolgens worden ingepland door deze te selecteren.</w:t>
      </w:r>
    </w:p>
    <w:p w:rsidR="0069717D" w:rsidRDefault="0069717D" w:rsidP="00512C66">
      <w:pPr>
        <w:rPr>
          <w:lang w:val="nl-NL"/>
        </w:rPr>
      </w:pPr>
      <w:r>
        <w:rPr>
          <w:lang w:val="nl-NL"/>
        </w:rPr>
        <w:t>Het inplannen gaat volgens dezelfde methode als bij de eenmalige taken met dien verstande dat toedientijden moeten worden gekozen overeenkomstig de frequentie in de afspraak en evt. een zonodig afspraak moet worden ingepland.</w:t>
      </w:r>
    </w:p>
    <w:p w:rsidR="0069717D" w:rsidRDefault="0069717D" w:rsidP="00512C66">
      <w:pPr>
        <w:rPr>
          <w:lang w:val="nl-NL"/>
        </w:rPr>
      </w:pPr>
      <w:r>
        <w:rPr>
          <w:lang w:val="nl-NL"/>
        </w:rPr>
        <w:t>Wordt per ongeluk de verkeerde toedientijden gekozen.</w:t>
      </w:r>
    </w:p>
    <w:p w:rsidR="0069717D" w:rsidRDefault="0069717D" w:rsidP="00512C66">
      <w:pPr>
        <w:rPr>
          <w:lang w:val="nl-NL"/>
        </w:rPr>
      </w:pPr>
      <w:r>
        <w:rPr>
          <w:noProof/>
          <w:lang w:val="nl-NL" w:eastAsia="nl-NL"/>
        </w:rPr>
        <w:lastRenderedPageBreak/>
        <w:drawing>
          <wp:inline distT="0" distB="0" distL="0" distR="0" wp14:anchorId="3A73E4A8" wp14:editId="74C1FC23">
            <wp:extent cx="5731510" cy="4927782"/>
            <wp:effectExtent l="0" t="0" r="2540" b="635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927782"/>
                    </a:xfrm>
                    <a:prstGeom prst="rect">
                      <a:avLst/>
                    </a:prstGeom>
                  </pic:spPr>
                </pic:pic>
              </a:graphicData>
            </a:graphic>
          </wp:inline>
        </w:drawing>
      </w:r>
    </w:p>
    <w:p w:rsidR="0069717D" w:rsidRDefault="0069717D" w:rsidP="00512C66">
      <w:pPr>
        <w:rPr>
          <w:lang w:val="nl-NL"/>
        </w:rPr>
      </w:pPr>
      <w:r>
        <w:rPr>
          <w:lang w:val="nl-NL"/>
        </w:rPr>
        <w:t>Dan zal dit resulteren in een waarschuwing bij het inplannen van de afspraak.</w:t>
      </w:r>
    </w:p>
    <w:p w:rsidR="0069717D" w:rsidRDefault="0069717D" w:rsidP="00512C66">
      <w:pPr>
        <w:rPr>
          <w:lang w:val="nl-NL"/>
        </w:rPr>
      </w:pPr>
      <w:r>
        <w:rPr>
          <w:noProof/>
          <w:lang w:val="nl-NL" w:eastAsia="nl-NL"/>
        </w:rPr>
        <w:drawing>
          <wp:inline distT="0" distB="0" distL="0" distR="0" wp14:anchorId="203791B0" wp14:editId="3D99F00B">
            <wp:extent cx="5731510" cy="2820663"/>
            <wp:effectExtent l="0" t="0" r="254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820663"/>
                    </a:xfrm>
                    <a:prstGeom prst="rect">
                      <a:avLst/>
                    </a:prstGeom>
                  </pic:spPr>
                </pic:pic>
              </a:graphicData>
            </a:graphic>
          </wp:inline>
        </w:drawing>
      </w:r>
    </w:p>
    <w:p w:rsidR="0069717D" w:rsidRDefault="0069717D" w:rsidP="00512C66">
      <w:pPr>
        <w:rPr>
          <w:lang w:val="nl-NL"/>
        </w:rPr>
      </w:pPr>
      <w:r>
        <w:rPr>
          <w:lang w:val="nl-NL"/>
        </w:rPr>
        <w:t>Door het verwijderen van de betreffende verkeerd ingeplande taken uit de planning komen deze taken automatisch terug in het Medische Afspraken Plannen formulier.</w:t>
      </w:r>
    </w:p>
    <w:p w:rsidR="0069717D" w:rsidRPr="0069717D" w:rsidRDefault="0069717D" w:rsidP="00512C66">
      <w:pPr>
        <w:rPr>
          <w:b/>
          <w:lang w:val="nl-NL"/>
        </w:rPr>
      </w:pPr>
      <w:r w:rsidRPr="0069717D">
        <w:rPr>
          <w:b/>
          <w:lang w:val="nl-NL"/>
        </w:rPr>
        <w:lastRenderedPageBreak/>
        <w:t>N.B.Medicatie  Taken kunnen altijd probleemloos uit de planning worden verwijderd en opnieuw worden ingepland.</w:t>
      </w:r>
    </w:p>
    <w:p w:rsidR="0069717D" w:rsidRDefault="0069717D" w:rsidP="00512C66">
      <w:pPr>
        <w:rPr>
          <w:lang w:val="nl-NL"/>
        </w:rPr>
      </w:pPr>
    </w:p>
    <w:p w:rsidR="00CF2D82" w:rsidRDefault="00CF2D82" w:rsidP="00CF2D82">
      <w:pPr>
        <w:pStyle w:val="Kop2"/>
        <w:rPr>
          <w:lang w:val="nl-NL"/>
        </w:rPr>
      </w:pPr>
      <w:r>
        <w:rPr>
          <w:lang w:val="nl-NL"/>
        </w:rPr>
        <w:t>PRN (Zo Nodig) Medicatie Inplannen</w:t>
      </w:r>
    </w:p>
    <w:p w:rsidR="006A7955" w:rsidRDefault="006A7955" w:rsidP="00512C66">
      <w:pPr>
        <w:rPr>
          <w:lang w:val="nl-NL"/>
        </w:rPr>
      </w:pPr>
      <w:r>
        <w:rPr>
          <w:lang w:val="nl-NL"/>
        </w:rPr>
        <w:t>Bij het inplannen van PRN (Zo Nodig) medicatie moet het vinkje worden gezet bij Zo nodig.</w:t>
      </w:r>
    </w:p>
    <w:p w:rsidR="00E26406" w:rsidRDefault="006A7955" w:rsidP="00512C66">
      <w:pPr>
        <w:rPr>
          <w:lang w:val="nl-NL"/>
        </w:rPr>
      </w:pPr>
      <w:r>
        <w:rPr>
          <w:noProof/>
          <w:lang w:val="nl-NL" w:eastAsia="nl-NL"/>
        </w:rPr>
        <w:drawing>
          <wp:inline distT="0" distB="0" distL="0" distR="0" wp14:anchorId="0578AC5D" wp14:editId="2798F13B">
            <wp:extent cx="5731510" cy="4929610"/>
            <wp:effectExtent l="0" t="0" r="2540" b="444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929610"/>
                    </a:xfrm>
                    <a:prstGeom prst="rect">
                      <a:avLst/>
                    </a:prstGeom>
                  </pic:spPr>
                </pic:pic>
              </a:graphicData>
            </a:graphic>
          </wp:inline>
        </w:drawing>
      </w:r>
    </w:p>
    <w:p w:rsidR="006A7955" w:rsidRDefault="006A7955" w:rsidP="00512C66">
      <w:pPr>
        <w:rPr>
          <w:lang w:val="nl-NL"/>
        </w:rPr>
      </w:pPr>
      <w:r>
        <w:rPr>
          <w:lang w:val="nl-NL"/>
        </w:rPr>
        <w:t>Er volgt dan opnieuw een frequentie waarschuwing, maar deze kan worden genegeerd.</w:t>
      </w:r>
    </w:p>
    <w:p w:rsidR="006A7955" w:rsidRDefault="006A7955" w:rsidP="00512C66">
      <w:pPr>
        <w:rPr>
          <w:lang w:val="nl-NL"/>
        </w:rPr>
      </w:pPr>
      <w:r>
        <w:rPr>
          <w:noProof/>
          <w:lang w:val="nl-NL" w:eastAsia="nl-NL"/>
        </w:rPr>
        <w:lastRenderedPageBreak/>
        <w:drawing>
          <wp:inline distT="0" distB="0" distL="0" distR="0" wp14:anchorId="36C9A179" wp14:editId="629C1F60">
            <wp:extent cx="5731510" cy="3305703"/>
            <wp:effectExtent l="0" t="0" r="254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305703"/>
                    </a:xfrm>
                    <a:prstGeom prst="rect">
                      <a:avLst/>
                    </a:prstGeom>
                  </pic:spPr>
                </pic:pic>
              </a:graphicData>
            </a:graphic>
          </wp:inline>
        </w:drawing>
      </w:r>
    </w:p>
    <w:p w:rsidR="006A7955" w:rsidRDefault="006C530C" w:rsidP="00512C66">
      <w:pPr>
        <w:rPr>
          <w:lang w:val="nl-NL"/>
        </w:rPr>
      </w:pPr>
      <w:r>
        <w:rPr>
          <w:lang w:val="nl-NL"/>
        </w:rPr>
        <w:t>Zo nodig medicatie verschijnt in de taaklijst onder het kopje ‘Mogelijke opdracht’</w:t>
      </w:r>
    </w:p>
    <w:p w:rsidR="006C530C" w:rsidRDefault="006C530C" w:rsidP="00512C66">
      <w:pPr>
        <w:rPr>
          <w:lang w:val="nl-NL"/>
        </w:rPr>
      </w:pPr>
      <w:r>
        <w:rPr>
          <w:noProof/>
          <w:lang w:val="nl-NL" w:eastAsia="nl-NL"/>
        </w:rPr>
        <mc:AlternateContent>
          <mc:Choice Requires="wps">
            <w:drawing>
              <wp:anchor distT="0" distB="0" distL="114300" distR="114300" simplePos="0" relativeHeight="251665408" behindDoc="0" locked="0" layoutInCell="1" allowOverlap="1" wp14:anchorId="532B80AE" wp14:editId="46F46D0D">
                <wp:simplePos x="0" y="0"/>
                <wp:positionH relativeFrom="column">
                  <wp:posOffset>637026</wp:posOffset>
                </wp:positionH>
                <wp:positionV relativeFrom="paragraph">
                  <wp:posOffset>1807644</wp:posOffset>
                </wp:positionV>
                <wp:extent cx="533440" cy="842010"/>
                <wp:effectExtent l="38100" t="19050" r="19050" b="53340"/>
                <wp:wrapNone/>
                <wp:docPr id="48" name="Straight Arrow Connector 12"/>
                <wp:cNvGraphicFramePr/>
                <a:graphic xmlns:a="http://schemas.openxmlformats.org/drawingml/2006/main">
                  <a:graphicData uri="http://schemas.microsoft.com/office/word/2010/wordprocessingShape">
                    <wps:wsp>
                      <wps:cNvCnPr/>
                      <wps:spPr>
                        <a:xfrm flipH="1">
                          <a:off x="0" y="0"/>
                          <a:ext cx="533440" cy="84201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50.15pt;margin-top:142.35pt;width:42pt;height:66.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" strokecolor="red" strokeweight="2.75pt">
                <v:stroke endarrow="block" joinstyle="miter"/>
              </v:shape>
            </w:pict>
          </mc:Fallback>
        </mc:AlternateContent>
      </w:r>
      <w:r>
        <w:rPr>
          <w:noProof/>
          <w:lang w:val="nl-NL" w:eastAsia="nl-NL"/>
        </w:rPr>
        <w:drawing>
          <wp:inline distT="0" distB="0" distL="0" distR="0" wp14:anchorId="1DF3C515" wp14:editId="2BDC84DB">
            <wp:extent cx="5731510" cy="3871786"/>
            <wp:effectExtent l="0" t="0" r="254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871786"/>
                    </a:xfrm>
                    <a:prstGeom prst="rect">
                      <a:avLst/>
                    </a:prstGeom>
                  </pic:spPr>
                </pic:pic>
              </a:graphicData>
            </a:graphic>
          </wp:inline>
        </w:drawing>
      </w:r>
    </w:p>
    <w:p w:rsidR="006C530C" w:rsidRDefault="006C530C" w:rsidP="00512C66">
      <w:pPr>
        <w:rPr>
          <w:lang w:val="nl-NL"/>
        </w:rPr>
      </w:pPr>
    </w:p>
    <w:p w:rsidR="00CF2D82" w:rsidRDefault="00CF2D82" w:rsidP="00CF2D82">
      <w:pPr>
        <w:pStyle w:val="Kop2"/>
        <w:rPr>
          <w:noProof/>
          <w:lang w:val="nl-NL" w:eastAsia="nl-NL"/>
        </w:rPr>
      </w:pPr>
      <w:r>
        <w:rPr>
          <w:noProof/>
          <w:lang w:val="nl-NL" w:eastAsia="nl-NL"/>
        </w:rPr>
        <w:t>Medicatie Taak kan niet worden ingepland</w:t>
      </w:r>
    </w:p>
    <w:p w:rsidR="00CF2D82" w:rsidRDefault="00CF2D82" w:rsidP="00512C66">
      <w:pPr>
        <w:rPr>
          <w:lang w:val="nl-NL"/>
        </w:rPr>
      </w:pPr>
      <w:r>
        <w:rPr>
          <w:lang w:val="nl-NL"/>
        </w:rPr>
        <w:t xml:space="preserve">Indien een medicatie taak niet kan worden ingepland in MetaVision dan verschijnt de volgende boodschap. </w:t>
      </w:r>
    </w:p>
    <w:p w:rsidR="00CF2D82" w:rsidRDefault="00CF2D82" w:rsidP="00512C66">
      <w:pPr>
        <w:rPr>
          <w:lang w:val="nl-NL"/>
        </w:rPr>
      </w:pPr>
      <w:r>
        <w:rPr>
          <w:noProof/>
          <w:lang w:val="nl-NL" w:eastAsia="nl-NL"/>
        </w:rPr>
        <w:lastRenderedPageBreak/>
        <w:drawing>
          <wp:inline distT="0" distB="0" distL="0" distR="0" wp14:anchorId="72F12D4D" wp14:editId="2963CC06">
            <wp:extent cx="5731510" cy="4291330"/>
            <wp:effectExtent l="0" t="0" r="254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291330"/>
                    </a:xfrm>
                    <a:prstGeom prst="rect">
                      <a:avLst/>
                    </a:prstGeom>
                  </pic:spPr>
                </pic:pic>
              </a:graphicData>
            </a:graphic>
          </wp:inline>
        </w:drawing>
      </w:r>
    </w:p>
    <w:p w:rsidR="00CF2D82" w:rsidRDefault="00FB726C" w:rsidP="00512C66">
      <w:pPr>
        <w:rPr>
          <w:lang w:val="nl-NL"/>
        </w:rPr>
      </w:pPr>
      <w:r>
        <w:rPr>
          <w:lang w:val="nl-NL"/>
        </w:rPr>
        <w:t>Als een work-around kan diezelfde afspraak als vrije tekst in het Medische Afspraken Voorschrijven formulier worden aangemaakt onder Eenmalig.</w:t>
      </w:r>
    </w:p>
    <w:p w:rsidR="00FB726C" w:rsidRDefault="00FB726C" w:rsidP="00512C66">
      <w:pPr>
        <w:rPr>
          <w:lang w:val="nl-NL"/>
        </w:rPr>
      </w:pPr>
      <w:r>
        <w:rPr>
          <w:noProof/>
          <w:lang w:val="nl-NL" w:eastAsia="nl-NL"/>
        </w:rPr>
        <w:drawing>
          <wp:inline distT="0" distB="0" distL="0" distR="0" wp14:anchorId="06D2CA1E" wp14:editId="42CA3B52">
            <wp:extent cx="5731510" cy="3729199"/>
            <wp:effectExtent l="0" t="0" r="2540" b="508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729199"/>
                    </a:xfrm>
                    <a:prstGeom prst="rect">
                      <a:avLst/>
                    </a:prstGeom>
                  </pic:spPr>
                </pic:pic>
              </a:graphicData>
            </a:graphic>
          </wp:inline>
        </w:drawing>
      </w:r>
    </w:p>
    <w:p w:rsidR="00FB726C" w:rsidRDefault="00FB726C" w:rsidP="00512C66">
      <w:pPr>
        <w:rPr>
          <w:lang w:val="nl-NL"/>
        </w:rPr>
      </w:pPr>
      <w:r>
        <w:rPr>
          <w:lang w:val="nl-NL"/>
        </w:rPr>
        <w:lastRenderedPageBreak/>
        <w:t>Door deze vervolgens in te plannen kan is de taak alsnog verwerkt in afwachting van het definitief aanmaken van de medicatie taak door functioneel beheer.</w:t>
      </w:r>
    </w:p>
    <w:p w:rsidR="002302DB" w:rsidRDefault="002302DB" w:rsidP="00512C66">
      <w:pPr>
        <w:rPr>
          <w:lang w:val="nl-NL"/>
        </w:rPr>
      </w:pPr>
      <w:r>
        <w:rPr>
          <w:noProof/>
          <w:lang w:val="nl-NL" w:eastAsia="nl-NL"/>
        </w:rPr>
        <w:drawing>
          <wp:inline distT="0" distB="0" distL="0" distR="0" wp14:anchorId="79914CD5" wp14:editId="17C1FCD9">
            <wp:extent cx="5731510" cy="4936313"/>
            <wp:effectExtent l="0" t="0" r="254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936313"/>
                    </a:xfrm>
                    <a:prstGeom prst="rect">
                      <a:avLst/>
                    </a:prstGeom>
                  </pic:spPr>
                </pic:pic>
              </a:graphicData>
            </a:graphic>
          </wp:inline>
        </w:drawing>
      </w:r>
    </w:p>
    <w:p w:rsidR="00FB726C" w:rsidRDefault="00FB726C" w:rsidP="00512C66">
      <w:pPr>
        <w:rPr>
          <w:lang w:val="nl-NL"/>
        </w:rPr>
      </w:pPr>
      <w:r>
        <w:rPr>
          <w:noProof/>
          <w:lang w:val="nl-NL" w:eastAsia="nl-NL"/>
        </w:rPr>
        <w:drawing>
          <wp:inline distT="0" distB="0" distL="0" distR="0" wp14:anchorId="7755BEB4" wp14:editId="5382D190">
            <wp:extent cx="5731510" cy="1372857"/>
            <wp:effectExtent l="0" t="0" r="254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372857"/>
                    </a:xfrm>
                    <a:prstGeom prst="rect">
                      <a:avLst/>
                    </a:prstGeom>
                  </pic:spPr>
                </pic:pic>
              </a:graphicData>
            </a:graphic>
          </wp:inline>
        </w:drawing>
      </w:r>
    </w:p>
    <w:p w:rsidR="00FB726C" w:rsidRDefault="00FB726C" w:rsidP="00512C66">
      <w:pPr>
        <w:rPr>
          <w:lang w:val="nl-NL"/>
        </w:rPr>
      </w:pPr>
    </w:p>
    <w:p w:rsidR="002302DB" w:rsidRDefault="002302DB" w:rsidP="002302DB">
      <w:pPr>
        <w:pStyle w:val="Kop2"/>
        <w:rPr>
          <w:lang w:val="nl-NL"/>
        </w:rPr>
      </w:pPr>
      <w:r>
        <w:rPr>
          <w:lang w:val="nl-NL"/>
        </w:rPr>
        <w:t>Medicatie Planning Controle</w:t>
      </w:r>
    </w:p>
    <w:p w:rsidR="00FB726C" w:rsidRDefault="00FB726C" w:rsidP="00512C66">
      <w:pPr>
        <w:rPr>
          <w:lang w:val="nl-NL"/>
        </w:rPr>
      </w:pPr>
      <w:r>
        <w:rPr>
          <w:lang w:val="nl-NL"/>
        </w:rPr>
        <w:t>Als eenmaal alles goed is verwerkt dan komt het Medische Afspraken Plannen formulier ‘schoon’ op.</w:t>
      </w:r>
    </w:p>
    <w:p w:rsidR="00FB726C" w:rsidRDefault="00FB726C" w:rsidP="00512C66">
      <w:pPr>
        <w:rPr>
          <w:lang w:val="nl-NL"/>
        </w:rPr>
      </w:pPr>
      <w:r>
        <w:rPr>
          <w:noProof/>
          <w:lang w:val="nl-NL" w:eastAsia="nl-NL"/>
        </w:rPr>
        <w:lastRenderedPageBreak/>
        <w:drawing>
          <wp:inline distT="0" distB="0" distL="0" distR="0" wp14:anchorId="246587B2" wp14:editId="52E16673">
            <wp:extent cx="5731510" cy="4277001"/>
            <wp:effectExtent l="0" t="0" r="254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277001"/>
                    </a:xfrm>
                    <a:prstGeom prst="rect">
                      <a:avLst/>
                    </a:prstGeom>
                  </pic:spPr>
                </pic:pic>
              </a:graphicData>
            </a:graphic>
          </wp:inline>
        </w:drawing>
      </w:r>
    </w:p>
    <w:p w:rsidR="002302DB" w:rsidRDefault="002302DB" w:rsidP="00512C66">
      <w:pPr>
        <w:rPr>
          <w:lang w:val="nl-NL"/>
        </w:rPr>
      </w:pPr>
      <w:r>
        <w:rPr>
          <w:lang w:val="nl-NL"/>
        </w:rPr>
        <w:t>Dit is een garantie dat alles wat is afgesproken ook daadwerkelijk is verwerkt.</w:t>
      </w:r>
    </w:p>
    <w:p w:rsidR="00FB726C" w:rsidRDefault="00FB726C" w:rsidP="00512C66">
      <w:pPr>
        <w:rPr>
          <w:lang w:val="nl-NL"/>
        </w:rPr>
      </w:pPr>
      <w:bookmarkStart w:id="0" w:name="_GoBack"/>
      <w:bookmarkEnd w:id="0"/>
    </w:p>
    <w:p w:rsidR="00FB726C" w:rsidRDefault="002302DB" w:rsidP="002302DB">
      <w:pPr>
        <w:pStyle w:val="Kop2"/>
        <w:rPr>
          <w:lang w:val="nl-NL"/>
        </w:rPr>
      </w:pPr>
      <w:r>
        <w:rPr>
          <w:lang w:val="nl-NL"/>
        </w:rPr>
        <w:t>Planning Log</w:t>
      </w:r>
    </w:p>
    <w:p w:rsidR="002302DB" w:rsidRDefault="002302DB" w:rsidP="00512C66">
      <w:pPr>
        <w:rPr>
          <w:lang w:val="nl-NL"/>
        </w:rPr>
      </w:pPr>
      <w:r>
        <w:rPr>
          <w:lang w:val="nl-NL"/>
        </w:rPr>
        <w:t>Het Medische Afspraken Plannen formulier houdt een log bij van alle planningen die zijn verricht.</w:t>
      </w:r>
    </w:p>
    <w:p w:rsidR="002302DB" w:rsidRPr="00512C66" w:rsidRDefault="002302DB" w:rsidP="00512C66">
      <w:pPr>
        <w:rPr>
          <w:lang w:val="nl-NL"/>
        </w:rPr>
      </w:pPr>
      <w:r>
        <w:rPr>
          <w:noProof/>
          <w:lang w:val="nl-NL" w:eastAsia="nl-NL"/>
        </w:rPr>
        <w:lastRenderedPageBreak/>
        <w:drawing>
          <wp:inline distT="0" distB="0" distL="0" distR="0" wp14:anchorId="60E879E5" wp14:editId="4C7FD8D4">
            <wp:extent cx="5731510" cy="4283094"/>
            <wp:effectExtent l="0" t="0" r="2540" b="317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283094"/>
                    </a:xfrm>
                    <a:prstGeom prst="rect">
                      <a:avLst/>
                    </a:prstGeom>
                  </pic:spPr>
                </pic:pic>
              </a:graphicData>
            </a:graphic>
          </wp:inline>
        </w:drawing>
      </w:r>
    </w:p>
    <w:sectPr w:rsidR="002302DB" w:rsidRPr="00512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A3A05"/>
    <w:multiLevelType w:val="hybridMultilevel"/>
    <w:tmpl w:val="0DFCF5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FCF05AD"/>
    <w:multiLevelType w:val="hybridMultilevel"/>
    <w:tmpl w:val="B508762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4DE142C"/>
    <w:multiLevelType w:val="hybridMultilevel"/>
    <w:tmpl w:val="A96C2D2A"/>
    <w:lvl w:ilvl="0" w:tplc="2DB00C1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B2611B8"/>
    <w:multiLevelType w:val="hybridMultilevel"/>
    <w:tmpl w:val="D736E862"/>
    <w:lvl w:ilvl="0" w:tplc="C57E1F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64F39A0"/>
    <w:multiLevelType w:val="hybridMultilevel"/>
    <w:tmpl w:val="8B1416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9117A7F"/>
    <w:multiLevelType w:val="hybridMultilevel"/>
    <w:tmpl w:val="527E36FA"/>
    <w:lvl w:ilvl="0" w:tplc="66EA8ED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404037"/>
    <w:multiLevelType w:val="hybridMultilevel"/>
    <w:tmpl w:val="DB526B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40D9740A"/>
    <w:multiLevelType w:val="hybridMultilevel"/>
    <w:tmpl w:val="CAC2E8A8"/>
    <w:lvl w:ilvl="0" w:tplc="27240F22">
      <w:start w:val="14"/>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44C5916"/>
    <w:multiLevelType w:val="hybridMultilevel"/>
    <w:tmpl w:val="18E0A04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BDE3745"/>
    <w:multiLevelType w:val="hybridMultilevel"/>
    <w:tmpl w:val="1AD48F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F3609E5"/>
    <w:multiLevelType w:val="hybridMultilevel"/>
    <w:tmpl w:val="ECD668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62F811D5"/>
    <w:multiLevelType w:val="hybridMultilevel"/>
    <w:tmpl w:val="C8F6145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64211B68"/>
    <w:multiLevelType w:val="hybridMultilevel"/>
    <w:tmpl w:val="1F4E6E88"/>
    <w:lvl w:ilvl="0" w:tplc="0DB09058">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C9C484A"/>
    <w:multiLevelType w:val="hybridMultilevel"/>
    <w:tmpl w:val="299EEB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10"/>
  </w:num>
  <w:num w:numId="5">
    <w:abstractNumId w:val="12"/>
  </w:num>
  <w:num w:numId="6">
    <w:abstractNumId w:val="1"/>
  </w:num>
  <w:num w:numId="7">
    <w:abstractNumId w:val="8"/>
  </w:num>
  <w:num w:numId="8">
    <w:abstractNumId w:val="13"/>
  </w:num>
  <w:num w:numId="9">
    <w:abstractNumId w:val="7"/>
  </w:num>
  <w:num w:numId="10">
    <w:abstractNumId w:val="6"/>
  </w:num>
  <w:num w:numId="11">
    <w:abstractNumId w:val="2"/>
  </w:num>
  <w:num w:numId="12">
    <w:abstractNumId w:val="0"/>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2"/>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56"/>
    <w:rsid w:val="00040DA0"/>
    <w:rsid w:val="000436BC"/>
    <w:rsid w:val="00086D61"/>
    <w:rsid w:val="000F2881"/>
    <w:rsid w:val="00113303"/>
    <w:rsid w:val="001B131D"/>
    <w:rsid w:val="001B2AEC"/>
    <w:rsid w:val="002302DB"/>
    <w:rsid w:val="002E11FE"/>
    <w:rsid w:val="00333C7C"/>
    <w:rsid w:val="00353B5A"/>
    <w:rsid w:val="00354A6D"/>
    <w:rsid w:val="00395B3E"/>
    <w:rsid w:val="004205F4"/>
    <w:rsid w:val="00433649"/>
    <w:rsid w:val="00480D21"/>
    <w:rsid w:val="004D0F38"/>
    <w:rsid w:val="004D7E55"/>
    <w:rsid w:val="00512C66"/>
    <w:rsid w:val="00520AA0"/>
    <w:rsid w:val="00544B69"/>
    <w:rsid w:val="005B576D"/>
    <w:rsid w:val="005E0EA5"/>
    <w:rsid w:val="00603898"/>
    <w:rsid w:val="0069717D"/>
    <w:rsid w:val="006A7955"/>
    <w:rsid w:val="006C530C"/>
    <w:rsid w:val="006D2648"/>
    <w:rsid w:val="006F1F55"/>
    <w:rsid w:val="007129F9"/>
    <w:rsid w:val="00717156"/>
    <w:rsid w:val="007171B2"/>
    <w:rsid w:val="007508B7"/>
    <w:rsid w:val="007C5FDE"/>
    <w:rsid w:val="008830F3"/>
    <w:rsid w:val="008B1AB7"/>
    <w:rsid w:val="00942F47"/>
    <w:rsid w:val="00A05B30"/>
    <w:rsid w:val="00A30B0E"/>
    <w:rsid w:val="00A4476A"/>
    <w:rsid w:val="00A81F77"/>
    <w:rsid w:val="00AD4A6B"/>
    <w:rsid w:val="00B14639"/>
    <w:rsid w:val="00B22627"/>
    <w:rsid w:val="00B829EA"/>
    <w:rsid w:val="00B9781E"/>
    <w:rsid w:val="00BB376B"/>
    <w:rsid w:val="00C12E6E"/>
    <w:rsid w:val="00C2093C"/>
    <w:rsid w:val="00C24DA2"/>
    <w:rsid w:val="00C32223"/>
    <w:rsid w:val="00C57399"/>
    <w:rsid w:val="00CF2D82"/>
    <w:rsid w:val="00D004FE"/>
    <w:rsid w:val="00DA31FB"/>
    <w:rsid w:val="00DE6861"/>
    <w:rsid w:val="00E26406"/>
    <w:rsid w:val="00E32C28"/>
    <w:rsid w:val="00E37814"/>
    <w:rsid w:val="00E94CEB"/>
    <w:rsid w:val="00EE50A9"/>
    <w:rsid w:val="00F33B31"/>
    <w:rsid w:val="00F56C26"/>
    <w:rsid w:val="00F72D23"/>
    <w:rsid w:val="00F819E4"/>
    <w:rsid w:val="00FA5F89"/>
    <w:rsid w:val="00FA7794"/>
    <w:rsid w:val="00FA7D7D"/>
    <w:rsid w:val="00FB726C"/>
    <w:rsid w:val="00FC538F"/>
    <w:rsid w:val="00FF1D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A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D7E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E32C28"/>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FF1DE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17156"/>
    <w:pPr>
      <w:ind w:left="720"/>
      <w:contextualSpacing/>
    </w:pPr>
  </w:style>
  <w:style w:type="character" w:customStyle="1" w:styleId="Kop1Char">
    <w:name w:val="Kop 1 Char"/>
    <w:basedOn w:val="Standaardalinea-lettertype"/>
    <w:link w:val="Kop1"/>
    <w:uiPriority w:val="9"/>
    <w:rsid w:val="00FA5F89"/>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F819E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19E4"/>
    <w:rPr>
      <w:rFonts w:ascii="Tahoma" w:hAnsi="Tahoma" w:cs="Tahoma"/>
      <w:sz w:val="16"/>
      <w:szCs w:val="16"/>
    </w:rPr>
  </w:style>
  <w:style w:type="character" w:customStyle="1" w:styleId="Kop2Char">
    <w:name w:val="Kop 2 Char"/>
    <w:basedOn w:val="Standaardalinea-lettertype"/>
    <w:link w:val="Kop2"/>
    <w:uiPriority w:val="9"/>
    <w:rsid w:val="004D7E55"/>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E32C28"/>
    <w:rPr>
      <w:rFonts w:asciiTheme="majorHAnsi" w:eastAsiaTheme="majorEastAsia" w:hAnsiTheme="majorHAnsi" w:cstheme="majorBidi"/>
      <w:b/>
      <w:bCs/>
      <w:color w:val="4472C4" w:themeColor="accent1"/>
    </w:rPr>
  </w:style>
  <w:style w:type="character" w:styleId="Hyperlink">
    <w:name w:val="Hyperlink"/>
    <w:basedOn w:val="Standaardalinea-lettertype"/>
    <w:uiPriority w:val="99"/>
    <w:unhideWhenUsed/>
    <w:rsid w:val="00FF1DE4"/>
    <w:rPr>
      <w:color w:val="0563C1" w:themeColor="hyperlink"/>
      <w:u w:val="single"/>
    </w:rPr>
  </w:style>
  <w:style w:type="character" w:customStyle="1" w:styleId="Kop4Char">
    <w:name w:val="Kop 4 Char"/>
    <w:basedOn w:val="Standaardalinea-lettertype"/>
    <w:link w:val="Kop4"/>
    <w:uiPriority w:val="9"/>
    <w:rsid w:val="00FF1DE4"/>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A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D7E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E32C28"/>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FF1DE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17156"/>
    <w:pPr>
      <w:ind w:left="720"/>
      <w:contextualSpacing/>
    </w:pPr>
  </w:style>
  <w:style w:type="character" w:customStyle="1" w:styleId="Kop1Char">
    <w:name w:val="Kop 1 Char"/>
    <w:basedOn w:val="Standaardalinea-lettertype"/>
    <w:link w:val="Kop1"/>
    <w:uiPriority w:val="9"/>
    <w:rsid w:val="00FA5F89"/>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F819E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19E4"/>
    <w:rPr>
      <w:rFonts w:ascii="Tahoma" w:hAnsi="Tahoma" w:cs="Tahoma"/>
      <w:sz w:val="16"/>
      <w:szCs w:val="16"/>
    </w:rPr>
  </w:style>
  <w:style w:type="character" w:customStyle="1" w:styleId="Kop2Char">
    <w:name w:val="Kop 2 Char"/>
    <w:basedOn w:val="Standaardalinea-lettertype"/>
    <w:link w:val="Kop2"/>
    <w:uiPriority w:val="9"/>
    <w:rsid w:val="004D7E55"/>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E32C28"/>
    <w:rPr>
      <w:rFonts w:asciiTheme="majorHAnsi" w:eastAsiaTheme="majorEastAsia" w:hAnsiTheme="majorHAnsi" w:cstheme="majorBidi"/>
      <w:b/>
      <w:bCs/>
      <w:color w:val="4472C4" w:themeColor="accent1"/>
    </w:rPr>
  </w:style>
  <w:style w:type="character" w:styleId="Hyperlink">
    <w:name w:val="Hyperlink"/>
    <w:basedOn w:val="Standaardalinea-lettertype"/>
    <w:uiPriority w:val="99"/>
    <w:unhideWhenUsed/>
    <w:rsid w:val="00FF1DE4"/>
    <w:rPr>
      <w:color w:val="0563C1" w:themeColor="hyperlink"/>
      <w:u w:val="single"/>
    </w:rPr>
  </w:style>
  <w:style w:type="character" w:customStyle="1" w:styleId="Kop4Char">
    <w:name w:val="Kop 4 Char"/>
    <w:basedOn w:val="Standaardalinea-lettertype"/>
    <w:link w:val="Kop4"/>
    <w:uiPriority w:val="9"/>
    <w:rsid w:val="00FF1DE4"/>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B703BB3F.dotm</Template>
  <TotalTime>84</TotalTime>
  <Pages>18</Pages>
  <Words>694</Words>
  <Characters>3819</Characters>
  <Application>Microsoft Office Word</Application>
  <DocSecurity>0</DocSecurity>
  <Lines>31</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UMC Utrecht</Company>
  <LinksUpToDate>false</LinksUpToDate>
  <CharactersWithSpaces>4504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Casper Bollen</dc:creator>
  <cp:lastModifiedBy>Bollen, C.W.</cp:lastModifiedBy>
  <cp:revision>4</cp:revision>
  <dcterms:created xsi:type="dcterms:W3CDTF">2017-11-26T19:46:00Z</dcterms:created>
  <dcterms:modified xsi:type="dcterms:W3CDTF">2017-11-26T21:10:00Z</dcterms:modified>
</cp:coreProperties>
</file>