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847" w:rsidRDefault="003C0847" w:rsidP="003C0847">
      <w:pPr>
        <w:pStyle w:val="Kop1"/>
      </w:pPr>
      <w:r>
        <w:t>PICU Voeding en TPN</w:t>
      </w:r>
    </w:p>
    <w:p w:rsidR="0086375E" w:rsidRDefault="0086375E" w:rsidP="00C5435A">
      <w:r w:rsidRPr="00C5435A">
        <w:t xml:space="preserve"> </w:t>
      </w:r>
    </w:p>
    <w:p w:rsidR="003C0847" w:rsidRDefault="003C0847" w:rsidP="00C5435A">
      <w:pPr>
        <w:rPr>
          <w:lang w:val="nl-NL"/>
        </w:rPr>
      </w:pPr>
      <w:r w:rsidRPr="003C0847">
        <w:rPr>
          <w:lang w:val="nl-NL"/>
        </w:rPr>
        <w:t xml:space="preserve">Samen met alle continue medicatie, discontinue medicatie in oplossing worden totalen berekend </w:t>
      </w:r>
      <w:r>
        <w:rPr>
          <w:lang w:val="nl-NL"/>
        </w:rPr>
        <w:t>van</w:t>
      </w:r>
      <w:r w:rsidRPr="003C0847">
        <w:rPr>
          <w:lang w:val="nl-NL"/>
        </w:rPr>
        <w:t xml:space="preserve"> voeding en TPN</w:t>
      </w:r>
      <w:r>
        <w:rPr>
          <w:lang w:val="nl-NL"/>
        </w:rPr>
        <w:t xml:space="preserve">. Het AfsprakenProgramma vormt daardoor een </w:t>
      </w:r>
      <w:r w:rsidR="00B27568">
        <w:rPr>
          <w:lang w:val="nl-NL"/>
        </w:rPr>
        <w:t>geïntegreerd</w:t>
      </w:r>
      <w:r>
        <w:rPr>
          <w:lang w:val="nl-NL"/>
        </w:rPr>
        <w:t xml:space="preserve"> order management systeem.</w:t>
      </w:r>
    </w:p>
    <w:p w:rsidR="00551EFE" w:rsidRDefault="00551EFE" w:rsidP="00C5435A">
      <w:pPr>
        <w:rPr>
          <w:lang w:val="nl-NL"/>
        </w:rPr>
      </w:pPr>
    </w:p>
    <w:p w:rsidR="003C0847" w:rsidRDefault="003C0847" w:rsidP="003C0847">
      <w:pPr>
        <w:pStyle w:val="Kop2"/>
        <w:rPr>
          <w:lang w:val="nl-NL"/>
        </w:rPr>
      </w:pPr>
      <w:r>
        <w:rPr>
          <w:lang w:val="nl-NL"/>
        </w:rPr>
        <w:t>Invoer van enterale voedingen en toevoegingen</w:t>
      </w:r>
    </w:p>
    <w:p w:rsidR="003C0847" w:rsidRDefault="003C0847" w:rsidP="00C5435A">
      <w:pPr>
        <w:rPr>
          <w:lang w:val="nl-NL"/>
        </w:rPr>
      </w:pPr>
    </w:p>
    <w:p w:rsidR="003C0847" w:rsidRDefault="003C0847" w:rsidP="00C5435A">
      <w:pPr>
        <w:rPr>
          <w:lang w:val="nl-NL"/>
        </w:rPr>
      </w:pPr>
      <w:r>
        <w:rPr>
          <w:lang w:val="nl-NL"/>
        </w:rPr>
        <w:t xml:space="preserve">Voor de toediening van de enterale voeding kan gekozen worden uit een lijst van </w:t>
      </w:r>
      <w:r w:rsidR="00B27568">
        <w:rPr>
          <w:lang w:val="nl-NL"/>
        </w:rPr>
        <w:t>toedieningswegen</w:t>
      </w:r>
    </w:p>
    <w:p w:rsidR="003C0847" w:rsidRDefault="003C0847" w:rsidP="00C5435A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B6EA0F4" wp14:editId="3B5DC2B2">
            <wp:extent cx="5731510" cy="1929190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C5435A">
      <w:pPr>
        <w:rPr>
          <w:lang w:val="nl-NL"/>
        </w:rPr>
      </w:pPr>
    </w:p>
    <w:p w:rsidR="003C0847" w:rsidRDefault="003C0847" w:rsidP="00C5435A">
      <w:pPr>
        <w:rPr>
          <w:lang w:val="nl-NL"/>
        </w:rPr>
      </w:pPr>
      <w:r>
        <w:rPr>
          <w:lang w:val="nl-NL"/>
        </w:rPr>
        <w:t>De voeding zelf kan worden geselecteerd via:</w:t>
      </w:r>
    </w:p>
    <w:p w:rsidR="003C0847" w:rsidRDefault="003C0847" w:rsidP="003C0847">
      <w:pPr>
        <w:pStyle w:val="Kop3"/>
        <w:rPr>
          <w:lang w:val="nl-NL"/>
        </w:rPr>
      </w:pPr>
      <w:r w:rsidRPr="003C0847">
        <w:rPr>
          <w:lang w:val="nl-NL"/>
        </w:rPr>
        <w:t>1.</w:t>
      </w:r>
      <w:r>
        <w:rPr>
          <w:lang w:val="nl-NL"/>
        </w:rPr>
        <w:t xml:space="preserve"> Drop down velden met </w:t>
      </w:r>
      <w:r w:rsidR="00B27568">
        <w:rPr>
          <w:lang w:val="nl-NL"/>
        </w:rPr>
        <w:t>beschikbare</w:t>
      </w:r>
      <w:r>
        <w:rPr>
          <w:lang w:val="nl-NL"/>
        </w:rPr>
        <w:t xml:space="preserve"> voedingen en toevoegingen</w:t>
      </w:r>
    </w:p>
    <w:p w:rsidR="003C0847" w:rsidRDefault="003C0847" w:rsidP="003C084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ABF03E7" wp14:editId="7218D17C">
            <wp:extent cx="5731510" cy="1439885"/>
            <wp:effectExtent l="0" t="0" r="2540" b="825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3C0847">
      <w:pPr>
        <w:pStyle w:val="Kop3"/>
        <w:rPr>
          <w:lang w:val="nl-NL"/>
        </w:rPr>
      </w:pPr>
      <w:r>
        <w:rPr>
          <w:lang w:val="nl-NL"/>
        </w:rPr>
        <w:lastRenderedPageBreak/>
        <w:t>2. Via een snelkeuze lijst</w:t>
      </w:r>
    </w:p>
    <w:p w:rsidR="003C0847" w:rsidRDefault="003C0847" w:rsidP="003C084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62FDF" wp14:editId="6AD76FAD">
                <wp:simplePos x="0" y="0"/>
                <wp:positionH relativeFrom="column">
                  <wp:posOffset>752354</wp:posOffset>
                </wp:positionH>
                <wp:positionV relativeFrom="paragraph">
                  <wp:posOffset>1065917</wp:posOffset>
                </wp:positionV>
                <wp:extent cx="2615879" cy="787077"/>
                <wp:effectExtent l="19050" t="57150" r="13335" b="323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15879" cy="787077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59.25pt;margin-top:83.95pt;width:205.95pt;height:61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7DE20244" wp14:editId="627DE356">
            <wp:extent cx="5731510" cy="4011326"/>
            <wp:effectExtent l="0" t="0" r="2540" b="825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3C0847">
      <w:pPr>
        <w:rPr>
          <w:lang w:val="nl-NL"/>
        </w:rPr>
      </w:pPr>
      <w:r>
        <w:rPr>
          <w:lang w:val="nl-NL"/>
        </w:rPr>
        <w:t xml:space="preserve">Door het klikken op </w:t>
      </w:r>
      <w:r w:rsidRPr="003C0847">
        <w:rPr>
          <w:u w:val="double"/>
          <w:lang w:val="nl-NL"/>
        </w:rPr>
        <w:t>Voeding</w:t>
      </w:r>
      <w:r>
        <w:rPr>
          <w:lang w:val="nl-NL"/>
        </w:rPr>
        <w:t xml:space="preserve"> wordt de lijst geopend.</w:t>
      </w:r>
    </w:p>
    <w:p w:rsidR="003C0847" w:rsidRDefault="003C0847" w:rsidP="003C0847">
      <w:pPr>
        <w:rPr>
          <w:lang w:val="nl-NL"/>
        </w:rPr>
      </w:pPr>
      <w:r>
        <w:rPr>
          <w:lang w:val="nl-NL"/>
        </w:rPr>
        <w:t>Vervolgens kunnen de frequentie en de hoeveelheid worden ingegeven via de ‘tellertjes’</w:t>
      </w:r>
    </w:p>
    <w:p w:rsidR="003C0847" w:rsidRDefault="00551EFE" w:rsidP="003C084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FCEC584" wp14:editId="7DCF35F3">
            <wp:extent cx="5731510" cy="3890066"/>
            <wp:effectExtent l="0" t="0" r="254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FE" w:rsidRDefault="00551EFE" w:rsidP="003C0847">
      <w:pPr>
        <w:rPr>
          <w:lang w:val="nl-NL"/>
        </w:rPr>
      </w:pPr>
      <w:r>
        <w:rPr>
          <w:lang w:val="nl-NL"/>
        </w:rPr>
        <w:lastRenderedPageBreak/>
        <w:t>De totalen van de voeding (inclusief alle overige infusen en medicatie) worden getoond in de balk onderin het scherm.</w:t>
      </w:r>
    </w:p>
    <w:p w:rsidR="00551EFE" w:rsidRDefault="00551EFE" w:rsidP="003C0847">
      <w:pPr>
        <w:rPr>
          <w:lang w:val="nl-NL"/>
        </w:rPr>
      </w:pPr>
      <w:r>
        <w:rPr>
          <w:lang w:val="nl-NL"/>
        </w:rPr>
        <w:t>Desgewenst kan nog een opmerking worden toegevoegd:</w:t>
      </w:r>
    </w:p>
    <w:p w:rsidR="00551EFE" w:rsidRDefault="00551EFE" w:rsidP="003C084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428D5" wp14:editId="5C7F5CF4">
                <wp:simplePos x="0" y="0"/>
                <wp:positionH relativeFrom="column">
                  <wp:posOffset>1770928</wp:posOffset>
                </wp:positionH>
                <wp:positionV relativeFrom="paragraph">
                  <wp:posOffset>981188</wp:posOffset>
                </wp:positionV>
                <wp:extent cx="1342662" cy="450850"/>
                <wp:effectExtent l="0" t="57150" r="10160" b="25400"/>
                <wp:wrapNone/>
                <wp:docPr id="1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662" cy="45085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39.45pt;margin-top:77.25pt;width:105.7pt;height:35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C5562E2" wp14:editId="12BF4847">
            <wp:extent cx="5731510" cy="2420932"/>
            <wp:effectExtent l="0" t="0" r="254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47" w:rsidRDefault="003C0847" w:rsidP="003C0847">
      <w:pPr>
        <w:rPr>
          <w:lang w:val="nl-NL"/>
        </w:rPr>
      </w:pPr>
    </w:p>
    <w:p w:rsidR="00551EFE" w:rsidRDefault="00551EFE" w:rsidP="00551EFE">
      <w:pPr>
        <w:pStyle w:val="Kop3"/>
        <w:rPr>
          <w:lang w:val="nl-NL"/>
        </w:rPr>
      </w:pPr>
      <w:r>
        <w:rPr>
          <w:lang w:val="nl-NL"/>
        </w:rPr>
        <w:t>Speciale Voeding</w:t>
      </w:r>
    </w:p>
    <w:p w:rsidR="00551EFE" w:rsidRDefault="00551EFE" w:rsidP="003C0847">
      <w:pPr>
        <w:rPr>
          <w:lang w:val="nl-NL"/>
        </w:rPr>
      </w:pPr>
      <w:r>
        <w:rPr>
          <w:lang w:val="nl-NL"/>
        </w:rPr>
        <w:t xml:space="preserve">Indien een specifieke voeding via de </w:t>
      </w:r>
      <w:r w:rsidR="00B27568">
        <w:rPr>
          <w:lang w:val="nl-NL"/>
        </w:rPr>
        <w:t>diëtiste</w:t>
      </w:r>
      <w:r>
        <w:rPr>
          <w:lang w:val="nl-NL"/>
        </w:rPr>
        <w:t xml:space="preserve"> is voorgeschreven die niet in de lijst voorkomt (b.v. een ketogeen dieet), dan kan deze voeding worden gespecificeerd via een daartoe bestemd invoerscherm</w:t>
      </w:r>
    </w:p>
    <w:p w:rsidR="00551EFE" w:rsidRDefault="00AA4C3D" w:rsidP="003C084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39BED2" wp14:editId="2F5A6CE2">
                <wp:simplePos x="0" y="0"/>
                <wp:positionH relativeFrom="column">
                  <wp:posOffset>3819646</wp:posOffset>
                </wp:positionH>
                <wp:positionV relativeFrom="paragraph">
                  <wp:posOffset>398298</wp:posOffset>
                </wp:positionV>
                <wp:extent cx="740779" cy="185195"/>
                <wp:effectExtent l="0" t="76200" r="21590" b="24765"/>
                <wp:wrapNone/>
                <wp:docPr id="1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779" cy="18519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300.75pt;margin-top:31.35pt;width:58.35pt;height:14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6EA3AF7F" wp14:editId="1890846A">
            <wp:extent cx="5731510" cy="2614704"/>
            <wp:effectExtent l="0" t="0" r="254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3D" w:rsidRDefault="00AA4C3D" w:rsidP="003C0847">
      <w:pPr>
        <w:rPr>
          <w:lang w:val="nl-NL"/>
        </w:rPr>
      </w:pPr>
    </w:p>
    <w:p w:rsidR="00AA4C3D" w:rsidRDefault="00AA4C3D" w:rsidP="003C0847">
      <w:pPr>
        <w:rPr>
          <w:lang w:val="nl-NL"/>
        </w:rPr>
      </w:pPr>
      <w:r>
        <w:rPr>
          <w:lang w:val="nl-NL"/>
        </w:rPr>
        <w:t>De ingevoerde voeding wordt</w:t>
      </w:r>
      <w:r w:rsidR="00567359">
        <w:rPr>
          <w:lang w:val="nl-NL"/>
        </w:rPr>
        <w:t xml:space="preserve"> dan</w:t>
      </w:r>
      <w:r>
        <w:rPr>
          <w:lang w:val="nl-NL"/>
        </w:rPr>
        <w:t xml:space="preserve"> </w:t>
      </w:r>
      <w:r w:rsidR="00567359">
        <w:rPr>
          <w:lang w:val="nl-NL"/>
        </w:rPr>
        <w:t>eveneens doorgerekend in de totalen!</w:t>
      </w:r>
    </w:p>
    <w:p w:rsidR="00567359" w:rsidRDefault="00567359" w:rsidP="003C0847">
      <w:pPr>
        <w:rPr>
          <w:lang w:val="nl-NL"/>
        </w:rPr>
      </w:pPr>
      <w:r>
        <w:rPr>
          <w:lang w:val="nl-NL"/>
        </w:rPr>
        <w:t xml:space="preserve">Door op </w:t>
      </w:r>
      <w:r w:rsidRPr="00567359">
        <w:rPr>
          <w:u w:val="double"/>
          <w:lang w:val="nl-NL"/>
        </w:rPr>
        <w:t>verw</w:t>
      </w:r>
      <w:r>
        <w:rPr>
          <w:lang w:val="nl-NL"/>
        </w:rPr>
        <w:t xml:space="preserve"> te klikken worden betreffende voeding onderdelen weer verwijderd.</w:t>
      </w:r>
    </w:p>
    <w:p w:rsidR="00567359" w:rsidRDefault="00567359" w:rsidP="003C0847">
      <w:pPr>
        <w:rPr>
          <w:lang w:val="nl-NL"/>
        </w:rPr>
      </w:pPr>
    </w:p>
    <w:p w:rsidR="00567359" w:rsidRDefault="00567359">
      <w:pPr>
        <w:rPr>
          <w:lang w:val="nl-NL"/>
        </w:rPr>
      </w:pPr>
      <w:r>
        <w:rPr>
          <w:lang w:val="nl-NL"/>
        </w:rPr>
        <w:br w:type="page"/>
      </w:r>
    </w:p>
    <w:p w:rsidR="00567359" w:rsidRDefault="00567359" w:rsidP="00567359">
      <w:pPr>
        <w:pStyle w:val="Kop2"/>
        <w:rPr>
          <w:lang w:val="nl-NL"/>
        </w:rPr>
      </w:pPr>
      <w:r>
        <w:rPr>
          <w:lang w:val="nl-NL"/>
        </w:rPr>
        <w:lastRenderedPageBreak/>
        <w:t>Invoer van TPN</w:t>
      </w:r>
    </w:p>
    <w:p w:rsidR="00567359" w:rsidRDefault="00567359" w:rsidP="003C0847">
      <w:pPr>
        <w:rPr>
          <w:lang w:val="nl-NL"/>
        </w:rPr>
      </w:pPr>
      <w:r>
        <w:rPr>
          <w:lang w:val="nl-NL"/>
        </w:rPr>
        <w:t xml:space="preserve">In totaal kunnen </w:t>
      </w:r>
      <w:r w:rsidR="002628B2">
        <w:rPr>
          <w:lang w:val="nl-NL"/>
        </w:rPr>
        <w:t>de volgende infusen worden gedefinieerd:</w:t>
      </w:r>
    </w:p>
    <w:p w:rsidR="002628B2" w:rsidRDefault="002628B2" w:rsidP="002628B2">
      <w:pPr>
        <w:pStyle w:val="Lijstalinea"/>
        <w:numPr>
          <w:ilvl w:val="0"/>
          <w:numId w:val="6"/>
        </w:numPr>
        <w:rPr>
          <w:lang w:val="nl-NL"/>
        </w:rPr>
      </w:pPr>
      <w:r>
        <w:rPr>
          <w:lang w:val="nl-NL"/>
        </w:rPr>
        <w:t xml:space="preserve">SST1 infuus: eiwit of </w:t>
      </w:r>
      <w:r w:rsidR="00B27568">
        <w:rPr>
          <w:lang w:val="nl-NL"/>
        </w:rPr>
        <w:t>elektrolyten</w:t>
      </w:r>
      <w:r>
        <w:rPr>
          <w:lang w:val="nl-NL"/>
        </w:rPr>
        <w:t xml:space="preserve"> infuus</w:t>
      </w:r>
    </w:p>
    <w:p w:rsidR="002628B2" w:rsidRDefault="002628B2" w:rsidP="002628B2">
      <w:pPr>
        <w:pStyle w:val="Lijstalinea"/>
        <w:numPr>
          <w:ilvl w:val="0"/>
          <w:numId w:val="6"/>
        </w:numPr>
        <w:rPr>
          <w:lang w:val="nl-NL"/>
        </w:rPr>
      </w:pPr>
      <w:r>
        <w:rPr>
          <w:lang w:val="nl-NL"/>
        </w:rPr>
        <w:t xml:space="preserve">SST2 infuus: </w:t>
      </w:r>
      <w:r w:rsidR="00B27568">
        <w:rPr>
          <w:lang w:val="nl-NL"/>
        </w:rPr>
        <w:t>elektrolyten</w:t>
      </w:r>
      <w:r>
        <w:rPr>
          <w:lang w:val="nl-NL"/>
        </w:rPr>
        <w:t xml:space="preserve"> infuus</w:t>
      </w:r>
    </w:p>
    <w:p w:rsidR="002628B2" w:rsidRDefault="002628B2" w:rsidP="002628B2">
      <w:pPr>
        <w:pStyle w:val="Lijstalinea"/>
        <w:numPr>
          <w:ilvl w:val="0"/>
          <w:numId w:val="6"/>
        </w:numPr>
        <w:rPr>
          <w:lang w:val="nl-NL"/>
        </w:rPr>
      </w:pPr>
      <w:r>
        <w:rPr>
          <w:lang w:val="nl-NL"/>
        </w:rPr>
        <w:t>CalcGluc en MgCl  infuus</w:t>
      </w:r>
    </w:p>
    <w:p w:rsidR="002628B2" w:rsidRDefault="002628B2" w:rsidP="002628B2">
      <w:pPr>
        <w:pStyle w:val="Lijstalinea"/>
        <w:numPr>
          <w:ilvl w:val="0"/>
          <w:numId w:val="6"/>
        </w:numPr>
        <w:rPr>
          <w:lang w:val="nl-NL"/>
        </w:rPr>
      </w:pPr>
      <w:r>
        <w:rPr>
          <w:lang w:val="nl-NL"/>
        </w:rPr>
        <w:t>KNaP infuus</w:t>
      </w:r>
    </w:p>
    <w:p w:rsidR="002628B2" w:rsidRPr="002628B2" w:rsidRDefault="002628B2" w:rsidP="002628B2">
      <w:pPr>
        <w:pStyle w:val="Lijstalinea"/>
        <w:numPr>
          <w:ilvl w:val="0"/>
          <w:numId w:val="6"/>
        </w:numPr>
        <w:rPr>
          <w:lang w:val="nl-NL"/>
        </w:rPr>
      </w:pPr>
      <w:r>
        <w:rPr>
          <w:lang w:val="nl-NL"/>
        </w:rPr>
        <w:t>Lipiden infuus</w:t>
      </w:r>
    </w:p>
    <w:p w:rsidR="00567359" w:rsidRDefault="00567359" w:rsidP="003C0847">
      <w:pPr>
        <w:rPr>
          <w:lang w:val="nl-NL"/>
        </w:rPr>
      </w:pPr>
    </w:p>
    <w:p w:rsidR="00567359" w:rsidRDefault="00567359" w:rsidP="003C0847">
      <w:pPr>
        <w:rPr>
          <w:lang w:val="nl-NL"/>
        </w:rPr>
      </w:pPr>
      <w:r>
        <w:rPr>
          <w:lang w:val="nl-NL"/>
        </w:rPr>
        <w:t xml:space="preserve">Bij het invoeren van de TPN en de keuze daarvan </w:t>
      </w:r>
      <w:r w:rsidR="00B27568">
        <w:rPr>
          <w:lang w:val="nl-NL"/>
        </w:rPr>
        <w:t>selecteert</w:t>
      </w:r>
      <w:r>
        <w:rPr>
          <w:lang w:val="nl-NL"/>
        </w:rPr>
        <w:t xml:space="preserve"> het systeem al auto</w:t>
      </w:r>
      <w:r w:rsidR="002628B2">
        <w:rPr>
          <w:lang w:val="nl-NL"/>
        </w:rPr>
        <w:t xml:space="preserve">matisch de juiste eiwit samenstelling passend bij het gewicht van de </w:t>
      </w:r>
      <w:r w:rsidR="00B27568">
        <w:rPr>
          <w:lang w:val="nl-NL"/>
        </w:rPr>
        <w:t>patiënt</w:t>
      </w:r>
      <w:r w:rsidR="002628B2">
        <w:rPr>
          <w:lang w:val="nl-NL"/>
        </w:rPr>
        <w:t>.</w:t>
      </w:r>
    </w:p>
    <w:p w:rsidR="002628B2" w:rsidRDefault="002628B2" w:rsidP="003C084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23641AC2" wp14:editId="2ADBAB00">
            <wp:extent cx="5731510" cy="3327639"/>
            <wp:effectExtent l="0" t="0" r="2540" b="635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B2" w:rsidRDefault="002628B2" w:rsidP="003C0847">
      <w:pPr>
        <w:rPr>
          <w:lang w:val="nl-NL"/>
        </w:rPr>
      </w:pPr>
      <w:r>
        <w:rPr>
          <w:lang w:val="nl-NL"/>
        </w:rPr>
        <w:t>Door de selectie van de TPN Dag Keuze rekent het systeem de TPN uit.</w:t>
      </w:r>
    </w:p>
    <w:p w:rsidR="002628B2" w:rsidRDefault="002628B2" w:rsidP="003C0847">
      <w:pPr>
        <w:rPr>
          <w:lang w:val="nl-NL"/>
        </w:rPr>
      </w:pPr>
      <w:r>
        <w:rPr>
          <w:lang w:val="nl-NL"/>
        </w:rPr>
        <w:t>Vervolgens kan dit worden aangepast d.m.v. ‘tellertjes’ of invoerschermen</w:t>
      </w:r>
    </w:p>
    <w:p w:rsidR="002628B2" w:rsidRDefault="002628B2" w:rsidP="003C0847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3E200ECC" wp14:editId="6EE46BEB">
            <wp:extent cx="5731510" cy="2820054"/>
            <wp:effectExtent l="0" t="0" r="254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B2" w:rsidRDefault="002628B2" w:rsidP="003C0847">
      <w:pPr>
        <w:rPr>
          <w:lang w:val="nl-NL"/>
        </w:rPr>
      </w:pPr>
      <w:r>
        <w:rPr>
          <w:lang w:val="nl-NL"/>
        </w:rPr>
        <w:t xml:space="preserve">Bij de berekening van de TPN wordt door het systeem automatisch een </w:t>
      </w:r>
      <w:r w:rsidR="00B27568">
        <w:rPr>
          <w:lang w:val="nl-NL"/>
        </w:rPr>
        <w:t>minimum</w:t>
      </w:r>
      <w:r>
        <w:rPr>
          <w:lang w:val="nl-NL"/>
        </w:rPr>
        <w:t xml:space="preserve"> oplosvolume ingesteld </w:t>
      </w:r>
      <w:r w:rsidR="00B27568">
        <w:rPr>
          <w:lang w:val="nl-NL"/>
        </w:rPr>
        <w:t>zodanig</w:t>
      </w:r>
      <w:r>
        <w:rPr>
          <w:lang w:val="nl-NL"/>
        </w:rPr>
        <w:t xml:space="preserve"> dat de TPN concentraties niet onder minimum waarden komen.</w:t>
      </w:r>
    </w:p>
    <w:p w:rsidR="002628B2" w:rsidRDefault="002628B2" w:rsidP="003C0847">
      <w:pPr>
        <w:rPr>
          <w:lang w:val="nl-NL"/>
        </w:rPr>
      </w:pPr>
      <w:r>
        <w:rPr>
          <w:lang w:val="nl-NL"/>
        </w:rPr>
        <w:t xml:space="preserve">In onderstaand voorbeeld is de SST pompstand naar een </w:t>
      </w:r>
      <w:r w:rsidR="00B27568">
        <w:rPr>
          <w:lang w:val="nl-NL"/>
        </w:rPr>
        <w:t>minimum</w:t>
      </w:r>
      <w:r>
        <w:rPr>
          <w:lang w:val="nl-NL"/>
        </w:rPr>
        <w:t xml:space="preserve"> gezet, lager kan niet worden ingesteld, het systeem reageert dan niet meer het verlagen van de pompstand.</w:t>
      </w:r>
    </w:p>
    <w:p w:rsidR="002628B2" w:rsidRDefault="002628B2" w:rsidP="003C084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69A7E9" wp14:editId="525B7900">
                <wp:simplePos x="0" y="0"/>
                <wp:positionH relativeFrom="column">
                  <wp:posOffset>1746885</wp:posOffset>
                </wp:positionH>
                <wp:positionV relativeFrom="paragraph">
                  <wp:posOffset>256540</wp:posOffset>
                </wp:positionV>
                <wp:extent cx="659130" cy="312420"/>
                <wp:effectExtent l="38100" t="38100" r="26670" b="30480"/>
                <wp:wrapNone/>
                <wp:docPr id="2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9130" cy="31242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37.55pt;margin-top:20.2pt;width:51.9pt;height:24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73868C86" wp14:editId="76127B7E">
            <wp:extent cx="5731510" cy="2870630"/>
            <wp:effectExtent l="0" t="0" r="2540" b="635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B2" w:rsidRDefault="002628B2" w:rsidP="003C0847">
      <w:pPr>
        <w:rPr>
          <w:lang w:val="nl-NL"/>
        </w:rPr>
      </w:pPr>
      <w:r>
        <w:rPr>
          <w:lang w:val="nl-NL"/>
        </w:rPr>
        <w:t>In dit geval is dus bij Samenstelling C 100 ml, NaCl 2,9% 60 ml en KCl 7,4% het minimale oplosvolume glucose 5% 140 ml.</w:t>
      </w:r>
    </w:p>
    <w:p w:rsidR="00471930" w:rsidRDefault="00471930" w:rsidP="003C0847">
      <w:pPr>
        <w:rPr>
          <w:lang w:val="nl-NL"/>
        </w:rPr>
      </w:pPr>
      <w:r>
        <w:rPr>
          <w:lang w:val="nl-NL"/>
        </w:rPr>
        <w:t>Is een verlaging van het volume wenselijk dan moet dus eerst de hoeveelheid elektrolyten en/of eiwitten naar beneden worden bijgesteld.</w:t>
      </w:r>
    </w:p>
    <w:p w:rsidR="00471930" w:rsidRDefault="00471930" w:rsidP="003C0847">
      <w:pPr>
        <w:rPr>
          <w:lang w:val="nl-NL"/>
        </w:rPr>
      </w:pPr>
      <w:r>
        <w:rPr>
          <w:lang w:val="nl-NL"/>
        </w:rPr>
        <w:t>Bij selectie van een niet glucose vloeistof als oplosvolume is toevoeging van een eiwit oplossing niet mogelijk</w:t>
      </w:r>
    </w:p>
    <w:p w:rsidR="00471930" w:rsidRDefault="00471930" w:rsidP="003C0847">
      <w:pPr>
        <w:rPr>
          <w:lang w:val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4E9DC0" wp14:editId="1C067E42">
                <wp:simplePos x="0" y="0"/>
                <wp:positionH relativeFrom="column">
                  <wp:posOffset>1158505</wp:posOffset>
                </wp:positionH>
                <wp:positionV relativeFrom="paragraph">
                  <wp:posOffset>649259</wp:posOffset>
                </wp:positionV>
                <wp:extent cx="659130" cy="312420"/>
                <wp:effectExtent l="38100" t="38100" r="26670" b="30480"/>
                <wp:wrapNone/>
                <wp:docPr id="2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9130" cy="31242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91.2pt;margin-top:51.1pt;width:51.9pt;height:24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BC7B236" wp14:editId="570C7BFC">
            <wp:extent cx="5731510" cy="2845037"/>
            <wp:effectExtent l="0" t="0" r="254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30" w:rsidRDefault="00471930" w:rsidP="003C0847">
      <w:pPr>
        <w:rPr>
          <w:lang w:val="nl-NL"/>
        </w:rPr>
      </w:pPr>
      <w:r>
        <w:rPr>
          <w:lang w:val="nl-NL"/>
        </w:rPr>
        <w:t>De hoeveelheid eiwit samenstelling wordt dan automatisch op nul gezet.</w:t>
      </w:r>
    </w:p>
    <w:p w:rsidR="00471930" w:rsidRDefault="00471930" w:rsidP="003C0847">
      <w:pPr>
        <w:rPr>
          <w:lang w:val="nl-NL"/>
        </w:rPr>
      </w:pPr>
      <w:r>
        <w:rPr>
          <w:lang w:val="nl-NL"/>
        </w:rPr>
        <w:t>Een alternatief is dan om een SST2 te starten</w:t>
      </w:r>
    </w:p>
    <w:p w:rsidR="00471930" w:rsidRDefault="00471930" w:rsidP="003C084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99163F" wp14:editId="13F74103">
                <wp:simplePos x="0" y="0"/>
                <wp:positionH relativeFrom="column">
                  <wp:posOffset>2870522</wp:posOffset>
                </wp:positionH>
                <wp:positionV relativeFrom="paragraph">
                  <wp:posOffset>404157</wp:posOffset>
                </wp:positionV>
                <wp:extent cx="508972" cy="450850"/>
                <wp:effectExtent l="19050" t="38100" r="43815" b="25400"/>
                <wp:wrapNone/>
                <wp:docPr id="2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972" cy="45085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226.05pt;margin-top:31.8pt;width:40.1pt;height:35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A1F5E2D" wp14:editId="406CB259">
            <wp:extent cx="5731510" cy="2860880"/>
            <wp:effectExtent l="0" t="0" r="254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EE" w:rsidRDefault="004617EE" w:rsidP="003C0847">
      <w:pPr>
        <w:rPr>
          <w:lang w:val="nl-NL"/>
        </w:rPr>
      </w:pPr>
    </w:p>
    <w:p w:rsidR="004617EE" w:rsidRDefault="004617EE" w:rsidP="004617EE">
      <w:pPr>
        <w:pStyle w:val="Kop2"/>
        <w:rPr>
          <w:lang w:val="nl-NL"/>
        </w:rPr>
      </w:pPr>
      <w:r>
        <w:rPr>
          <w:lang w:val="nl-NL"/>
        </w:rPr>
        <w:t>MetaVision Lab Koppeling</w:t>
      </w:r>
    </w:p>
    <w:p w:rsidR="004617EE" w:rsidRDefault="004617EE" w:rsidP="003C0847">
      <w:pPr>
        <w:rPr>
          <w:lang w:val="nl-NL"/>
        </w:rPr>
      </w:pPr>
    </w:p>
    <w:p w:rsidR="00471930" w:rsidRDefault="004617EE" w:rsidP="003C0847">
      <w:pPr>
        <w:rPr>
          <w:lang w:val="nl-NL"/>
        </w:rPr>
      </w:pPr>
      <w:r>
        <w:rPr>
          <w:lang w:val="nl-NL"/>
        </w:rPr>
        <w:t xml:space="preserve">Tot slot bestaat er nog de mogelijkheid om voor de geopende </w:t>
      </w:r>
      <w:r w:rsidR="00B27568">
        <w:rPr>
          <w:lang w:val="nl-NL"/>
        </w:rPr>
        <w:t>patiënt</w:t>
      </w:r>
      <w:r>
        <w:rPr>
          <w:lang w:val="nl-NL"/>
        </w:rPr>
        <w:t xml:space="preserve"> de relevante lab waarden uit MetaVision op te halen</w:t>
      </w:r>
    </w:p>
    <w:p w:rsidR="004617EE" w:rsidRPr="003C0847" w:rsidRDefault="004617EE" w:rsidP="003C084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0964E4BE" wp14:editId="4EE37E38">
            <wp:extent cx="5731510" cy="822617"/>
            <wp:effectExtent l="0" t="0" r="254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17EE" w:rsidRPr="003C0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4B28C4"/>
    <w:multiLevelType w:val="hybridMultilevel"/>
    <w:tmpl w:val="77B4C82E"/>
    <w:lvl w:ilvl="0" w:tplc="E99CB7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EB12CB"/>
    <w:multiLevelType w:val="hybridMultilevel"/>
    <w:tmpl w:val="77B270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9F2FBE"/>
    <w:multiLevelType w:val="hybridMultilevel"/>
    <w:tmpl w:val="A876220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057B03"/>
    <w:multiLevelType w:val="hybridMultilevel"/>
    <w:tmpl w:val="89B087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EE11F8"/>
    <w:multiLevelType w:val="hybridMultilevel"/>
    <w:tmpl w:val="1E30A2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4221D5"/>
    <w:multiLevelType w:val="hybridMultilevel"/>
    <w:tmpl w:val="DC0E9B40"/>
    <w:lvl w:ilvl="0" w:tplc="A9BE86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2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2F7"/>
    <w:rsid w:val="002628B2"/>
    <w:rsid w:val="003C0847"/>
    <w:rsid w:val="004617EE"/>
    <w:rsid w:val="00471930"/>
    <w:rsid w:val="00480D21"/>
    <w:rsid w:val="00551EFE"/>
    <w:rsid w:val="00567359"/>
    <w:rsid w:val="00571C7C"/>
    <w:rsid w:val="006612F7"/>
    <w:rsid w:val="0068311E"/>
    <w:rsid w:val="0086375E"/>
    <w:rsid w:val="00864E5C"/>
    <w:rsid w:val="00903668"/>
    <w:rsid w:val="00AA4C3D"/>
    <w:rsid w:val="00B15B09"/>
    <w:rsid w:val="00B27568"/>
    <w:rsid w:val="00C5435A"/>
    <w:rsid w:val="00DC01A5"/>
    <w:rsid w:val="00DC5ADA"/>
    <w:rsid w:val="00E5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8B9281A0.dotm</Template>
  <TotalTime>48</TotalTime>
  <Pages>6</Pages>
  <Words>411</Words>
  <Characters>2261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UMC Utrecht</Company>
  <LinksUpToDate>false</LinksUpToDate>
  <CharactersWithSpaces>2667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Casper Bollen</dc:creator>
  <cp:lastModifiedBy>Bollen, C.W.</cp:lastModifiedBy>
  <cp:revision>8</cp:revision>
  <dcterms:created xsi:type="dcterms:W3CDTF">2017-11-20T19:27:00Z</dcterms:created>
  <dcterms:modified xsi:type="dcterms:W3CDTF">2017-11-20T20:14:00Z</dcterms:modified>
</cp:coreProperties>
</file>