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学历和专业只是参考标准，最主要的还是技术、表达、基础的综合评定；</w:t>
            </w: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老秦建议投递岗位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1 985本硕连读 （计算机科班）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C9硕士 双非本/211本  （计算机科班 ）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随，降维打击；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以后台开发/CV为主；音视频开发为辅；也可以考虑自动驾驶和新能源行业；可以夹杂一些AI特性；建议与自己研究生的研究方向有关联，不建议投QT和单片机开发；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default"/>
                <w:color w:val="4472C4" w:themeColor="accent5"/>
                <w:highlight w:val="non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highlight w:val="non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1 985硕 （专业不限 本科不限）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2 211硕（计算机科班，本科不限）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3 985本（计算机科班）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随意；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以后台开发为主；音视频开发为辅；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考虑自动驾驶和新能源行业；基础差的、想快速入行的可以考虑嵌入式和QT；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 211硕（专业不限，本科不限）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双非硕（计算机科班 本科不限）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985本（非计算机相关专业）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211本（计算机科班）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进可攻后台开发、自动驾驶和新能源行业；音视频行业也可以；基础差的、想快速入行的可以考虑保底嵌入式和QT；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双非硕（专业不限，本科不限）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双非本（计算机科班）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211本 （非科班）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进可攻中型公司的后台开发、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自动驾驶和新能源行业</w:t>
            </w:r>
            <w:r>
              <w:rPr>
                <w:rFonts w:hint="eastAsia"/>
                <w:vertAlign w:val="baseline"/>
                <w:lang w:val="en-US" w:eastAsia="zh-CN"/>
              </w:rPr>
              <w:t>；可以考虑工控行业；保底嵌入式和QT；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普通本科（非科班）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不建议投后台和音视频；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QT或嵌入式，后考虑转音视频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大专   函授本科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建议有条件就升一个本科；不建议投后台和音视频；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QT 单片机开发 上位机开发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ZDA2YjRmOTJhZmY2NzIzYmMzNWJiZDVhZGJmYzMifQ=="/>
  </w:docVars>
  <w:rsids>
    <w:rsidRoot w:val="264501E7"/>
    <w:rsid w:val="264501E7"/>
    <w:rsid w:val="3947581E"/>
    <w:rsid w:val="51F31C9E"/>
    <w:rsid w:val="5CCA3542"/>
    <w:rsid w:val="5F8623A3"/>
    <w:rsid w:val="65622F6B"/>
    <w:rsid w:val="68FA69BE"/>
    <w:rsid w:val="70512732"/>
    <w:rsid w:val="77F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487</Words>
  <Characters>516</Characters>
  <Lines>0</Lines>
  <Paragraphs>0</Paragraphs>
  <TotalTime>2835</TotalTime>
  <ScaleCrop>false</ScaleCrop>
  <LinksUpToDate>false</LinksUpToDate>
  <CharactersWithSpaces>547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2023-04-15T06:51:00Z</dcterms:created>
  <dc:creator>碧莹</dc:creator>
  <cp:lastModifiedBy>王权富贵</cp:lastModifiedBy>
  <dcterms:modified xsi:type="dcterms:W3CDTF">2024-01-20T08:14:52Z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619F3DE241364F01BF1BD1AF342E1417_11</vt:lpwstr>
  </property>
</Properties>
</file>