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jc w:val="left"/>
        <w:rPr/>
      </w:pPr>
      <w:r>
        <w:rPr/>
        <w:t>第七章 回溯算法</w:t>
      </w:r>
      <w:r>
        <w:rPr/>
        <w:t>part05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* 491.递增子序列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* 46.全排列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* 47.全排列 II</w:t>
      </w:r>
    </w:p>
    <w:p>
      <w:pPr>
        <w:snapToGrid/>
        <w:spacing w:line="240"/>
        <w:rPr/>
      </w:pPr>
    </w:p>
    <w:p>
      <w:pPr>
        <w:pStyle w:val="z2xbei"/>
        <w:rPr/>
      </w:pPr>
      <w:r>
        <w:rPr/>
        <w:t xml:space="preserve">详细布置 </w:t>
      </w:r>
    </w:p>
    <w:p>
      <w:pPr>
        <w:snapToGrid/>
        <w:spacing w:line="240"/>
        <w:rPr/>
      </w:pPr>
    </w:p>
    <w:p>
      <w:pPr>
        <w:pStyle w:val="6y4l19"/>
        <w:rPr/>
      </w:pPr>
      <w:r>
        <w:rPr/>
        <w:t xml:space="preserve">491.递增子序列 </w:t>
      </w:r>
    </w:p>
    <w:p>
      <w:pPr>
        <w:snapToGrid/>
        <w:spacing w:line="240"/>
        <w:rPr/>
      </w:pP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本题和大家刚做过的 90.子集II 非常像，但又很不一样，很容易掉坑里。 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https://programmercarl.com/0491.%E9%80%92%E5%A2%9E%E5%AD%90%E5%BA%8F%E5%88%97.html normalLink \tdfu https://programmercarl.com/0491.%E9%80%92%E5%A2%9E%E5%AD%90%E5%BA%8F%E5%88%97.html \tdfn https%3A//programmercarl.com/0491.%25E9%2580%2592%25E5%25A2%259E%25E5%25AD%2590%25E5%25BA%258F%25E5%2588%2597.html \tdfe -10 \tdlt inline </w:instrText>
      </w:r>
      <w:r>
        <w:rPr/>
        <w:fldChar w:fldCharType="separate"/>
      </w:r>
      <w:r>
        <w:rPr>
          <w:rStyle w:val="4omzjh"/>
        </w:rPr>
        <w:t>https://programmercarl.com/0491.%E9%80%92%E5%A2%9E%E5%AD%90%E5%BA%8F%E5%88%97.html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https://www.bilibili.com/video/BV1EG4y1h78v addonLink \tdaci 4wlh0o \tddt https%3A//www.bilibili.com/video/BV1EG4y1h78v \tdw 9000 \tdh 6000 \tdl https://www.bilibili.com/video/BV1EG4y1h78v \tdo https://www.bilibili.com/video/BV1EG4y1h78v \tdeu https://player.bilibili.com/player.html?bvid=BV1EG4y1h78v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https://www.bilibili.com/video/BV1EG4y1h78v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Style w:val="6y4l19"/>
        <w:pBdr/>
        <w:rPr/>
      </w:pPr>
    </w:p>
    <w:p>
      <w:pPr>
        <w:pStyle w:val="ablt93"/>
        <w:pBdr/>
        <w:rPr/>
      </w:pPr>
    </w:p>
    <w:p>
      <w:pPr>
        <w:pStyle w:val="6y4l19"/>
        <w:rPr/>
      </w:pPr>
      <w:r>
        <w:rPr/>
        <w:t xml:space="preserve">46.全排列 </w:t>
      </w: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本题重点感受一下，排列问题 与 组合问题，组合总和，子集问题的区别。 为什么排列问题不用 startIndex 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https://programmercarl.com/0046.%E5%85%A8%E6%8E%92%E5%88%97.html normalLink \tdfu https://programmercarl.com/0046.%E5%85%A8%E6%8E%92%E5%88%97.html \tdfn https%3A//programmercarl.com/0046.%25E5%2585%25A8%25E6%258E%2592%25E5%2588%2597.html \tdfe -10 \tdlt inline </w:instrText>
      </w:r>
      <w:r>
        <w:rPr/>
        <w:fldChar w:fldCharType="separate"/>
      </w:r>
      <w:r>
        <w:rPr>
          <w:rStyle w:val="4omzjh"/>
        </w:rPr>
        <w:t>https://programmercarl.com/0046.%E5%85%A8%E6%8E%92%E5%88%97.html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snapToGrid/>
        <w:spacing w:line="240"/>
        <w:rPr/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https://www.bilibili.com/video/BV19v4y1S79W addonLink \tdaci zh8h50 \tddt https%3A//www.bilibili.com/video/BV19v4y1S79W \tdw 9000 \tdh 6000 \tdl https://www.bilibili.com/video/BV19v4y1S79W \tdo https://www.bilibili.com/video/BV19v4y1S79W \tdeu https://player.bilibili.com/player.html?bvid=BV19v4y1S79W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https://www.bilibili.com/video/BV19v4y1S79W</w:t>
      </w:r>
      <w:r>
        <w:rPr/>
        <w:fldChar w:fldCharType="end"/>
      </w:r>
      <w:r>
        <w:rPr/>
        <w:t xml:space="preserve">  </w:t>
      </w:r>
    </w:p>
    <w:p>
      <w:pPr>
        <w:snapToGrid/>
        <w:spacing w:line="240"/>
        <w:rPr/>
      </w:pPr>
    </w:p>
    <w:p>
      <w:pPr>
        <w:pStyle w:val="6y4l19"/>
        <w:pBdr>
          <w:bottom/>
        </w:pBdr>
        <w:rPr/>
      </w:pPr>
      <w:r>
        <w:rPr/>
        <w:t xml:space="preserve">47.全排列 II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 就是我们讲过的 40.组合总和II 去重逻辑 和 46.全排列 的结合，可以先自己做一下，然后重点看一下 文章中 我讲的拓展内容。 used[i - 1] == true 也行，used[i - 1] == false 也行 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https://programmercarl.com/0047.%E5%85%A8%E6%8E%92%E5%88%97II.html normalLink \tdfu https://programmercarl.com/0047.%E5%85%A8%E6%8E%92%E5%88%97II.html \tdfn https%3A//programmercarl.com/0047.%25E5%2585%25A8%25E6%258E%2592%25E5%2588%2597II.html \tdfe -10 \tdlt inline </w:instrText>
      </w:r>
      <w:r>
        <w:rPr/>
        <w:fldChar w:fldCharType="separate"/>
      </w:r>
      <w:r>
        <w:rPr>
          <w:rStyle w:val="4omzjh"/>
        </w:rPr>
        <w:t>https://programmercarl.com/0047.%E5%85%A8%E6%8E%92%E5%88%97II.html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https://www.bilibili.com/video/BV1R84y1i7Tm addonLink \tdaci 0jn62t \tddt https%3A//www.bilibili.com/video/BV1R84y1i7Tm \tdw 9000 \tdh 6000 \tdl https://www.bilibili.com/video/BV1R84y1i7Tm \tdo https://www.bilibili.com/video/BV1R84y1i7Tm \tdeu https://player.bilibili.com/player.html?bvid=BV1R84y1i7Tm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https://www.bilibili.com/video/BV1R84y1i7Tm</w:t>
      </w:r>
      <w:r>
        <w:rPr/>
        <w:fldChar w:fldCharType="end"/>
      </w:r>
    </w:p>
    <w:p>
      <w:pPr>
        <w:pBdr/>
        <w:snapToGrid/>
        <w:spacing w:line="240"/>
        <w:rPr/>
      </w:pP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2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3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20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https://docs.qq.com/doc/DUGFRU2V6Z1F4alBH docLink \tdfn day%2020%20%u7B2C%u516D%u7AE0%20%u4E8C%u53C9%u6811 \tdfu https://docs.qq.com/doc/DUGFRU2V6Z1F4alBH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20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https://docs.qq.com/doc/DUHl2SGNvZmxqZm1X docLink \tdfn day%2021%20%u7B2C%u516D%u7AE0%20%u4E8C%u53C9%u6811 \tdfu https://docs.qq.com/doc/DUHl2SGNvZmxqZm1X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21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22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https://docs.qq.com/doc/DUHplVUp5YnN1bnBL docLink \tdfn day%2022%20%u7B2C%u516D%u7AE0%20%u4E8C%u53C9%u6811 \tdfu https://docs.qq.com/doc/DUHplVUp5YnN1bnBL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22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https://docs.qq.com/doc/DUFBUQmxpQU1pa29C docLink \tdfn day%2023%20%u7B2C%u516D%u7AE0%20%u4E8C%u53C9%u6811 \tdfu https://docs.qq.com/doc/DUFBUQmxpQU1pa29C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23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https://docs.qq.com/doc/DUEhsb0pUUm1WT2NP docLink \tdfn 24%20%u7B2C%u4E03%u7AE0%20%u56DE%u6EAF%u7B97%u6CD5 \tdfu https://docs.qq.com/doc/DUEhsb0pUUm1WT2NP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24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https://docs.qq.com/doc/DUExTYXVzU1BiU2Zl docLink \tdfn 25%20%u7B2C%u4E03%u7AE0%20%u56DE%u6EAF%u7B97%u6CD5 \tdfu https://docs.qq.com/doc/DUExTYXVzU1BiU2Zl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25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26 休息 </w:t>
      </w:r>
    </w:p>
    <w:p>
      <w:pPr>
        <w:numPr>
          <w:ilvl w:val="0"/>
          <w:numId w:val="9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27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https://docs.qq.com/doc/DUElpbnNUR3hIbXlY docLink \tdfn 27%20%u7B2C%u4E03%u7AE0%20%u56DE%u6EAF%u7B97%u6CD5 \tdfu https://docs.qq.com/doc/DUElpbnNUR3hIbXlY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27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pBdr>
          <w:bottom/>
        </w:pBdr>
        <w:snapToGrid/>
        <w:spacing w:line="240"/>
        <w:ind/>
        <w:rPr>
          <w:rStyle w:val=""/>
        </w:rPr>
      </w:pPr>
      <w:r>
        <w:rPr>
          <w:rStyle w:val="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https://docs.qq.com/doc/DUG1yVHdlWEdNYlhZ docLink \tdfn 28%20%u7B2C%u4E03%u7AE0%20%u56DE%u6EAF%u7B97%u6CD5 \tdfu https://docs.qq.com/doc/DUG1yVHdlWEdNYlhZ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28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2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3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4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5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6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7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8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9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num w:numId="8">
    <w:abstractNumId w:val="5"/>
  </w:num>
  <w:num w:numId="3">
    <w:abstractNumId w:val="3"/>
  </w:num>
  <w:num w:numId="5">
    <w:abstractNumId w:val="4"/>
  </w:num>
  <w:num w:numId="4">
    <w:abstractNumId w:val="6"/>
  </w:num>
  <w:num w:numId="1">
    <w:abstractNumId w:val="9"/>
  </w:num>
  <w:num w:numId="2">
    <w:abstractNumId w:val="1"/>
  </w:num>
  <w:num w:numId="9">
    <w:abstractNumId w:val="8"/>
  </w:num>
  <w:num w:numId="6">
    <w:abstractNumId w:val="2"/>
  </w:num>
  <w:num w:numId="7">
    <w:abstractNumId w:val="7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6y4l19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cy8bde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2024-02-07T14:09:48Z</dcterms:created>
  <dcterms:modified xsi:type="dcterms:W3CDTF">2024-02-07T14:09:48Z</dcterms:modified>
</cp:coreProperties>
</file>