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307" w:lineRule="auto" w:before="1296" w:after="0"/>
        <w:ind w:left="3890" w:right="8784" w:firstLine="0"/>
        <w:jc w:val="left"/>
      </w:pPr>
      <w:r>
        <w:rPr>
          <w:rFonts w:ascii="Source Sans Pro" w:hAnsi="Source Sans Pro" w:eastAsia="Source Sans Pro"/>
          <w:b w:val="0"/>
          <w:i w:val="0"/>
          <w:color w:val="343333"/>
          <w:sz w:val="27"/>
        </w:rPr>
        <w:t xml:space="preserve">THIS CERTIFICATE IS AWARDED TO </w:t>
      </w:r>
      <w:r>
        <w:br/>
      </w:r>
      <w:r>
        <w:rPr>
          <w:rFonts w:ascii="Source Sans Pro" w:hAnsi="Source Sans Pro" w:eastAsia="Source Sans Pro"/>
          <w:b/>
          <w:i w:val="0"/>
          <w:color w:val="DB1A32"/>
          <w:sz w:val="72"/>
        </w:rPr>
        <w:t>Swarup Dey</w:t>
      </w:r>
    </w:p>
    <w:p>
      <w:pPr>
        <w:autoSpaceDN w:val="0"/>
        <w:autoSpaceDE w:val="0"/>
        <w:widowControl/>
        <w:spacing w:line="262" w:lineRule="auto" w:before="2194" w:after="0"/>
        <w:ind w:left="3890" w:right="2592" w:firstLine="0"/>
        <w:jc w:val="left"/>
      </w:pPr>
      <w:r>
        <w:rPr>
          <w:rFonts w:ascii="Source Sans Pro" w:hAnsi="Source Sans Pro" w:eastAsia="Source Sans Pro"/>
          <w:b w:val="0"/>
          <w:i w:val="0"/>
          <w:color w:val="343333"/>
          <w:sz w:val="27"/>
        </w:rPr>
        <w:t xml:space="preserve">FOR SUCCESSFULLY COMPLETING THE COURSE </w:t>
      </w:r>
      <w:r>
        <w:br/>
      </w:r>
      <w:r>
        <w:rPr>
          <w:rFonts w:ascii="Source Sans Pro SemiBold" w:hAnsi="Source Sans Pro SemiBold" w:eastAsia="Source Sans Pro SemiBold"/>
          <w:b/>
          <w:i w:val="0"/>
          <w:color w:val="DB1A32"/>
          <w:sz w:val="53"/>
        </w:rPr>
        <w:t xml:space="preserve">Anti-Bribery &amp; Anti-Corruption Overview (For </w:t>
      </w:r>
      <w:r>
        <w:rPr>
          <w:rFonts w:ascii="Source Sans Pro SemiBold" w:hAnsi="Source Sans Pro SemiBold" w:eastAsia="Source Sans Pro SemiBold"/>
          <w:b/>
          <w:i w:val="0"/>
          <w:color w:val="DB1A32"/>
          <w:sz w:val="53"/>
        </w:rPr>
        <w:t>Beginners)</w:t>
      </w:r>
    </w:p>
    <w:p>
      <w:pPr>
        <w:autoSpaceDN w:val="0"/>
        <w:autoSpaceDE w:val="0"/>
        <w:widowControl/>
        <w:spacing w:line="240" w:lineRule="auto" w:before="2622" w:after="66"/>
        <w:ind w:left="3890" w:right="0" w:firstLine="0"/>
        <w:jc w:val="left"/>
      </w:pPr>
      <w:r>
        <w:rPr>
          <w:rFonts w:ascii="Source Sans Pro" w:hAnsi="Source Sans Pro" w:eastAsia="Source Sans Pro"/>
          <w:b w:val="0"/>
          <w:i w:val="0"/>
          <w:color w:val="343333"/>
          <w:sz w:val="27"/>
        </w:rPr>
        <w:t>Issued: 2023-08-07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940.0" w:type="dxa"/>
      </w:tblPr>
      <w:tblGrid>
        <w:gridCol w:w="8419"/>
        <w:gridCol w:w="8419"/>
      </w:tblGrid>
      <w:tr>
        <w:trPr>
          <w:trHeight w:hRule="exact" w:val="1026"/>
        </w:trPr>
        <w:tc>
          <w:tcPr>
            <w:tcW w:type="dxa" w:w="77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60" w:after="0"/>
              <w:ind w:left="1950" w:right="2880" w:firstLine="0"/>
              <w:jc w:val="left"/>
            </w:pPr>
            <w:r>
              <w:rPr>
                <w:rFonts w:ascii="Source Sans Pro" w:hAnsi="Source Sans Pro" w:eastAsia="Source Sans Pro"/>
                <w:b w:val="0"/>
                <w:i w:val="0"/>
                <w:color w:val="343333"/>
                <w:sz w:val="27"/>
              </w:rPr>
              <w:t xml:space="preserve">Expires: 2025-07-27 </w:t>
            </w:r>
            <w:r>
              <w:br/>
            </w:r>
            <w:r>
              <w:rPr>
                <w:rFonts w:ascii="Source Sans Pro" w:hAnsi="Source Sans Pro" w:eastAsia="Source Sans Pro"/>
                <w:b w:val="0"/>
                <w:i w:val="0"/>
                <w:color w:val="343333"/>
                <w:sz w:val="27"/>
              </w:rPr>
              <w:t>Certificate ID: v27cxmlsiv</w:t>
            </w:r>
          </w:p>
        </w:tc>
        <w:tc>
          <w:tcPr>
            <w:tcW w:type="dxa" w:w="66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56" w:after="0"/>
              <w:ind w:left="0" w:right="486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048510" cy="40005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8510" cy="4000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6838" w:h="11899"/>
      <w:pgMar w:top="0" w:right="0" w:bottom="0" w:left="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