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560172773"/>
        <w:docPartObj>
          <w:docPartGallery w:val="Cover Pages"/>
          <w:docPartUnique/>
        </w:docPartObj>
      </w:sdtPr>
      <w:sdtEndPr>
        <w:rPr>
          <w:rFonts w:eastAsiaTheme="minorEastAsia"/>
          <w:sz w:val="2"/>
          <w:szCs w:val="22"/>
          <w:lang w:val="en-US"/>
        </w:rPr>
      </w:sdtEndPr>
      <w:sdtContent>
        <w:p w14:paraId="38095E1B" w14:textId="77777777" w:rsidR="00525D41" w:rsidRPr="003D28EB" w:rsidRDefault="00525D41" w:rsidP="00525D41">
          <w:pPr>
            <w:jc w:val="center"/>
            <w:rPr>
              <w:rFonts w:ascii="Times New Roman" w:hAnsi="Times New Roman" w:cs="Times New Roman"/>
              <w:bCs/>
              <w:color w:val="5B9BD5" w:themeColor="accent5"/>
              <w:sz w:val="28"/>
              <w:szCs w:val="28"/>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accent1"/>
                </w14:solidFill>
                <w14:prstDash w14:val="solid"/>
                <w14:round/>
              </w14:textOutline>
            </w:rPr>
          </w:pPr>
          <w:r w:rsidRPr="003D28EB">
            <w:rPr>
              <w:rFonts w:ascii="Times New Roman" w:hAnsi="Times New Roman" w:cs="Times New Roman"/>
              <w:bCs/>
              <w:color w:val="5B9BD5" w:themeColor="accent5"/>
              <w:sz w:val="28"/>
              <w:szCs w:val="28"/>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accent1"/>
                </w14:solidFill>
                <w14:prstDash w14:val="solid"/>
                <w14:round/>
              </w14:textOutline>
            </w:rPr>
            <w:t>PETROLEUM SAFETY TASK FORCE 2025</w:t>
          </w:r>
        </w:p>
        <w:p w14:paraId="5A6C12EA" w14:textId="77777777" w:rsidR="00525D41" w:rsidRPr="003D28EB" w:rsidRDefault="00525D41" w:rsidP="00525D41">
          <w:pPr>
            <w:jc w:val="center"/>
            <w:rPr>
              <w:rFonts w:ascii="Times New Roman" w:hAnsi="Times New Roman" w:cs="Times New Roman"/>
              <w:bCs/>
              <w:color w:val="5B9BD5" w:themeColor="accent5"/>
              <w:sz w:val="28"/>
              <w:szCs w:val="28"/>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accent1"/>
                </w14:solidFill>
                <w14:prstDash w14:val="solid"/>
                <w14:round/>
              </w14:textOutline>
            </w:rPr>
          </w:pPr>
          <w:r w:rsidRPr="003D28EB">
            <w:rPr>
              <w:rFonts w:ascii="Times New Roman" w:hAnsi="Times New Roman" w:cs="Times New Roman"/>
              <w:bCs/>
              <w:color w:val="5B9BD5" w:themeColor="accent5"/>
              <w:sz w:val="28"/>
              <w:szCs w:val="28"/>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accent1"/>
                </w14:solidFill>
                <w14:prstDash w14:val="solid"/>
                <w14:round/>
              </w14:textOutline>
            </w:rPr>
            <w:t xml:space="preserve">Petrol Stations Inspection </w:t>
          </w:r>
        </w:p>
        <w:p w14:paraId="7F1E846E" w14:textId="77777777" w:rsidR="00525D41" w:rsidRPr="003D28EB" w:rsidRDefault="00525D41" w:rsidP="00525D41">
          <w:pPr>
            <w:jc w:val="center"/>
            <w:rPr>
              <w:rFonts w:ascii="Times New Roman" w:hAnsi="Times New Roman" w:cs="Times New Roman"/>
              <w:bCs/>
              <w:color w:val="5B9BD5" w:themeColor="accent5"/>
              <w:sz w:val="28"/>
              <w:szCs w:val="28"/>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accent1"/>
                </w14:solidFill>
                <w14:prstDash w14:val="solid"/>
                <w14:round/>
              </w14:textOutline>
            </w:rPr>
          </w:pPr>
          <w:r w:rsidRPr="003D28EB">
            <w:rPr>
              <w:rFonts w:ascii="Times New Roman" w:hAnsi="Times New Roman" w:cs="Times New Roman"/>
              <w:bCs/>
              <w:color w:val="5B9BD5" w:themeColor="accent5"/>
              <w:sz w:val="28"/>
              <w:szCs w:val="28"/>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accent1"/>
                </w14:solidFill>
                <w14:prstDash w14:val="solid"/>
                <w14:round/>
              </w14:textOutline>
            </w:rPr>
            <w:t>&amp; Compliance Visitation to the Storage Terminals for Tongatapu</w:t>
          </w:r>
        </w:p>
        <w:p w14:paraId="50CB5F9A" w14:textId="77777777" w:rsidR="00525D41" w:rsidRPr="003D28EB" w:rsidRDefault="00525D41" w:rsidP="00525D41">
          <w:pPr>
            <w:jc w:val="center"/>
            <w:rPr>
              <w:rFonts w:ascii="Times New Roman" w:hAnsi="Times New Roman" w:cs="Times New Roman"/>
              <w:bCs/>
              <w:color w:val="5B9BD5" w:themeColor="accent5"/>
              <w:sz w:val="28"/>
              <w:szCs w:val="28"/>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accent1"/>
                </w14:solidFill>
                <w14:prstDash w14:val="solid"/>
                <w14:round/>
              </w14:textOutline>
            </w:rPr>
          </w:pPr>
          <w:r w:rsidRPr="003D28EB">
            <w:rPr>
              <w:rFonts w:ascii="Times New Roman" w:hAnsi="Times New Roman" w:cs="Times New Roman"/>
              <w:bCs/>
              <w:color w:val="5B9BD5" w:themeColor="accent5"/>
              <w:sz w:val="28"/>
              <w:szCs w:val="28"/>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accent1"/>
                </w14:solidFill>
                <w14:prstDash w14:val="solid"/>
                <w14:round/>
              </w14:textOutline>
            </w:rPr>
            <w:t>Department of Energy Report</w:t>
          </w:r>
        </w:p>
        <w:p w14:paraId="600DB412" w14:textId="251F89AA" w:rsidR="00525D41" w:rsidRPr="003D28EB" w:rsidRDefault="00525D41">
          <w:pPr>
            <w:rPr>
              <w:rFonts w:ascii="Times New Roman" w:hAnsi="Times New Roman" w:cs="Times New Roman"/>
            </w:rPr>
          </w:pPr>
          <w:r w:rsidRPr="003D28EB">
            <w:rPr>
              <w:rFonts w:ascii="Times New Roman" w:hAnsi="Times New Roman" w:cs="Times New Roman"/>
              <w:noProof/>
            </w:rPr>
            <mc:AlternateContent>
              <mc:Choice Requires="wps">
                <w:drawing>
                  <wp:anchor distT="0" distB="0" distL="114300" distR="114300" simplePos="0" relativeHeight="251659264" behindDoc="1" locked="0" layoutInCell="1" allowOverlap="0" wp14:anchorId="08C2037D" wp14:editId="160C89EF">
                    <wp:simplePos x="0" y="0"/>
                    <wp:positionH relativeFrom="page">
                      <wp:align>center</wp:align>
                    </wp:positionH>
                    <wp:positionV relativeFrom="page">
                      <wp:align>center</wp:align>
                    </wp:positionV>
                    <wp:extent cx="6858000" cy="9144000"/>
                    <wp:effectExtent l="0" t="0" r="0" b="0"/>
                    <wp:wrapNone/>
                    <wp:docPr id="1" name="Text Box 2"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525D41" w14:paraId="534DC509" w14:textId="77777777">
                                  <w:trPr>
                                    <w:trHeight w:hRule="exact" w:val="9360"/>
                                  </w:trPr>
                                  <w:tc>
                                    <w:tcPr>
                                      <w:tcW w:w="9350" w:type="dxa"/>
                                    </w:tcPr>
                                    <w:p w14:paraId="769BD52B" w14:textId="77777777" w:rsidR="00525D41" w:rsidRDefault="00525D41">
                                      <w:r>
                                        <w:rPr>
                                          <w:noProof/>
                                        </w:rPr>
                                        <w:drawing>
                                          <wp:inline distT="0" distB="0" distL="0" distR="0" wp14:anchorId="6DAA2DFE" wp14:editId="34B35D43">
                                            <wp:extent cx="6858000" cy="5961888"/>
                                            <wp:effectExtent l="0" t="0" r="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6"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525D41" w:rsidRPr="00525D41" w14:paraId="7ABCF64D" w14:textId="77777777">
                                  <w:trPr>
                                    <w:trHeight w:hRule="exact" w:val="4320"/>
                                  </w:trPr>
                                  <w:tc>
                                    <w:tcPr>
                                      <w:tcW w:w="9350" w:type="dxa"/>
                                      <w:shd w:val="clear" w:color="auto" w:fill="44546A" w:themeFill="text2"/>
                                      <w:vAlign w:val="center"/>
                                    </w:tcPr>
                                    <w:p w14:paraId="698CD231" w14:textId="0F23EA43" w:rsidR="00525D41" w:rsidRPr="00525D41" w:rsidRDefault="00000000" w:rsidP="00525D41">
                                      <w:pPr>
                                        <w:pStyle w:val="NoSpacing"/>
                                        <w:spacing w:before="200" w:line="216" w:lineRule="auto"/>
                                        <w:ind w:left="720" w:right="720"/>
                                        <w:rPr>
                                          <w:rFonts w:asciiTheme="majorHAnsi" w:hAnsiTheme="majorHAnsi"/>
                                          <w:color w:val="FFFFFF" w:themeColor="background1"/>
                                          <w:sz w:val="44"/>
                                          <w:szCs w:val="44"/>
                                        </w:rPr>
                                      </w:pPr>
                                      <w:sdt>
                                        <w:sdtPr>
                                          <w:rPr>
                                            <w:rFonts w:asciiTheme="majorHAnsi" w:eastAsiaTheme="minorHAnsi" w:hAnsiTheme="majorHAnsi"/>
                                            <w:color w:val="FFFFFF" w:themeColor="background1"/>
                                            <w:sz w:val="44"/>
                                            <w:szCs w:val="44"/>
                                            <w:lang w:val="en-GB"/>
                                          </w:rPr>
                                          <w:alias w:val="Title"/>
                                          <w:tag w:val=""/>
                                          <w:id w:val="739824258"/>
                                          <w:placeholder>
                                            <w:docPart w:val="FA28EB1BF2274F83AF02310740A08752"/>
                                          </w:placeholder>
                                          <w:dataBinding w:prefixMappings="xmlns:ns0='http://purl.org/dc/elements/1.1/' xmlns:ns1='http://schemas.openxmlformats.org/package/2006/metadata/core-properties' " w:xpath="/ns1:coreProperties[1]/ns0:title[1]" w:storeItemID="{6C3C8BC8-F283-45AE-878A-BAB7291924A1}"/>
                                          <w:text/>
                                        </w:sdtPr>
                                        <w:sdtContent>
                                          <w:r w:rsidR="00525D41" w:rsidRPr="00525D41">
                                            <w:rPr>
                                              <w:rFonts w:asciiTheme="majorHAnsi" w:eastAsiaTheme="minorHAnsi" w:hAnsiTheme="majorHAnsi"/>
                                              <w:color w:val="FFFFFF" w:themeColor="background1"/>
                                              <w:sz w:val="44"/>
                                              <w:szCs w:val="44"/>
                                              <w:lang w:val="en-GB"/>
                                            </w:rPr>
                                            <w:t>PETROLEUM SAFETY TASK FORCE 2025</w:t>
                                          </w:r>
                                        </w:sdtContent>
                                      </w:sdt>
                                    </w:p>
                                    <w:p w14:paraId="5A689F87" w14:textId="28093881" w:rsidR="00525D41" w:rsidRPr="00525D41" w:rsidRDefault="00000000">
                                      <w:pPr>
                                        <w:pStyle w:val="NoSpacing"/>
                                        <w:spacing w:before="240"/>
                                        <w:ind w:left="720" w:right="720"/>
                                        <w:rPr>
                                          <w:color w:val="FFFFFF" w:themeColor="background1"/>
                                          <w:sz w:val="24"/>
                                          <w:szCs w:val="24"/>
                                        </w:rPr>
                                      </w:pPr>
                                      <w:sdt>
                                        <w:sdtPr>
                                          <w:rPr>
                                            <w:rFonts w:asciiTheme="majorHAnsi" w:hAnsiTheme="majorHAnsi"/>
                                            <w:color w:val="FFFFFF" w:themeColor="background1"/>
                                            <w:sz w:val="28"/>
                                            <w:szCs w:val="28"/>
                                          </w:rPr>
                                          <w:alias w:val="Subtitle"/>
                                          <w:tag w:val=""/>
                                          <w:id w:val="1143089448"/>
                                          <w:placeholder>
                                            <w:docPart w:val="1811B3A6D88245ED9F88F5A1F8BC0402"/>
                                          </w:placeholder>
                                          <w:dataBinding w:prefixMappings="xmlns:ns0='http://purl.org/dc/elements/1.1/' xmlns:ns1='http://schemas.openxmlformats.org/package/2006/metadata/core-properties' " w:xpath="/ns1:coreProperties[1]/ns0:subject[1]" w:storeItemID="{6C3C8BC8-F283-45AE-878A-BAB7291924A1}"/>
                                          <w:text/>
                                        </w:sdtPr>
                                        <w:sdtContent>
                                          <w:r w:rsidR="00525D41" w:rsidRPr="00525D41">
                                            <w:rPr>
                                              <w:rFonts w:asciiTheme="majorHAnsi" w:hAnsiTheme="majorHAnsi"/>
                                              <w:color w:val="FFFFFF" w:themeColor="background1"/>
                                              <w:sz w:val="28"/>
                                              <w:szCs w:val="28"/>
                                            </w:rPr>
                                            <w:t>Petrol Stations Inspection &amp; Compliance Visitation to the Storage Terminals for Tongatapu Department of Energy Report</w:t>
                                          </w:r>
                                        </w:sdtContent>
                                      </w:sdt>
                                    </w:p>
                                  </w:tc>
                                </w:tr>
                                <w:tr w:rsidR="00525D41" w:rsidRPr="00525D41" w14:paraId="678B4FF4" w14:textId="77777777">
                                  <w:trPr>
                                    <w:trHeight w:hRule="exact" w:val="720"/>
                                  </w:trPr>
                                  <w:tc>
                                    <w:tcPr>
                                      <w:tcW w:w="9350" w:type="dxa"/>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525D41" w:rsidRPr="00525D41" w14:paraId="6FB20C2A" w14:textId="77777777">
                                        <w:trPr>
                                          <w:trHeight w:hRule="exact" w:val="720"/>
                                        </w:trPr>
                                        <w:tc>
                                          <w:tcPr>
                                            <w:tcW w:w="3590" w:type="dxa"/>
                                            <w:vAlign w:val="center"/>
                                          </w:tcPr>
                                          <w:p w14:paraId="3E41D644" w14:textId="56D0AC2F" w:rsidR="00525D41" w:rsidRPr="00525D41" w:rsidRDefault="00000000">
                                            <w:pPr>
                                              <w:pStyle w:val="NoSpacing"/>
                                              <w:ind w:left="720" w:right="144"/>
                                              <w:rPr>
                                                <w:color w:val="FFFFFF" w:themeColor="background1"/>
                                                <w:sz w:val="18"/>
                                                <w:szCs w:val="18"/>
                                              </w:rPr>
                                            </w:pPr>
                                            <w:sdt>
                                              <w:sdtPr>
                                                <w:rPr>
                                                  <w:color w:val="FFFFFF" w:themeColor="background1"/>
                                                  <w:sz w:val="18"/>
                                                  <w:szCs w:val="18"/>
                                                </w:rPr>
                                                <w:alias w:val="Author"/>
                                                <w:tag w:val=""/>
                                                <w:id w:val="942812742"/>
                                                <w:placeholder>
                                                  <w:docPart w:val="CAE97EC1698E4FA39523A2466DFF524A"/>
                                                </w:placeholder>
                                                <w:dataBinding w:prefixMappings="xmlns:ns0='http://purl.org/dc/elements/1.1/' xmlns:ns1='http://schemas.openxmlformats.org/package/2006/metadata/core-properties' " w:xpath="/ns1:coreProperties[1]/ns0:creator[1]" w:storeItemID="{6C3C8BC8-F283-45AE-878A-BAB7291924A1}"/>
                                                <w:text/>
                                              </w:sdtPr>
                                              <w:sdtContent>
                                                <w:r w:rsidR="00525D41" w:rsidRPr="00525D41">
                                                  <w:rPr>
                                                    <w:color w:val="FFFFFF" w:themeColor="background1"/>
                                                    <w:sz w:val="18"/>
                                                    <w:szCs w:val="18"/>
                                                  </w:rPr>
                                                  <w:t>S</w:t>
                                                </w:r>
                                                <w:r w:rsidR="00525D41">
                                                  <w:rPr>
                                                    <w:color w:val="FFFFFF" w:themeColor="background1"/>
                                                    <w:sz w:val="18"/>
                                                    <w:szCs w:val="18"/>
                                                  </w:rPr>
                                                  <w:t>ione Hale ‘Akau</w:t>
                                                </w:r>
                                              </w:sdtContent>
                                            </w:sdt>
                                          </w:p>
                                        </w:tc>
                                        <w:tc>
                                          <w:tcPr>
                                            <w:tcW w:w="3591" w:type="dxa"/>
                                            <w:vAlign w:val="center"/>
                                          </w:tcPr>
                                          <w:sdt>
                                            <w:sdtPr>
                                              <w:rPr>
                                                <w:color w:val="FFFFFF" w:themeColor="background1"/>
                                                <w:sz w:val="18"/>
                                                <w:szCs w:val="18"/>
                                              </w:rPr>
                                              <w:alias w:val="Date"/>
                                              <w:tag w:val=""/>
                                              <w:id w:val="748164578"/>
                                              <w:placeholder>
                                                <w:docPart w:val="EC82EB993ADF459B8761E93053D0CFF1"/>
                                              </w:placeholder>
                                              <w:dataBinding w:prefixMappings="xmlns:ns0='http://schemas.microsoft.com/office/2006/coverPageProps' " w:xpath="/ns0:CoverPageProperties[1]/ns0:PublishDate[1]" w:storeItemID="{55AF091B-3C7A-41E3-B477-F2FDAA23CFDA}"/>
                                              <w:date w:fullDate="2026-04-01T00:00:00Z">
                                                <w:dateFormat w:val="M/d/yy"/>
                                                <w:lid w:val="en-US"/>
                                                <w:storeMappedDataAs w:val="dateTime"/>
                                                <w:calendar w:val="gregorian"/>
                                              </w:date>
                                            </w:sdtPr>
                                            <w:sdtContent>
                                              <w:p w14:paraId="7EC5D6ED" w14:textId="75D460F6" w:rsidR="00525D41" w:rsidRPr="00525D41" w:rsidRDefault="00525D41">
                                                <w:pPr>
                                                  <w:pStyle w:val="NoSpacing"/>
                                                  <w:ind w:left="144" w:right="144"/>
                                                  <w:jc w:val="center"/>
                                                  <w:rPr>
                                                    <w:color w:val="FFFFFF" w:themeColor="background1"/>
                                                    <w:sz w:val="18"/>
                                                    <w:szCs w:val="18"/>
                                                  </w:rPr>
                                                </w:pPr>
                                                <w:r>
                                                  <w:rPr>
                                                    <w:color w:val="FFFFFF" w:themeColor="background1"/>
                                                    <w:sz w:val="18"/>
                                                    <w:szCs w:val="18"/>
                                                  </w:rPr>
                                                  <w:t>4/1/26</w:t>
                                                </w:r>
                                              </w:p>
                                            </w:sdtContent>
                                          </w:sdt>
                                        </w:tc>
                                        <w:sdt>
                                          <w:sdtPr>
                                            <w:rPr>
                                              <w:color w:val="FFFFFF" w:themeColor="background1"/>
                                              <w:sz w:val="18"/>
                                              <w:szCs w:val="18"/>
                                            </w:rPr>
                                            <w:alias w:val="Course title"/>
                                            <w:tag w:val=""/>
                                            <w:id w:val="-15923909"/>
                                            <w:placeholder>
                                              <w:docPart w:val="93ABA0B6BC0941B493B85C89DB11B20B"/>
                                            </w:placeholder>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06D33557" w14:textId="77777777" w:rsidR="00525D41" w:rsidRPr="00525D41" w:rsidRDefault="00525D41">
                                                <w:pPr>
                                                  <w:pStyle w:val="NoSpacing"/>
                                                  <w:ind w:left="144" w:right="720"/>
                                                  <w:jc w:val="right"/>
                                                  <w:rPr>
                                                    <w:color w:val="FFFFFF" w:themeColor="background1"/>
                                                    <w:sz w:val="18"/>
                                                    <w:szCs w:val="18"/>
                                                  </w:rPr>
                                                </w:pPr>
                                                <w:r w:rsidRPr="00525D41">
                                                  <w:rPr>
                                                    <w:color w:val="FFFFFF" w:themeColor="background1"/>
                                                    <w:sz w:val="18"/>
                                                    <w:szCs w:val="18"/>
                                                  </w:rPr>
                                                  <w:t>[Course title]</w:t>
                                                </w:r>
                                              </w:p>
                                            </w:tc>
                                          </w:sdtContent>
                                        </w:sdt>
                                      </w:tr>
                                    </w:tbl>
                                    <w:p w14:paraId="1C89A4FD" w14:textId="77777777" w:rsidR="00525D41" w:rsidRPr="00525D41" w:rsidRDefault="00525D41">
                                      <w:pPr>
                                        <w:rPr>
                                          <w:sz w:val="20"/>
                                          <w:szCs w:val="20"/>
                                        </w:rPr>
                                      </w:pPr>
                                    </w:p>
                                  </w:tc>
                                </w:tr>
                              </w:tbl>
                              <w:p w14:paraId="66873FDF" w14:textId="77777777" w:rsidR="00525D41" w:rsidRPr="00525D41" w:rsidRDefault="00525D41">
                                <w:pP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8C2037D" id="_x0000_t202" coordsize="21600,21600" o:spt="202" path="m,l,21600r21600,l21600,xe">
                    <v:stroke joinstyle="miter"/>
                    <v:path gradientshapeok="t" o:connecttype="rect"/>
                  </v:shapetype>
                  <v:shape id="Text Box 2"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525D41" w14:paraId="534DC509" w14:textId="77777777">
                            <w:trPr>
                              <w:trHeight w:hRule="exact" w:val="9360"/>
                            </w:trPr>
                            <w:tc>
                              <w:tcPr>
                                <w:tcW w:w="9350" w:type="dxa"/>
                              </w:tcPr>
                              <w:p w14:paraId="769BD52B" w14:textId="77777777" w:rsidR="00525D41" w:rsidRDefault="00525D41">
                                <w:r>
                                  <w:rPr>
                                    <w:noProof/>
                                  </w:rPr>
                                  <w:drawing>
                                    <wp:inline distT="0" distB="0" distL="0" distR="0" wp14:anchorId="6DAA2DFE" wp14:editId="34B35D43">
                                      <wp:extent cx="6858000" cy="5961888"/>
                                      <wp:effectExtent l="0" t="0" r="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6"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525D41" w:rsidRPr="00525D41" w14:paraId="7ABCF64D" w14:textId="77777777">
                            <w:trPr>
                              <w:trHeight w:hRule="exact" w:val="4320"/>
                            </w:trPr>
                            <w:tc>
                              <w:tcPr>
                                <w:tcW w:w="9350" w:type="dxa"/>
                                <w:shd w:val="clear" w:color="auto" w:fill="44546A" w:themeFill="text2"/>
                                <w:vAlign w:val="center"/>
                              </w:tcPr>
                              <w:p w14:paraId="698CD231" w14:textId="0F23EA43" w:rsidR="00525D41" w:rsidRPr="00525D41" w:rsidRDefault="00000000" w:rsidP="00525D41">
                                <w:pPr>
                                  <w:pStyle w:val="NoSpacing"/>
                                  <w:spacing w:before="200" w:line="216" w:lineRule="auto"/>
                                  <w:ind w:left="720" w:right="720"/>
                                  <w:rPr>
                                    <w:rFonts w:asciiTheme="majorHAnsi" w:hAnsiTheme="majorHAnsi"/>
                                    <w:color w:val="FFFFFF" w:themeColor="background1"/>
                                    <w:sz w:val="44"/>
                                    <w:szCs w:val="44"/>
                                  </w:rPr>
                                </w:pPr>
                                <w:sdt>
                                  <w:sdtPr>
                                    <w:rPr>
                                      <w:rFonts w:asciiTheme="majorHAnsi" w:eastAsiaTheme="minorHAnsi" w:hAnsiTheme="majorHAnsi"/>
                                      <w:color w:val="FFFFFF" w:themeColor="background1"/>
                                      <w:sz w:val="44"/>
                                      <w:szCs w:val="44"/>
                                      <w:lang w:val="en-GB"/>
                                    </w:rPr>
                                    <w:alias w:val="Title"/>
                                    <w:tag w:val=""/>
                                    <w:id w:val="739824258"/>
                                    <w:placeholder>
                                      <w:docPart w:val="FA28EB1BF2274F83AF02310740A08752"/>
                                    </w:placeholder>
                                    <w:dataBinding w:prefixMappings="xmlns:ns0='http://purl.org/dc/elements/1.1/' xmlns:ns1='http://schemas.openxmlformats.org/package/2006/metadata/core-properties' " w:xpath="/ns1:coreProperties[1]/ns0:title[1]" w:storeItemID="{6C3C8BC8-F283-45AE-878A-BAB7291924A1}"/>
                                    <w:text/>
                                  </w:sdtPr>
                                  <w:sdtContent>
                                    <w:r w:rsidR="00525D41" w:rsidRPr="00525D41">
                                      <w:rPr>
                                        <w:rFonts w:asciiTheme="majorHAnsi" w:eastAsiaTheme="minorHAnsi" w:hAnsiTheme="majorHAnsi"/>
                                        <w:color w:val="FFFFFF" w:themeColor="background1"/>
                                        <w:sz w:val="44"/>
                                        <w:szCs w:val="44"/>
                                        <w:lang w:val="en-GB"/>
                                      </w:rPr>
                                      <w:t>PETROLEUM SAFETY TASK FORCE 2025</w:t>
                                    </w:r>
                                  </w:sdtContent>
                                </w:sdt>
                              </w:p>
                              <w:p w14:paraId="5A689F87" w14:textId="28093881" w:rsidR="00525D41" w:rsidRPr="00525D41" w:rsidRDefault="00000000">
                                <w:pPr>
                                  <w:pStyle w:val="NoSpacing"/>
                                  <w:spacing w:before="240"/>
                                  <w:ind w:left="720" w:right="720"/>
                                  <w:rPr>
                                    <w:color w:val="FFFFFF" w:themeColor="background1"/>
                                    <w:sz w:val="24"/>
                                    <w:szCs w:val="24"/>
                                  </w:rPr>
                                </w:pPr>
                                <w:sdt>
                                  <w:sdtPr>
                                    <w:rPr>
                                      <w:rFonts w:asciiTheme="majorHAnsi" w:hAnsiTheme="majorHAnsi"/>
                                      <w:color w:val="FFFFFF" w:themeColor="background1"/>
                                      <w:sz w:val="28"/>
                                      <w:szCs w:val="28"/>
                                    </w:rPr>
                                    <w:alias w:val="Subtitle"/>
                                    <w:tag w:val=""/>
                                    <w:id w:val="1143089448"/>
                                    <w:placeholder>
                                      <w:docPart w:val="1811B3A6D88245ED9F88F5A1F8BC0402"/>
                                    </w:placeholder>
                                    <w:dataBinding w:prefixMappings="xmlns:ns0='http://purl.org/dc/elements/1.1/' xmlns:ns1='http://schemas.openxmlformats.org/package/2006/metadata/core-properties' " w:xpath="/ns1:coreProperties[1]/ns0:subject[1]" w:storeItemID="{6C3C8BC8-F283-45AE-878A-BAB7291924A1}"/>
                                    <w:text/>
                                  </w:sdtPr>
                                  <w:sdtContent>
                                    <w:r w:rsidR="00525D41" w:rsidRPr="00525D41">
                                      <w:rPr>
                                        <w:rFonts w:asciiTheme="majorHAnsi" w:hAnsiTheme="majorHAnsi"/>
                                        <w:color w:val="FFFFFF" w:themeColor="background1"/>
                                        <w:sz w:val="28"/>
                                        <w:szCs w:val="28"/>
                                      </w:rPr>
                                      <w:t>Petrol Stations Inspection &amp; Compliance Visitation to the Storage Terminals for Tongatapu Department of Energy Report</w:t>
                                    </w:r>
                                  </w:sdtContent>
                                </w:sdt>
                              </w:p>
                            </w:tc>
                          </w:tr>
                          <w:tr w:rsidR="00525D41" w:rsidRPr="00525D41" w14:paraId="678B4FF4" w14:textId="77777777">
                            <w:trPr>
                              <w:trHeight w:hRule="exact" w:val="720"/>
                            </w:trPr>
                            <w:tc>
                              <w:tcPr>
                                <w:tcW w:w="9350" w:type="dxa"/>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525D41" w:rsidRPr="00525D41" w14:paraId="6FB20C2A" w14:textId="77777777">
                                  <w:trPr>
                                    <w:trHeight w:hRule="exact" w:val="720"/>
                                  </w:trPr>
                                  <w:tc>
                                    <w:tcPr>
                                      <w:tcW w:w="3590" w:type="dxa"/>
                                      <w:vAlign w:val="center"/>
                                    </w:tcPr>
                                    <w:p w14:paraId="3E41D644" w14:textId="56D0AC2F" w:rsidR="00525D41" w:rsidRPr="00525D41" w:rsidRDefault="00000000">
                                      <w:pPr>
                                        <w:pStyle w:val="NoSpacing"/>
                                        <w:ind w:left="720" w:right="144"/>
                                        <w:rPr>
                                          <w:color w:val="FFFFFF" w:themeColor="background1"/>
                                          <w:sz w:val="18"/>
                                          <w:szCs w:val="18"/>
                                        </w:rPr>
                                      </w:pPr>
                                      <w:sdt>
                                        <w:sdtPr>
                                          <w:rPr>
                                            <w:color w:val="FFFFFF" w:themeColor="background1"/>
                                            <w:sz w:val="18"/>
                                            <w:szCs w:val="18"/>
                                          </w:rPr>
                                          <w:alias w:val="Author"/>
                                          <w:tag w:val=""/>
                                          <w:id w:val="942812742"/>
                                          <w:placeholder>
                                            <w:docPart w:val="CAE97EC1698E4FA39523A2466DFF524A"/>
                                          </w:placeholder>
                                          <w:dataBinding w:prefixMappings="xmlns:ns0='http://purl.org/dc/elements/1.1/' xmlns:ns1='http://schemas.openxmlformats.org/package/2006/metadata/core-properties' " w:xpath="/ns1:coreProperties[1]/ns0:creator[1]" w:storeItemID="{6C3C8BC8-F283-45AE-878A-BAB7291924A1}"/>
                                          <w:text/>
                                        </w:sdtPr>
                                        <w:sdtContent>
                                          <w:r w:rsidR="00525D41" w:rsidRPr="00525D41">
                                            <w:rPr>
                                              <w:color w:val="FFFFFF" w:themeColor="background1"/>
                                              <w:sz w:val="18"/>
                                              <w:szCs w:val="18"/>
                                            </w:rPr>
                                            <w:t>S</w:t>
                                          </w:r>
                                          <w:r w:rsidR="00525D41">
                                            <w:rPr>
                                              <w:color w:val="FFFFFF" w:themeColor="background1"/>
                                              <w:sz w:val="18"/>
                                              <w:szCs w:val="18"/>
                                            </w:rPr>
                                            <w:t>ione Hale ‘Akau</w:t>
                                          </w:r>
                                        </w:sdtContent>
                                      </w:sdt>
                                    </w:p>
                                  </w:tc>
                                  <w:tc>
                                    <w:tcPr>
                                      <w:tcW w:w="3591" w:type="dxa"/>
                                      <w:vAlign w:val="center"/>
                                    </w:tcPr>
                                    <w:sdt>
                                      <w:sdtPr>
                                        <w:rPr>
                                          <w:color w:val="FFFFFF" w:themeColor="background1"/>
                                          <w:sz w:val="18"/>
                                          <w:szCs w:val="18"/>
                                        </w:rPr>
                                        <w:alias w:val="Date"/>
                                        <w:tag w:val=""/>
                                        <w:id w:val="748164578"/>
                                        <w:placeholder>
                                          <w:docPart w:val="EC82EB993ADF459B8761E93053D0CFF1"/>
                                        </w:placeholder>
                                        <w:dataBinding w:prefixMappings="xmlns:ns0='http://schemas.microsoft.com/office/2006/coverPageProps' " w:xpath="/ns0:CoverPageProperties[1]/ns0:PublishDate[1]" w:storeItemID="{55AF091B-3C7A-41E3-B477-F2FDAA23CFDA}"/>
                                        <w:date w:fullDate="2026-04-01T00:00:00Z">
                                          <w:dateFormat w:val="M/d/yy"/>
                                          <w:lid w:val="en-US"/>
                                          <w:storeMappedDataAs w:val="dateTime"/>
                                          <w:calendar w:val="gregorian"/>
                                        </w:date>
                                      </w:sdtPr>
                                      <w:sdtContent>
                                        <w:p w14:paraId="7EC5D6ED" w14:textId="75D460F6" w:rsidR="00525D41" w:rsidRPr="00525D41" w:rsidRDefault="00525D41">
                                          <w:pPr>
                                            <w:pStyle w:val="NoSpacing"/>
                                            <w:ind w:left="144" w:right="144"/>
                                            <w:jc w:val="center"/>
                                            <w:rPr>
                                              <w:color w:val="FFFFFF" w:themeColor="background1"/>
                                              <w:sz w:val="18"/>
                                              <w:szCs w:val="18"/>
                                            </w:rPr>
                                          </w:pPr>
                                          <w:r>
                                            <w:rPr>
                                              <w:color w:val="FFFFFF" w:themeColor="background1"/>
                                              <w:sz w:val="18"/>
                                              <w:szCs w:val="18"/>
                                            </w:rPr>
                                            <w:t>4/1/26</w:t>
                                          </w:r>
                                        </w:p>
                                      </w:sdtContent>
                                    </w:sdt>
                                  </w:tc>
                                  <w:sdt>
                                    <w:sdtPr>
                                      <w:rPr>
                                        <w:color w:val="FFFFFF" w:themeColor="background1"/>
                                        <w:sz w:val="18"/>
                                        <w:szCs w:val="18"/>
                                      </w:rPr>
                                      <w:alias w:val="Course title"/>
                                      <w:tag w:val=""/>
                                      <w:id w:val="-15923909"/>
                                      <w:placeholder>
                                        <w:docPart w:val="93ABA0B6BC0941B493B85C89DB11B20B"/>
                                      </w:placeholder>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06D33557" w14:textId="77777777" w:rsidR="00525D41" w:rsidRPr="00525D41" w:rsidRDefault="00525D41">
                                          <w:pPr>
                                            <w:pStyle w:val="NoSpacing"/>
                                            <w:ind w:left="144" w:right="720"/>
                                            <w:jc w:val="right"/>
                                            <w:rPr>
                                              <w:color w:val="FFFFFF" w:themeColor="background1"/>
                                              <w:sz w:val="18"/>
                                              <w:szCs w:val="18"/>
                                            </w:rPr>
                                          </w:pPr>
                                          <w:r w:rsidRPr="00525D41">
                                            <w:rPr>
                                              <w:color w:val="FFFFFF" w:themeColor="background1"/>
                                              <w:sz w:val="18"/>
                                              <w:szCs w:val="18"/>
                                            </w:rPr>
                                            <w:t>[Course title]</w:t>
                                          </w:r>
                                        </w:p>
                                      </w:tc>
                                    </w:sdtContent>
                                  </w:sdt>
                                </w:tr>
                              </w:tbl>
                              <w:p w14:paraId="1C89A4FD" w14:textId="77777777" w:rsidR="00525D41" w:rsidRPr="00525D41" w:rsidRDefault="00525D41">
                                <w:pPr>
                                  <w:rPr>
                                    <w:sz w:val="20"/>
                                    <w:szCs w:val="20"/>
                                  </w:rPr>
                                </w:pPr>
                              </w:p>
                            </w:tc>
                          </w:tr>
                        </w:tbl>
                        <w:p w14:paraId="66873FDF" w14:textId="77777777" w:rsidR="00525D41" w:rsidRPr="00525D41" w:rsidRDefault="00525D41">
                          <w:pPr>
                            <w:rPr>
                              <w:sz w:val="20"/>
                              <w:szCs w:val="20"/>
                            </w:rPr>
                          </w:pPr>
                        </w:p>
                      </w:txbxContent>
                    </v:textbox>
                    <w10:wrap anchorx="page" anchory="page"/>
                  </v:shape>
                </w:pict>
              </mc:Fallback>
            </mc:AlternateContent>
          </w:r>
        </w:p>
        <w:p w14:paraId="64A9847E" w14:textId="7BBB1D49" w:rsidR="00525D41" w:rsidRPr="003D28EB" w:rsidRDefault="00525D41">
          <w:pPr>
            <w:rPr>
              <w:rFonts w:ascii="Times New Roman" w:eastAsiaTheme="minorEastAsia" w:hAnsi="Times New Roman" w:cs="Times New Roman"/>
              <w:sz w:val="2"/>
              <w:szCs w:val="22"/>
              <w:lang w:val="en-US"/>
            </w:rPr>
          </w:pPr>
          <w:r w:rsidRPr="003D28EB">
            <w:rPr>
              <w:rFonts w:ascii="Times New Roman" w:eastAsiaTheme="minorEastAsia" w:hAnsi="Times New Roman" w:cs="Times New Roman"/>
              <w:sz w:val="2"/>
              <w:szCs w:val="22"/>
              <w:lang w:val="en-US"/>
            </w:rPr>
            <w:br w:type="page"/>
          </w:r>
        </w:p>
      </w:sdtContent>
    </w:sdt>
    <w:p w14:paraId="363A5356" w14:textId="77777777" w:rsidR="001950C1" w:rsidRPr="003D28EB" w:rsidRDefault="001950C1">
      <w:pPr>
        <w:rPr>
          <w:rFonts w:ascii="Times New Roman" w:hAnsi="Times New Roman" w:cs="Times New Roman"/>
          <w:sz w:val="22"/>
          <w:szCs w:val="22"/>
        </w:rPr>
      </w:pPr>
    </w:p>
    <w:p w14:paraId="0B618054" w14:textId="3589C823" w:rsidR="001B6738" w:rsidRPr="003D28EB" w:rsidRDefault="00623442" w:rsidP="00525D41">
      <w:pPr>
        <w:pStyle w:val="Heading2"/>
        <w:numPr>
          <w:ilvl w:val="0"/>
          <w:numId w:val="27"/>
        </w:numPr>
        <w:rPr>
          <w:rFonts w:ascii="Times New Roman" w:hAnsi="Times New Roman" w:cs="Times New Roman"/>
        </w:rPr>
      </w:pPr>
      <w:r w:rsidRPr="003D28EB">
        <w:rPr>
          <w:rFonts w:ascii="Times New Roman" w:hAnsi="Times New Roman" w:cs="Times New Roman"/>
        </w:rPr>
        <w:t>Background</w:t>
      </w:r>
    </w:p>
    <w:p w14:paraId="7D515DD6" w14:textId="77777777" w:rsidR="00623442" w:rsidRPr="003D28EB" w:rsidRDefault="00623442" w:rsidP="009C7F85">
      <w:pPr>
        <w:jc w:val="both"/>
        <w:rPr>
          <w:rFonts w:ascii="Times New Roman" w:hAnsi="Times New Roman" w:cs="Times New Roman"/>
          <w:sz w:val="22"/>
          <w:szCs w:val="22"/>
        </w:rPr>
      </w:pPr>
    </w:p>
    <w:p w14:paraId="01CFC80D" w14:textId="19B8CB0A" w:rsidR="00623442" w:rsidRPr="003D28EB" w:rsidRDefault="00623442" w:rsidP="009C7F85">
      <w:pPr>
        <w:jc w:val="both"/>
        <w:rPr>
          <w:rFonts w:ascii="Times New Roman" w:hAnsi="Times New Roman" w:cs="Times New Roman"/>
          <w:sz w:val="22"/>
          <w:szCs w:val="22"/>
        </w:rPr>
      </w:pPr>
      <w:r w:rsidRPr="003D28EB">
        <w:rPr>
          <w:rFonts w:ascii="Times New Roman" w:hAnsi="Times New Roman" w:cs="Times New Roman"/>
          <w:sz w:val="22"/>
          <w:szCs w:val="22"/>
        </w:rPr>
        <w:t>Following the Petroleum Task</w:t>
      </w:r>
      <w:r w:rsidR="00005FF4" w:rsidRPr="003D28EB">
        <w:rPr>
          <w:rFonts w:ascii="Times New Roman" w:hAnsi="Times New Roman" w:cs="Times New Roman"/>
          <w:sz w:val="22"/>
          <w:szCs w:val="22"/>
        </w:rPr>
        <w:t xml:space="preserve"> </w:t>
      </w:r>
      <w:r w:rsidR="002E1366" w:rsidRPr="003D28EB">
        <w:rPr>
          <w:rFonts w:ascii="Times New Roman" w:hAnsi="Times New Roman" w:cs="Times New Roman"/>
          <w:sz w:val="22"/>
          <w:szCs w:val="22"/>
        </w:rPr>
        <w:t>F</w:t>
      </w:r>
      <w:r w:rsidRPr="003D28EB">
        <w:rPr>
          <w:rFonts w:ascii="Times New Roman" w:hAnsi="Times New Roman" w:cs="Times New Roman"/>
          <w:sz w:val="22"/>
          <w:szCs w:val="22"/>
        </w:rPr>
        <w:t>orce Safety Inspection</w:t>
      </w:r>
      <w:r w:rsidR="00005FF4" w:rsidRPr="003D28EB">
        <w:rPr>
          <w:rFonts w:ascii="Times New Roman" w:hAnsi="Times New Roman" w:cs="Times New Roman"/>
          <w:sz w:val="22"/>
          <w:szCs w:val="22"/>
        </w:rPr>
        <w:t xml:space="preserve"> in 2021, the Tonga Competent Authority (TCA) requested the line Ministries cooperation to carry out the safety inspection of Petroleum Terminals as well as individual Service stations to make sure that they are comply with the safety requirements for the safety of the people and environment.</w:t>
      </w:r>
    </w:p>
    <w:p w14:paraId="44BB17AE" w14:textId="77777777" w:rsidR="00005FF4" w:rsidRPr="003D28EB" w:rsidRDefault="00005FF4" w:rsidP="009C7F85">
      <w:pPr>
        <w:jc w:val="both"/>
        <w:rPr>
          <w:rFonts w:ascii="Times New Roman" w:hAnsi="Times New Roman" w:cs="Times New Roman"/>
          <w:sz w:val="22"/>
          <w:szCs w:val="22"/>
        </w:rPr>
      </w:pPr>
    </w:p>
    <w:p w14:paraId="7F6C0A73" w14:textId="544EE082" w:rsidR="00005FF4" w:rsidRPr="003D28EB" w:rsidRDefault="00005FF4" w:rsidP="009C7F85">
      <w:pPr>
        <w:jc w:val="both"/>
        <w:rPr>
          <w:rFonts w:ascii="Times New Roman" w:hAnsi="Times New Roman" w:cs="Times New Roman"/>
          <w:sz w:val="22"/>
          <w:szCs w:val="22"/>
        </w:rPr>
      </w:pPr>
      <w:r w:rsidRPr="003D28EB">
        <w:rPr>
          <w:rFonts w:ascii="Times New Roman" w:hAnsi="Times New Roman" w:cs="Times New Roman"/>
          <w:sz w:val="22"/>
          <w:szCs w:val="22"/>
        </w:rPr>
        <w:t>The Petroleum Task Force consists of representatives from:</w:t>
      </w:r>
    </w:p>
    <w:p w14:paraId="2B53ADE7" w14:textId="77777777" w:rsidR="00920FDD" w:rsidRPr="003D28EB" w:rsidRDefault="00005FF4" w:rsidP="009C7F85">
      <w:pPr>
        <w:pStyle w:val="ListParagraph"/>
        <w:numPr>
          <w:ilvl w:val="0"/>
          <w:numId w:val="2"/>
        </w:numPr>
        <w:jc w:val="both"/>
        <w:rPr>
          <w:rFonts w:ascii="Times New Roman" w:hAnsi="Times New Roman" w:cs="Times New Roman"/>
          <w:sz w:val="22"/>
          <w:szCs w:val="22"/>
        </w:rPr>
      </w:pPr>
      <w:r w:rsidRPr="003D28EB">
        <w:rPr>
          <w:rFonts w:ascii="Times New Roman" w:hAnsi="Times New Roman" w:cs="Times New Roman"/>
          <w:sz w:val="22"/>
          <w:szCs w:val="22"/>
        </w:rPr>
        <w:t xml:space="preserve">Consumer Protection &amp; </w:t>
      </w:r>
      <w:r w:rsidR="00920FDD" w:rsidRPr="003D28EB">
        <w:rPr>
          <w:rFonts w:ascii="Times New Roman" w:hAnsi="Times New Roman" w:cs="Times New Roman"/>
          <w:sz w:val="22"/>
          <w:szCs w:val="22"/>
        </w:rPr>
        <w:t>Fair-Trade Division (MTED)</w:t>
      </w:r>
    </w:p>
    <w:p w14:paraId="2B50C2D3" w14:textId="444350AF" w:rsidR="00005FF4" w:rsidRPr="003D28EB" w:rsidRDefault="00005FF4" w:rsidP="009C7F85">
      <w:pPr>
        <w:pStyle w:val="ListParagraph"/>
        <w:numPr>
          <w:ilvl w:val="0"/>
          <w:numId w:val="2"/>
        </w:numPr>
        <w:jc w:val="both"/>
        <w:rPr>
          <w:rFonts w:ascii="Times New Roman" w:hAnsi="Times New Roman" w:cs="Times New Roman"/>
          <w:sz w:val="22"/>
          <w:szCs w:val="22"/>
        </w:rPr>
      </w:pPr>
      <w:r w:rsidRPr="003D28EB">
        <w:rPr>
          <w:rFonts w:ascii="Times New Roman" w:hAnsi="Times New Roman" w:cs="Times New Roman"/>
          <w:sz w:val="22"/>
          <w:szCs w:val="22"/>
        </w:rPr>
        <w:t xml:space="preserve">Tonga </w:t>
      </w:r>
      <w:r w:rsidR="00920FDD" w:rsidRPr="003D28EB">
        <w:rPr>
          <w:rFonts w:ascii="Times New Roman" w:hAnsi="Times New Roman" w:cs="Times New Roman"/>
          <w:sz w:val="22"/>
          <w:szCs w:val="22"/>
        </w:rPr>
        <w:t>Fire and Emergency Department</w:t>
      </w:r>
    </w:p>
    <w:p w14:paraId="0A70EE89" w14:textId="0BEF112C" w:rsidR="00920FDD" w:rsidRPr="003D28EB" w:rsidRDefault="00920FDD" w:rsidP="009C7F85">
      <w:pPr>
        <w:pStyle w:val="ListParagraph"/>
        <w:numPr>
          <w:ilvl w:val="0"/>
          <w:numId w:val="2"/>
        </w:numPr>
        <w:jc w:val="both"/>
        <w:rPr>
          <w:rFonts w:ascii="Times New Roman" w:hAnsi="Times New Roman" w:cs="Times New Roman"/>
          <w:sz w:val="22"/>
          <w:szCs w:val="22"/>
        </w:rPr>
      </w:pPr>
      <w:r w:rsidRPr="003D28EB">
        <w:rPr>
          <w:rFonts w:ascii="Times New Roman" w:hAnsi="Times New Roman" w:cs="Times New Roman"/>
          <w:sz w:val="22"/>
          <w:szCs w:val="22"/>
        </w:rPr>
        <w:t>Department of Environment (MEIDECC)</w:t>
      </w:r>
    </w:p>
    <w:p w14:paraId="297BC2DB" w14:textId="6D726EA4" w:rsidR="00920FDD" w:rsidRPr="003D28EB" w:rsidRDefault="00920FDD" w:rsidP="009C7F85">
      <w:pPr>
        <w:pStyle w:val="ListParagraph"/>
        <w:numPr>
          <w:ilvl w:val="0"/>
          <w:numId w:val="2"/>
        </w:numPr>
        <w:jc w:val="both"/>
        <w:rPr>
          <w:rFonts w:ascii="Times New Roman" w:hAnsi="Times New Roman" w:cs="Times New Roman"/>
          <w:sz w:val="22"/>
          <w:szCs w:val="22"/>
        </w:rPr>
      </w:pPr>
      <w:r w:rsidRPr="003D28EB">
        <w:rPr>
          <w:rFonts w:ascii="Times New Roman" w:hAnsi="Times New Roman" w:cs="Times New Roman"/>
          <w:sz w:val="22"/>
          <w:szCs w:val="22"/>
        </w:rPr>
        <w:t>Department of Energy (MEIDECC)</w:t>
      </w:r>
    </w:p>
    <w:p w14:paraId="12ABAB90" w14:textId="6C56A8A9" w:rsidR="001B6738" w:rsidRPr="003D28EB" w:rsidRDefault="00920FDD" w:rsidP="009C7F85">
      <w:pPr>
        <w:pStyle w:val="ListParagraph"/>
        <w:numPr>
          <w:ilvl w:val="0"/>
          <w:numId w:val="2"/>
        </w:numPr>
        <w:jc w:val="both"/>
        <w:rPr>
          <w:rFonts w:ascii="Times New Roman" w:hAnsi="Times New Roman" w:cs="Times New Roman"/>
          <w:sz w:val="22"/>
          <w:szCs w:val="22"/>
        </w:rPr>
      </w:pPr>
      <w:r w:rsidRPr="003D28EB">
        <w:rPr>
          <w:rFonts w:ascii="Times New Roman" w:hAnsi="Times New Roman" w:cs="Times New Roman"/>
          <w:sz w:val="22"/>
          <w:szCs w:val="22"/>
        </w:rPr>
        <w:t>Building Control Division (MOI)</w:t>
      </w:r>
    </w:p>
    <w:p w14:paraId="0953BBC2" w14:textId="53915B85" w:rsidR="00920FDD" w:rsidRPr="003D28EB" w:rsidRDefault="00920FDD" w:rsidP="009C7F85">
      <w:pPr>
        <w:pStyle w:val="ListParagraph"/>
        <w:numPr>
          <w:ilvl w:val="0"/>
          <w:numId w:val="2"/>
        </w:numPr>
        <w:jc w:val="both"/>
        <w:rPr>
          <w:rFonts w:ascii="Times New Roman" w:hAnsi="Times New Roman" w:cs="Times New Roman"/>
          <w:sz w:val="22"/>
          <w:szCs w:val="22"/>
        </w:rPr>
      </w:pPr>
      <w:r w:rsidRPr="003D28EB">
        <w:rPr>
          <w:rFonts w:ascii="Times New Roman" w:hAnsi="Times New Roman" w:cs="Times New Roman"/>
          <w:sz w:val="22"/>
          <w:szCs w:val="22"/>
        </w:rPr>
        <w:t>Public Health (MOH)</w:t>
      </w:r>
    </w:p>
    <w:p w14:paraId="5EE17C11" w14:textId="77777777" w:rsidR="001B6738" w:rsidRPr="003D28EB" w:rsidRDefault="001B6738" w:rsidP="009C7F85">
      <w:pPr>
        <w:jc w:val="both"/>
        <w:rPr>
          <w:rFonts w:ascii="Times New Roman" w:hAnsi="Times New Roman" w:cs="Times New Roman"/>
          <w:sz w:val="22"/>
          <w:szCs w:val="22"/>
        </w:rPr>
      </w:pPr>
    </w:p>
    <w:p w14:paraId="54607055" w14:textId="136AF8E3" w:rsidR="005A7207" w:rsidRPr="003D28EB" w:rsidRDefault="005A7207" w:rsidP="004B0F5F">
      <w:pPr>
        <w:rPr>
          <w:rFonts w:ascii="Times New Roman" w:hAnsi="Times New Roman" w:cs="Times New Roman"/>
          <w:sz w:val="22"/>
          <w:szCs w:val="22"/>
        </w:rPr>
      </w:pPr>
      <w:r w:rsidRPr="003D28EB">
        <w:rPr>
          <w:rFonts w:ascii="Times New Roman" w:hAnsi="Times New Roman" w:cs="Times New Roman"/>
          <w:sz w:val="22"/>
          <w:szCs w:val="22"/>
        </w:rPr>
        <w:t>The Department of Energy’s service stations inspection checklist is based on the following</w:t>
      </w:r>
    </w:p>
    <w:p w14:paraId="55F24C97" w14:textId="77777777" w:rsidR="005A7207" w:rsidRPr="003D28EB" w:rsidRDefault="008D0DA6" w:rsidP="005A7207">
      <w:pPr>
        <w:pStyle w:val="ListParagraph"/>
        <w:numPr>
          <w:ilvl w:val="0"/>
          <w:numId w:val="5"/>
        </w:numPr>
        <w:rPr>
          <w:rFonts w:ascii="Times New Roman" w:hAnsi="Times New Roman" w:cs="Times New Roman"/>
          <w:sz w:val="22"/>
          <w:szCs w:val="22"/>
        </w:rPr>
      </w:pPr>
      <w:r w:rsidRPr="003D28EB">
        <w:rPr>
          <w:rFonts w:ascii="Times New Roman" w:hAnsi="Times New Roman" w:cs="Times New Roman"/>
          <w:sz w:val="22"/>
          <w:szCs w:val="22"/>
        </w:rPr>
        <w:t xml:space="preserve">There should be emergency procedures for fire, spillage, accidents an equipment failure. </w:t>
      </w:r>
    </w:p>
    <w:p w14:paraId="2F6CC767" w14:textId="77777777" w:rsidR="005A7207" w:rsidRPr="003D28EB" w:rsidRDefault="008D0DA6" w:rsidP="004B0F5F">
      <w:pPr>
        <w:pStyle w:val="ListParagraph"/>
        <w:numPr>
          <w:ilvl w:val="0"/>
          <w:numId w:val="5"/>
        </w:numPr>
        <w:rPr>
          <w:rFonts w:ascii="Times New Roman" w:hAnsi="Times New Roman" w:cs="Times New Roman"/>
          <w:sz w:val="22"/>
          <w:szCs w:val="22"/>
        </w:rPr>
      </w:pPr>
      <w:r w:rsidRPr="003D28EB">
        <w:rPr>
          <w:rFonts w:ascii="Times New Roman" w:hAnsi="Times New Roman" w:cs="Times New Roman"/>
          <w:sz w:val="22"/>
          <w:szCs w:val="22"/>
        </w:rPr>
        <w:t>All the employees must be trained and aware of these procedures so that they can be carried out in a timely manner. All attendants must be able to use safety equipment at the Gas Station.</w:t>
      </w:r>
    </w:p>
    <w:p w14:paraId="4721422D" w14:textId="77777777" w:rsidR="005A7207" w:rsidRPr="003D28EB" w:rsidRDefault="008D0DA6" w:rsidP="004B0F5F">
      <w:pPr>
        <w:pStyle w:val="ListParagraph"/>
        <w:numPr>
          <w:ilvl w:val="0"/>
          <w:numId w:val="5"/>
        </w:numPr>
        <w:rPr>
          <w:rFonts w:ascii="Times New Roman" w:hAnsi="Times New Roman" w:cs="Times New Roman"/>
          <w:sz w:val="22"/>
          <w:szCs w:val="22"/>
        </w:rPr>
      </w:pPr>
      <w:r w:rsidRPr="003D28EB">
        <w:rPr>
          <w:rFonts w:ascii="Times New Roman" w:hAnsi="Times New Roman" w:cs="Times New Roman"/>
          <w:sz w:val="22"/>
          <w:szCs w:val="22"/>
        </w:rPr>
        <w:t>Spill Kits must be in the Gas Station as well as First Aid Safety Kits</w:t>
      </w:r>
    </w:p>
    <w:p w14:paraId="45D180BB" w14:textId="77777777" w:rsidR="005A7207" w:rsidRPr="003D28EB" w:rsidRDefault="008D0DA6" w:rsidP="004B0F5F">
      <w:pPr>
        <w:pStyle w:val="ListParagraph"/>
        <w:numPr>
          <w:ilvl w:val="0"/>
          <w:numId w:val="5"/>
        </w:numPr>
        <w:rPr>
          <w:rFonts w:ascii="Times New Roman" w:hAnsi="Times New Roman" w:cs="Times New Roman"/>
          <w:sz w:val="22"/>
          <w:szCs w:val="22"/>
        </w:rPr>
      </w:pPr>
      <w:r w:rsidRPr="003D28EB">
        <w:rPr>
          <w:rFonts w:ascii="Times New Roman" w:hAnsi="Times New Roman" w:cs="Times New Roman"/>
          <w:sz w:val="22"/>
          <w:szCs w:val="22"/>
        </w:rPr>
        <w:t>A list of emergency numbers that includes, fire Dept., ambulance and the police, should be prominently displayed.</w:t>
      </w:r>
    </w:p>
    <w:p w14:paraId="5F6D9B56" w14:textId="77777777" w:rsidR="005A7207" w:rsidRPr="003D28EB" w:rsidRDefault="008D0DA6" w:rsidP="004B0F5F">
      <w:pPr>
        <w:pStyle w:val="ListParagraph"/>
        <w:numPr>
          <w:ilvl w:val="0"/>
          <w:numId w:val="5"/>
        </w:numPr>
        <w:rPr>
          <w:rFonts w:ascii="Times New Roman" w:hAnsi="Times New Roman" w:cs="Times New Roman"/>
          <w:sz w:val="22"/>
          <w:szCs w:val="22"/>
        </w:rPr>
      </w:pPr>
      <w:r w:rsidRPr="003D28EB">
        <w:rPr>
          <w:rFonts w:ascii="Times New Roman" w:hAnsi="Times New Roman" w:cs="Times New Roman"/>
          <w:sz w:val="22"/>
          <w:szCs w:val="22"/>
        </w:rPr>
        <w:t>There must be a main emergency switch that cuts of power to all pumps units. This emergency stops should be in an accessible place and must not be blocked.</w:t>
      </w:r>
    </w:p>
    <w:p w14:paraId="12D36555" w14:textId="0AED13F4" w:rsidR="008D0DA6" w:rsidRPr="003D28EB" w:rsidRDefault="008D0DA6" w:rsidP="004B0F5F">
      <w:pPr>
        <w:pStyle w:val="ListParagraph"/>
        <w:numPr>
          <w:ilvl w:val="0"/>
          <w:numId w:val="5"/>
        </w:numPr>
        <w:rPr>
          <w:rFonts w:ascii="Times New Roman" w:hAnsi="Times New Roman" w:cs="Times New Roman"/>
          <w:sz w:val="22"/>
          <w:szCs w:val="22"/>
        </w:rPr>
      </w:pPr>
      <w:r w:rsidRPr="003D28EB">
        <w:rPr>
          <w:rFonts w:ascii="Times New Roman" w:hAnsi="Times New Roman" w:cs="Times New Roman"/>
          <w:sz w:val="22"/>
          <w:szCs w:val="22"/>
        </w:rPr>
        <w:t>Site Plan and Risk Assessment: A risk assessment ensures that the property owner is aware of all the potential dangers that are present on the site and all the steps are being taken to mitigate those risks.</w:t>
      </w:r>
    </w:p>
    <w:p w14:paraId="65542C69" w14:textId="77777777" w:rsidR="008D0DA6" w:rsidRPr="003D28EB" w:rsidRDefault="008D0DA6" w:rsidP="009C7F85">
      <w:pPr>
        <w:jc w:val="both"/>
        <w:rPr>
          <w:rFonts w:ascii="Times New Roman" w:hAnsi="Times New Roman" w:cs="Times New Roman"/>
          <w:sz w:val="22"/>
          <w:szCs w:val="22"/>
        </w:rPr>
      </w:pPr>
    </w:p>
    <w:p w14:paraId="693892A8" w14:textId="77777777" w:rsidR="008D0DA6" w:rsidRPr="003D28EB" w:rsidRDefault="008D0DA6" w:rsidP="009C7F85">
      <w:pPr>
        <w:jc w:val="both"/>
        <w:rPr>
          <w:rFonts w:ascii="Times New Roman" w:hAnsi="Times New Roman" w:cs="Times New Roman"/>
          <w:b/>
          <w:sz w:val="22"/>
          <w:szCs w:val="22"/>
        </w:rPr>
      </w:pPr>
    </w:p>
    <w:p w14:paraId="6053C051" w14:textId="0974159B" w:rsidR="00BC6B12" w:rsidRPr="003D28EB" w:rsidRDefault="006D4D3D" w:rsidP="00525D41">
      <w:pPr>
        <w:pStyle w:val="Heading2"/>
        <w:numPr>
          <w:ilvl w:val="0"/>
          <w:numId w:val="27"/>
        </w:numPr>
        <w:rPr>
          <w:rFonts w:ascii="Times New Roman" w:hAnsi="Times New Roman" w:cs="Times New Roman"/>
        </w:rPr>
      </w:pPr>
      <w:r w:rsidRPr="003D28EB">
        <w:rPr>
          <w:rFonts w:ascii="Times New Roman" w:hAnsi="Times New Roman" w:cs="Times New Roman"/>
        </w:rPr>
        <w:t>SERVICE STATIONS INSPECTION</w:t>
      </w:r>
      <w:r w:rsidR="00D92F2E" w:rsidRPr="003D28EB">
        <w:rPr>
          <w:rFonts w:ascii="Times New Roman" w:hAnsi="Times New Roman" w:cs="Times New Roman"/>
        </w:rPr>
        <w:t xml:space="preserve"> FOR TONGATAPU</w:t>
      </w:r>
    </w:p>
    <w:p w14:paraId="258ED772" w14:textId="77777777" w:rsidR="00BA16BD" w:rsidRPr="003D28EB" w:rsidRDefault="00BA16BD" w:rsidP="009C7F85">
      <w:pPr>
        <w:jc w:val="both"/>
        <w:rPr>
          <w:rFonts w:ascii="Times New Roman" w:hAnsi="Times New Roman" w:cs="Times New Roman"/>
          <w:sz w:val="22"/>
          <w:szCs w:val="22"/>
        </w:rPr>
      </w:pPr>
    </w:p>
    <w:p w14:paraId="29C23ADE" w14:textId="23B71158" w:rsidR="0084428D" w:rsidRPr="003D28EB" w:rsidRDefault="0084428D" w:rsidP="0084428D">
      <w:pPr>
        <w:rPr>
          <w:rFonts w:ascii="Times New Roman" w:hAnsi="Times New Roman" w:cs="Times New Roman"/>
          <w:sz w:val="22"/>
          <w:szCs w:val="22"/>
        </w:rPr>
      </w:pPr>
      <w:r w:rsidRPr="003D28EB">
        <w:rPr>
          <w:rFonts w:ascii="Times New Roman" w:hAnsi="Times New Roman" w:cs="Times New Roman"/>
          <w:sz w:val="22"/>
          <w:szCs w:val="22"/>
        </w:rPr>
        <w:t>The Petroleum Task Force was originally scheduled to commence on Monday, 6 October and run through to 10 October. However, due to adverse weather conditions, the program was postponed and instead took place from 7–10 October</w:t>
      </w:r>
      <w:r w:rsidR="004C22D4">
        <w:rPr>
          <w:rFonts w:ascii="Times New Roman" w:hAnsi="Times New Roman" w:cs="Times New Roman"/>
          <w:sz w:val="22"/>
          <w:szCs w:val="22"/>
        </w:rPr>
        <w:t>. The team managed to complete 25 gas station at this mission.</w:t>
      </w:r>
    </w:p>
    <w:p w14:paraId="1B591943" w14:textId="77777777" w:rsidR="0084428D" w:rsidRPr="003D28EB" w:rsidRDefault="0084428D" w:rsidP="0084428D">
      <w:pPr>
        <w:rPr>
          <w:rFonts w:ascii="Times New Roman" w:hAnsi="Times New Roman" w:cs="Times New Roman"/>
          <w:sz w:val="22"/>
          <w:szCs w:val="22"/>
        </w:rPr>
      </w:pPr>
    </w:p>
    <w:p w14:paraId="5184CB3D" w14:textId="442AE52C" w:rsidR="00BC6B12" w:rsidRPr="003D28EB" w:rsidRDefault="0084428D" w:rsidP="007D6B8F">
      <w:pPr>
        <w:pStyle w:val="Heading3"/>
        <w:numPr>
          <w:ilvl w:val="0"/>
          <w:numId w:val="30"/>
        </w:numPr>
        <w:rPr>
          <w:rFonts w:ascii="Times New Roman" w:hAnsi="Times New Roman" w:cs="Times New Roman"/>
        </w:rPr>
      </w:pPr>
      <w:r w:rsidRPr="003D28EB">
        <w:rPr>
          <w:rFonts w:ascii="Times New Roman" w:hAnsi="Times New Roman" w:cs="Times New Roman"/>
        </w:rPr>
        <w:t>The findings identified by the Department of Energy are presented in the table below.</w:t>
      </w:r>
    </w:p>
    <w:p w14:paraId="616AB72F" w14:textId="77777777" w:rsidR="0084428D" w:rsidRPr="003D28EB" w:rsidRDefault="0084428D" w:rsidP="0084428D">
      <w:pPr>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715"/>
        <w:gridCol w:w="2257"/>
        <w:gridCol w:w="6038"/>
      </w:tblGrid>
      <w:tr w:rsidR="00DE3DB0" w:rsidRPr="003D28EB" w14:paraId="1A340A33" w14:textId="77777777" w:rsidTr="00C30EE0">
        <w:tc>
          <w:tcPr>
            <w:tcW w:w="715" w:type="dxa"/>
          </w:tcPr>
          <w:p w14:paraId="798F0935" w14:textId="77777777" w:rsidR="00DE3DB0" w:rsidRPr="003D28EB" w:rsidRDefault="00DE3DB0">
            <w:pPr>
              <w:rPr>
                <w:rFonts w:ascii="Times New Roman" w:hAnsi="Times New Roman" w:cs="Times New Roman"/>
                <w:sz w:val="22"/>
                <w:szCs w:val="22"/>
              </w:rPr>
            </w:pPr>
            <w:r w:rsidRPr="003D28EB">
              <w:rPr>
                <w:rFonts w:ascii="Times New Roman" w:hAnsi="Times New Roman" w:cs="Times New Roman"/>
                <w:sz w:val="22"/>
                <w:szCs w:val="22"/>
              </w:rPr>
              <w:t>No.</w:t>
            </w:r>
          </w:p>
        </w:tc>
        <w:tc>
          <w:tcPr>
            <w:tcW w:w="2257" w:type="dxa"/>
          </w:tcPr>
          <w:p w14:paraId="7F613DAF" w14:textId="23CF6D33" w:rsidR="00DE3DB0" w:rsidRPr="003D28EB" w:rsidRDefault="00452A77">
            <w:pPr>
              <w:rPr>
                <w:rFonts w:ascii="Times New Roman" w:hAnsi="Times New Roman" w:cs="Times New Roman"/>
                <w:sz w:val="22"/>
                <w:szCs w:val="22"/>
              </w:rPr>
            </w:pPr>
            <w:r w:rsidRPr="003D28EB">
              <w:rPr>
                <w:rFonts w:ascii="Times New Roman" w:hAnsi="Times New Roman" w:cs="Times New Roman"/>
                <w:sz w:val="22"/>
                <w:szCs w:val="22"/>
              </w:rPr>
              <w:t>Service</w:t>
            </w:r>
            <w:r w:rsidR="00DE3DB0" w:rsidRPr="003D28EB">
              <w:rPr>
                <w:rFonts w:ascii="Times New Roman" w:hAnsi="Times New Roman" w:cs="Times New Roman"/>
                <w:sz w:val="22"/>
                <w:szCs w:val="22"/>
              </w:rPr>
              <w:t xml:space="preserve"> Stations</w:t>
            </w:r>
          </w:p>
        </w:tc>
        <w:tc>
          <w:tcPr>
            <w:tcW w:w="6038" w:type="dxa"/>
          </w:tcPr>
          <w:p w14:paraId="50885BBC" w14:textId="77777777" w:rsidR="00DE3DB0" w:rsidRPr="003D28EB" w:rsidRDefault="00DE3DB0">
            <w:pPr>
              <w:rPr>
                <w:rFonts w:ascii="Times New Roman" w:hAnsi="Times New Roman" w:cs="Times New Roman"/>
                <w:sz w:val="22"/>
                <w:szCs w:val="22"/>
              </w:rPr>
            </w:pPr>
            <w:r w:rsidRPr="003D28EB">
              <w:rPr>
                <w:rFonts w:ascii="Times New Roman" w:hAnsi="Times New Roman" w:cs="Times New Roman"/>
                <w:sz w:val="22"/>
                <w:szCs w:val="22"/>
              </w:rPr>
              <w:t>Findings</w:t>
            </w:r>
          </w:p>
        </w:tc>
      </w:tr>
      <w:tr w:rsidR="00DE3DB0" w:rsidRPr="003D28EB" w14:paraId="516210AB" w14:textId="77777777" w:rsidTr="00C30EE0">
        <w:tc>
          <w:tcPr>
            <w:tcW w:w="715" w:type="dxa"/>
          </w:tcPr>
          <w:p w14:paraId="015D93DA" w14:textId="057208B7" w:rsidR="00DE3DB0" w:rsidRPr="003D28EB" w:rsidRDefault="00DE3DB0" w:rsidP="00C30EE0">
            <w:pPr>
              <w:pStyle w:val="ListParagraph"/>
              <w:numPr>
                <w:ilvl w:val="0"/>
                <w:numId w:val="12"/>
              </w:numPr>
              <w:rPr>
                <w:rFonts w:ascii="Times New Roman" w:hAnsi="Times New Roman" w:cs="Times New Roman"/>
                <w:sz w:val="22"/>
                <w:szCs w:val="22"/>
              </w:rPr>
            </w:pPr>
          </w:p>
        </w:tc>
        <w:tc>
          <w:tcPr>
            <w:tcW w:w="2257" w:type="dxa"/>
          </w:tcPr>
          <w:p w14:paraId="05FF9615" w14:textId="77777777" w:rsidR="00DE3DB0" w:rsidRPr="003D28EB" w:rsidRDefault="004B27C5">
            <w:pPr>
              <w:rPr>
                <w:rFonts w:ascii="Times New Roman" w:hAnsi="Times New Roman" w:cs="Times New Roman"/>
                <w:sz w:val="22"/>
                <w:szCs w:val="22"/>
              </w:rPr>
            </w:pPr>
            <w:r w:rsidRPr="003D28EB">
              <w:rPr>
                <w:rFonts w:ascii="Times New Roman" w:hAnsi="Times New Roman" w:cs="Times New Roman"/>
                <w:sz w:val="22"/>
                <w:szCs w:val="22"/>
              </w:rPr>
              <w:t>Cocker Enterprise</w:t>
            </w:r>
          </w:p>
          <w:p w14:paraId="1A0F0885" w14:textId="77777777" w:rsidR="004B27C5" w:rsidRPr="003D28EB" w:rsidRDefault="004B27C5">
            <w:pPr>
              <w:rPr>
                <w:rFonts w:ascii="Times New Roman" w:hAnsi="Times New Roman" w:cs="Times New Roman"/>
                <w:sz w:val="22"/>
                <w:szCs w:val="22"/>
              </w:rPr>
            </w:pPr>
          </w:p>
          <w:p w14:paraId="161F049B" w14:textId="77777777" w:rsidR="004B27C5" w:rsidRPr="003D28EB" w:rsidRDefault="004B27C5">
            <w:pPr>
              <w:rPr>
                <w:rFonts w:ascii="Times New Roman" w:hAnsi="Times New Roman" w:cs="Times New Roman"/>
                <w:sz w:val="22"/>
                <w:szCs w:val="22"/>
              </w:rPr>
            </w:pPr>
            <w:proofErr w:type="spellStart"/>
            <w:r w:rsidRPr="003D28EB">
              <w:rPr>
                <w:rFonts w:ascii="Times New Roman" w:hAnsi="Times New Roman" w:cs="Times New Roman"/>
                <w:sz w:val="22"/>
                <w:szCs w:val="22"/>
              </w:rPr>
              <w:t>Ma’ufanga</w:t>
            </w:r>
            <w:proofErr w:type="spellEnd"/>
          </w:p>
          <w:p w14:paraId="0D71E529" w14:textId="77777777" w:rsidR="004B27C5" w:rsidRPr="003D28EB" w:rsidRDefault="004B27C5">
            <w:pPr>
              <w:rPr>
                <w:rFonts w:ascii="Times New Roman" w:hAnsi="Times New Roman" w:cs="Times New Roman"/>
                <w:sz w:val="22"/>
                <w:szCs w:val="22"/>
              </w:rPr>
            </w:pPr>
            <w:r w:rsidRPr="003D28EB">
              <w:rPr>
                <w:rFonts w:ascii="Times New Roman" w:hAnsi="Times New Roman" w:cs="Times New Roman"/>
                <w:sz w:val="22"/>
                <w:szCs w:val="22"/>
              </w:rPr>
              <w:t>(TOTAL)</w:t>
            </w:r>
          </w:p>
          <w:p w14:paraId="7DFDB256" w14:textId="4F5BF6FC" w:rsidR="004B27C5" w:rsidRPr="003D28EB" w:rsidRDefault="004B27C5">
            <w:pPr>
              <w:rPr>
                <w:rFonts w:ascii="Times New Roman" w:hAnsi="Times New Roman" w:cs="Times New Roman"/>
                <w:sz w:val="22"/>
                <w:szCs w:val="22"/>
              </w:rPr>
            </w:pPr>
          </w:p>
        </w:tc>
        <w:tc>
          <w:tcPr>
            <w:tcW w:w="6038" w:type="dxa"/>
          </w:tcPr>
          <w:p w14:paraId="03A213F4"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Staff are not aware of emergency response procedures for fire incidents, fuel spills, or equipment malfunction.</w:t>
            </w:r>
          </w:p>
          <w:p w14:paraId="796B65AF"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spill kit or first aid kit available on-site.</w:t>
            </w:r>
          </w:p>
          <w:p w14:paraId="2828D234"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Emergency contact numbers are not displayed.</w:t>
            </w:r>
          </w:p>
          <w:p w14:paraId="4114D075"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The pump main switch has been identified and is accessible.</w:t>
            </w:r>
          </w:p>
          <w:p w14:paraId="568E01DA"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site plan or risk assessment is available.</w:t>
            </w:r>
          </w:p>
          <w:p w14:paraId="08AF8A87" w14:textId="20E9F0DF" w:rsidR="00DE3DB0" w:rsidRPr="003D28EB" w:rsidRDefault="00CD147D" w:rsidP="00CD147D">
            <w:pPr>
              <w:numPr>
                <w:ilvl w:val="0"/>
                <w:numId w:val="1"/>
              </w:numPr>
              <w:rPr>
                <w:rFonts w:ascii="Times New Roman" w:hAnsi="Times New Roman" w:cs="Times New Roman"/>
                <w:sz w:val="22"/>
                <w:szCs w:val="22"/>
              </w:rPr>
            </w:pPr>
            <w:r w:rsidRPr="003D28EB">
              <w:rPr>
                <w:rFonts w:ascii="Times New Roman" w:hAnsi="Times New Roman" w:cs="Times New Roman"/>
                <w:sz w:val="22"/>
                <w:szCs w:val="22"/>
              </w:rPr>
              <w:t>Electrical wiring is untidy and poorly arranged.</w:t>
            </w:r>
          </w:p>
        </w:tc>
      </w:tr>
      <w:tr w:rsidR="00DE3DB0" w:rsidRPr="003D28EB" w14:paraId="5E6AFD2B" w14:textId="77777777" w:rsidTr="00C30EE0">
        <w:tc>
          <w:tcPr>
            <w:tcW w:w="715" w:type="dxa"/>
          </w:tcPr>
          <w:p w14:paraId="3A264FBB" w14:textId="02C50257" w:rsidR="00DE3DB0" w:rsidRPr="003D28EB" w:rsidRDefault="00DE3DB0" w:rsidP="00C30EE0">
            <w:pPr>
              <w:pStyle w:val="ListParagraph"/>
              <w:numPr>
                <w:ilvl w:val="0"/>
                <w:numId w:val="12"/>
              </w:numPr>
              <w:rPr>
                <w:rFonts w:ascii="Times New Roman" w:hAnsi="Times New Roman" w:cs="Times New Roman"/>
                <w:sz w:val="22"/>
                <w:szCs w:val="22"/>
              </w:rPr>
            </w:pPr>
          </w:p>
        </w:tc>
        <w:tc>
          <w:tcPr>
            <w:tcW w:w="2257" w:type="dxa"/>
          </w:tcPr>
          <w:p w14:paraId="33823BAE" w14:textId="2DC36E28" w:rsidR="00DE3DB0" w:rsidRPr="003D28EB" w:rsidRDefault="00C30EE0">
            <w:pPr>
              <w:rPr>
                <w:rFonts w:ascii="Times New Roman" w:hAnsi="Times New Roman" w:cs="Times New Roman"/>
                <w:sz w:val="22"/>
                <w:szCs w:val="22"/>
              </w:rPr>
            </w:pPr>
            <w:proofErr w:type="spellStart"/>
            <w:r w:rsidRPr="003D28EB">
              <w:rPr>
                <w:rFonts w:ascii="Times New Roman" w:hAnsi="Times New Roman" w:cs="Times New Roman"/>
                <w:sz w:val="22"/>
                <w:szCs w:val="22"/>
              </w:rPr>
              <w:t>Konifelenisi</w:t>
            </w:r>
            <w:proofErr w:type="spellEnd"/>
          </w:p>
          <w:p w14:paraId="5856113E" w14:textId="77777777" w:rsidR="00CD6CD2" w:rsidRPr="003D28EB" w:rsidRDefault="00CD6CD2">
            <w:pPr>
              <w:rPr>
                <w:rFonts w:ascii="Times New Roman" w:hAnsi="Times New Roman" w:cs="Times New Roman"/>
                <w:sz w:val="22"/>
                <w:szCs w:val="22"/>
              </w:rPr>
            </w:pPr>
          </w:p>
          <w:p w14:paraId="2B88168C" w14:textId="77777777" w:rsidR="00CD6CD2" w:rsidRPr="003D28EB" w:rsidRDefault="00CD6CD2">
            <w:pPr>
              <w:rPr>
                <w:rFonts w:ascii="Times New Roman" w:hAnsi="Times New Roman" w:cs="Times New Roman"/>
                <w:sz w:val="22"/>
                <w:szCs w:val="22"/>
              </w:rPr>
            </w:pPr>
            <w:proofErr w:type="spellStart"/>
            <w:r w:rsidRPr="003D28EB">
              <w:rPr>
                <w:rFonts w:ascii="Times New Roman" w:hAnsi="Times New Roman" w:cs="Times New Roman"/>
                <w:sz w:val="22"/>
                <w:szCs w:val="22"/>
              </w:rPr>
              <w:t>Ma’ufanga</w:t>
            </w:r>
            <w:proofErr w:type="spellEnd"/>
          </w:p>
          <w:p w14:paraId="0982CB6A" w14:textId="77777777" w:rsidR="00CD6CD2" w:rsidRPr="003D28EB" w:rsidRDefault="00CD6CD2">
            <w:pPr>
              <w:rPr>
                <w:rFonts w:ascii="Times New Roman" w:hAnsi="Times New Roman" w:cs="Times New Roman"/>
                <w:sz w:val="22"/>
                <w:szCs w:val="22"/>
              </w:rPr>
            </w:pPr>
            <w:r w:rsidRPr="003D28EB">
              <w:rPr>
                <w:rFonts w:ascii="Times New Roman" w:hAnsi="Times New Roman" w:cs="Times New Roman"/>
                <w:sz w:val="22"/>
                <w:szCs w:val="22"/>
              </w:rPr>
              <w:t>(TOTAL)</w:t>
            </w:r>
          </w:p>
          <w:p w14:paraId="6ACD8A14" w14:textId="2DEB00BD" w:rsidR="00CD6CD2" w:rsidRPr="003D28EB" w:rsidRDefault="00CD6CD2">
            <w:pPr>
              <w:rPr>
                <w:rFonts w:ascii="Times New Roman" w:hAnsi="Times New Roman" w:cs="Times New Roman"/>
                <w:sz w:val="22"/>
                <w:szCs w:val="22"/>
              </w:rPr>
            </w:pPr>
          </w:p>
        </w:tc>
        <w:tc>
          <w:tcPr>
            <w:tcW w:w="6038" w:type="dxa"/>
          </w:tcPr>
          <w:p w14:paraId="4788E47C" w14:textId="77777777" w:rsidR="00CD147D" w:rsidRPr="003D28EB" w:rsidRDefault="00CD147D" w:rsidP="00CD147D">
            <w:pPr>
              <w:pStyle w:val="ListParagraph"/>
              <w:numPr>
                <w:ilvl w:val="0"/>
                <w:numId w:val="1"/>
              </w:numPr>
              <w:rPr>
                <w:rFonts w:ascii="Times New Roman" w:hAnsi="Times New Roman" w:cs="Times New Roman"/>
                <w:sz w:val="22"/>
                <w:szCs w:val="22"/>
                <w:lang w:val="en-US"/>
              </w:rPr>
            </w:pPr>
            <w:r w:rsidRPr="003D28EB">
              <w:rPr>
                <w:rFonts w:ascii="Times New Roman" w:hAnsi="Times New Roman" w:cs="Times New Roman"/>
                <w:sz w:val="22"/>
                <w:szCs w:val="22"/>
                <w:lang w:val="en-US"/>
              </w:rPr>
              <w:lastRenderedPageBreak/>
              <w:t xml:space="preserve">No emergency procedures are in place for fire, spillage, or equipment failure. </w:t>
            </w:r>
          </w:p>
          <w:p w14:paraId="69B24AAD" w14:textId="77777777" w:rsidR="00CD147D" w:rsidRPr="003D28EB" w:rsidRDefault="00CD147D" w:rsidP="00CD147D">
            <w:pPr>
              <w:pStyle w:val="ListParagraph"/>
              <w:numPr>
                <w:ilvl w:val="0"/>
                <w:numId w:val="1"/>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Employees have not received any safety or emergency response training. </w:t>
            </w:r>
          </w:p>
          <w:p w14:paraId="1124ACBD" w14:textId="77777777" w:rsidR="00CD147D" w:rsidRPr="003D28EB" w:rsidRDefault="00CD147D" w:rsidP="00CD147D">
            <w:pPr>
              <w:pStyle w:val="ListParagraph"/>
              <w:numPr>
                <w:ilvl w:val="0"/>
                <w:numId w:val="1"/>
              </w:numPr>
              <w:rPr>
                <w:rFonts w:ascii="Times New Roman" w:hAnsi="Times New Roman" w:cs="Times New Roman"/>
                <w:sz w:val="22"/>
                <w:szCs w:val="22"/>
                <w:lang w:val="en-US"/>
              </w:rPr>
            </w:pPr>
            <w:r w:rsidRPr="003D28EB">
              <w:rPr>
                <w:rFonts w:ascii="Times New Roman" w:hAnsi="Times New Roman" w:cs="Times New Roman"/>
                <w:sz w:val="22"/>
                <w:szCs w:val="22"/>
                <w:lang w:val="en-US"/>
              </w:rPr>
              <w:lastRenderedPageBreak/>
              <w:t xml:space="preserve">No spill kit or first aid kit available. </w:t>
            </w:r>
          </w:p>
          <w:p w14:paraId="47037732" w14:textId="77777777" w:rsidR="00CD147D" w:rsidRPr="003D28EB" w:rsidRDefault="00CD147D" w:rsidP="00CD147D">
            <w:pPr>
              <w:pStyle w:val="ListParagraph"/>
              <w:numPr>
                <w:ilvl w:val="0"/>
                <w:numId w:val="1"/>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Emergency contact numbers are not displayed. </w:t>
            </w:r>
          </w:p>
          <w:p w14:paraId="6B009D44" w14:textId="1984E413" w:rsidR="00CD147D" w:rsidRPr="003D28EB" w:rsidRDefault="00525D41" w:rsidP="00CD147D">
            <w:pPr>
              <w:pStyle w:val="ListParagraph"/>
              <w:numPr>
                <w:ilvl w:val="0"/>
                <w:numId w:val="1"/>
              </w:numPr>
              <w:rPr>
                <w:rFonts w:ascii="Times New Roman" w:hAnsi="Times New Roman" w:cs="Times New Roman"/>
                <w:sz w:val="22"/>
                <w:szCs w:val="22"/>
                <w:lang w:val="en-US"/>
              </w:rPr>
            </w:pPr>
            <w:r w:rsidRPr="003D28EB">
              <w:rPr>
                <w:rFonts w:ascii="Times New Roman" w:hAnsi="Times New Roman" w:cs="Times New Roman"/>
                <w:sz w:val="22"/>
                <w:szCs w:val="22"/>
                <w:lang w:val="en-US"/>
              </w:rPr>
              <w:t>The</w:t>
            </w:r>
            <w:r w:rsidR="00CD147D" w:rsidRPr="003D28EB">
              <w:rPr>
                <w:rFonts w:ascii="Times New Roman" w:hAnsi="Times New Roman" w:cs="Times New Roman"/>
                <w:sz w:val="22"/>
                <w:szCs w:val="22"/>
                <w:lang w:val="en-US"/>
              </w:rPr>
              <w:t xml:space="preserve"> main switch</w:t>
            </w:r>
            <w:r w:rsidRPr="003D28EB">
              <w:rPr>
                <w:rFonts w:ascii="Times New Roman" w:hAnsi="Times New Roman" w:cs="Times New Roman"/>
                <w:sz w:val="22"/>
                <w:szCs w:val="22"/>
                <w:lang w:val="en-US"/>
              </w:rPr>
              <w:t xml:space="preserve"> for the pump</w:t>
            </w:r>
            <w:r w:rsidR="00CD147D" w:rsidRPr="003D28EB">
              <w:rPr>
                <w:rFonts w:ascii="Times New Roman" w:hAnsi="Times New Roman" w:cs="Times New Roman"/>
                <w:sz w:val="22"/>
                <w:szCs w:val="22"/>
                <w:lang w:val="en-US"/>
              </w:rPr>
              <w:t xml:space="preserve"> is identified and accessible. </w:t>
            </w:r>
          </w:p>
          <w:p w14:paraId="119E2D52" w14:textId="77777777" w:rsidR="00CD147D" w:rsidRPr="003D28EB" w:rsidRDefault="00CD147D" w:rsidP="00CD147D">
            <w:pPr>
              <w:pStyle w:val="ListParagraph"/>
              <w:numPr>
                <w:ilvl w:val="0"/>
                <w:numId w:val="1"/>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No site plan or risk assessment is available. </w:t>
            </w:r>
          </w:p>
          <w:p w14:paraId="6A37169A" w14:textId="77777777" w:rsidR="00DE3DB0" w:rsidRPr="003D28EB" w:rsidRDefault="00DE3DB0">
            <w:pPr>
              <w:rPr>
                <w:rFonts w:ascii="Times New Roman" w:hAnsi="Times New Roman" w:cs="Times New Roman"/>
                <w:sz w:val="22"/>
                <w:szCs w:val="22"/>
              </w:rPr>
            </w:pPr>
          </w:p>
        </w:tc>
      </w:tr>
      <w:tr w:rsidR="00DE3DB0" w:rsidRPr="003D28EB" w14:paraId="71DFDA66" w14:textId="77777777" w:rsidTr="00C30EE0">
        <w:tc>
          <w:tcPr>
            <w:tcW w:w="715" w:type="dxa"/>
          </w:tcPr>
          <w:p w14:paraId="497F31B0" w14:textId="5AF77D60" w:rsidR="00DE3DB0" w:rsidRPr="003D28EB" w:rsidRDefault="00DE3DB0" w:rsidP="00C30EE0">
            <w:pPr>
              <w:pStyle w:val="ListParagraph"/>
              <w:numPr>
                <w:ilvl w:val="0"/>
                <w:numId w:val="12"/>
              </w:numPr>
              <w:rPr>
                <w:rFonts w:ascii="Times New Roman" w:hAnsi="Times New Roman" w:cs="Times New Roman"/>
                <w:sz w:val="22"/>
                <w:szCs w:val="22"/>
              </w:rPr>
            </w:pPr>
          </w:p>
        </w:tc>
        <w:tc>
          <w:tcPr>
            <w:tcW w:w="2257" w:type="dxa"/>
          </w:tcPr>
          <w:p w14:paraId="08F9C537" w14:textId="77777777" w:rsidR="00DE3DB0" w:rsidRPr="003D28EB" w:rsidRDefault="00CD6CD2">
            <w:pPr>
              <w:rPr>
                <w:rFonts w:ascii="Times New Roman" w:hAnsi="Times New Roman" w:cs="Times New Roman"/>
                <w:sz w:val="22"/>
                <w:szCs w:val="22"/>
              </w:rPr>
            </w:pPr>
            <w:proofErr w:type="spellStart"/>
            <w:r w:rsidRPr="003D28EB">
              <w:rPr>
                <w:rFonts w:ascii="Times New Roman" w:hAnsi="Times New Roman" w:cs="Times New Roman"/>
                <w:sz w:val="22"/>
                <w:szCs w:val="22"/>
              </w:rPr>
              <w:t>Luna’eva</w:t>
            </w:r>
            <w:proofErr w:type="spellEnd"/>
          </w:p>
          <w:p w14:paraId="7BBECC27" w14:textId="77777777" w:rsidR="00CD6CD2" w:rsidRPr="003D28EB" w:rsidRDefault="00CD6CD2">
            <w:pPr>
              <w:rPr>
                <w:rFonts w:ascii="Times New Roman" w:hAnsi="Times New Roman" w:cs="Times New Roman"/>
                <w:sz w:val="22"/>
                <w:szCs w:val="22"/>
              </w:rPr>
            </w:pPr>
          </w:p>
          <w:p w14:paraId="61AB00F5" w14:textId="77777777" w:rsidR="00CD6CD2" w:rsidRPr="003D28EB" w:rsidRDefault="00CD6CD2">
            <w:pPr>
              <w:rPr>
                <w:rFonts w:ascii="Times New Roman" w:hAnsi="Times New Roman" w:cs="Times New Roman"/>
                <w:sz w:val="22"/>
                <w:szCs w:val="22"/>
              </w:rPr>
            </w:pPr>
            <w:r w:rsidRPr="003D28EB">
              <w:rPr>
                <w:rFonts w:ascii="Times New Roman" w:hAnsi="Times New Roman" w:cs="Times New Roman"/>
                <w:sz w:val="22"/>
                <w:szCs w:val="22"/>
              </w:rPr>
              <w:t>Pahu</w:t>
            </w:r>
          </w:p>
          <w:p w14:paraId="2FA20953" w14:textId="4791EBF7" w:rsidR="00CD6CD2" w:rsidRPr="003D28EB" w:rsidRDefault="00CD6CD2">
            <w:pPr>
              <w:rPr>
                <w:rFonts w:ascii="Times New Roman" w:hAnsi="Times New Roman" w:cs="Times New Roman"/>
                <w:sz w:val="22"/>
                <w:szCs w:val="22"/>
              </w:rPr>
            </w:pPr>
            <w:r w:rsidRPr="003D28EB">
              <w:rPr>
                <w:rFonts w:ascii="Times New Roman" w:hAnsi="Times New Roman" w:cs="Times New Roman"/>
                <w:sz w:val="22"/>
                <w:szCs w:val="22"/>
              </w:rPr>
              <w:t>(PE)</w:t>
            </w:r>
          </w:p>
        </w:tc>
        <w:tc>
          <w:tcPr>
            <w:tcW w:w="6038" w:type="dxa"/>
          </w:tcPr>
          <w:p w14:paraId="38FF957C"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Emergency procedures for fire, spills, and equipment failure are communicated to employees by the supervisor.</w:t>
            </w:r>
          </w:p>
          <w:p w14:paraId="401694D5"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Employees have received training from the Fire Department.</w:t>
            </w:r>
          </w:p>
          <w:p w14:paraId="074A69E4"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spill kit or first aid kit available.</w:t>
            </w:r>
          </w:p>
          <w:p w14:paraId="4CCD106A"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Emergency contact numbers are not displayed.</w:t>
            </w:r>
          </w:p>
          <w:p w14:paraId="71FBA25F"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The pump main switch is identified and accessible.</w:t>
            </w:r>
          </w:p>
          <w:p w14:paraId="764C8D91" w14:textId="5D911DFB" w:rsidR="00DE3DB0" w:rsidRPr="003D28EB" w:rsidRDefault="00CD147D" w:rsidP="00CD147D">
            <w:pPr>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site plan or risk assessment is available.</w:t>
            </w:r>
          </w:p>
        </w:tc>
      </w:tr>
      <w:tr w:rsidR="00DE3DB0" w:rsidRPr="003D28EB" w14:paraId="5BDEA12C" w14:textId="77777777" w:rsidTr="00C30EE0">
        <w:tc>
          <w:tcPr>
            <w:tcW w:w="715" w:type="dxa"/>
          </w:tcPr>
          <w:p w14:paraId="33CA7C75" w14:textId="6391A770" w:rsidR="00DE3DB0" w:rsidRPr="003D28EB" w:rsidRDefault="00DE3DB0" w:rsidP="00C30EE0">
            <w:pPr>
              <w:pStyle w:val="ListParagraph"/>
              <w:numPr>
                <w:ilvl w:val="0"/>
                <w:numId w:val="12"/>
              </w:numPr>
              <w:rPr>
                <w:rFonts w:ascii="Times New Roman" w:hAnsi="Times New Roman" w:cs="Times New Roman"/>
                <w:sz w:val="22"/>
                <w:szCs w:val="22"/>
              </w:rPr>
            </w:pPr>
          </w:p>
        </w:tc>
        <w:tc>
          <w:tcPr>
            <w:tcW w:w="2257" w:type="dxa"/>
          </w:tcPr>
          <w:p w14:paraId="1369D77A" w14:textId="77777777" w:rsidR="00DE3DB0" w:rsidRPr="003D28EB" w:rsidRDefault="00E848C5">
            <w:pPr>
              <w:rPr>
                <w:rFonts w:ascii="Times New Roman" w:hAnsi="Times New Roman" w:cs="Times New Roman"/>
                <w:sz w:val="22"/>
                <w:szCs w:val="22"/>
              </w:rPr>
            </w:pPr>
            <w:r w:rsidRPr="003D28EB">
              <w:rPr>
                <w:rFonts w:ascii="Times New Roman" w:hAnsi="Times New Roman" w:cs="Times New Roman"/>
                <w:sz w:val="22"/>
                <w:szCs w:val="22"/>
              </w:rPr>
              <w:t>Cocker Enterprise</w:t>
            </w:r>
          </w:p>
          <w:p w14:paraId="5AA5B4B8" w14:textId="77777777" w:rsidR="00E848C5" w:rsidRPr="003D28EB" w:rsidRDefault="00E848C5">
            <w:pPr>
              <w:rPr>
                <w:rFonts w:ascii="Times New Roman" w:hAnsi="Times New Roman" w:cs="Times New Roman"/>
                <w:sz w:val="22"/>
                <w:szCs w:val="22"/>
              </w:rPr>
            </w:pPr>
          </w:p>
          <w:p w14:paraId="2212D601" w14:textId="77777777" w:rsidR="00E848C5" w:rsidRPr="003D28EB" w:rsidRDefault="00E848C5">
            <w:pPr>
              <w:rPr>
                <w:rFonts w:ascii="Times New Roman" w:hAnsi="Times New Roman" w:cs="Times New Roman"/>
                <w:sz w:val="22"/>
                <w:szCs w:val="22"/>
              </w:rPr>
            </w:pPr>
            <w:r w:rsidRPr="003D28EB">
              <w:rPr>
                <w:rFonts w:ascii="Times New Roman" w:hAnsi="Times New Roman" w:cs="Times New Roman"/>
                <w:sz w:val="22"/>
                <w:szCs w:val="22"/>
              </w:rPr>
              <w:t xml:space="preserve">Hala </w:t>
            </w:r>
            <w:proofErr w:type="spellStart"/>
            <w:r w:rsidRPr="003D28EB">
              <w:rPr>
                <w:rFonts w:ascii="Times New Roman" w:hAnsi="Times New Roman" w:cs="Times New Roman"/>
                <w:sz w:val="22"/>
                <w:szCs w:val="22"/>
              </w:rPr>
              <w:t>Fatafehi</w:t>
            </w:r>
            <w:proofErr w:type="spellEnd"/>
          </w:p>
          <w:p w14:paraId="7A1562A7" w14:textId="2DC3F784" w:rsidR="00E848C5" w:rsidRPr="003D28EB" w:rsidRDefault="00E848C5">
            <w:pPr>
              <w:rPr>
                <w:rFonts w:ascii="Times New Roman" w:hAnsi="Times New Roman" w:cs="Times New Roman"/>
                <w:sz w:val="22"/>
                <w:szCs w:val="22"/>
              </w:rPr>
            </w:pPr>
            <w:r w:rsidRPr="003D28EB">
              <w:rPr>
                <w:rFonts w:ascii="Times New Roman" w:hAnsi="Times New Roman" w:cs="Times New Roman"/>
                <w:sz w:val="22"/>
                <w:szCs w:val="22"/>
              </w:rPr>
              <w:t>(TOTAL)</w:t>
            </w:r>
          </w:p>
        </w:tc>
        <w:tc>
          <w:tcPr>
            <w:tcW w:w="6038" w:type="dxa"/>
          </w:tcPr>
          <w:p w14:paraId="2D956712"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emergency response procedures are available on-site.</w:t>
            </w:r>
          </w:p>
          <w:p w14:paraId="579FDA28"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Employees have not received training.</w:t>
            </w:r>
          </w:p>
          <w:p w14:paraId="332A13AD"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spill kit or first aid kit available.</w:t>
            </w:r>
          </w:p>
          <w:p w14:paraId="7041A96A"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Emergency contact numbers are not displayed.</w:t>
            </w:r>
          </w:p>
          <w:p w14:paraId="220D31FC"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Pump main switch is identified and accessible to employees.</w:t>
            </w:r>
          </w:p>
          <w:p w14:paraId="21768BD1" w14:textId="6F43485E" w:rsidR="00DE3DB0" w:rsidRPr="003D28EB" w:rsidRDefault="00CD147D" w:rsidP="00CD147D">
            <w:pPr>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site plan or risk assessment is available.</w:t>
            </w:r>
          </w:p>
        </w:tc>
      </w:tr>
      <w:tr w:rsidR="00DE3DB0" w:rsidRPr="003D28EB" w14:paraId="01E6E57C" w14:textId="77777777" w:rsidTr="00C30EE0">
        <w:tc>
          <w:tcPr>
            <w:tcW w:w="715" w:type="dxa"/>
          </w:tcPr>
          <w:p w14:paraId="06DA036F" w14:textId="65D1632E" w:rsidR="00DE3DB0" w:rsidRPr="003D28EB" w:rsidRDefault="00DE3DB0" w:rsidP="00C30EE0">
            <w:pPr>
              <w:pStyle w:val="ListParagraph"/>
              <w:numPr>
                <w:ilvl w:val="0"/>
                <w:numId w:val="12"/>
              </w:numPr>
              <w:rPr>
                <w:rFonts w:ascii="Times New Roman" w:hAnsi="Times New Roman" w:cs="Times New Roman"/>
                <w:sz w:val="22"/>
                <w:szCs w:val="22"/>
              </w:rPr>
            </w:pPr>
          </w:p>
        </w:tc>
        <w:tc>
          <w:tcPr>
            <w:tcW w:w="2257" w:type="dxa"/>
          </w:tcPr>
          <w:p w14:paraId="5B6ED055" w14:textId="77777777" w:rsidR="00DE3DB0" w:rsidRPr="003D28EB" w:rsidRDefault="009C7F85">
            <w:pPr>
              <w:rPr>
                <w:rFonts w:ascii="Times New Roman" w:hAnsi="Times New Roman" w:cs="Times New Roman"/>
                <w:sz w:val="22"/>
                <w:szCs w:val="22"/>
              </w:rPr>
            </w:pPr>
            <w:r w:rsidRPr="003D28EB">
              <w:rPr>
                <w:rFonts w:ascii="Times New Roman" w:hAnsi="Times New Roman" w:cs="Times New Roman"/>
                <w:sz w:val="22"/>
                <w:szCs w:val="22"/>
              </w:rPr>
              <w:t>EM Jones</w:t>
            </w:r>
          </w:p>
          <w:p w14:paraId="0D066774" w14:textId="77777777" w:rsidR="009C7F85" w:rsidRPr="003D28EB" w:rsidRDefault="009C7F85">
            <w:pPr>
              <w:rPr>
                <w:rFonts w:ascii="Times New Roman" w:hAnsi="Times New Roman" w:cs="Times New Roman"/>
                <w:sz w:val="22"/>
                <w:szCs w:val="22"/>
              </w:rPr>
            </w:pPr>
          </w:p>
          <w:p w14:paraId="1BA2F532" w14:textId="77777777" w:rsidR="009C7F85" w:rsidRPr="003D28EB" w:rsidRDefault="009C7F85">
            <w:pPr>
              <w:rPr>
                <w:rFonts w:ascii="Times New Roman" w:hAnsi="Times New Roman" w:cs="Times New Roman"/>
                <w:sz w:val="22"/>
                <w:szCs w:val="22"/>
              </w:rPr>
            </w:pPr>
            <w:proofErr w:type="spellStart"/>
            <w:r w:rsidRPr="003D28EB">
              <w:rPr>
                <w:rFonts w:ascii="Times New Roman" w:hAnsi="Times New Roman" w:cs="Times New Roman"/>
                <w:sz w:val="22"/>
                <w:szCs w:val="22"/>
              </w:rPr>
              <w:t>Kolofo’ou</w:t>
            </w:r>
            <w:proofErr w:type="spellEnd"/>
          </w:p>
          <w:p w14:paraId="402111E5" w14:textId="77777777" w:rsidR="009C7F85" w:rsidRPr="003D28EB" w:rsidRDefault="009C7F85">
            <w:pPr>
              <w:rPr>
                <w:rFonts w:ascii="Times New Roman" w:hAnsi="Times New Roman" w:cs="Times New Roman"/>
                <w:sz w:val="22"/>
                <w:szCs w:val="22"/>
              </w:rPr>
            </w:pPr>
            <w:r w:rsidRPr="003D28EB">
              <w:rPr>
                <w:rFonts w:ascii="Times New Roman" w:hAnsi="Times New Roman" w:cs="Times New Roman"/>
                <w:sz w:val="22"/>
                <w:szCs w:val="22"/>
              </w:rPr>
              <w:t>(PE)</w:t>
            </w:r>
          </w:p>
          <w:p w14:paraId="74C262C2" w14:textId="046B18CC" w:rsidR="009C7F85" w:rsidRPr="003D28EB" w:rsidRDefault="009C7F85">
            <w:pPr>
              <w:rPr>
                <w:rFonts w:ascii="Times New Roman" w:hAnsi="Times New Roman" w:cs="Times New Roman"/>
                <w:sz w:val="22"/>
                <w:szCs w:val="22"/>
              </w:rPr>
            </w:pPr>
          </w:p>
        </w:tc>
        <w:tc>
          <w:tcPr>
            <w:tcW w:w="6038" w:type="dxa"/>
          </w:tcPr>
          <w:p w14:paraId="352C3D01"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emergency procedures are available.</w:t>
            </w:r>
          </w:p>
          <w:p w14:paraId="7D2D1F4F"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Employees have not received training.</w:t>
            </w:r>
          </w:p>
          <w:p w14:paraId="5B32B148"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spill kit or first aid kit available.</w:t>
            </w:r>
          </w:p>
          <w:p w14:paraId="42C80E98"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Emergency contact numbers are not displayed.</w:t>
            </w:r>
          </w:p>
          <w:p w14:paraId="0FE4A53A"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Pump main switch is identified and accessible to employees.</w:t>
            </w:r>
          </w:p>
          <w:p w14:paraId="60539779" w14:textId="51A36AE6" w:rsidR="00DE3DB0" w:rsidRPr="003D28EB" w:rsidRDefault="00CD147D" w:rsidP="00CD147D">
            <w:pPr>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site plan or risk assessment is available.</w:t>
            </w:r>
          </w:p>
        </w:tc>
      </w:tr>
      <w:tr w:rsidR="00DE3DB0" w:rsidRPr="003D28EB" w14:paraId="044D1BF2" w14:textId="77777777" w:rsidTr="00C30EE0">
        <w:tc>
          <w:tcPr>
            <w:tcW w:w="715" w:type="dxa"/>
          </w:tcPr>
          <w:p w14:paraId="11FE8870" w14:textId="2CD6C057" w:rsidR="00DE3DB0" w:rsidRPr="003D28EB" w:rsidRDefault="00DE3DB0" w:rsidP="00C30EE0">
            <w:pPr>
              <w:pStyle w:val="ListParagraph"/>
              <w:numPr>
                <w:ilvl w:val="0"/>
                <w:numId w:val="12"/>
              </w:numPr>
              <w:rPr>
                <w:rFonts w:ascii="Times New Roman" w:hAnsi="Times New Roman" w:cs="Times New Roman"/>
                <w:sz w:val="22"/>
                <w:szCs w:val="22"/>
              </w:rPr>
            </w:pPr>
          </w:p>
        </w:tc>
        <w:tc>
          <w:tcPr>
            <w:tcW w:w="2257" w:type="dxa"/>
          </w:tcPr>
          <w:p w14:paraId="0B93B62D" w14:textId="20F801FC" w:rsidR="00DE3DB0" w:rsidRPr="003D28EB" w:rsidRDefault="00C30EE0">
            <w:pPr>
              <w:rPr>
                <w:rFonts w:ascii="Times New Roman" w:hAnsi="Times New Roman" w:cs="Times New Roman"/>
                <w:sz w:val="22"/>
                <w:szCs w:val="22"/>
              </w:rPr>
            </w:pPr>
            <w:r w:rsidRPr="003D28EB">
              <w:rPr>
                <w:rFonts w:ascii="Times New Roman" w:hAnsi="Times New Roman" w:cs="Times New Roman"/>
                <w:sz w:val="22"/>
                <w:szCs w:val="22"/>
              </w:rPr>
              <w:t xml:space="preserve">Tevita </w:t>
            </w:r>
            <w:proofErr w:type="spellStart"/>
            <w:r w:rsidRPr="003D28EB">
              <w:rPr>
                <w:rFonts w:ascii="Times New Roman" w:hAnsi="Times New Roman" w:cs="Times New Roman"/>
                <w:sz w:val="22"/>
                <w:szCs w:val="22"/>
              </w:rPr>
              <w:t>Tu’itupou</w:t>
            </w:r>
            <w:proofErr w:type="spellEnd"/>
          </w:p>
          <w:p w14:paraId="4029F389" w14:textId="77777777" w:rsidR="00761796" w:rsidRPr="003D28EB" w:rsidRDefault="00761796">
            <w:pPr>
              <w:rPr>
                <w:rFonts w:ascii="Times New Roman" w:hAnsi="Times New Roman" w:cs="Times New Roman"/>
                <w:sz w:val="22"/>
                <w:szCs w:val="22"/>
              </w:rPr>
            </w:pPr>
          </w:p>
          <w:p w14:paraId="5496A5DF" w14:textId="77777777" w:rsidR="00761796" w:rsidRPr="003D28EB" w:rsidRDefault="00761796">
            <w:pPr>
              <w:rPr>
                <w:rFonts w:ascii="Times New Roman" w:hAnsi="Times New Roman" w:cs="Times New Roman"/>
                <w:sz w:val="22"/>
                <w:szCs w:val="22"/>
              </w:rPr>
            </w:pPr>
            <w:proofErr w:type="spellStart"/>
            <w:r w:rsidRPr="003D28EB">
              <w:rPr>
                <w:rFonts w:ascii="Times New Roman" w:hAnsi="Times New Roman" w:cs="Times New Roman"/>
                <w:sz w:val="22"/>
                <w:szCs w:val="22"/>
              </w:rPr>
              <w:t>Kolomotu’a</w:t>
            </w:r>
            <w:proofErr w:type="spellEnd"/>
          </w:p>
          <w:p w14:paraId="1906DD05" w14:textId="77777777" w:rsidR="00761796" w:rsidRPr="003D28EB" w:rsidRDefault="00761796">
            <w:pPr>
              <w:rPr>
                <w:rFonts w:ascii="Times New Roman" w:hAnsi="Times New Roman" w:cs="Times New Roman"/>
                <w:sz w:val="22"/>
                <w:szCs w:val="22"/>
              </w:rPr>
            </w:pPr>
            <w:r w:rsidRPr="003D28EB">
              <w:rPr>
                <w:rFonts w:ascii="Times New Roman" w:hAnsi="Times New Roman" w:cs="Times New Roman"/>
                <w:sz w:val="22"/>
                <w:szCs w:val="22"/>
              </w:rPr>
              <w:t>(TOTAL)</w:t>
            </w:r>
          </w:p>
          <w:p w14:paraId="6CC4E19E" w14:textId="4D83CE85" w:rsidR="00761796" w:rsidRPr="003D28EB" w:rsidRDefault="00761796">
            <w:pPr>
              <w:rPr>
                <w:rFonts w:ascii="Times New Roman" w:hAnsi="Times New Roman" w:cs="Times New Roman"/>
                <w:sz w:val="22"/>
                <w:szCs w:val="22"/>
              </w:rPr>
            </w:pPr>
          </w:p>
        </w:tc>
        <w:tc>
          <w:tcPr>
            <w:tcW w:w="6038" w:type="dxa"/>
          </w:tcPr>
          <w:p w14:paraId="1E9C7298" w14:textId="77777777" w:rsidR="00761796" w:rsidRPr="003D28EB" w:rsidRDefault="00761796" w:rsidP="00761796">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 xml:space="preserve">No emergency procedures </w:t>
            </w:r>
          </w:p>
          <w:p w14:paraId="72E4F8D9" w14:textId="77777777" w:rsidR="00761796" w:rsidRPr="003D28EB" w:rsidRDefault="00761796" w:rsidP="00761796">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 xml:space="preserve">No training for employees </w:t>
            </w:r>
          </w:p>
          <w:p w14:paraId="032ECB4D" w14:textId="77777777" w:rsidR="00761796" w:rsidRPr="003D28EB" w:rsidRDefault="00761796" w:rsidP="00761796">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Spill kits and No First Aid kit</w:t>
            </w:r>
          </w:p>
          <w:p w14:paraId="3539E97E" w14:textId="02601662" w:rsidR="00761796" w:rsidRPr="003D28EB" w:rsidRDefault="00761796" w:rsidP="00761796">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List of emergency number</w:t>
            </w:r>
            <w:r w:rsidR="007C4DFB" w:rsidRPr="003D28EB">
              <w:rPr>
                <w:rFonts w:ascii="Times New Roman" w:hAnsi="Times New Roman" w:cs="Times New Roman"/>
                <w:sz w:val="22"/>
                <w:szCs w:val="22"/>
              </w:rPr>
              <w:t>s</w:t>
            </w:r>
            <w:r w:rsidRPr="003D28EB">
              <w:rPr>
                <w:rFonts w:ascii="Times New Roman" w:hAnsi="Times New Roman" w:cs="Times New Roman"/>
                <w:sz w:val="22"/>
                <w:szCs w:val="22"/>
              </w:rPr>
              <w:t xml:space="preserve"> displayed</w:t>
            </w:r>
          </w:p>
          <w:p w14:paraId="09BF5A2D" w14:textId="77777777" w:rsidR="00761796" w:rsidRPr="003D28EB" w:rsidRDefault="00761796" w:rsidP="00761796">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Main switch for the pumps identified and it is accessible for employees</w:t>
            </w:r>
          </w:p>
          <w:p w14:paraId="0CF31AD6" w14:textId="77777777" w:rsidR="00761796" w:rsidRPr="003D28EB" w:rsidRDefault="00761796" w:rsidP="00761796">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 xml:space="preserve">No site plan and risk assessment </w:t>
            </w:r>
          </w:p>
          <w:p w14:paraId="58104C54" w14:textId="77777777" w:rsidR="00DE3DB0" w:rsidRPr="003D28EB" w:rsidRDefault="00DE3DB0">
            <w:pPr>
              <w:rPr>
                <w:rFonts w:ascii="Times New Roman" w:hAnsi="Times New Roman" w:cs="Times New Roman"/>
                <w:sz w:val="22"/>
                <w:szCs w:val="22"/>
              </w:rPr>
            </w:pPr>
          </w:p>
        </w:tc>
      </w:tr>
      <w:tr w:rsidR="00E848C5" w:rsidRPr="003D28EB" w14:paraId="40307126" w14:textId="77777777" w:rsidTr="00C30EE0">
        <w:tc>
          <w:tcPr>
            <w:tcW w:w="715" w:type="dxa"/>
          </w:tcPr>
          <w:p w14:paraId="6E4250E7" w14:textId="459DA146" w:rsidR="00E848C5" w:rsidRPr="003D28EB" w:rsidRDefault="00E848C5" w:rsidP="00C30EE0">
            <w:pPr>
              <w:pStyle w:val="ListParagraph"/>
              <w:numPr>
                <w:ilvl w:val="0"/>
                <w:numId w:val="12"/>
              </w:numPr>
              <w:rPr>
                <w:rFonts w:ascii="Times New Roman" w:hAnsi="Times New Roman" w:cs="Times New Roman"/>
                <w:sz w:val="22"/>
                <w:szCs w:val="22"/>
              </w:rPr>
            </w:pPr>
          </w:p>
        </w:tc>
        <w:tc>
          <w:tcPr>
            <w:tcW w:w="2257" w:type="dxa"/>
          </w:tcPr>
          <w:p w14:paraId="4EFD9C62" w14:textId="77777777" w:rsidR="00E848C5" w:rsidRPr="003D28EB" w:rsidRDefault="00917716">
            <w:pPr>
              <w:rPr>
                <w:rFonts w:ascii="Times New Roman" w:hAnsi="Times New Roman" w:cs="Times New Roman"/>
                <w:sz w:val="22"/>
                <w:szCs w:val="22"/>
              </w:rPr>
            </w:pPr>
            <w:r w:rsidRPr="003D28EB">
              <w:rPr>
                <w:rFonts w:ascii="Times New Roman" w:hAnsi="Times New Roman" w:cs="Times New Roman"/>
                <w:sz w:val="22"/>
                <w:szCs w:val="22"/>
              </w:rPr>
              <w:t>Lisiate Raass</w:t>
            </w:r>
          </w:p>
          <w:p w14:paraId="31976C84" w14:textId="77777777" w:rsidR="00917716" w:rsidRPr="003D28EB" w:rsidRDefault="00917716">
            <w:pPr>
              <w:rPr>
                <w:rFonts w:ascii="Times New Roman" w:hAnsi="Times New Roman" w:cs="Times New Roman"/>
                <w:sz w:val="22"/>
                <w:szCs w:val="22"/>
              </w:rPr>
            </w:pPr>
          </w:p>
          <w:p w14:paraId="192AC5D1" w14:textId="77777777" w:rsidR="00917716" w:rsidRPr="003D28EB" w:rsidRDefault="00917716">
            <w:pPr>
              <w:rPr>
                <w:rFonts w:ascii="Times New Roman" w:hAnsi="Times New Roman" w:cs="Times New Roman"/>
                <w:sz w:val="22"/>
                <w:szCs w:val="22"/>
              </w:rPr>
            </w:pPr>
            <w:proofErr w:type="spellStart"/>
            <w:r w:rsidRPr="003D28EB">
              <w:rPr>
                <w:rFonts w:ascii="Times New Roman" w:hAnsi="Times New Roman" w:cs="Times New Roman"/>
                <w:sz w:val="22"/>
                <w:szCs w:val="22"/>
              </w:rPr>
              <w:t>Sopu</w:t>
            </w:r>
            <w:proofErr w:type="spellEnd"/>
          </w:p>
          <w:p w14:paraId="0126AC07" w14:textId="57AC333F" w:rsidR="00917716" w:rsidRPr="003D28EB" w:rsidRDefault="00917716">
            <w:pPr>
              <w:rPr>
                <w:rFonts w:ascii="Times New Roman" w:hAnsi="Times New Roman" w:cs="Times New Roman"/>
                <w:sz w:val="22"/>
                <w:szCs w:val="22"/>
              </w:rPr>
            </w:pPr>
            <w:r w:rsidRPr="003D28EB">
              <w:rPr>
                <w:rFonts w:ascii="Times New Roman" w:hAnsi="Times New Roman" w:cs="Times New Roman"/>
                <w:sz w:val="22"/>
                <w:szCs w:val="22"/>
              </w:rPr>
              <w:t>(PE)</w:t>
            </w:r>
          </w:p>
        </w:tc>
        <w:tc>
          <w:tcPr>
            <w:tcW w:w="6038" w:type="dxa"/>
          </w:tcPr>
          <w:p w14:paraId="277F1315"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Employees are not familiar with emergency response procedures.</w:t>
            </w:r>
          </w:p>
          <w:p w14:paraId="510BCF04"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One employee has attended PE training.</w:t>
            </w:r>
          </w:p>
          <w:p w14:paraId="38C3A151"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spill kit or first aid kit available.</w:t>
            </w:r>
          </w:p>
          <w:p w14:paraId="44106C7A"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Emergency contact numbers are not displayed.</w:t>
            </w:r>
          </w:p>
          <w:p w14:paraId="451E6C2C"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Pump main switch is identified and accessible.</w:t>
            </w:r>
          </w:p>
          <w:p w14:paraId="43A230A1" w14:textId="3B28A462" w:rsidR="00E848C5" w:rsidRPr="003D28EB" w:rsidRDefault="00CD147D" w:rsidP="00CD147D">
            <w:pPr>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site plan or risk assessment is available.</w:t>
            </w:r>
          </w:p>
        </w:tc>
      </w:tr>
      <w:tr w:rsidR="00E848C5" w:rsidRPr="003D28EB" w14:paraId="2AEB66E1" w14:textId="77777777" w:rsidTr="00C30EE0">
        <w:tc>
          <w:tcPr>
            <w:tcW w:w="715" w:type="dxa"/>
          </w:tcPr>
          <w:p w14:paraId="1D7189E3" w14:textId="4B40C1D6" w:rsidR="00E848C5" w:rsidRPr="003D28EB" w:rsidRDefault="00E848C5" w:rsidP="00C30EE0">
            <w:pPr>
              <w:pStyle w:val="ListParagraph"/>
              <w:numPr>
                <w:ilvl w:val="0"/>
                <w:numId w:val="12"/>
              </w:numPr>
              <w:rPr>
                <w:rFonts w:ascii="Times New Roman" w:hAnsi="Times New Roman" w:cs="Times New Roman"/>
                <w:sz w:val="22"/>
                <w:szCs w:val="22"/>
              </w:rPr>
            </w:pPr>
          </w:p>
        </w:tc>
        <w:tc>
          <w:tcPr>
            <w:tcW w:w="2257" w:type="dxa"/>
          </w:tcPr>
          <w:p w14:paraId="3B2C4F0D" w14:textId="77777777" w:rsidR="00E848C5" w:rsidRPr="003D28EB" w:rsidRDefault="006A6557">
            <w:pPr>
              <w:rPr>
                <w:rFonts w:ascii="Times New Roman" w:hAnsi="Times New Roman" w:cs="Times New Roman"/>
                <w:sz w:val="22"/>
                <w:szCs w:val="22"/>
              </w:rPr>
            </w:pPr>
            <w:proofErr w:type="spellStart"/>
            <w:r w:rsidRPr="003D28EB">
              <w:rPr>
                <w:rFonts w:ascii="Times New Roman" w:hAnsi="Times New Roman" w:cs="Times New Roman"/>
                <w:sz w:val="22"/>
                <w:szCs w:val="22"/>
              </w:rPr>
              <w:t>Luna’eva</w:t>
            </w:r>
            <w:proofErr w:type="spellEnd"/>
          </w:p>
          <w:p w14:paraId="2DE187E1" w14:textId="77777777" w:rsidR="007E24CB" w:rsidRPr="003D28EB" w:rsidRDefault="007E24CB">
            <w:pPr>
              <w:rPr>
                <w:rFonts w:ascii="Times New Roman" w:hAnsi="Times New Roman" w:cs="Times New Roman"/>
                <w:sz w:val="22"/>
                <w:szCs w:val="22"/>
              </w:rPr>
            </w:pPr>
          </w:p>
          <w:p w14:paraId="40269AA1" w14:textId="77777777" w:rsidR="007E24CB" w:rsidRPr="003D28EB" w:rsidRDefault="007E24CB">
            <w:pPr>
              <w:rPr>
                <w:rFonts w:ascii="Times New Roman" w:hAnsi="Times New Roman" w:cs="Times New Roman"/>
                <w:sz w:val="22"/>
                <w:szCs w:val="22"/>
              </w:rPr>
            </w:pPr>
            <w:r w:rsidRPr="003D28EB">
              <w:rPr>
                <w:rFonts w:ascii="Times New Roman" w:hAnsi="Times New Roman" w:cs="Times New Roman"/>
                <w:sz w:val="22"/>
                <w:szCs w:val="22"/>
              </w:rPr>
              <w:t xml:space="preserve">Maui, Hala </w:t>
            </w:r>
            <w:proofErr w:type="spellStart"/>
            <w:r w:rsidRPr="003D28EB">
              <w:rPr>
                <w:rFonts w:ascii="Times New Roman" w:hAnsi="Times New Roman" w:cs="Times New Roman"/>
                <w:sz w:val="22"/>
                <w:szCs w:val="22"/>
              </w:rPr>
              <w:t>Hihifo</w:t>
            </w:r>
            <w:proofErr w:type="spellEnd"/>
          </w:p>
          <w:p w14:paraId="3903FFEC" w14:textId="77777777" w:rsidR="007E24CB" w:rsidRPr="003D28EB" w:rsidRDefault="007E24CB">
            <w:pPr>
              <w:rPr>
                <w:rFonts w:ascii="Times New Roman" w:hAnsi="Times New Roman" w:cs="Times New Roman"/>
                <w:sz w:val="22"/>
                <w:szCs w:val="22"/>
              </w:rPr>
            </w:pPr>
            <w:r w:rsidRPr="003D28EB">
              <w:rPr>
                <w:rFonts w:ascii="Times New Roman" w:hAnsi="Times New Roman" w:cs="Times New Roman"/>
                <w:sz w:val="22"/>
                <w:szCs w:val="22"/>
              </w:rPr>
              <w:t>(PE)</w:t>
            </w:r>
          </w:p>
          <w:p w14:paraId="27C37D18" w14:textId="62895F43" w:rsidR="007E24CB" w:rsidRPr="003D28EB" w:rsidRDefault="007E24CB">
            <w:pPr>
              <w:rPr>
                <w:rFonts w:ascii="Times New Roman" w:hAnsi="Times New Roman" w:cs="Times New Roman"/>
                <w:sz w:val="22"/>
                <w:szCs w:val="22"/>
              </w:rPr>
            </w:pPr>
          </w:p>
        </w:tc>
        <w:tc>
          <w:tcPr>
            <w:tcW w:w="6038" w:type="dxa"/>
          </w:tcPr>
          <w:p w14:paraId="1CF80F75"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Staff are briefed by the supervisor on emergency response procedures and general safety.</w:t>
            </w:r>
          </w:p>
          <w:p w14:paraId="7375B712"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Employees have received training from the Fire Department.</w:t>
            </w:r>
          </w:p>
          <w:p w14:paraId="05FD16E4"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Total staff: 10 employees.</w:t>
            </w:r>
          </w:p>
          <w:p w14:paraId="5963EB4A"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spill kit or first aid kit available.</w:t>
            </w:r>
          </w:p>
          <w:p w14:paraId="69465424"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Emergency contact numbers are not displayed.</w:t>
            </w:r>
          </w:p>
          <w:p w14:paraId="4A16D640"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Pump main switch is identified and accessible.</w:t>
            </w:r>
          </w:p>
          <w:p w14:paraId="11A2BAF8" w14:textId="692621AD" w:rsidR="00E848C5" w:rsidRPr="003D28EB" w:rsidRDefault="00CD147D" w:rsidP="00CD147D">
            <w:pPr>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site plan or risk assessment is available.</w:t>
            </w:r>
          </w:p>
        </w:tc>
      </w:tr>
      <w:tr w:rsidR="00E848C5" w:rsidRPr="003D28EB" w14:paraId="2E94074E" w14:textId="77777777" w:rsidTr="00C30EE0">
        <w:tc>
          <w:tcPr>
            <w:tcW w:w="715" w:type="dxa"/>
          </w:tcPr>
          <w:p w14:paraId="4ECC8C17" w14:textId="0E590C8E" w:rsidR="00E848C5" w:rsidRPr="003D28EB" w:rsidRDefault="00E848C5" w:rsidP="00C30EE0">
            <w:pPr>
              <w:pStyle w:val="ListParagraph"/>
              <w:numPr>
                <w:ilvl w:val="0"/>
                <w:numId w:val="12"/>
              </w:numPr>
              <w:rPr>
                <w:rFonts w:ascii="Times New Roman" w:hAnsi="Times New Roman" w:cs="Times New Roman"/>
                <w:sz w:val="22"/>
                <w:szCs w:val="22"/>
              </w:rPr>
            </w:pPr>
          </w:p>
        </w:tc>
        <w:tc>
          <w:tcPr>
            <w:tcW w:w="2257" w:type="dxa"/>
          </w:tcPr>
          <w:p w14:paraId="49DE3C29" w14:textId="77777777" w:rsidR="00E848C5" w:rsidRPr="003D28EB" w:rsidRDefault="00053339">
            <w:pPr>
              <w:rPr>
                <w:rFonts w:ascii="Times New Roman" w:hAnsi="Times New Roman" w:cs="Times New Roman"/>
                <w:sz w:val="22"/>
                <w:szCs w:val="22"/>
              </w:rPr>
            </w:pPr>
            <w:r w:rsidRPr="003D28EB">
              <w:rPr>
                <w:rFonts w:ascii="Times New Roman" w:hAnsi="Times New Roman" w:cs="Times New Roman"/>
                <w:sz w:val="22"/>
                <w:szCs w:val="22"/>
              </w:rPr>
              <w:t xml:space="preserve">MJ </w:t>
            </w:r>
            <w:proofErr w:type="spellStart"/>
            <w:r w:rsidRPr="003D28EB">
              <w:rPr>
                <w:rFonts w:ascii="Times New Roman" w:hAnsi="Times New Roman" w:cs="Times New Roman"/>
                <w:sz w:val="22"/>
                <w:szCs w:val="22"/>
              </w:rPr>
              <w:t>Hofoa</w:t>
            </w:r>
            <w:proofErr w:type="spellEnd"/>
            <w:r w:rsidRPr="003D28EB">
              <w:rPr>
                <w:rFonts w:ascii="Times New Roman" w:hAnsi="Times New Roman" w:cs="Times New Roman"/>
                <w:sz w:val="22"/>
                <w:szCs w:val="22"/>
              </w:rPr>
              <w:t xml:space="preserve"> Station</w:t>
            </w:r>
          </w:p>
          <w:p w14:paraId="1A66AAA2" w14:textId="77777777" w:rsidR="00053339" w:rsidRPr="003D28EB" w:rsidRDefault="00053339">
            <w:pPr>
              <w:rPr>
                <w:rFonts w:ascii="Times New Roman" w:hAnsi="Times New Roman" w:cs="Times New Roman"/>
                <w:sz w:val="22"/>
                <w:szCs w:val="22"/>
              </w:rPr>
            </w:pPr>
          </w:p>
          <w:p w14:paraId="6FACC684" w14:textId="77777777" w:rsidR="00053339" w:rsidRPr="003D28EB" w:rsidRDefault="00053339">
            <w:pPr>
              <w:rPr>
                <w:rFonts w:ascii="Times New Roman" w:hAnsi="Times New Roman" w:cs="Times New Roman"/>
                <w:sz w:val="22"/>
                <w:szCs w:val="22"/>
              </w:rPr>
            </w:pPr>
            <w:proofErr w:type="spellStart"/>
            <w:r w:rsidRPr="003D28EB">
              <w:rPr>
                <w:rFonts w:ascii="Times New Roman" w:hAnsi="Times New Roman" w:cs="Times New Roman"/>
                <w:sz w:val="22"/>
                <w:szCs w:val="22"/>
              </w:rPr>
              <w:t>Hofoa</w:t>
            </w:r>
            <w:proofErr w:type="spellEnd"/>
          </w:p>
          <w:p w14:paraId="4792B01B" w14:textId="77777777" w:rsidR="00053339" w:rsidRPr="003D28EB" w:rsidRDefault="00053339">
            <w:pPr>
              <w:rPr>
                <w:rFonts w:ascii="Times New Roman" w:hAnsi="Times New Roman" w:cs="Times New Roman"/>
                <w:sz w:val="22"/>
                <w:szCs w:val="22"/>
              </w:rPr>
            </w:pPr>
            <w:r w:rsidRPr="003D28EB">
              <w:rPr>
                <w:rFonts w:ascii="Times New Roman" w:hAnsi="Times New Roman" w:cs="Times New Roman"/>
                <w:sz w:val="22"/>
                <w:szCs w:val="22"/>
              </w:rPr>
              <w:t>(TOTAL)</w:t>
            </w:r>
          </w:p>
          <w:p w14:paraId="18272606" w14:textId="77777777" w:rsidR="00053339" w:rsidRPr="003D28EB" w:rsidRDefault="00053339">
            <w:pPr>
              <w:rPr>
                <w:rFonts w:ascii="Times New Roman" w:hAnsi="Times New Roman" w:cs="Times New Roman"/>
                <w:sz w:val="22"/>
                <w:szCs w:val="22"/>
              </w:rPr>
            </w:pPr>
          </w:p>
        </w:tc>
        <w:tc>
          <w:tcPr>
            <w:tcW w:w="6038" w:type="dxa"/>
          </w:tcPr>
          <w:p w14:paraId="70E56DA7"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emergency response procedures are in place.</w:t>
            </w:r>
          </w:p>
          <w:p w14:paraId="2CAC99E1"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Employees have not received training.</w:t>
            </w:r>
          </w:p>
          <w:p w14:paraId="07C87E96"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spill kit or first aid kit available.</w:t>
            </w:r>
          </w:p>
          <w:p w14:paraId="31ACECC7"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Emergency contact numbers are not displayed.</w:t>
            </w:r>
          </w:p>
          <w:p w14:paraId="52044F2E" w14:textId="046A1295"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Main switch is in a locked room and is not accessible to all employees.</w:t>
            </w:r>
          </w:p>
          <w:p w14:paraId="035F80BF" w14:textId="77777777" w:rsidR="00E848C5" w:rsidRPr="003D28EB" w:rsidRDefault="00CD147D" w:rsidP="00CD147D">
            <w:pPr>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site plan or risk assessment is available.</w:t>
            </w:r>
          </w:p>
          <w:p w14:paraId="30EA7B96" w14:textId="398AC0ED" w:rsidR="00CD147D" w:rsidRPr="003D28EB" w:rsidRDefault="00CD147D" w:rsidP="00CD147D">
            <w:pPr>
              <w:numPr>
                <w:ilvl w:val="0"/>
                <w:numId w:val="1"/>
              </w:numPr>
              <w:rPr>
                <w:rFonts w:ascii="Times New Roman" w:hAnsi="Times New Roman" w:cs="Times New Roman"/>
                <w:sz w:val="22"/>
                <w:szCs w:val="22"/>
              </w:rPr>
            </w:pPr>
            <w:r w:rsidRPr="003D28EB">
              <w:rPr>
                <w:rFonts w:ascii="Times New Roman" w:hAnsi="Times New Roman" w:cs="Times New Roman"/>
                <w:sz w:val="22"/>
                <w:szCs w:val="22"/>
              </w:rPr>
              <w:t>Employees are Fijian, not speaks English or Tonga Fluently</w:t>
            </w:r>
          </w:p>
        </w:tc>
      </w:tr>
      <w:tr w:rsidR="00E848C5" w:rsidRPr="003D28EB" w14:paraId="20F49065" w14:textId="77777777" w:rsidTr="00C30EE0">
        <w:tc>
          <w:tcPr>
            <w:tcW w:w="715" w:type="dxa"/>
          </w:tcPr>
          <w:p w14:paraId="7FE8FEB1" w14:textId="094366F3" w:rsidR="00E848C5" w:rsidRPr="003D28EB" w:rsidRDefault="00E848C5" w:rsidP="00C30EE0">
            <w:pPr>
              <w:pStyle w:val="ListParagraph"/>
              <w:numPr>
                <w:ilvl w:val="0"/>
                <w:numId w:val="12"/>
              </w:numPr>
              <w:rPr>
                <w:rFonts w:ascii="Times New Roman" w:hAnsi="Times New Roman" w:cs="Times New Roman"/>
                <w:sz w:val="22"/>
                <w:szCs w:val="22"/>
              </w:rPr>
            </w:pPr>
          </w:p>
        </w:tc>
        <w:tc>
          <w:tcPr>
            <w:tcW w:w="2257" w:type="dxa"/>
          </w:tcPr>
          <w:p w14:paraId="09777F2C" w14:textId="77777777" w:rsidR="00E848C5" w:rsidRPr="003D28EB" w:rsidRDefault="006222F4">
            <w:pPr>
              <w:rPr>
                <w:rFonts w:ascii="Times New Roman" w:hAnsi="Times New Roman" w:cs="Times New Roman"/>
                <w:sz w:val="22"/>
                <w:szCs w:val="22"/>
              </w:rPr>
            </w:pPr>
            <w:proofErr w:type="spellStart"/>
            <w:r w:rsidRPr="003D28EB">
              <w:rPr>
                <w:rFonts w:ascii="Times New Roman" w:hAnsi="Times New Roman" w:cs="Times New Roman"/>
                <w:sz w:val="22"/>
                <w:szCs w:val="22"/>
              </w:rPr>
              <w:t>Sia’atoutai</w:t>
            </w:r>
            <w:proofErr w:type="spellEnd"/>
            <w:r w:rsidRPr="003D28EB">
              <w:rPr>
                <w:rFonts w:ascii="Times New Roman" w:hAnsi="Times New Roman" w:cs="Times New Roman"/>
                <w:sz w:val="22"/>
                <w:szCs w:val="22"/>
              </w:rPr>
              <w:t xml:space="preserve"> Gas Station</w:t>
            </w:r>
          </w:p>
          <w:p w14:paraId="354048E7" w14:textId="77777777" w:rsidR="006222F4" w:rsidRPr="003D28EB" w:rsidRDefault="006222F4">
            <w:pPr>
              <w:rPr>
                <w:rFonts w:ascii="Times New Roman" w:hAnsi="Times New Roman" w:cs="Times New Roman"/>
                <w:sz w:val="22"/>
                <w:szCs w:val="22"/>
              </w:rPr>
            </w:pPr>
          </w:p>
          <w:p w14:paraId="2FFF8346" w14:textId="77777777" w:rsidR="006222F4" w:rsidRPr="003D28EB" w:rsidRDefault="006222F4">
            <w:pPr>
              <w:rPr>
                <w:rFonts w:ascii="Times New Roman" w:hAnsi="Times New Roman" w:cs="Times New Roman"/>
                <w:sz w:val="22"/>
                <w:szCs w:val="22"/>
              </w:rPr>
            </w:pPr>
            <w:proofErr w:type="spellStart"/>
            <w:r w:rsidRPr="003D28EB">
              <w:rPr>
                <w:rFonts w:ascii="Times New Roman" w:hAnsi="Times New Roman" w:cs="Times New Roman"/>
                <w:sz w:val="22"/>
                <w:szCs w:val="22"/>
              </w:rPr>
              <w:t>Sia’atoutai</w:t>
            </w:r>
            <w:proofErr w:type="spellEnd"/>
          </w:p>
          <w:p w14:paraId="7A045C68" w14:textId="77777777" w:rsidR="006222F4" w:rsidRPr="003D28EB" w:rsidRDefault="006222F4">
            <w:pPr>
              <w:rPr>
                <w:rFonts w:ascii="Times New Roman" w:hAnsi="Times New Roman" w:cs="Times New Roman"/>
                <w:sz w:val="22"/>
                <w:szCs w:val="22"/>
              </w:rPr>
            </w:pPr>
            <w:r w:rsidRPr="003D28EB">
              <w:rPr>
                <w:rFonts w:ascii="Times New Roman" w:hAnsi="Times New Roman" w:cs="Times New Roman"/>
                <w:sz w:val="22"/>
                <w:szCs w:val="22"/>
              </w:rPr>
              <w:t>(TOTAL)</w:t>
            </w:r>
          </w:p>
          <w:p w14:paraId="287FD7D2" w14:textId="61DE80C9" w:rsidR="006222F4" w:rsidRPr="003D28EB" w:rsidRDefault="006222F4">
            <w:pPr>
              <w:rPr>
                <w:rFonts w:ascii="Times New Roman" w:hAnsi="Times New Roman" w:cs="Times New Roman"/>
                <w:sz w:val="22"/>
                <w:szCs w:val="22"/>
              </w:rPr>
            </w:pPr>
          </w:p>
        </w:tc>
        <w:tc>
          <w:tcPr>
            <w:tcW w:w="6038" w:type="dxa"/>
          </w:tcPr>
          <w:p w14:paraId="7F44E972"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 xml:space="preserve">No emergency procedures are available. </w:t>
            </w:r>
          </w:p>
          <w:p w14:paraId="11BCA830"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 xml:space="preserve">One employee has attended Fire Department training. </w:t>
            </w:r>
          </w:p>
          <w:p w14:paraId="7304D7B1"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 xml:space="preserve">No spill kit or first aid kit available. </w:t>
            </w:r>
          </w:p>
          <w:p w14:paraId="1BD3A8B3"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 xml:space="preserve">Emergency contact numbers are not displayed. </w:t>
            </w:r>
          </w:p>
          <w:p w14:paraId="21FB9732"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 xml:space="preserve">Pump main switch is identified and accessible to employees. </w:t>
            </w:r>
          </w:p>
          <w:p w14:paraId="4BE42D88"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 xml:space="preserve">No site plan or risk assessment is available. </w:t>
            </w:r>
          </w:p>
          <w:p w14:paraId="4B874F28" w14:textId="77777777" w:rsidR="00E848C5" w:rsidRPr="003D28EB" w:rsidRDefault="00E848C5">
            <w:pPr>
              <w:rPr>
                <w:rFonts w:ascii="Times New Roman" w:hAnsi="Times New Roman" w:cs="Times New Roman"/>
                <w:sz w:val="22"/>
                <w:szCs w:val="22"/>
              </w:rPr>
            </w:pPr>
          </w:p>
        </w:tc>
      </w:tr>
      <w:tr w:rsidR="00E848C5" w:rsidRPr="003D28EB" w14:paraId="2B85AE0E" w14:textId="77777777" w:rsidTr="00C30EE0">
        <w:tc>
          <w:tcPr>
            <w:tcW w:w="715" w:type="dxa"/>
          </w:tcPr>
          <w:p w14:paraId="61542484" w14:textId="79D13710" w:rsidR="00E848C5" w:rsidRPr="003D28EB" w:rsidRDefault="00E848C5" w:rsidP="00C30EE0">
            <w:pPr>
              <w:pStyle w:val="ListParagraph"/>
              <w:numPr>
                <w:ilvl w:val="0"/>
                <w:numId w:val="12"/>
              </w:numPr>
              <w:rPr>
                <w:rFonts w:ascii="Times New Roman" w:hAnsi="Times New Roman" w:cs="Times New Roman"/>
                <w:sz w:val="22"/>
                <w:szCs w:val="22"/>
              </w:rPr>
            </w:pPr>
          </w:p>
        </w:tc>
        <w:tc>
          <w:tcPr>
            <w:tcW w:w="2257" w:type="dxa"/>
          </w:tcPr>
          <w:p w14:paraId="4A92FF22" w14:textId="77777777" w:rsidR="00E848C5" w:rsidRPr="003D28EB" w:rsidRDefault="006222F4">
            <w:pPr>
              <w:rPr>
                <w:rFonts w:ascii="Times New Roman" w:hAnsi="Times New Roman" w:cs="Times New Roman"/>
                <w:sz w:val="22"/>
                <w:szCs w:val="22"/>
              </w:rPr>
            </w:pPr>
            <w:proofErr w:type="spellStart"/>
            <w:r w:rsidRPr="003D28EB">
              <w:rPr>
                <w:rFonts w:ascii="Times New Roman" w:hAnsi="Times New Roman" w:cs="Times New Roman"/>
                <w:sz w:val="22"/>
                <w:szCs w:val="22"/>
              </w:rPr>
              <w:t>Vaitohi</w:t>
            </w:r>
            <w:proofErr w:type="spellEnd"/>
          </w:p>
          <w:p w14:paraId="703D9E71" w14:textId="77777777" w:rsidR="006222F4" w:rsidRPr="003D28EB" w:rsidRDefault="006222F4">
            <w:pPr>
              <w:rPr>
                <w:rFonts w:ascii="Times New Roman" w:hAnsi="Times New Roman" w:cs="Times New Roman"/>
                <w:sz w:val="22"/>
                <w:szCs w:val="22"/>
              </w:rPr>
            </w:pPr>
          </w:p>
          <w:p w14:paraId="06F4552F" w14:textId="77777777" w:rsidR="006222F4" w:rsidRPr="003D28EB" w:rsidRDefault="006222F4">
            <w:pPr>
              <w:rPr>
                <w:rFonts w:ascii="Times New Roman" w:hAnsi="Times New Roman" w:cs="Times New Roman"/>
                <w:sz w:val="22"/>
                <w:szCs w:val="22"/>
              </w:rPr>
            </w:pPr>
            <w:proofErr w:type="spellStart"/>
            <w:r w:rsidRPr="003D28EB">
              <w:rPr>
                <w:rFonts w:ascii="Times New Roman" w:hAnsi="Times New Roman" w:cs="Times New Roman"/>
                <w:sz w:val="22"/>
                <w:szCs w:val="22"/>
              </w:rPr>
              <w:t>Nukunuku</w:t>
            </w:r>
            <w:proofErr w:type="spellEnd"/>
          </w:p>
          <w:p w14:paraId="20DACFC3" w14:textId="77777777" w:rsidR="006222F4" w:rsidRPr="003D28EB" w:rsidRDefault="006222F4">
            <w:pPr>
              <w:rPr>
                <w:rFonts w:ascii="Times New Roman" w:hAnsi="Times New Roman" w:cs="Times New Roman"/>
                <w:sz w:val="22"/>
                <w:szCs w:val="22"/>
              </w:rPr>
            </w:pPr>
            <w:r w:rsidRPr="003D28EB">
              <w:rPr>
                <w:rFonts w:ascii="Times New Roman" w:hAnsi="Times New Roman" w:cs="Times New Roman"/>
                <w:sz w:val="22"/>
                <w:szCs w:val="22"/>
              </w:rPr>
              <w:t>(PE)</w:t>
            </w:r>
          </w:p>
          <w:p w14:paraId="7409D423" w14:textId="77777777" w:rsidR="006222F4" w:rsidRPr="003D28EB" w:rsidRDefault="006222F4">
            <w:pPr>
              <w:rPr>
                <w:rFonts w:ascii="Times New Roman" w:hAnsi="Times New Roman" w:cs="Times New Roman"/>
                <w:sz w:val="22"/>
                <w:szCs w:val="22"/>
              </w:rPr>
            </w:pPr>
          </w:p>
        </w:tc>
        <w:tc>
          <w:tcPr>
            <w:tcW w:w="6038" w:type="dxa"/>
          </w:tcPr>
          <w:p w14:paraId="4E6EAF32"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emergency response procedures are in place.</w:t>
            </w:r>
          </w:p>
          <w:p w14:paraId="0743EFF4"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employee training has been conducted.</w:t>
            </w:r>
          </w:p>
          <w:p w14:paraId="778E1A71"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spill kit or first aid kit available.</w:t>
            </w:r>
          </w:p>
          <w:p w14:paraId="21994801"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Emergency contact numbers are not displayed.</w:t>
            </w:r>
          </w:p>
          <w:p w14:paraId="106C1805"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Pump main switch is identified and accessible.</w:t>
            </w:r>
          </w:p>
          <w:p w14:paraId="381C2A0B" w14:textId="1DE24080" w:rsidR="00E848C5" w:rsidRPr="003D28EB" w:rsidRDefault="00CD147D" w:rsidP="00CD147D">
            <w:pPr>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site plan is available.</w:t>
            </w:r>
          </w:p>
        </w:tc>
      </w:tr>
      <w:tr w:rsidR="004C22D4" w:rsidRPr="003D28EB" w14:paraId="5F5F1008" w14:textId="77777777" w:rsidTr="00C30EE0">
        <w:tc>
          <w:tcPr>
            <w:tcW w:w="715" w:type="dxa"/>
          </w:tcPr>
          <w:p w14:paraId="1F16D653" w14:textId="1D2D7A14" w:rsidR="004C22D4" w:rsidRPr="003D28EB" w:rsidRDefault="004C22D4" w:rsidP="00C30EE0">
            <w:pPr>
              <w:pStyle w:val="ListParagraph"/>
              <w:numPr>
                <w:ilvl w:val="0"/>
                <w:numId w:val="12"/>
              </w:numPr>
              <w:rPr>
                <w:rFonts w:ascii="Times New Roman" w:hAnsi="Times New Roman" w:cs="Times New Roman"/>
                <w:sz w:val="22"/>
                <w:szCs w:val="22"/>
              </w:rPr>
            </w:pPr>
          </w:p>
        </w:tc>
        <w:tc>
          <w:tcPr>
            <w:tcW w:w="2257" w:type="dxa"/>
          </w:tcPr>
          <w:p w14:paraId="58D7990C" w14:textId="77777777" w:rsidR="004C22D4" w:rsidRDefault="004C22D4">
            <w:pPr>
              <w:rPr>
                <w:rFonts w:ascii="Times New Roman" w:hAnsi="Times New Roman" w:cs="Times New Roman"/>
                <w:sz w:val="22"/>
                <w:szCs w:val="22"/>
              </w:rPr>
            </w:pPr>
            <w:r>
              <w:rPr>
                <w:rFonts w:ascii="Times New Roman" w:hAnsi="Times New Roman" w:cs="Times New Roman"/>
                <w:sz w:val="22"/>
                <w:szCs w:val="22"/>
              </w:rPr>
              <w:t xml:space="preserve">Taniela Vaitohi </w:t>
            </w:r>
          </w:p>
          <w:p w14:paraId="30F35D71" w14:textId="77777777" w:rsidR="004C22D4" w:rsidRDefault="004C22D4">
            <w:pPr>
              <w:rPr>
                <w:rFonts w:ascii="Times New Roman" w:hAnsi="Times New Roman" w:cs="Times New Roman"/>
                <w:sz w:val="22"/>
                <w:szCs w:val="22"/>
              </w:rPr>
            </w:pPr>
          </w:p>
          <w:p w14:paraId="07554A4D" w14:textId="77777777" w:rsidR="004C22D4" w:rsidRDefault="004C22D4">
            <w:pPr>
              <w:rPr>
                <w:rFonts w:ascii="Times New Roman" w:hAnsi="Times New Roman" w:cs="Times New Roman"/>
                <w:sz w:val="22"/>
                <w:szCs w:val="22"/>
              </w:rPr>
            </w:pPr>
            <w:proofErr w:type="spellStart"/>
            <w:r>
              <w:rPr>
                <w:rFonts w:ascii="Times New Roman" w:hAnsi="Times New Roman" w:cs="Times New Roman"/>
                <w:sz w:val="22"/>
                <w:szCs w:val="22"/>
              </w:rPr>
              <w:t>Nukunuku</w:t>
            </w:r>
            <w:proofErr w:type="spellEnd"/>
          </w:p>
          <w:p w14:paraId="4A28FC87" w14:textId="74C37099" w:rsidR="004C22D4" w:rsidRPr="003D28EB" w:rsidRDefault="004C22D4">
            <w:pPr>
              <w:rPr>
                <w:rFonts w:ascii="Times New Roman" w:hAnsi="Times New Roman" w:cs="Times New Roman"/>
                <w:sz w:val="22"/>
                <w:szCs w:val="22"/>
              </w:rPr>
            </w:pPr>
          </w:p>
        </w:tc>
        <w:tc>
          <w:tcPr>
            <w:tcW w:w="6038" w:type="dxa"/>
          </w:tcPr>
          <w:p w14:paraId="465E79C8" w14:textId="77777777" w:rsidR="004C22D4" w:rsidRPr="004C22D4" w:rsidRDefault="004C22D4" w:rsidP="004C22D4">
            <w:pPr>
              <w:pStyle w:val="ListParagraph"/>
              <w:numPr>
                <w:ilvl w:val="0"/>
                <w:numId w:val="1"/>
              </w:numPr>
              <w:rPr>
                <w:rFonts w:ascii="Times New Roman" w:hAnsi="Times New Roman" w:cs="Times New Roman"/>
                <w:sz w:val="22"/>
                <w:szCs w:val="22"/>
              </w:rPr>
            </w:pPr>
            <w:r w:rsidRPr="004C22D4">
              <w:rPr>
                <w:rFonts w:ascii="Times New Roman" w:hAnsi="Times New Roman" w:cs="Times New Roman"/>
                <w:sz w:val="22"/>
                <w:szCs w:val="22"/>
              </w:rPr>
              <w:t>Employees are not familiar with emergency response procedures for fire, spillage, and equipment failure.</w:t>
            </w:r>
          </w:p>
          <w:p w14:paraId="3172B6F0" w14:textId="77777777" w:rsidR="004C22D4" w:rsidRPr="004C22D4" w:rsidRDefault="004C22D4" w:rsidP="004C22D4">
            <w:pPr>
              <w:pStyle w:val="ListParagraph"/>
              <w:numPr>
                <w:ilvl w:val="0"/>
                <w:numId w:val="1"/>
              </w:numPr>
              <w:rPr>
                <w:rFonts w:ascii="Times New Roman" w:hAnsi="Times New Roman" w:cs="Times New Roman"/>
                <w:sz w:val="22"/>
                <w:szCs w:val="22"/>
              </w:rPr>
            </w:pPr>
            <w:r w:rsidRPr="004C22D4">
              <w:rPr>
                <w:rFonts w:ascii="Times New Roman" w:hAnsi="Times New Roman" w:cs="Times New Roman"/>
                <w:sz w:val="22"/>
                <w:szCs w:val="22"/>
              </w:rPr>
              <w:t>No formal safety training has been provided to employees.</w:t>
            </w:r>
          </w:p>
          <w:p w14:paraId="063388C2" w14:textId="77777777" w:rsidR="004C22D4" w:rsidRPr="004C22D4" w:rsidRDefault="004C22D4" w:rsidP="004C22D4">
            <w:pPr>
              <w:pStyle w:val="ListParagraph"/>
              <w:numPr>
                <w:ilvl w:val="0"/>
                <w:numId w:val="1"/>
              </w:numPr>
              <w:rPr>
                <w:rFonts w:ascii="Times New Roman" w:hAnsi="Times New Roman" w:cs="Times New Roman"/>
                <w:sz w:val="22"/>
                <w:szCs w:val="22"/>
              </w:rPr>
            </w:pPr>
            <w:r w:rsidRPr="004C22D4">
              <w:rPr>
                <w:rFonts w:ascii="Times New Roman" w:hAnsi="Times New Roman" w:cs="Times New Roman"/>
                <w:sz w:val="22"/>
                <w:szCs w:val="22"/>
              </w:rPr>
              <w:t>No spill kit available on-site and no evidence of spill response materials.</w:t>
            </w:r>
          </w:p>
          <w:p w14:paraId="02121C46" w14:textId="77777777" w:rsidR="004C22D4" w:rsidRPr="004C22D4" w:rsidRDefault="004C22D4" w:rsidP="004C22D4">
            <w:pPr>
              <w:pStyle w:val="ListParagraph"/>
              <w:numPr>
                <w:ilvl w:val="0"/>
                <w:numId w:val="1"/>
              </w:numPr>
              <w:rPr>
                <w:rFonts w:ascii="Times New Roman" w:hAnsi="Times New Roman" w:cs="Times New Roman"/>
                <w:sz w:val="22"/>
                <w:szCs w:val="22"/>
              </w:rPr>
            </w:pPr>
            <w:r w:rsidRPr="004C22D4">
              <w:rPr>
                <w:rFonts w:ascii="Times New Roman" w:hAnsi="Times New Roman" w:cs="Times New Roman"/>
                <w:sz w:val="22"/>
                <w:szCs w:val="22"/>
              </w:rPr>
              <w:t>First aid kit is not available.</w:t>
            </w:r>
          </w:p>
          <w:p w14:paraId="0BD359D6" w14:textId="77777777" w:rsidR="004C22D4" w:rsidRPr="004C22D4" w:rsidRDefault="004C22D4" w:rsidP="004C22D4">
            <w:pPr>
              <w:pStyle w:val="ListParagraph"/>
              <w:numPr>
                <w:ilvl w:val="0"/>
                <w:numId w:val="1"/>
              </w:numPr>
              <w:rPr>
                <w:rFonts w:ascii="Times New Roman" w:hAnsi="Times New Roman" w:cs="Times New Roman"/>
                <w:sz w:val="22"/>
                <w:szCs w:val="22"/>
              </w:rPr>
            </w:pPr>
            <w:r w:rsidRPr="004C22D4">
              <w:rPr>
                <w:rFonts w:ascii="Times New Roman" w:hAnsi="Times New Roman" w:cs="Times New Roman"/>
                <w:sz w:val="22"/>
                <w:szCs w:val="22"/>
              </w:rPr>
              <w:t>Emergency contact numbers are not displayed in the shop or pump area.</w:t>
            </w:r>
          </w:p>
          <w:p w14:paraId="462A2742" w14:textId="77777777" w:rsidR="004C22D4" w:rsidRPr="004C22D4" w:rsidRDefault="004C22D4" w:rsidP="004C22D4">
            <w:pPr>
              <w:pStyle w:val="ListParagraph"/>
              <w:numPr>
                <w:ilvl w:val="0"/>
                <w:numId w:val="1"/>
              </w:numPr>
              <w:rPr>
                <w:rFonts w:ascii="Times New Roman" w:hAnsi="Times New Roman" w:cs="Times New Roman"/>
                <w:sz w:val="22"/>
                <w:szCs w:val="22"/>
              </w:rPr>
            </w:pPr>
            <w:r w:rsidRPr="004C22D4">
              <w:rPr>
                <w:rFonts w:ascii="Times New Roman" w:hAnsi="Times New Roman" w:cs="Times New Roman"/>
                <w:sz w:val="22"/>
                <w:szCs w:val="22"/>
              </w:rPr>
              <w:t>Pump main switch is identified but access is limited as it is located behind the counter.</w:t>
            </w:r>
          </w:p>
          <w:p w14:paraId="5A30E881" w14:textId="77777777" w:rsidR="004C22D4" w:rsidRPr="004C22D4" w:rsidRDefault="004C22D4" w:rsidP="004C22D4">
            <w:pPr>
              <w:pStyle w:val="ListParagraph"/>
              <w:numPr>
                <w:ilvl w:val="0"/>
                <w:numId w:val="1"/>
              </w:numPr>
              <w:rPr>
                <w:rFonts w:ascii="Times New Roman" w:hAnsi="Times New Roman" w:cs="Times New Roman"/>
                <w:sz w:val="22"/>
                <w:szCs w:val="22"/>
              </w:rPr>
            </w:pPr>
            <w:r w:rsidRPr="004C22D4">
              <w:rPr>
                <w:rFonts w:ascii="Times New Roman" w:hAnsi="Times New Roman" w:cs="Times New Roman"/>
                <w:sz w:val="22"/>
                <w:szCs w:val="22"/>
              </w:rPr>
              <w:t>No site plan or risk assessment document available.</w:t>
            </w:r>
          </w:p>
          <w:p w14:paraId="216CA0BC" w14:textId="2154901B" w:rsidR="004C22D4" w:rsidRPr="003D28EB" w:rsidRDefault="004C22D4" w:rsidP="004C22D4">
            <w:pPr>
              <w:pStyle w:val="ListParagraph"/>
              <w:numPr>
                <w:ilvl w:val="0"/>
                <w:numId w:val="1"/>
              </w:numPr>
              <w:rPr>
                <w:rFonts w:ascii="Times New Roman" w:hAnsi="Times New Roman" w:cs="Times New Roman"/>
                <w:sz w:val="22"/>
                <w:szCs w:val="22"/>
              </w:rPr>
            </w:pPr>
            <w:r w:rsidRPr="004C22D4">
              <w:rPr>
                <w:rFonts w:ascii="Times New Roman" w:hAnsi="Times New Roman" w:cs="Times New Roman"/>
                <w:sz w:val="22"/>
                <w:szCs w:val="22"/>
              </w:rPr>
              <w:t>General housekeeping is poor and minor fuel stains were observed near the pump area.</w:t>
            </w:r>
          </w:p>
        </w:tc>
      </w:tr>
      <w:tr w:rsidR="004C22D4" w:rsidRPr="003D28EB" w14:paraId="71D2F465" w14:textId="77777777" w:rsidTr="00C30EE0">
        <w:tc>
          <w:tcPr>
            <w:tcW w:w="715" w:type="dxa"/>
          </w:tcPr>
          <w:p w14:paraId="489C957C" w14:textId="77777777" w:rsidR="004C22D4" w:rsidRPr="003D28EB" w:rsidRDefault="004C22D4" w:rsidP="00C30EE0">
            <w:pPr>
              <w:pStyle w:val="ListParagraph"/>
              <w:numPr>
                <w:ilvl w:val="0"/>
                <w:numId w:val="12"/>
              </w:numPr>
              <w:rPr>
                <w:rFonts w:ascii="Times New Roman" w:hAnsi="Times New Roman" w:cs="Times New Roman"/>
                <w:sz w:val="22"/>
                <w:szCs w:val="22"/>
              </w:rPr>
            </w:pPr>
          </w:p>
        </w:tc>
        <w:tc>
          <w:tcPr>
            <w:tcW w:w="2257" w:type="dxa"/>
          </w:tcPr>
          <w:p w14:paraId="610D00E1" w14:textId="77777777" w:rsidR="004C22D4" w:rsidRDefault="004C22D4">
            <w:pPr>
              <w:rPr>
                <w:rFonts w:ascii="Times New Roman" w:hAnsi="Times New Roman" w:cs="Times New Roman"/>
                <w:sz w:val="22"/>
                <w:szCs w:val="22"/>
              </w:rPr>
            </w:pPr>
            <w:r>
              <w:rPr>
                <w:rFonts w:ascii="Times New Roman" w:hAnsi="Times New Roman" w:cs="Times New Roman"/>
                <w:sz w:val="22"/>
                <w:szCs w:val="22"/>
              </w:rPr>
              <w:t>Palu Trade</w:t>
            </w:r>
          </w:p>
          <w:p w14:paraId="2C73A63F" w14:textId="77777777" w:rsidR="004C22D4" w:rsidRDefault="004C22D4">
            <w:pPr>
              <w:rPr>
                <w:rFonts w:ascii="Times New Roman" w:hAnsi="Times New Roman" w:cs="Times New Roman"/>
                <w:sz w:val="22"/>
                <w:szCs w:val="22"/>
              </w:rPr>
            </w:pPr>
          </w:p>
          <w:p w14:paraId="4E475195" w14:textId="77777777" w:rsidR="004C22D4" w:rsidRDefault="004C22D4">
            <w:pPr>
              <w:rPr>
                <w:rFonts w:ascii="Times New Roman" w:hAnsi="Times New Roman" w:cs="Times New Roman"/>
                <w:sz w:val="22"/>
                <w:szCs w:val="22"/>
              </w:rPr>
            </w:pPr>
            <w:r>
              <w:rPr>
                <w:rFonts w:ascii="Times New Roman" w:hAnsi="Times New Roman" w:cs="Times New Roman"/>
                <w:sz w:val="22"/>
                <w:szCs w:val="22"/>
              </w:rPr>
              <w:t>Houma</w:t>
            </w:r>
          </w:p>
          <w:p w14:paraId="3A1F8985" w14:textId="4B05DB7F" w:rsidR="004C22D4" w:rsidRDefault="004C22D4">
            <w:pPr>
              <w:rPr>
                <w:rFonts w:ascii="Times New Roman" w:hAnsi="Times New Roman" w:cs="Times New Roman"/>
                <w:sz w:val="22"/>
                <w:szCs w:val="22"/>
              </w:rPr>
            </w:pPr>
          </w:p>
        </w:tc>
        <w:tc>
          <w:tcPr>
            <w:tcW w:w="6038" w:type="dxa"/>
          </w:tcPr>
          <w:p w14:paraId="60D15A26" w14:textId="2E7200B7" w:rsidR="004C22D4" w:rsidRPr="004C22D4" w:rsidRDefault="004C22D4" w:rsidP="004C22D4">
            <w:pPr>
              <w:pStyle w:val="ListParagraph"/>
              <w:numPr>
                <w:ilvl w:val="0"/>
                <w:numId w:val="1"/>
              </w:numPr>
              <w:rPr>
                <w:rFonts w:ascii="Times New Roman" w:hAnsi="Times New Roman" w:cs="Times New Roman"/>
                <w:sz w:val="22"/>
                <w:szCs w:val="22"/>
              </w:rPr>
            </w:pPr>
            <w:r w:rsidRPr="004C22D4">
              <w:rPr>
                <w:rFonts w:ascii="Times New Roman" w:hAnsi="Times New Roman" w:cs="Times New Roman"/>
                <w:sz w:val="22"/>
                <w:szCs w:val="22"/>
              </w:rPr>
              <w:t xml:space="preserve">Employees stated they have been verbally briefed on emergency response </w:t>
            </w:r>
            <w:r w:rsidRPr="004C22D4">
              <w:rPr>
                <w:rFonts w:ascii="Times New Roman" w:hAnsi="Times New Roman" w:cs="Times New Roman"/>
                <w:sz w:val="22"/>
                <w:szCs w:val="22"/>
              </w:rPr>
              <w:t>procedures;</w:t>
            </w:r>
            <w:r w:rsidRPr="004C22D4">
              <w:rPr>
                <w:rFonts w:ascii="Times New Roman" w:hAnsi="Times New Roman" w:cs="Times New Roman"/>
                <w:sz w:val="22"/>
                <w:szCs w:val="22"/>
              </w:rPr>
              <w:t xml:space="preserve"> </w:t>
            </w:r>
            <w:proofErr w:type="gramStart"/>
            <w:r w:rsidRPr="004C22D4">
              <w:rPr>
                <w:rFonts w:ascii="Times New Roman" w:hAnsi="Times New Roman" w:cs="Times New Roman"/>
                <w:sz w:val="22"/>
                <w:szCs w:val="22"/>
              </w:rPr>
              <w:t>however</w:t>
            </w:r>
            <w:proofErr w:type="gramEnd"/>
            <w:r w:rsidRPr="004C22D4">
              <w:rPr>
                <w:rFonts w:ascii="Times New Roman" w:hAnsi="Times New Roman" w:cs="Times New Roman"/>
                <w:sz w:val="22"/>
                <w:szCs w:val="22"/>
              </w:rPr>
              <w:t xml:space="preserve"> no written procedures are displayed.</w:t>
            </w:r>
          </w:p>
          <w:p w14:paraId="50C5115A" w14:textId="77777777" w:rsidR="004C22D4" w:rsidRPr="004C22D4" w:rsidRDefault="004C22D4" w:rsidP="004C22D4">
            <w:pPr>
              <w:pStyle w:val="ListParagraph"/>
              <w:numPr>
                <w:ilvl w:val="0"/>
                <w:numId w:val="1"/>
              </w:numPr>
              <w:rPr>
                <w:rFonts w:ascii="Times New Roman" w:hAnsi="Times New Roman" w:cs="Times New Roman"/>
                <w:sz w:val="22"/>
                <w:szCs w:val="22"/>
              </w:rPr>
            </w:pPr>
            <w:r w:rsidRPr="004C22D4">
              <w:rPr>
                <w:rFonts w:ascii="Times New Roman" w:hAnsi="Times New Roman" w:cs="Times New Roman"/>
                <w:sz w:val="22"/>
                <w:szCs w:val="22"/>
              </w:rPr>
              <w:t>First aid kit is available but requires restocking.</w:t>
            </w:r>
          </w:p>
          <w:p w14:paraId="75927B5C" w14:textId="77777777" w:rsidR="004C22D4" w:rsidRPr="004C22D4" w:rsidRDefault="004C22D4" w:rsidP="004C22D4">
            <w:pPr>
              <w:pStyle w:val="ListParagraph"/>
              <w:numPr>
                <w:ilvl w:val="0"/>
                <w:numId w:val="1"/>
              </w:numPr>
              <w:rPr>
                <w:rFonts w:ascii="Times New Roman" w:hAnsi="Times New Roman" w:cs="Times New Roman"/>
                <w:sz w:val="22"/>
                <w:szCs w:val="22"/>
              </w:rPr>
            </w:pPr>
            <w:r w:rsidRPr="004C22D4">
              <w:rPr>
                <w:rFonts w:ascii="Times New Roman" w:hAnsi="Times New Roman" w:cs="Times New Roman"/>
                <w:sz w:val="22"/>
                <w:szCs w:val="22"/>
              </w:rPr>
              <w:t>Pump main switch is identified and accessible to employees.</w:t>
            </w:r>
          </w:p>
          <w:p w14:paraId="0F93649F" w14:textId="77777777" w:rsidR="004C22D4" w:rsidRPr="004C22D4" w:rsidRDefault="004C22D4" w:rsidP="004C22D4">
            <w:pPr>
              <w:pStyle w:val="ListParagraph"/>
              <w:numPr>
                <w:ilvl w:val="0"/>
                <w:numId w:val="1"/>
              </w:numPr>
              <w:rPr>
                <w:rFonts w:ascii="Times New Roman" w:hAnsi="Times New Roman" w:cs="Times New Roman"/>
                <w:sz w:val="22"/>
                <w:szCs w:val="22"/>
              </w:rPr>
            </w:pPr>
            <w:r w:rsidRPr="004C22D4">
              <w:rPr>
                <w:rFonts w:ascii="Times New Roman" w:hAnsi="Times New Roman" w:cs="Times New Roman"/>
                <w:sz w:val="22"/>
                <w:szCs w:val="22"/>
              </w:rPr>
              <w:t>No site plan or formal risk assessment was available during inspection.</w:t>
            </w:r>
          </w:p>
          <w:p w14:paraId="66EB7421" w14:textId="2487E654" w:rsidR="004C22D4" w:rsidRPr="003D28EB" w:rsidRDefault="004C22D4" w:rsidP="004C22D4">
            <w:pPr>
              <w:pStyle w:val="ListParagraph"/>
              <w:numPr>
                <w:ilvl w:val="0"/>
                <w:numId w:val="1"/>
              </w:numPr>
              <w:rPr>
                <w:rFonts w:ascii="Times New Roman" w:hAnsi="Times New Roman" w:cs="Times New Roman"/>
                <w:sz w:val="22"/>
                <w:szCs w:val="22"/>
              </w:rPr>
            </w:pPr>
            <w:r w:rsidRPr="004C22D4">
              <w:rPr>
                <w:rFonts w:ascii="Times New Roman" w:hAnsi="Times New Roman" w:cs="Times New Roman"/>
                <w:sz w:val="22"/>
                <w:szCs w:val="22"/>
              </w:rPr>
              <w:t>Electrical wiring near the pump switch area requires inspection, as exposed wiring was observed.</w:t>
            </w:r>
          </w:p>
        </w:tc>
      </w:tr>
      <w:tr w:rsidR="00E848C5" w:rsidRPr="003D28EB" w14:paraId="0FA9E76A" w14:textId="77777777" w:rsidTr="00C30EE0">
        <w:tc>
          <w:tcPr>
            <w:tcW w:w="715" w:type="dxa"/>
          </w:tcPr>
          <w:p w14:paraId="564F4162" w14:textId="6A3A6941" w:rsidR="00E848C5" w:rsidRPr="003D28EB" w:rsidRDefault="00E848C5" w:rsidP="00C30EE0">
            <w:pPr>
              <w:pStyle w:val="ListParagraph"/>
              <w:numPr>
                <w:ilvl w:val="0"/>
                <w:numId w:val="12"/>
              </w:numPr>
              <w:rPr>
                <w:rFonts w:ascii="Times New Roman" w:hAnsi="Times New Roman" w:cs="Times New Roman"/>
                <w:sz w:val="22"/>
                <w:szCs w:val="22"/>
              </w:rPr>
            </w:pPr>
          </w:p>
        </w:tc>
        <w:tc>
          <w:tcPr>
            <w:tcW w:w="2257" w:type="dxa"/>
          </w:tcPr>
          <w:p w14:paraId="7EFAB494" w14:textId="77777777" w:rsidR="00E848C5" w:rsidRPr="003D28EB" w:rsidRDefault="00E45416">
            <w:pPr>
              <w:rPr>
                <w:rFonts w:ascii="Times New Roman" w:hAnsi="Times New Roman" w:cs="Times New Roman"/>
                <w:sz w:val="22"/>
                <w:szCs w:val="22"/>
              </w:rPr>
            </w:pPr>
            <w:proofErr w:type="spellStart"/>
            <w:r w:rsidRPr="003D28EB">
              <w:rPr>
                <w:rFonts w:ascii="Times New Roman" w:hAnsi="Times New Roman" w:cs="Times New Roman"/>
                <w:sz w:val="22"/>
                <w:szCs w:val="22"/>
              </w:rPr>
              <w:t>Konifelenisi</w:t>
            </w:r>
            <w:proofErr w:type="spellEnd"/>
            <w:r w:rsidRPr="003D28EB">
              <w:rPr>
                <w:rFonts w:ascii="Times New Roman" w:hAnsi="Times New Roman" w:cs="Times New Roman"/>
                <w:sz w:val="22"/>
                <w:szCs w:val="22"/>
              </w:rPr>
              <w:t xml:space="preserve"> Trading </w:t>
            </w:r>
          </w:p>
          <w:p w14:paraId="72EE99D5" w14:textId="77777777" w:rsidR="00213885" w:rsidRPr="003D28EB" w:rsidRDefault="00213885">
            <w:pPr>
              <w:rPr>
                <w:rFonts w:ascii="Times New Roman" w:hAnsi="Times New Roman" w:cs="Times New Roman"/>
                <w:sz w:val="22"/>
                <w:szCs w:val="22"/>
              </w:rPr>
            </w:pPr>
          </w:p>
          <w:p w14:paraId="131301CE" w14:textId="77777777" w:rsidR="00213885" w:rsidRPr="003D28EB" w:rsidRDefault="00213885">
            <w:pPr>
              <w:rPr>
                <w:rFonts w:ascii="Times New Roman" w:hAnsi="Times New Roman" w:cs="Times New Roman"/>
                <w:sz w:val="22"/>
                <w:szCs w:val="22"/>
              </w:rPr>
            </w:pPr>
            <w:proofErr w:type="spellStart"/>
            <w:r w:rsidRPr="003D28EB">
              <w:rPr>
                <w:rFonts w:ascii="Times New Roman" w:hAnsi="Times New Roman" w:cs="Times New Roman"/>
                <w:sz w:val="22"/>
                <w:szCs w:val="22"/>
              </w:rPr>
              <w:t>Fanga</w:t>
            </w:r>
            <w:proofErr w:type="spellEnd"/>
            <w:r w:rsidRPr="003D28EB">
              <w:rPr>
                <w:rFonts w:ascii="Times New Roman" w:hAnsi="Times New Roman" w:cs="Times New Roman"/>
                <w:sz w:val="22"/>
                <w:szCs w:val="22"/>
              </w:rPr>
              <w:t xml:space="preserve"> ‘o </w:t>
            </w:r>
            <w:proofErr w:type="spellStart"/>
            <w:r w:rsidRPr="003D28EB">
              <w:rPr>
                <w:rFonts w:ascii="Times New Roman" w:hAnsi="Times New Roman" w:cs="Times New Roman"/>
                <w:sz w:val="22"/>
                <w:szCs w:val="22"/>
              </w:rPr>
              <w:t>Pilolevu</w:t>
            </w:r>
            <w:proofErr w:type="spellEnd"/>
          </w:p>
          <w:p w14:paraId="2C61DE95" w14:textId="77777777" w:rsidR="00213885" w:rsidRPr="003D28EB" w:rsidRDefault="00213885">
            <w:pPr>
              <w:rPr>
                <w:rFonts w:ascii="Times New Roman" w:hAnsi="Times New Roman" w:cs="Times New Roman"/>
                <w:sz w:val="22"/>
                <w:szCs w:val="22"/>
              </w:rPr>
            </w:pPr>
            <w:r w:rsidRPr="003D28EB">
              <w:rPr>
                <w:rFonts w:ascii="Times New Roman" w:hAnsi="Times New Roman" w:cs="Times New Roman"/>
                <w:sz w:val="22"/>
                <w:szCs w:val="22"/>
              </w:rPr>
              <w:t>(PE)</w:t>
            </w:r>
          </w:p>
          <w:p w14:paraId="398C2CBC" w14:textId="33B4710D" w:rsidR="00213885" w:rsidRPr="003D28EB" w:rsidRDefault="00213885">
            <w:pPr>
              <w:rPr>
                <w:rFonts w:ascii="Times New Roman" w:hAnsi="Times New Roman" w:cs="Times New Roman"/>
                <w:sz w:val="22"/>
                <w:szCs w:val="22"/>
              </w:rPr>
            </w:pPr>
          </w:p>
        </w:tc>
        <w:tc>
          <w:tcPr>
            <w:tcW w:w="6038" w:type="dxa"/>
          </w:tcPr>
          <w:p w14:paraId="6955C722"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emergency procedures are available.</w:t>
            </w:r>
          </w:p>
          <w:p w14:paraId="1AC54B48"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training has been provided to employees.</w:t>
            </w:r>
          </w:p>
          <w:p w14:paraId="112388CB"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spill kit or first aid kit available.</w:t>
            </w:r>
          </w:p>
          <w:p w14:paraId="1B439BAE"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Emergency contact numbers are not displayed.</w:t>
            </w:r>
          </w:p>
          <w:p w14:paraId="0BB82414"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lastRenderedPageBreak/>
              <w:t>Pump main switch is identified and accessible, however the wiring is unsafe.</w:t>
            </w:r>
          </w:p>
          <w:p w14:paraId="519D03DC" w14:textId="324CB9C8" w:rsidR="00E848C5" w:rsidRPr="003D28EB" w:rsidRDefault="00CD147D" w:rsidP="00CD147D">
            <w:pPr>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site plan is available.</w:t>
            </w:r>
          </w:p>
        </w:tc>
      </w:tr>
      <w:tr w:rsidR="00E848C5" w:rsidRPr="003D28EB" w14:paraId="1142A642" w14:textId="77777777" w:rsidTr="00C30EE0">
        <w:tc>
          <w:tcPr>
            <w:tcW w:w="715" w:type="dxa"/>
          </w:tcPr>
          <w:p w14:paraId="041F94D8" w14:textId="5DE4D9F9" w:rsidR="00E848C5" w:rsidRPr="003D28EB" w:rsidRDefault="00E848C5" w:rsidP="00C30EE0">
            <w:pPr>
              <w:pStyle w:val="ListParagraph"/>
              <w:numPr>
                <w:ilvl w:val="0"/>
                <w:numId w:val="12"/>
              </w:numPr>
              <w:rPr>
                <w:rFonts w:ascii="Times New Roman" w:hAnsi="Times New Roman" w:cs="Times New Roman"/>
                <w:sz w:val="22"/>
                <w:szCs w:val="22"/>
              </w:rPr>
            </w:pPr>
          </w:p>
        </w:tc>
        <w:tc>
          <w:tcPr>
            <w:tcW w:w="2257" w:type="dxa"/>
          </w:tcPr>
          <w:p w14:paraId="26A9F646" w14:textId="77777777" w:rsidR="00E848C5" w:rsidRPr="003D28EB" w:rsidRDefault="00213885">
            <w:pPr>
              <w:rPr>
                <w:rFonts w:ascii="Times New Roman" w:hAnsi="Times New Roman" w:cs="Times New Roman"/>
                <w:sz w:val="22"/>
                <w:szCs w:val="22"/>
              </w:rPr>
            </w:pPr>
            <w:r w:rsidRPr="003D28EB">
              <w:rPr>
                <w:rFonts w:ascii="Times New Roman" w:hAnsi="Times New Roman" w:cs="Times New Roman"/>
                <w:sz w:val="22"/>
                <w:szCs w:val="22"/>
              </w:rPr>
              <w:t>EM Jones</w:t>
            </w:r>
          </w:p>
          <w:p w14:paraId="44506601" w14:textId="77777777" w:rsidR="00213885" w:rsidRPr="003D28EB" w:rsidRDefault="00213885">
            <w:pPr>
              <w:rPr>
                <w:rFonts w:ascii="Times New Roman" w:hAnsi="Times New Roman" w:cs="Times New Roman"/>
                <w:sz w:val="22"/>
                <w:szCs w:val="22"/>
              </w:rPr>
            </w:pPr>
          </w:p>
          <w:p w14:paraId="5B661000" w14:textId="77777777" w:rsidR="00213885" w:rsidRPr="003D28EB" w:rsidRDefault="00213885">
            <w:pPr>
              <w:rPr>
                <w:rFonts w:ascii="Times New Roman" w:hAnsi="Times New Roman" w:cs="Times New Roman"/>
                <w:sz w:val="22"/>
                <w:szCs w:val="22"/>
              </w:rPr>
            </w:pPr>
            <w:proofErr w:type="spellStart"/>
            <w:r w:rsidRPr="003D28EB">
              <w:rPr>
                <w:rFonts w:ascii="Times New Roman" w:hAnsi="Times New Roman" w:cs="Times New Roman"/>
                <w:sz w:val="22"/>
                <w:szCs w:val="22"/>
              </w:rPr>
              <w:t>Koloua</w:t>
            </w:r>
            <w:proofErr w:type="spellEnd"/>
            <w:r w:rsidRPr="003D28EB">
              <w:rPr>
                <w:rFonts w:ascii="Times New Roman" w:hAnsi="Times New Roman" w:cs="Times New Roman"/>
                <w:sz w:val="22"/>
                <w:szCs w:val="22"/>
              </w:rPr>
              <w:t xml:space="preserve">, </w:t>
            </w:r>
            <w:proofErr w:type="spellStart"/>
            <w:r w:rsidRPr="003D28EB">
              <w:rPr>
                <w:rFonts w:ascii="Times New Roman" w:hAnsi="Times New Roman" w:cs="Times New Roman"/>
                <w:sz w:val="22"/>
                <w:szCs w:val="22"/>
              </w:rPr>
              <w:t>Tofoa</w:t>
            </w:r>
            <w:proofErr w:type="spellEnd"/>
          </w:p>
          <w:p w14:paraId="4A9DD2F2" w14:textId="77777777" w:rsidR="00213885" w:rsidRPr="003D28EB" w:rsidRDefault="00213885">
            <w:pPr>
              <w:rPr>
                <w:rFonts w:ascii="Times New Roman" w:hAnsi="Times New Roman" w:cs="Times New Roman"/>
                <w:sz w:val="22"/>
                <w:szCs w:val="22"/>
              </w:rPr>
            </w:pPr>
          </w:p>
        </w:tc>
        <w:tc>
          <w:tcPr>
            <w:tcW w:w="6038" w:type="dxa"/>
          </w:tcPr>
          <w:p w14:paraId="5FB29BF5"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emergency procedures are in place.</w:t>
            </w:r>
          </w:p>
          <w:p w14:paraId="6215FD37"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Employees have not received training.</w:t>
            </w:r>
          </w:p>
          <w:p w14:paraId="153DEA9C"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spill kit or first aid kit available.</w:t>
            </w:r>
          </w:p>
          <w:p w14:paraId="035E2A4F"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Emergency contact numbers are not displayed.</w:t>
            </w:r>
          </w:p>
          <w:p w14:paraId="4E89CA30"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Pump main switch is identified and accessible.</w:t>
            </w:r>
          </w:p>
          <w:p w14:paraId="23B27BC3" w14:textId="171E7F73" w:rsidR="00E848C5" w:rsidRPr="003D28EB" w:rsidRDefault="00CD147D" w:rsidP="00CD147D">
            <w:pPr>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site plan is available.</w:t>
            </w:r>
          </w:p>
        </w:tc>
      </w:tr>
      <w:tr w:rsidR="00E848C5" w:rsidRPr="003D28EB" w14:paraId="768D86B2" w14:textId="77777777" w:rsidTr="00C30EE0">
        <w:tc>
          <w:tcPr>
            <w:tcW w:w="715" w:type="dxa"/>
          </w:tcPr>
          <w:p w14:paraId="44F0F137" w14:textId="2F8B0CDC" w:rsidR="00E848C5" w:rsidRPr="003D28EB" w:rsidRDefault="00E848C5" w:rsidP="00C30EE0">
            <w:pPr>
              <w:pStyle w:val="ListParagraph"/>
              <w:numPr>
                <w:ilvl w:val="0"/>
                <w:numId w:val="12"/>
              </w:numPr>
              <w:rPr>
                <w:rFonts w:ascii="Times New Roman" w:hAnsi="Times New Roman" w:cs="Times New Roman"/>
                <w:sz w:val="22"/>
                <w:szCs w:val="22"/>
              </w:rPr>
            </w:pPr>
          </w:p>
        </w:tc>
        <w:tc>
          <w:tcPr>
            <w:tcW w:w="2257" w:type="dxa"/>
          </w:tcPr>
          <w:p w14:paraId="4F407B37" w14:textId="77777777" w:rsidR="00E848C5" w:rsidRPr="003D28EB" w:rsidRDefault="00213885">
            <w:pPr>
              <w:rPr>
                <w:rFonts w:ascii="Times New Roman" w:hAnsi="Times New Roman" w:cs="Times New Roman"/>
                <w:sz w:val="22"/>
                <w:szCs w:val="22"/>
              </w:rPr>
            </w:pPr>
            <w:r w:rsidRPr="003D28EB">
              <w:rPr>
                <w:rFonts w:ascii="Times New Roman" w:hAnsi="Times New Roman" w:cs="Times New Roman"/>
                <w:sz w:val="22"/>
                <w:szCs w:val="22"/>
              </w:rPr>
              <w:t>EM Jones</w:t>
            </w:r>
          </w:p>
          <w:p w14:paraId="2B59275A" w14:textId="77777777" w:rsidR="00213885" w:rsidRPr="003D28EB" w:rsidRDefault="00213885">
            <w:pPr>
              <w:rPr>
                <w:rFonts w:ascii="Times New Roman" w:hAnsi="Times New Roman" w:cs="Times New Roman"/>
                <w:sz w:val="22"/>
                <w:szCs w:val="22"/>
              </w:rPr>
            </w:pPr>
          </w:p>
          <w:p w14:paraId="164778D8" w14:textId="77777777" w:rsidR="00213885" w:rsidRPr="003D28EB" w:rsidRDefault="00213885">
            <w:pPr>
              <w:rPr>
                <w:rFonts w:ascii="Times New Roman" w:hAnsi="Times New Roman" w:cs="Times New Roman"/>
                <w:sz w:val="22"/>
                <w:szCs w:val="22"/>
              </w:rPr>
            </w:pPr>
            <w:r w:rsidRPr="003D28EB">
              <w:rPr>
                <w:rFonts w:ascii="Times New Roman" w:hAnsi="Times New Roman" w:cs="Times New Roman"/>
                <w:sz w:val="22"/>
                <w:szCs w:val="22"/>
              </w:rPr>
              <w:t>Pea</w:t>
            </w:r>
          </w:p>
          <w:p w14:paraId="6A62B082" w14:textId="77777777" w:rsidR="00213885" w:rsidRPr="003D28EB" w:rsidRDefault="00213885">
            <w:pPr>
              <w:rPr>
                <w:rFonts w:ascii="Times New Roman" w:hAnsi="Times New Roman" w:cs="Times New Roman"/>
                <w:sz w:val="22"/>
                <w:szCs w:val="22"/>
              </w:rPr>
            </w:pPr>
          </w:p>
        </w:tc>
        <w:tc>
          <w:tcPr>
            <w:tcW w:w="6038" w:type="dxa"/>
          </w:tcPr>
          <w:p w14:paraId="5C3B0B61"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emergency procedures are available.</w:t>
            </w:r>
          </w:p>
          <w:p w14:paraId="603074A8"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One employee has participated in PE training.</w:t>
            </w:r>
          </w:p>
          <w:p w14:paraId="795CE775"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spill kit or first aid kit available.</w:t>
            </w:r>
          </w:p>
          <w:p w14:paraId="7C287846"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Emergency contact numbers are displayed.</w:t>
            </w:r>
          </w:p>
          <w:p w14:paraId="379B108A"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Pump main switch is identified and accessible.</w:t>
            </w:r>
          </w:p>
          <w:p w14:paraId="671A49C9" w14:textId="52D64264" w:rsidR="00E848C5" w:rsidRPr="003D28EB" w:rsidRDefault="00CD147D" w:rsidP="00CD147D">
            <w:pPr>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site plan is available.</w:t>
            </w:r>
          </w:p>
        </w:tc>
      </w:tr>
      <w:tr w:rsidR="00E848C5" w:rsidRPr="003D28EB" w14:paraId="2F1ED8DA" w14:textId="77777777" w:rsidTr="00C30EE0">
        <w:tc>
          <w:tcPr>
            <w:tcW w:w="715" w:type="dxa"/>
          </w:tcPr>
          <w:p w14:paraId="2E756356" w14:textId="047920E1" w:rsidR="00E848C5" w:rsidRPr="003D28EB" w:rsidRDefault="00E848C5" w:rsidP="00C30EE0">
            <w:pPr>
              <w:pStyle w:val="ListParagraph"/>
              <w:numPr>
                <w:ilvl w:val="0"/>
                <w:numId w:val="12"/>
              </w:numPr>
              <w:rPr>
                <w:rFonts w:ascii="Times New Roman" w:hAnsi="Times New Roman" w:cs="Times New Roman"/>
                <w:sz w:val="22"/>
                <w:szCs w:val="22"/>
              </w:rPr>
            </w:pPr>
          </w:p>
        </w:tc>
        <w:tc>
          <w:tcPr>
            <w:tcW w:w="2257" w:type="dxa"/>
          </w:tcPr>
          <w:p w14:paraId="24CAE189" w14:textId="77777777" w:rsidR="00E848C5" w:rsidRPr="003D28EB" w:rsidRDefault="002327AF">
            <w:pPr>
              <w:rPr>
                <w:rFonts w:ascii="Times New Roman" w:hAnsi="Times New Roman" w:cs="Times New Roman"/>
                <w:sz w:val="22"/>
                <w:szCs w:val="22"/>
              </w:rPr>
            </w:pPr>
            <w:r w:rsidRPr="003D28EB">
              <w:rPr>
                <w:rFonts w:ascii="Times New Roman" w:hAnsi="Times New Roman" w:cs="Times New Roman"/>
                <w:sz w:val="22"/>
                <w:szCs w:val="22"/>
              </w:rPr>
              <w:t>Manu Family</w:t>
            </w:r>
          </w:p>
          <w:p w14:paraId="743D61E9" w14:textId="77777777" w:rsidR="002327AF" w:rsidRPr="003D28EB" w:rsidRDefault="002327AF">
            <w:pPr>
              <w:rPr>
                <w:rFonts w:ascii="Times New Roman" w:hAnsi="Times New Roman" w:cs="Times New Roman"/>
                <w:sz w:val="22"/>
                <w:szCs w:val="22"/>
              </w:rPr>
            </w:pPr>
          </w:p>
          <w:p w14:paraId="71E22572" w14:textId="77777777" w:rsidR="002327AF" w:rsidRPr="003D28EB" w:rsidRDefault="002327AF">
            <w:pPr>
              <w:rPr>
                <w:rFonts w:ascii="Times New Roman" w:hAnsi="Times New Roman" w:cs="Times New Roman"/>
                <w:sz w:val="22"/>
                <w:szCs w:val="22"/>
              </w:rPr>
            </w:pPr>
            <w:proofErr w:type="spellStart"/>
            <w:r w:rsidRPr="003D28EB">
              <w:rPr>
                <w:rFonts w:ascii="Times New Roman" w:hAnsi="Times New Roman" w:cs="Times New Roman"/>
                <w:sz w:val="22"/>
                <w:szCs w:val="22"/>
              </w:rPr>
              <w:t>Tokomololo</w:t>
            </w:r>
            <w:proofErr w:type="spellEnd"/>
          </w:p>
          <w:p w14:paraId="66EDAEB2" w14:textId="77777777" w:rsidR="002327AF" w:rsidRPr="003D28EB" w:rsidRDefault="002327AF">
            <w:pPr>
              <w:rPr>
                <w:rFonts w:ascii="Times New Roman" w:hAnsi="Times New Roman" w:cs="Times New Roman"/>
                <w:sz w:val="22"/>
                <w:szCs w:val="22"/>
              </w:rPr>
            </w:pPr>
          </w:p>
          <w:p w14:paraId="687099B4" w14:textId="77777777" w:rsidR="002327AF" w:rsidRPr="003D28EB" w:rsidRDefault="002327AF">
            <w:pPr>
              <w:rPr>
                <w:rFonts w:ascii="Times New Roman" w:hAnsi="Times New Roman" w:cs="Times New Roman"/>
                <w:sz w:val="22"/>
                <w:szCs w:val="22"/>
              </w:rPr>
            </w:pPr>
          </w:p>
        </w:tc>
        <w:tc>
          <w:tcPr>
            <w:tcW w:w="6038" w:type="dxa"/>
          </w:tcPr>
          <w:p w14:paraId="15E69866"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emergency procedures are in place.</w:t>
            </w:r>
          </w:p>
          <w:p w14:paraId="4A714550"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employee training has been conducted.</w:t>
            </w:r>
          </w:p>
          <w:p w14:paraId="3393DB2A"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spill kit or first aid kit available.</w:t>
            </w:r>
          </w:p>
          <w:p w14:paraId="4A4BAFC0"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Emergency contact numbers are not displayed.</w:t>
            </w:r>
          </w:p>
          <w:p w14:paraId="54A23C41"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Pump main switch is located inside the shop and is only accessible to two employees.</w:t>
            </w:r>
          </w:p>
          <w:p w14:paraId="42C588D3" w14:textId="6EEE6BD7" w:rsidR="00E848C5" w:rsidRPr="003D28EB" w:rsidRDefault="00CD147D" w:rsidP="00CD147D">
            <w:pPr>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site plan is available.</w:t>
            </w:r>
          </w:p>
        </w:tc>
      </w:tr>
      <w:tr w:rsidR="007A5ED0" w:rsidRPr="003D28EB" w14:paraId="15B74ACF" w14:textId="77777777" w:rsidTr="00C30EE0">
        <w:tc>
          <w:tcPr>
            <w:tcW w:w="715" w:type="dxa"/>
          </w:tcPr>
          <w:p w14:paraId="109CA2A7" w14:textId="35EEF9C2" w:rsidR="007A5ED0" w:rsidRPr="003D28EB" w:rsidRDefault="007A5ED0" w:rsidP="00C30EE0">
            <w:pPr>
              <w:pStyle w:val="ListParagraph"/>
              <w:numPr>
                <w:ilvl w:val="0"/>
                <w:numId w:val="12"/>
              </w:numPr>
              <w:rPr>
                <w:rFonts w:ascii="Times New Roman" w:hAnsi="Times New Roman" w:cs="Times New Roman"/>
                <w:sz w:val="22"/>
                <w:szCs w:val="22"/>
              </w:rPr>
            </w:pPr>
          </w:p>
        </w:tc>
        <w:tc>
          <w:tcPr>
            <w:tcW w:w="2257" w:type="dxa"/>
          </w:tcPr>
          <w:p w14:paraId="210A0F80" w14:textId="77777777" w:rsidR="002327AF" w:rsidRPr="003D28EB" w:rsidRDefault="002327AF">
            <w:pPr>
              <w:rPr>
                <w:rFonts w:ascii="Times New Roman" w:hAnsi="Times New Roman" w:cs="Times New Roman"/>
                <w:sz w:val="22"/>
                <w:szCs w:val="22"/>
              </w:rPr>
            </w:pPr>
            <w:proofErr w:type="spellStart"/>
            <w:r w:rsidRPr="003D28EB">
              <w:rPr>
                <w:rFonts w:ascii="Times New Roman" w:hAnsi="Times New Roman" w:cs="Times New Roman"/>
                <w:sz w:val="22"/>
                <w:szCs w:val="22"/>
              </w:rPr>
              <w:t>Lopaukamea</w:t>
            </w:r>
            <w:proofErr w:type="spellEnd"/>
          </w:p>
          <w:p w14:paraId="1A017772" w14:textId="77777777" w:rsidR="002327AF" w:rsidRPr="003D28EB" w:rsidRDefault="002327AF">
            <w:pPr>
              <w:rPr>
                <w:rFonts w:ascii="Times New Roman" w:hAnsi="Times New Roman" w:cs="Times New Roman"/>
                <w:sz w:val="22"/>
                <w:szCs w:val="22"/>
              </w:rPr>
            </w:pPr>
          </w:p>
          <w:p w14:paraId="45501101" w14:textId="77777777" w:rsidR="002327AF" w:rsidRPr="003D28EB" w:rsidRDefault="002327AF">
            <w:pPr>
              <w:rPr>
                <w:rFonts w:ascii="Times New Roman" w:hAnsi="Times New Roman" w:cs="Times New Roman"/>
                <w:sz w:val="22"/>
                <w:szCs w:val="22"/>
              </w:rPr>
            </w:pPr>
            <w:proofErr w:type="spellStart"/>
            <w:r w:rsidRPr="003D28EB">
              <w:rPr>
                <w:rFonts w:ascii="Times New Roman" w:hAnsi="Times New Roman" w:cs="Times New Roman"/>
                <w:sz w:val="22"/>
                <w:szCs w:val="22"/>
              </w:rPr>
              <w:t>Veitonga</w:t>
            </w:r>
            <w:proofErr w:type="spellEnd"/>
            <w:r w:rsidRPr="003D28EB">
              <w:rPr>
                <w:rFonts w:ascii="Times New Roman" w:hAnsi="Times New Roman" w:cs="Times New Roman"/>
                <w:sz w:val="22"/>
                <w:szCs w:val="22"/>
              </w:rPr>
              <w:t xml:space="preserve"> </w:t>
            </w:r>
          </w:p>
          <w:p w14:paraId="6418A1EE" w14:textId="59DE4289" w:rsidR="002327AF" w:rsidRPr="003D28EB" w:rsidRDefault="002327AF">
            <w:pPr>
              <w:rPr>
                <w:rFonts w:ascii="Times New Roman" w:hAnsi="Times New Roman" w:cs="Times New Roman"/>
                <w:sz w:val="22"/>
                <w:szCs w:val="22"/>
              </w:rPr>
            </w:pPr>
            <w:r w:rsidRPr="003D28EB">
              <w:rPr>
                <w:rFonts w:ascii="Times New Roman" w:hAnsi="Times New Roman" w:cs="Times New Roman"/>
                <w:sz w:val="22"/>
                <w:szCs w:val="22"/>
              </w:rPr>
              <w:t>(TOTAL)</w:t>
            </w:r>
          </w:p>
        </w:tc>
        <w:tc>
          <w:tcPr>
            <w:tcW w:w="6038" w:type="dxa"/>
          </w:tcPr>
          <w:p w14:paraId="014B716C"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emergency procedures are available.</w:t>
            </w:r>
          </w:p>
          <w:p w14:paraId="464ADA35"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employee training has been conducted.</w:t>
            </w:r>
          </w:p>
          <w:p w14:paraId="1F7D759E"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spill kit or first aid kit available.</w:t>
            </w:r>
          </w:p>
          <w:p w14:paraId="2B15FC2D"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Emergency contact numbers are displayed.</w:t>
            </w:r>
          </w:p>
          <w:p w14:paraId="057812A8"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Pump main switch is identified and accessible.</w:t>
            </w:r>
          </w:p>
          <w:p w14:paraId="20090952" w14:textId="6A70755F" w:rsidR="007A5ED0" w:rsidRPr="003D28EB" w:rsidRDefault="00CD147D" w:rsidP="00CD147D">
            <w:pPr>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site plan is available.</w:t>
            </w:r>
          </w:p>
        </w:tc>
      </w:tr>
      <w:tr w:rsidR="007A5ED0" w:rsidRPr="003D28EB" w14:paraId="54BAAC47" w14:textId="77777777" w:rsidTr="00C30EE0">
        <w:tc>
          <w:tcPr>
            <w:tcW w:w="715" w:type="dxa"/>
          </w:tcPr>
          <w:p w14:paraId="33BDADA2" w14:textId="2BF04CC9" w:rsidR="007A5ED0" w:rsidRPr="003D28EB" w:rsidRDefault="007A5ED0" w:rsidP="00C30EE0">
            <w:pPr>
              <w:pStyle w:val="ListParagraph"/>
              <w:numPr>
                <w:ilvl w:val="0"/>
                <w:numId w:val="12"/>
              </w:numPr>
              <w:rPr>
                <w:rFonts w:ascii="Times New Roman" w:hAnsi="Times New Roman" w:cs="Times New Roman"/>
                <w:sz w:val="22"/>
                <w:szCs w:val="22"/>
              </w:rPr>
            </w:pPr>
          </w:p>
        </w:tc>
        <w:tc>
          <w:tcPr>
            <w:tcW w:w="2257" w:type="dxa"/>
          </w:tcPr>
          <w:p w14:paraId="3D594A81" w14:textId="089E0BF2" w:rsidR="007A5ED0" w:rsidRPr="003D28EB" w:rsidRDefault="000F5159">
            <w:pPr>
              <w:rPr>
                <w:rFonts w:ascii="Times New Roman" w:hAnsi="Times New Roman" w:cs="Times New Roman"/>
                <w:sz w:val="22"/>
                <w:szCs w:val="22"/>
              </w:rPr>
            </w:pPr>
            <w:proofErr w:type="spellStart"/>
            <w:r w:rsidRPr="003D28EB">
              <w:rPr>
                <w:rFonts w:ascii="Times New Roman" w:hAnsi="Times New Roman" w:cs="Times New Roman"/>
                <w:sz w:val="22"/>
                <w:szCs w:val="22"/>
              </w:rPr>
              <w:t>Luna’eva</w:t>
            </w:r>
            <w:proofErr w:type="spellEnd"/>
            <w:r w:rsidRPr="003D28EB">
              <w:rPr>
                <w:rFonts w:ascii="Times New Roman" w:hAnsi="Times New Roman" w:cs="Times New Roman"/>
                <w:sz w:val="22"/>
                <w:szCs w:val="22"/>
              </w:rPr>
              <w:t xml:space="preserve"> – </w:t>
            </w:r>
            <w:proofErr w:type="spellStart"/>
            <w:r w:rsidRPr="003D28EB">
              <w:rPr>
                <w:rFonts w:ascii="Times New Roman" w:hAnsi="Times New Roman" w:cs="Times New Roman"/>
                <w:sz w:val="22"/>
                <w:szCs w:val="22"/>
              </w:rPr>
              <w:t>Veitongo</w:t>
            </w:r>
            <w:proofErr w:type="spellEnd"/>
          </w:p>
          <w:p w14:paraId="323CF7F7" w14:textId="77777777" w:rsidR="000F5159" w:rsidRPr="003D28EB" w:rsidRDefault="000F5159">
            <w:pPr>
              <w:rPr>
                <w:rFonts w:ascii="Times New Roman" w:hAnsi="Times New Roman" w:cs="Times New Roman"/>
                <w:sz w:val="22"/>
                <w:szCs w:val="22"/>
              </w:rPr>
            </w:pPr>
          </w:p>
          <w:p w14:paraId="68018948" w14:textId="77777777" w:rsidR="000F5159" w:rsidRPr="003D28EB" w:rsidRDefault="000F5159">
            <w:pPr>
              <w:rPr>
                <w:rFonts w:ascii="Times New Roman" w:hAnsi="Times New Roman" w:cs="Times New Roman"/>
                <w:sz w:val="22"/>
                <w:szCs w:val="22"/>
              </w:rPr>
            </w:pPr>
            <w:proofErr w:type="spellStart"/>
            <w:r w:rsidRPr="003D28EB">
              <w:rPr>
                <w:rFonts w:ascii="Times New Roman" w:hAnsi="Times New Roman" w:cs="Times New Roman"/>
                <w:sz w:val="22"/>
                <w:szCs w:val="22"/>
              </w:rPr>
              <w:t>Veitongo</w:t>
            </w:r>
            <w:proofErr w:type="spellEnd"/>
          </w:p>
          <w:p w14:paraId="7B8ABFCF" w14:textId="77777777" w:rsidR="000F5159" w:rsidRPr="003D28EB" w:rsidRDefault="000F5159">
            <w:pPr>
              <w:rPr>
                <w:rFonts w:ascii="Times New Roman" w:hAnsi="Times New Roman" w:cs="Times New Roman"/>
                <w:sz w:val="22"/>
                <w:szCs w:val="22"/>
              </w:rPr>
            </w:pPr>
            <w:r w:rsidRPr="003D28EB">
              <w:rPr>
                <w:rFonts w:ascii="Times New Roman" w:hAnsi="Times New Roman" w:cs="Times New Roman"/>
                <w:sz w:val="22"/>
                <w:szCs w:val="22"/>
              </w:rPr>
              <w:t>(PE)</w:t>
            </w:r>
          </w:p>
          <w:p w14:paraId="0EBAEFCE" w14:textId="6CF63B99" w:rsidR="000F5159" w:rsidRPr="003D28EB" w:rsidRDefault="000F5159">
            <w:pPr>
              <w:rPr>
                <w:rFonts w:ascii="Times New Roman" w:hAnsi="Times New Roman" w:cs="Times New Roman"/>
                <w:sz w:val="22"/>
                <w:szCs w:val="22"/>
              </w:rPr>
            </w:pPr>
          </w:p>
        </w:tc>
        <w:tc>
          <w:tcPr>
            <w:tcW w:w="6038" w:type="dxa"/>
          </w:tcPr>
          <w:p w14:paraId="352D3D1C"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Employees are not aware of emergency response procedures.</w:t>
            </w:r>
          </w:p>
          <w:p w14:paraId="238E2E1F"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Employees have received Fire Department training.</w:t>
            </w:r>
          </w:p>
          <w:p w14:paraId="388E554A"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spill kit or first aid kit available.</w:t>
            </w:r>
          </w:p>
          <w:p w14:paraId="476ACA01"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Emergency contact numbers are not displayed.</w:t>
            </w:r>
          </w:p>
          <w:p w14:paraId="66D46533"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Pump main switch is identified, but only the cashier and supervisor are allowed access.</w:t>
            </w:r>
          </w:p>
          <w:p w14:paraId="348E5E0B" w14:textId="7D3B3163" w:rsidR="007A5ED0" w:rsidRPr="003D28EB" w:rsidRDefault="00CD147D" w:rsidP="00CD147D">
            <w:pPr>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site plan is available.</w:t>
            </w:r>
          </w:p>
        </w:tc>
      </w:tr>
      <w:tr w:rsidR="007A5ED0" w:rsidRPr="003D28EB" w14:paraId="55372624" w14:textId="77777777" w:rsidTr="00C30EE0">
        <w:tc>
          <w:tcPr>
            <w:tcW w:w="715" w:type="dxa"/>
          </w:tcPr>
          <w:p w14:paraId="1870094B" w14:textId="3CBE9589" w:rsidR="007A5ED0" w:rsidRPr="003D28EB" w:rsidRDefault="007A5ED0" w:rsidP="00C30EE0">
            <w:pPr>
              <w:pStyle w:val="ListParagraph"/>
              <w:numPr>
                <w:ilvl w:val="0"/>
                <w:numId w:val="12"/>
              </w:numPr>
              <w:rPr>
                <w:rFonts w:ascii="Times New Roman" w:hAnsi="Times New Roman" w:cs="Times New Roman"/>
                <w:sz w:val="22"/>
                <w:szCs w:val="22"/>
              </w:rPr>
            </w:pPr>
          </w:p>
        </w:tc>
        <w:tc>
          <w:tcPr>
            <w:tcW w:w="2257" w:type="dxa"/>
          </w:tcPr>
          <w:p w14:paraId="1F9E811E" w14:textId="77777777" w:rsidR="007A5ED0" w:rsidRPr="003D28EB" w:rsidRDefault="000F5159">
            <w:pPr>
              <w:rPr>
                <w:rFonts w:ascii="Times New Roman" w:hAnsi="Times New Roman" w:cs="Times New Roman"/>
                <w:sz w:val="22"/>
                <w:szCs w:val="22"/>
              </w:rPr>
            </w:pPr>
            <w:r w:rsidRPr="003D28EB">
              <w:rPr>
                <w:rFonts w:ascii="Times New Roman" w:hAnsi="Times New Roman" w:cs="Times New Roman"/>
                <w:sz w:val="22"/>
                <w:szCs w:val="22"/>
              </w:rPr>
              <w:t>Palu Trading</w:t>
            </w:r>
          </w:p>
          <w:p w14:paraId="183F877A" w14:textId="77777777" w:rsidR="000F5159" w:rsidRPr="003D28EB" w:rsidRDefault="000F5159">
            <w:pPr>
              <w:rPr>
                <w:rFonts w:ascii="Times New Roman" w:hAnsi="Times New Roman" w:cs="Times New Roman"/>
                <w:sz w:val="22"/>
                <w:szCs w:val="22"/>
              </w:rPr>
            </w:pPr>
          </w:p>
          <w:p w14:paraId="583D1422" w14:textId="77777777" w:rsidR="000F5159" w:rsidRPr="003D28EB" w:rsidRDefault="000F5159">
            <w:pPr>
              <w:rPr>
                <w:rFonts w:ascii="Times New Roman" w:hAnsi="Times New Roman" w:cs="Times New Roman"/>
                <w:sz w:val="22"/>
                <w:szCs w:val="22"/>
              </w:rPr>
            </w:pPr>
            <w:proofErr w:type="spellStart"/>
            <w:r w:rsidRPr="003D28EB">
              <w:rPr>
                <w:rFonts w:ascii="Times New Roman" w:hAnsi="Times New Roman" w:cs="Times New Roman"/>
                <w:sz w:val="22"/>
                <w:szCs w:val="22"/>
              </w:rPr>
              <w:t>Vaini</w:t>
            </w:r>
            <w:proofErr w:type="spellEnd"/>
          </w:p>
          <w:p w14:paraId="1D21527F" w14:textId="77777777" w:rsidR="000F5159" w:rsidRPr="003D28EB" w:rsidRDefault="000F5159">
            <w:pPr>
              <w:rPr>
                <w:rFonts w:ascii="Times New Roman" w:hAnsi="Times New Roman" w:cs="Times New Roman"/>
                <w:sz w:val="22"/>
                <w:szCs w:val="22"/>
              </w:rPr>
            </w:pPr>
          </w:p>
        </w:tc>
        <w:tc>
          <w:tcPr>
            <w:tcW w:w="6038" w:type="dxa"/>
          </w:tcPr>
          <w:p w14:paraId="6D1DA4EF"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emergency procedures are in place.</w:t>
            </w:r>
          </w:p>
          <w:p w14:paraId="254D51D9"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employee training has been conducted.</w:t>
            </w:r>
          </w:p>
          <w:p w14:paraId="0001063C"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spill kit or first aid kit available.</w:t>
            </w:r>
          </w:p>
          <w:p w14:paraId="4258E2B8"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Emergency contact numbers are not displayed.</w:t>
            </w:r>
          </w:p>
          <w:p w14:paraId="66FE8C27"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Pump main switch is identified and accessible.</w:t>
            </w:r>
          </w:p>
          <w:p w14:paraId="22669A38" w14:textId="4E539DAB" w:rsidR="007A5ED0" w:rsidRPr="003D28EB" w:rsidRDefault="00CD147D" w:rsidP="00CD147D">
            <w:pPr>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site plan is available.</w:t>
            </w:r>
          </w:p>
        </w:tc>
      </w:tr>
      <w:tr w:rsidR="007A5ED0" w:rsidRPr="003D28EB" w14:paraId="73F4D29F" w14:textId="77777777" w:rsidTr="00C30EE0">
        <w:tc>
          <w:tcPr>
            <w:tcW w:w="715" w:type="dxa"/>
          </w:tcPr>
          <w:p w14:paraId="3FBF1E13" w14:textId="767B6C6D" w:rsidR="007A5ED0" w:rsidRPr="003D28EB" w:rsidRDefault="007A5ED0" w:rsidP="00C30EE0">
            <w:pPr>
              <w:pStyle w:val="ListParagraph"/>
              <w:numPr>
                <w:ilvl w:val="0"/>
                <w:numId w:val="12"/>
              </w:numPr>
              <w:rPr>
                <w:rFonts w:ascii="Times New Roman" w:hAnsi="Times New Roman" w:cs="Times New Roman"/>
                <w:sz w:val="22"/>
                <w:szCs w:val="22"/>
              </w:rPr>
            </w:pPr>
          </w:p>
        </w:tc>
        <w:tc>
          <w:tcPr>
            <w:tcW w:w="2257" w:type="dxa"/>
          </w:tcPr>
          <w:p w14:paraId="7F96B183" w14:textId="77777777" w:rsidR="007A5ED0" w:rsidRPr="003D28EB" w:rsidRDefault="000F5159">
            <w:pPr>
              <w:rPr>
                <w:rFonts w:ascii="Times New Roman" w:hAnsi="Times New Roman" w:cs="Times New Roman"/>
                <w:sz w:val="22"/>
                <w:szCs w:val="22"/>
              </w:rPr>
            </w:pPr>
            <w:r w:rsidRPr="003D28EB">
              <w:rPr>
                <w:rFonts w:ascii="Times New Roman" w:hAnsi="Times New Roman" w:cs="Times New Roman"/>
                <w:sz w:val="22"/>
                <w:szCs w:val="22"/>
              </w:rPr>
              <w:t>Palu Trading</w:t>
            </w:r>
          </w:p>
          <w:p w14:paraId="4B59CE86" w14:textId="77777777" w:rsidR="000F5159" w:rsidRPr="003D28EB" w:rsidRDefault="000F5159">
            <w:pPr>
              <w:rPr>
                <w:rFonts w:ascii="Times New Roman" w:hAnsi="Times New Roman" w:cs="Times New Roman"/>
                <w:sz w:val="22"/>
                <w:szCs w:val="22"/>
              </w:rPr>
            </w:pPr>
          </w:p>
          <w:p w14:paraId="4F54CABD" w14:textId="77777777" w:rsidR="000F5159" w:rsidRPr="003D28EB" w:rsidRDefault="000F5159">
            <w:pPr>
              <w:rPr>
                <w:rFonts w:ascii="Times New Roman" w:hAnsi="Times New Roman" w:cs="Times New Roman"/>
                <w:sz w:val="22"/>
                <w:szCs w:val="22"/>
              </w:rPr>
            </w:pPr>
            <w:proofErr w:type="spellStart"/>
            <w:r w:rsidRPr="003D28EB">
              <w:rPr>
                <w:rFonts w:ascii="Times New Roman" w:hAnsi="Times New Roman" w:cs="Times New Roman"/>
                <w:sz w:val="22"/>
                <w:szCs w:val="22"/>
              </w:rPr>
              <w:t>Malapo</w:t>
            </w:r>
            <w:proofErr w:type="spellEnd"/>
          </w:p>
          <w:p w14:paraId="21F1A76E" w14:textId="77777777" w:rsidR="000F5159" w:rsidRPr="003D28EB" w:rsidRDefault="000F5159">
            <w:pPr>
              <w:rPr>
                <w:rFonts w:ascii="Times New Roman" w:hAnsi="Times New Roman" w:cs="Times New Roman"/>
                <w:sz w:val="22"/>
                <w:szCs w:val="22"/>
              </w:rPr>
            </w:pPr>
          </w:p>
        </w:tc>
        <w:tc>
          <w:tcPr>
            <w:tcW w:w="6038" w:type="dxa"/>
          </w:tcPr>
          <w:p w14:paraId="248DC95B" w14:textId="77777777" w:rsidR="000F5159" w:rsidRPr="003D28EB" w:rsidRDefault="000F5159" w:rsidP="000F5159">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 xml:space="preserve">No emergency procedures </w:t>
            </w:r>
          </w:p>
          <w:p w14:paraId="23CA4D75"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emergency procedures are available.</w:t>
            </w:r>
          </w:p>
          <w:p w14:paraId="230A56A0"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employee training has been conducted.</w:t>
            </w:r>
          </w:p>
          <w:p w14:paraId="39BA2DDB"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spill kit or first aid kit available.</w:t>
            </w:r>
          </w:p>
          <w:p w14:paraId="367E078C"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Emergency contact numbers are not displayed.</w:t>
            </w:r>
          </w:p>
          <w:p w14:paraId="1BF4494C"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Pump main switch is identified and accessible, however there are two separate switch locations.</w:t>
            </w:r>
          </w:p>
          <w:p w14:paraId="4EB0E959" w14:textId="05ACAE5F" w:rsidR="007A5ED0" w:rsidRPr="003D28EB" w:rsidRDefault="00CD147D" w:rsidP="00CD147D">
            <w:pPr>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site plan is available.</w:t>
            </w:r>
          </w:p>
        </w:tc>
      </w:tr>
      <w:tr w:rsidR="007A5ED0" w:rsidRPr="003D28EB" w14:paraId="64C3A642" w14:textId="77777777" w:rsidTr="00C30EE0">
        <w:tc>
          <w:tcPr>
            <w:tcW w:w="715" w:type="dxa"/>
          </w:tcPr>
          <w:p w14:paraId="2D298B90" w14:textId="77FB929F" w:rsidR="007A5ED0" w:rsidRPr="003D28EB" w:rsidRDefault="007A5ED0" w:rsidP="00C30EE0">
            <w:pPr>
              <w:pStyle w:val="ListParagraph"/>
              <w:numPr>
                <w:ilvl w:val="0"/>
                <w:numId w:val="12"/>
              </w:numPr>
              <w:rPr>
                <w:rFonts w:ascii="Times New Roman" w:hAnsi="Times New Roman" w:cs="Times New Roman"/>
                <w:sz w:val="22"/>
                <w:szCs w:val="22"/>
              </w:rPr>
            </w:pPr>
          </w:p>
        </w:tc>
        <w:tc>
          <w:tcPr>
            <w:tcW w:w="2257" w:type="dxa"/>
          </w:tcPr>
          <w:p w14:paraId="00D5DEC5" w14:textId="77777777" w:rsidR="007A5ED0" w:rsidRPr="003D28EB" w:rsidRDefault="000F5159">
            <w:pPr>
              <w:rPr>
                <w:rFonts w:ascii="Times New Roman" w:hAnsi="Times New Roman" w:cs="Times New Roman"/>
                <w:sz w:val="22"/>
                <w:szCs w:val="22"/>
              </w:rPr>
            </w:pPr>
            <w:r w:rsidRPr="003D28EB">
              <w:rPr>
                <w:rFonts w:ascii="Times New Roman" w:hAnsi="Times New Roman" w:cs="Times New Roman"/>
                <w:sz w:val="22"/>
                <w:szCs w:val="22"/>
              </w:rPr>
              <w:t xml:space="preserve">Palu Trade </w:t>
            </w:r>
          </w:p>
          <w:p w14:paraId="6E4A680B" w14:textId="77777777" w:rsidR="000F5159" w:rsidRPr="003D28EB" w:rsidRDefault="000F5159">
            <w:pPr>
              <w:rPr>
                <w:rFonts w:ascii="Times New Roman" w:hAnsi="Times New Roman" w:cs="Times New Roman"/>
                <w:sz w:val="22"/>
                <w:szCs w:val="22"/>
              </w:rPr>
            </w:pPr>
          </w:p>
          <w:p w14:paraId="5E44DEAD" w14:textId="77777777" w:rsidR="000F5159" w:rsidRPr="003D28EB" w:rsidRDefault="000F5159">
            <w:pPr>
              <w:rPr>
                <w:rFonts w:ascii="Times New Roman" w:hAnsi="Times New Roman" w:cs="Times New Roman"/>
                <w:sz w:val="22"/>
                <w:szCs w:val="22"/>
              </w:rPr>
            </w:pPr>
            <w:proofErr w:type="spellStart"/>
            <w:r w:rsidRPr="003D28EB">
              <w:rPr>
                <w:rFonts w:ascii="Times New Roman" w:hAnsi="Times New Roman" w:cs="Times New Roman"/>
                <w:sz w:val="22"/>
                <w:szCs w:val="22"/>
              </w:rPr>
              <w:t>Fua’amotu</w:t>
            </w:r>
            <w:proofErr w:type="spellEnd"/>
          </w:p>
          <w:p w14:paraId="2DDBECA1" w14:textId="0C5CC6D7" w:rsidR="000F5159" w:rsidRPr="003D28EB" w:rsidRDefault="000F5159">
            <w:pPr>
              <w:rPr>
                <w:rFonts w:ascii="Times New Roman" w:hAnsi="Times New Roman" w:cs="Times New Roman"/>
                <w:sz w:val="22"/>
                <w:szCs w:val="22"/>
              </w:rPr>
            </w:pPr>
          </w:p>
        </w:tc>
        <w:tc>
          <w:tcPr>
            <w:tcW w:w="6038" w:type="dxa"/>
          </w:tcPr>
          <w:p w14:paraId="0F52A43C"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lastRenderedPageBreak/>
              <w:t>No emergency procedures are in place.</w:t>
            </w:r>
          </w:p>
          <w:p w14:paraId="70733CE1"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lastRenderedPageBreak/>
              <w:t>No employee training has been conducted.</w:t>
            </w:r>
          </w:p>
          <w:p w14:paraId="08E64B3C"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spill kit or first aid kit available.</w:t>
            </w:r>
          </w:p>
          <w:p w14:paraId="05E0EF01"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Emergency contact numbers are not displayed.</w:t>
            </w:r>
          </w:p>
          <w:p w14:paraId="213DA14D" w14:textId="77777777" w:rsidR="00CD147D" w:rsidRPr="003D28EB" w:rsidRDefault="00CD147D" w:rsidP="00CD147D">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Pump main switch is identified and accessible.</w:t>
            </w:r>
          </w:p>
          <w:p w14:paraId="6911A3BE" w14:textId="5461D9B1" w:rsidR="007A5ED0" w:rsidRPr="003D28EB" w:rsidRDefault="00CD147D" w:rsidP="00CD147D">
            <w:pPr>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site plan is available.</w:t>
            </w:r>
          </w:p>
        </w:tc>
      </w:tr>
      <w:tr w:rsidR="007A5ED0" w:rsidRPr="003D28EB" w14:paraId="42AE9FF9" w14:textId="77777777" w:rsidTr="00C30EE0">
        <w:tc>
          <w:tcPr>
            <w:tcW w:w="715" w:type="dxa"/>
          </w:tcPr>
          <w:p w14:paraId="40CE23F1" w14:textId="0934D5E0" w:rsidR="007A5ED0" w:rsidRPr="003D28EB" w:rsidRDefault="007A5ED0" w:rsidP="00C30EE0">
            <w:pPr>
              <w:pStyle w:val="ListParagraph"/>
              <w:numPr>
                <w:ilvl w:val="0"/>
                <w:numId w:val="12"/>
              </w:numPr>
              <w:rPr>
                <w:rFonts w:ascii="Times New Roman" w:hAnsi="Times New Roman" w:cs="Times New Roman"/>
                <w:sz w:val="22"/>
                <w:szCs w:val="22"/>
              </w:rPr>
            </w:pPr>
          </w:p>
        </w:tc>
        <w:tc>
          <w:tcPr>
            <w:tcW w:w="2257" w:type="dxa"/>
          </w:tcPr>
          <w:p w14:paraId="65E02E00" w14:textId="77777777" w:rsidR="007A5ED0" w:rsidRPr="003D28EB" w:rsidRDefault="000F5159">
            <w:pPr>
              <w:rPr>
                <w:rFonts w:ascii="Times New Roman" w:hAnsi="Times New Roman" w:cs="Times New Roman"/>
                <w:sz w:val="22"/>
                <w:szCs w:val="22"/>
              </w:rPr>
            </w:pPr>
            <w:r w:rsidRPr="003D28EB">
              <w:rPr>
                <w:rFonts w:ascii="Times New Roman" w:hAnsi="Times New Roman" w:cs="Times New Roman"/>
                <w:sz w:val="22"/>
                <w:szCs w:val="22"/>
              </w:rPr>
              <w:t xml:space="preserve">FWC </w:t>
            </w:r>
            <w:proofErr w:type="spellStart"/>
            <w:r w:rsidRPr="003D28EB">
              <w:rPr>
                <w:rFonts w:ascii="Times New Roman" w:hAnsi="Times New Roman" w:cs="Times New Roman"/>
                <w:sz w:val="22"/>
                <w:szCs w:val="22"/>
              </w:rPr>
              <w:t>Tatakamotonga</w:t>
            </w:r>
            <w:proofErr w:type="spellEnd"/>
          </w:p>
          <w:p w14:paraId="293E6ED0" w14:textId="77777777" w:rsidR="000F5159" w:rsidRPr="003D28EB" w:rsidRDefault="000F5159">
            <w:pPr>
              <w:rPr>
                <w:rFonts w:ascii="Times New Roman" w:hAnsi="Times New Roman" w:cs="Times New Roman"/>
                <w:sz w:val="22"/>
                <w:szCs w:val="22"/>
              </w:rPr>
            </w:pPr>
          </w:p>
          <w:p w14:paraId="5B2DE3DF" w14:textId="77777777" w:rsidR="000F5159" w:rsidRPr="003D28EB" w:rsidRDefault="000F5159">
            <w:pPr>
              <w:rPr>
                <w:rFonts w:ascii="Times New Roman" w:hAnsi="Times New Roman" w:cs="Times New Roman"/>
                <w:sz w:val="22"/>
                <w:szCs w:val="22"/>
              </w:rPr>
            </w:pPr>
            <w:proofErr w:type="spellStart"/>
            <w:r w:rsidRPr="003D28EB">
              <w:rPr>
                <w:rFonts w:ascii="Times New Roman" w:hAnsi="Times New Roman" w:cs="Times New Roman"/>
                <w:sz w:val="22"/>
                <w:szCs w:val="22"/>
              </w:rPr>
              <w:t>Tatakamotonga</w:t>
            </w:r>
            <w:proofErr w:type="spellEnd"/>
          </w:p>
          <w:p w14:paraId="32051A14" w14:textId="77777777" w:rsidR="000F5159" w:rsidRPr="003D28EB" w:rsidRDefault="000F5159">
            <w:pPr>
              <w:rPr>
                <w:rFonts w:ascii="Times New Roman" w:hAnsi="Times New Roman" w:cs="Times New Roman"/>
                <w:sz w:val="22"/>
                <w:szCs w:val="22"/>
              </w:rPr>
            </w:pPr>
          </w:p>
          <w:p w14:paraId="3F45B8F4" w14:textId="77777777" w:rsidR="000F5159" w:rsidRPr="003D28EB" w:rsidRDefault="000F5159">
            <w:pPr>
              <w:rPr>
                <w:rFonts w:ascii="Times New Roman" w:hAnsi="Times New Roman" w:cs="Times New Roman"/>
                <w:sz w:val="22"/>
                <w:szCs w:val="22"/>
              </w:rPr>
            </w:pPr>
          </w:p>
        </w:tc>
        <w:tc>
          <w:tcPr>
            <w:tcW w:w="6038" w:type="dxa"/>
          </w:tcPr>
          <w:p w14:paraId="06A935FF" w14:textId="77777777" w:rsidR="00525D41" w:rsidRPr="003D28EB" w:rsidRDefault="00525D41" w:rsidP="00525D41">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emergency procedures are available.</w:t>
            </w:r>
          </w:p>
          <w:p w14:paraId="24892C50" w14:textId="77777777" w:rsidR="00525D41" w:rsidRPr="003D28EB" w:rsidRDefault="00525D41" w:rsidP="00525D41">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employee training has been conducted.</w:t>
            </w:r>
          </w:p>
          <w:p w14:paraId="6A656DE4" w14:textId="77777777" w:rsidR="00525D41" w:rsidRPr="003D28EB" w:rsidRDefault="00525D41" w:rsidP="00525D41">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spill kit or first aid kit available.</w:t>
            </w:r>
          </w:p>
          <w:p w14:paraId="5035BE69" w14:textId="77777777" w:rsidR="00525D41" w:rsidRPr="003D28EB" w:rsidRDefault="00525D41" w:rsidP="00525D41">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Emergency contact numbers are not displayed.</w:t>
            </w:r>
          </w:p>
          <w:p w14:paraId="38D6A247" w14:textId="77777777" w:rsidR="00525D41" w:rsidRPr="003D28EB" w:rsidRDefault="00525D41" w:rsidP="00525D41">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Pump main switch is identified and accessible.</w:t>
            </w:r>
          </w:p>
          <w:p w14:paraId="70D551C3" w14:textId="1D1C595C" w:rsidR="007A5ED0" w:rsidRPr="003D28EB" w:rsidRDefault="00525D41" w:rsidP="00525D41">
            <w:pPr>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site plan is available.</w:t>
            </w:r>
          </w:p>
        </w:tc>
      </w:tr>
      <w:tr w:rsidR="007A5ED0" w:rsidRPr="003D28EB" w14:paraId="124CC633" w14:textId="77777777" w:rsidTr="00C30EE0">
        <w:tc>
          <w:tcPr>
            <w:tcW w:w="715" w:type="dxa"/>
          </w:tcPr>
          <w:p w14:paraId="403BF04B" w14:textId="4AFDAC72" w:rsidR="007A5ED0" w:rsidRPr="003D28EB" w:rsidRDefault="007A5ED0" w:rsidP="00C30EE0">
            <w:pPr>
              <w:pStyle w:val="ListParagraph"/>
              <w:numPr>
                <w:ilvl w:val="0"/>
                <w:numId w:val="12"/>
              </w:numPr>
              <w:rPr>
                <w:rFonts w:ascii="Times New Roman" w:hAnsi="Times New Roman" w:cs="Times New Roman"/>
                <w:sz w:val="22"/>
                <w:szCs w:val="22"/>
              </w:rPr>
            </w:pPr>
          </w:p>
        </w:tc>
        <w:tc>
          <w:tcPr>
            <w:tcW w:w="2257" w:type="dxa"/>
          </w:tcPr>
          <w:p w14:paraId="0236B64B" w14:textId="77777777" w:rsidR="007A5ED0" w:rsidRPr="003D28EB" w:rsidRDefault="000F5159">
            <w:pPr>
              <w:rPr>
                <w:rFonts w:ascii="Times New Roman" w:hAnsi="Times New Roman" w:cs="Times New Roman"/>
                <w:sz w:val="22"/>
                <w:szCs w:val="22"/>
              </w:rPr>
            </w:pPr>
            <w:r w:rsidRPr="003D28EB">
              <w:rPr>
                <w:rFonts w:ascii="Times New Roman" w:hAnsi="Times New Roman" w:cs="Times New Roman"/>
                <w:sz w:val="22"/>
                <w:szCs w:val="22"/>
              </w:rPr>
              <w:t xml:space="preserve">Sione </w:t>
            </w:r>
            <w:proofErr w:type="spellStart"/>
            <w:r w:rsidRPr="003D28EB">
              <w:rPr>
                <w:rFonts w:ascii="Times New Roman" w:hAnsi="Times New Roman" w:cs="Times New Roman"/>
                <w:sz w:val="22"/>
                <w:szCs w:val="22"/>
              </w:rPr>
              <w:t>Galliee</w:t>
            </w:r>
            <w:proofErr w:type="spellEnd"/>
          </w:p>
          <w:p w14:paraId="6C26BCDF" w14:textId="77777777" w:rsidR="000F5159" w:rsidRPr="003D28EB" w:rsidRDefault="000F5159">
            <w:pPr>
              <w:rPr>
                <w:rFonts w:ascii="Times New Roman" w:hAnsi="Times New Roman" w:cs="Times New Roman"/>
                <w:sz w:val="22"/>
                <w:szCs w:val="22"/>
              </w:rPr>
            </w:pPr>
          </w:p>
          <w:p w14:paraId="25289ABC" w14:textId="77777777" w:rsidR="000F5159" w:rsidRPr="003D28EB" w:rsidRDefault="000F5159">
            <w:pPr>
              <w:rPr>
                <w:rFonts w:ascii="Times New Roman" w:hAnsi="Times New Roman" w:cs="Times New Roman"/>
                <w:sz w:val="22"/>
                <w:szCs w:val="22"/>
              </w:rPr>
            </w:pPr>
            <w:r w:rsidRPr="003D28EB">
              <w:rPr>
                <w:rFonts w:ascii="Times New Roman" w:hAnsi="Times New Roman" w:cs="Times New Roman"/>
                <w:sz w:val="22"/>
                <w:szCs w:val="22"/>
              </w:rPr>
              <w:t>Lapaha</w:t>
            </w:r>
          </w:p>
          <w:p w14:paraId="567E491B" w14:textId="77777777" w:rsidR="000F5159" w:rsidRPr="003D28EB" w:rsidRDefault="000F5159">
            <w:pPr>
              <w:rPr>
                <w:rFonts w:ascii="Times New Roman" w:hAnsi="Times New Roman" w:cs="Times New Roman"/>
                <w:sz w:val="22"/>
                <w:szCs w:val="22"/>
              </w:rPr>
            </w:pPr>
          </w:p>
        </w:tc>
        <w:tc>
          <w:tcPr>
            <w:tcW w:w="6038" w:type="dxa"/>
          </w:tcPr>
          <w:p w14:paraId="2347D3A7" w14:textId="77777777" w:rsidR="00525D41" w:rsidRPr="003D28EB" w:rsidRDefault="00525D41" w:rsidP="00525D41">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emergency procedures are in place.</w:t>
            </w:r>
          </w:p>
          <w:p w14:paraId="158F7BF9" w14:textId="77777777" w:rsidR="00525D41" w:rsidRPr="003D28EB" w:rsidRDefault="00525D41" w:rsidP="00525D41">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employee training has been conducted.</w:t>
            </w:r>
          </w:p>
          <w:p w14:paraId="083338C9" w14:textId="77777777" w:rsidR="00525D41" w:rsidRPr="003D28EB" w:rsidRDefault="00525D41" w:rsidP="00525D41">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spill kit or first aid kit available.</w:t>
            </w:r>
          </w:p>
          <w:p w14:paraId="301631EA" w14:textId="77777777" w:rsidR="00525D41" w:rsidRPr="003D28EB" w:rsidRDefault="00525D41" w:rsidP="00525D41">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Emergency contact numbers are not displayed.</w:t>
            </w:r>
          </w:p>
          <w:p w14:paraId="5E85AF01" w14:textId="77777777" w:rsidR="00525D41" w:rsidRPr="003D28EB" w:rsidRDefault="00525D41" w:rsidP="00525D41">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Pump main switch is located inside the shop and is accessible to both employees and customers.</w:t>
            </w:r>
          </w:p>
          <w:p w14:paraId="45C7852C" w14:textId="4997A0C4" w:rsidR="007A5ED0" w:rsidRPr="003D28EB" w:rsidRDefault="00525D41" w:rsidP="00525D41">
            <w:pPr>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site plan is available.</w:t>
            </w:r>
          </w:p>
        </w:tc>
      </w:tr>
      <w:tr w:rsidR="007A5ED0" w:rsidRPr="003D28EB" w14:paraId="29881D91" w14:textId="77777777" w:rsidTr="00C30EE0">
        <w:tc>
          <w:tcPr>
            <w:tcW w:w="715" w:type="dxa"/>
          </w:tcPr>
          <w:p w14:paraId="265C4482" w14:textId="00CD627E" w:rsidR="007A5ED0" w:rsidRPr="003D28EB" w:rsidRDefault="007A5ED0" w:rsidP="00C30EE0">
            <w:pPr>
              <w:pStyle w:val="ListParagraph"/>
              <w:numPr>
                <w:ilvl w:val="0"/>
                <w:numId w:val="12"/>
              </w:numPr>
              <w:rPr>
                <w:rFonts w:ascii="Times New Roman" w:hAnsi="Times New Roman" w:cs="Times New Roman"/>
                <w:sz w:val="22"/>
                <w:szCs w:val="22"/>
              </w:rPr>
            </w:pPr>
          </w:p>
        </w:tc>
        <w:tc>
          <w:tcPr>
            <w:tcW w:w="2257" w:type="dxa"/>
          </w:tcPr>
          <w:p w14:paraId="6D248B38" w14:textId="77777777" w:rsidR="007A5ED0" w:rsidRPr="003D28EB" w:rsidRDefault="00C35E17">
            <w:pPr>
              <w:rPr>
                <w:rFonts w:ascii="Times New Roman" w:hAnsi="Times New Roman" w:cs="Times New Roman"/>
                <w:sz w:val="22"/>
                <w:szCs w:val="22"/>
              </w:rPr>
            </w:pPr>
            <w:r w:rsidRPr="003D28EB">
              <w:rPr>
                <w:rFonts w:ascii="Times New Roman" w:hAnsi="Times New Roman" w:cs="Times New Roman"/>
                <w:sz w:val="22"/>
                <w:szCs w:val="22"/>
              </w:rPr>
              <w:t>Liu Gas Station</w:t>
            </w:r>
          </w:p>
          <w:p w14:paraId="7D99BFDA" w14:textId="77777777" w:rsidR="00C35E17" w:rsidRPr="003D28EB" w:rsidRDefault="00C35E17">
            <w:pPr>
              <w:rPr>
                <w:rFonts w:ascii="Times New Roman" w:hAnsi="Times New Roman" w:cs="Times New Roman"/>
                <w:sz w:val="22"/>
                <w:szCs w:val="22"/>
              </w:rPr>
            </w:pPr>
          </w:p>
          <w:p w14:paraId="0E61FBBE" w14:textId="77777777" w:rsidR="00C35E17" w:rsidRPr="003D28EB" w:rsidRDefault="00C35E17">
            <w:pPr>
              <w:rPr>
                <w:rFonts w:ascii="Times New Roman" w:hAnsi="Times New Roman" w:cs="Times New Roman"/>
                <w:sz w:val="22"/>
                <w:szCs w:val="22"/>
              </w:rPr>
            </w:pPr>
            <w:r w:rsidRPr="003D28EB">
              <w:rPr>
                <w:rFonts w:ascii="Times New Roman" w:hAnsi="Times New Roman" w:cs="Times New Roman"/>
                <w:sz w:val="22"/>
                <w:szCs w:val="22"/>
              </w:rPr>
              <w:t>Manuka</w:t>
            </w:r>
          </w:p>
          <w:p w14:paraId="3CBCE89F" w14:textId="77777777" w:rsidR="00C35E17" w:rsidRPr="003D28EB" w:rsidRDefault="00C35E17">
            <w:pPr>
              <w:rPr>
                <w:rFonts w:ascii="Times New Roman" w:hAnsi="Times New Roman" w:cs="Times New Roman"/>
                <w:sz w:val="22"/>
                <w:szCs w:val="22"/>
              </w:rPr>
            </w:pPr>
          </w:p>
        </w:tc>
        <w:tc>
          <w:tcPr>
            <w:tcW w:w="6038" w:type="dxa"/>
          </w:tcPr>
          <w:p w14:paraId="47C291F2" w14:textId="77777777" w:rsidR="00525D41" w:rsidRPr="003D28EB" w:rsidRDefault="00525D41" w:rsidP="00525D41">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Employees are briefed by the supervisor on emergency procedures and safety measures.</w:t>
            </w:r>
          </w:p>
          <w:p w14:paraId="0E65DB8A" w14:textId="77777777" w:rsidR="00525D41" w:rsidRPr="003D28EB" w:rsidRDefault="00525D41" w:rsidP="00525D41">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Employees have participated in Fire Department training.</w:t>
            </w:r>
          </w:p>
          <w:p w14:paraId="530CE2EB" w14:textId="77777777" w:rsidR="00525D41" w:rsidRPr="003D28EB" w:rsidRDefault="00525D41" w:rsidP="00525D41">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spill kit or first aid kit available.</w:t>
            </w:r>
          </w:p>
          <w:p w14:paraId="306A26DE" w14:textId="77777777" w:rsidR="00525D41" w:rsidRPr="003D28EB" w:rsidRDefault="00525D41" w:rsidP="00525D41">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Emergency contact numbers are not displayed.</w:t>
            </w:r>
          </w:p>
          <w:p w14:paraId="7361CFCA" w14:textId="77777777" w:rsidR="00525D41" w:rsidRPr="003D28EB" w:rsidRDefault="00525D41" w:rsidP="00525D41">
            <w:pPr>
              <w:pStyle w:val="ListParagraph"/>
              <w:numPr>
                <w:ilvl w:val="0"/>
                <w:numId w:val="1"/>
              </w:numPr>
              <w:rPr>
                <w:rFonts w:ascii="Times New Roman" w:hAnsi="Times New Roman" w:cs="Times New Roman"/>
                <w:sz w:val="22"/>
                <w:szCs w:val="22"/>
              </w:rPr>
            </w:pPr>
            <w:r w:rsidRPr="003D28EB">
              <w:rPr>
                <w:rFonts w:ascii="Times New Roman" w:hAnsi="Times New Roman" w:cs="Times New Roman"/>
                <w:sz w:val="22"/>
                <w:szCs w:val="22"/>
              </w:rPr>
              <w:t>Pump main switch is identified and accessible.</w:t>
            </w:r>
          </w:p>
          <w:p w14:paraId="3634FAD9" w14:textId="0A6D5A9E" w:rsidR="007A5ED0" w:rsidRPr="003D28EB" w:rsidRDefault="00525D41" w:rsidP="00525D41">
            <w:pPr>
              <w:numPr>
                <w:ilvl w:val="0"/>
                <w:numId w:val="1"/>
              </w:numPr>
              <w:rPr>
                <w:rFonts w:ascii="Times New Roman" w:hAnsi="Times New Roman" w:cs="Times New Roman"/>
                <w:sz w:val="22"/>
                <w:szCs w:val="22"/>
              </w:rPr>
            </w:pPr>
            <w:r w:rsidRPr="003D28EB">
              <w:rPr>
                <w:rFonts w:ascii="Times New Roman" w:hAnsi="Times New Roman" w:cs="Times New Roman"/>
                <w:sz w:val="22"/>
                <w:szCs w:val="22"/>
              </w:rPr>
              <w:t>No site plan is available.</w:t>
            </w:r>
          </w:p>
        </w:tc>
      </w:tr>
    </w:tbl>
    <w:p w14:paraId="1D35B5D5" w14:textId="77777777" w:rsidR="00DE3DB0" w:rsidRDefault="00DE3DB0">
      <w:pPr>
        <w:rPr>
          <w:rFonts w:ascii="Times New Roman" w:hAnsi="Times New Roman" w:cs="Times New Roman"/>
          <w:sz w:val="22"/>
          <w:szCs w:val="22"/>
        </w:rPr>
      </w:pPr>
    </w:p>
    <w:p w14:paraId="0BAB351E" w14:textId="77777777" w:rsidR="004C22D4" w:rsidRPr="003D28EB" w:rsidRDefault="004C22D4">
      <w:pPr>
        <w:rPr>
          <w:rFonts w:ascii="Times New Roman" w:hAnsi="Times New Roman" w:cs="Times New Roman"/>
          <w:sz w:val="22"/>
          <w:szCs w:val="22"/>
        </w:rPr>
      </w:pPr>
    </w:p>
    <w:p w14:paraId="462556F6" w14:textId="15B28240" w:rsidR="004C22D4" w:rsidRDefault="00D92F2E" w:rsidP="004C22D4">
      <w:pPr>
        <w:pStyle w:val="Heading2"/>
        <w:numPr>
          <w:ilvl w:val="0"/>
          <w:numId w:val="27"/>
        </w:numPr>
        <w:rPr>
          <w:rFonts w:ascii="Times New Roman" w:hAnsi="Times New Roman" w:cs="Times New Roman"/>
        </w:rPr>
      </w:pPr>
      <w:r w:rsidRPr="003D28EB">
        <w:rPr>
          <w:rFonts w:ascii="Times New Roman" w:hAnsi="Times New Roman" w:cs="Times New Roman"/>
        </w:rPr>
        <w:t>Recommendations for Service Stations</w:t>
      </w:r>
    </w:p>
    <w:p w14:paraId="1522C56E" w14:textId="77777777" w:rsidR="004C22D4" w:rsidRPr="004C22D4" w:rsidRDefault="004C22D4" w:rsidP="004C22D4"/>
    <w:p w14:paraId="68384144" w14:textId="5F785688" w:rsidR="00525D41" w:rsidRPr="003D28EB" w:rsidRDefault="00525D41" w:rsidP="007D6B8F">
      <w:pPr>
        <w:pStyle w:val="Heading3"/>
        <w:numPr>
          <w:ilvl w:val="0"/>
          <w:numId w:val="28"/>
        </w:numPr>
        <w:rPr>
          <w:rFonts w:ascii="Times New Roman" w:hAnsi="Times New Roman" w:cs="Times New Roman"/>
          <w:lang w:val="en-US"/>
        </w:rPr>
      </w:pPr>
      <w:r w:rsidRPr="003D28EB">
        <w:rPr>
          <w:rFonts w:ascii="Times New Roman" w:hAnsi="Times New Roman" w:cs="Times New Roman"/>
          <w:lang w:val="en-US"/>
        </w:rPr>
        <w:t>Develop and Display Emergency Procedures</w:t>
      </w:r>
    </w:p>
    <w:p w14:paraId="512CB5ED" w14:textId="77777777" w:rsidR="00525D41" w:rsidRPr="003D28EB" w:rsidRDefault="00525D41" w:rsidP="00525D41">
      <w:pPr>
        <w:rPr>
          <w:rFonts w:ascii="Times New Roman" w:hAnsi="Times New Roman" w:cs="Times New Roman"/>
          <w:sz w:val="22"/>
          <w:szCs w:val="22"/>
          <w:lang w:val="en-US"/>
        </w:rPr>
      </w:pPr>
      <w:r w:rsidRPr="003D28EB">
        <w:rPr>
          <w:rFonts w:ascii="Times New Roman" w:hAnsi="Times New Roman" w:cs="Times New Roman"/>
          <w:sz w:val="22"/>
          <w:szCs w:val="22"/>
          <w:lang w:val="en-US"/>
        </w:rPr>
        <w:t>All stations should prepare and display clear emergency procedures for:</w:t>
      </w:r>
    </w:p>
    <w:p w14:paraId="3B4C3857" w14:textId="77777777" w:rsidR="00525D41" w:rsidRPr="003D28EB" w:rsidRDefault="00525D41" w:rsidP="00525D41">
      <w:pPr>
        <w:numPr>
          <w:ilvl w:val="0"/>
          <w:numId w:val="14"/>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Fire incidents </w:t>
      </w:r>
    </w:p>
    <w:p w14:paraId="761A2304" w14:textId="77777777" w:rsidR="00525D41" w:rsidRPr="003D28EB" w:rsidRDefault="00525D41" w:rsidP="00525D41">
      <w:pPr>
        <w:numPr>
          <w:ilvl w:val="0"/>
          <w:numId w:val="14"/>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Fuel spillage </w:t>
      </w:r>
    </w:p>
    <w:p w14:paraId="63BE403F" w14:textId="77777777" w:rsidR="00525D41" w:rsidRPr="003D28EB" w:rsidRDefault="00525D41" w:rsidP="00525D41">
      <w:pPr>
        <w:numPr>
          <w:ilvl w:val="0"/>
          <w:numId w:val="14"/>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Equipment or pump failure </w:t>
      </w:r>
    </w:p>
    <w:p w14:paraId="14B38B07" w14:textId="77777777" w:rsidR="00525D41" w:rsidRPr="003D28EB" w:rsidRDefault="00525D41" w:rsidP="00525D41">
      <w:pPr>
        <w:rPr>
          <w:rFonts w:ascii="Times New Roman" w:hAnsi="Times New Roman" w:cs="Times New Roman"/>
          <w:sz w:val="22"/>
          <w:szCs w:val="22"/>
          <w:lang w:val="en-US"/>
        </w:rPr>
      </w:pPr>
      <w:r w:rsidRPr="003D28EB">
        <w:rPr>
          <w:rFonts w:ascii="Times New Roman" w:hAnsi="Times New Roman" w:cs="Times New Roman"/>
          <w:sz w:val="22"/>
          <w:szCs w:val="22"/>
          <w:lang w:val="en-US"/>
        </w:rPr>
        <w:t>These procedures should be printed, laminated, and posted in visible areas such as:</w:t>
      </w:r>
    </w:p>
    <w:p w14:paraId="46E952BA" w14:textId="77777777" w:rsidR="00525D41" w:rsidRPr="003D28EB" w:rsidRDefault="00525D41" w:rsidP="00525D41">
      <w:pPr>
        <w:numPr>
          <w:ilvl w:val="0"/>
          <w:numId w:val="15"/>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Inside the shop </w:t>
      </w:r>
    </w:p>
    <w:p w14:paraId="0017727B" w14:textId="77777777" w:rsidR="00525D41" w:rsidRPr="003D28EB" w:rsidRDefault="00525D41" w:rsidP="00525D41">
      <w:pPr>
        <w:numPr>
          <w:ilvl w:val="0"/>
          <w:numId w:val="15"/>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Near the pump area </w:t>
      </w:r>
    </w:p>
    <w:p w14:paraId="1E8F820C" w14:textId="77777777" w:rsidR="00525D41" w:rsidRPr="003D28EB" w:rsidRDefault="00525D41" w:rsidP="00525D41">
      <w:pPr>
        <w:numPr>
          <w:ilvl w:val="0"/>
          <w:numId w:val="15"/>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Staff office or cashier counter </w:t>
      </w:r>
    </w:p>
    <w:p w14:paraId="027CC408" w14:textId="27FD654F" w:rsidR="00525D41" w:rsidRPr="003D28EB" w:rsidRDefault="00525D41" w:rsidP="00525D41">
      <w:pPr>
        <w:rPr>
          <w:rFonts w:ascii="Times New Roman" w:hAnsi="Times New Roman" w:cs="Times New Roman"/>
          <w:sz w:val="22"/>
          <w:szCs w:val="22"/>
          <w:lang w:val="en-US"/>
        </w:rPr>
      </w:pPr>
    </w:p>
    <w:p w14:paraId="07791477" w14:textId="1D217C37" w:rsidR="00525D41" w:rsidRPr="003D28EB" w:rsidRDefault="00525D41" w:rsidP="007D6B8F">
      <w:pPr>
        <w:pStyle w:val="Heading3"/>
        <w:numPr>
          <w:ilvl w:val="0"/>
          <w:numId w:val="30"/>
        </w:numPr>
        <w:rPr>
          <w:rFonts w:ascii="Times New Roman" w:hAnsi="Times New Roman" w:cs="Times New Roman"/>
          <w:lang w:val="en-US"/>
        </w:rPr>
      </w:pPr>
      <w:r w:rsidRPr="003D28EB">
        <w:rPr>
          <w:rFonts w:ascii="Times New Roman" w:hAnsi="Times New Roman" w:cs="Times New Roman"/>
          <w:lang w:val="en-US"/>
        </w:rPr>
        <w:t>Conduct Mandatory Safety and Emergency Training</w:t>
      </w:r>
    </w:p>
    <w:p w14:paraId="4B12DD7E" w14:textId="77777777" w:rsidR="00525D41" w:rsidRPr="003D28EB" w:rsidRDefault="00525D41" w:rsidP="00525D41">
      <w:pPr>
        <w:rPr>
          <w:rFonts w:ascii="Times New Roman" w:hAnsi="Times New Roman" w:cs="Times New Roman"/>
          <w:sz w:val="22"/>
          <w:szCs w:val="22"/>
          <w:lang w:val="en-US"/>
        </w:rPr>
      </w:pPr>
      <w:r w:rsidRPr="003D28EB">
        <w:rPr>
          <w:rFonts w:ascii="Times New Roman" w:hAnsi="Times New Roman" w:cs="Times New Roman"/>
          <w:sz w:val="22"/>
          <w:szCs w:val="22"/>
          <w:lang w:val="en-US"/>
        </w:rPr>
        <w:t>All stations must ensure that employees receive proper training on:</w:t>
      </w:r>
    </w:p>
    <w:p w14:paraId="2DC80774" w14:textId="77777777" w:rsidR="00525D41" w:rsidRPr="003D28EB" w:rsidRDefault="00525D41" w:rsidP="00525D41">
      <w:pPr>
        <w:numPr>
          <w:ilvl w:val="0"/>
          <w:numId w:val="16"/>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Fire response and evacuation </w:t>
      </w:r>
    </w:p>
    <w:p w14:paraId="6DD2ABC7" w14:textId="77777777" w:rsidR="00525D41" w:rsidRPr="003D28EB" w:rsidRDefault="00525D41" w:rsidP="00525D41">
      <w:pPr>
        <w:numPr>
          <w:ilvl w:val="0"/>
          <w:numId w:val="16"/>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Spill containment and clean-up procedures </w:t>
      </w:r>
    </w:p>
    <w:p w14:paraId="4614EBCD" w14:textId="77777777" w:rsidR="00525D41" w:rsidRPr="003D28EB" w:rsidRDefault="00525D41" w:rsidP="00525D41">
      <w:pPr>
        <w:numPr>
          <w:ilvl w:val="0"/>
          <w:numId w:val="16"/>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Safe fuel handling </w:t>
      </w:r>
    </w:p>
    <w:p w14:paraId="2BA6F0B7" w14:textId="77777777" w:rsidR="00525D41" w:rsidRPr="003D28EB" w:rsidRDefault="00525D41" w:rsidP="00525D41">
      <w:pPr>
        <w:numPr>
          <w:ilvl w:val="0"/>
          <w:numId w:val="16"/>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Use of fire extinguishers </w:t>
      </w:r>
    </w:p>
    <w:p w14:paraId="3E6D5CC5" w14:textId="77777777" w:rsidR="00525D41" w:rsidRPr="003D28EB" w:rsidRDefault="00525D41" w:rsidP="00525D41">
      <w:pPr>
        <w:numPr>
          <w:ilvl w:val="0"/>
          <w:numId w:val="16"/>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Emergency shutdown procedures (main switch) </w:t>
      </w:r>
    </w:p>
    <w:p w14:paraId="048CC591" w14:textId="77777777" w:rsidR="00525D41" w:rsidRPr="003D28EB" w:rsidRDefault="00525D41" w:rsidP="00525D41">
      <w:pPr>
        <w:rPr>
          <w:rFonts w:ascii="Times New Roman" w:hAnsi="Times New Roman" w:cs="Times New Roman"/>
          <w:sz w:val="22"/>
          <w:szCs w:val="22"/>
          <w:lang w:val="en-US"/>
        </w:rPr>
      </w:pPr>
      <w:r w:rsidRPr="003D28EB">
        <w:rPr>
          <w:rFonts w:ascii="Times New Roman" w:hAnsi="Times New Roman" w:cs="Times New Roman"/>
          <w:sz w:val="22"/>
          <w:szCs w:val="22"/>
          <w:lang w:val="en-US"/>
        </w:rPr>
        <w:t>Training should be conducted regularly, preferably:</w:t>
      </w:r>
    </w:p>
    <w:p w14:paraId="2783F08B" w14:textId="77777777" w:rsidR="00525D41" w:rsidRPr="003D28EB" w:rsidRDefault="00525D41" w:rsidP="00525D41">
      <w:pPr>
        <w:numPr>
          <w:ilvl w:val="0"/>
          <w:numId w:val="17"/>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Every 6 months (refresher training) </w:t>
      </w:r>
    </w:p>
    <w:p w14:paraId="0BAFC610" w14:textId="77777777" w:rsidR="00525D41" w:rsidRPr="003D28EB" w:rsidRDefault="00525D41" w:rsidP="00525D41">
      <w:pPr>
        <w:numPr>
          <w:ilvl w:val="0"/>
          <w:numId w:val="17"/>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For all new employees upon recruitment </w:t>
      </w:r>
    </w:p>
    <w:p w14:paraId="714E04D0" w14:textId="77777777" w:rsidR="00525D41" w:rsidRPr="003D28EB" w:rsidRDefault="00525D41" w:rsidP="00525D41">
      <w:pPr>
        <w:rPr>
          <w:rFonts w:ascii="Times New Roman" w:hAnsi="Times New Roman" w:cs="Times New Roman"/>
          <w:sz w:val="22"/>
          <w:szCs w:val="22"/>
          <w:lang w:val="en-US"/>
        </w:rPr>
      </w:pPr>
      <w:r w:rsidRPr="003D28EB">
        <w:rPr>
          <w:rFonts w:ascii="Times New Roman" w:hAnsi="Times New Roman" w:cs="Times New Roman"/>
          <w:sz w:val="22"/>
          <w:szCs w:val="22"/>
          <w:lang w:val="en-US"/>
        </w:rPr>
        <w:t>Collaboration with the Fire Department and relevant authorities is strongly recommended.</w:t>
      </w:r>
    </w:p>
    <w:p w14:paraId="591B97D2" w14:textId="4F090479" w:rsidR="00525D41" w:rsidRPr="003D28EB" w:rsidRDefault="00525D41" w:rsidP="00525D41">
      <w:pPr>
        <w:rPr>
          <w:rFonts w:ascii="Times New Roman" w:hAnsi="Times New Roman" w:cs="Times New Roman"/>
          <w:sz w:val="22"/>
          <w:szCs w:val="22"/>
          <w:lang w:val="en-US"/>
        </w:rPr>
      </w:pPr>
    </w:p>
    <w:p w14:paraId="129C41A9" w14:textId="387AF0E5" w:rsidR="00525D41" w:rsidRPr="003D28EB" w:rsidRDefault="00525D41" w:rsidP="007D6B8F">
      <w:pPr>
        <w:pStyle w:val="Heading3"/>
        <w:numPr>
          <w:ilvl w:val="0"/>
          <w:numId w:val="28"/>
        </w:numPr>
        <w:rPr>
          <w:rFonts w:ascii="Times New Roman" w:hAnsi="Times New Roman" w:cs="Times New Roman"/>
          <w:lang w:val="en-US"/>
        </w:rPr>
      </w:pPr>
      <w:r w:rsidRPr="003D28EB">
        <w:rPr>
          <w:rFonts w:ascii="Times New Roman" w:hAnsi="Times New Roman" w:cs="Times New Roman"/>
          <w:lang w:val="en-US"/>
        </w:rPr>
        <w:lastRenderedPageBreak/>
        <w:t>Provide Spill Kits and First Aid Kits</w:t>
      </w:r>
    </w:p>
    <w:p w14:paraId="0F8FB93A" w14:textId="77777777" w:rsidR="00525D41" w:rsidRPr="003D28EB" w:rsidRDefault="00525D41" w:rsidP="00525D41">
      <w:pPr>
        <w:rPr>
          <w:rFonts w:ascii="Times New Roman" w:hAnsi="Times New Roman" w:cs="Times New Roman"/>
          <w:sz w:val="22"/>
          <w:szCs w:val="22"/>
          <w:lang w:val="en-US"/>
        </w:rPr>
      </w:pPr>
      <w:r w:rsidRPr="003D28EB">
        <w:rPr>
          <w:rFonts w:ascii="Times New Roman" w:hAnsi="Times New Roman" w:cs="Times New Roman"/>
          <w:sz w:val="22"/>
          <w:szCs w:val="22"/>
          <w:lang w:val="en-US"/>
        </w:rPr>
        <w:t>Every station must have:</w:t>
      </w:r>
    </w:p>
    <w:p w14:paraId="17C1AED4" w14:textId="77777777" w:rsidR="00525D41" w:rsidRPr="003D28EB" w:rsidRDefault="00525D41" w:rsidP="00525D41">
      <w:pPr>
        <w:numPr>
          <w:ilvl w:val="0"/>
          <w:numId w:val="18"/>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A complete spill kit (absorbent materials, gloves, disposal bags, etc.) </w:t>
      </w:r>
    </w:p>
    <w:p w14:paraId="7C5CBCCD" w14:textId="77777777" w:rsidR="00525D41" w:rsidRPr="003D28EB" w:rsidRDefault="00525D41" w:rsidP="00525D41">
      <w:pPr>
        <w:numPr>
          <w:ilvl w:val="0"/>
          <w:numId w:val="18"/>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A fully stocked first aid kit </w:t>
      </w:r>
    </w:p>
    <w:p w14:paraId="0CC3F0BF" w14:textId="0BE2249C" w:rsidR="00525D41" w:rsidRPr="003D28EB" w:rsidRDefault="00525D41" w:rsidP="00525D41">
      <w:p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These should be placed in accessible locations and checked monthly to ensure supplies are not expired </w:t>
      </w:r>
      <w:r w:rsidR="007D6B8F" w:rsidRPr="003D28EB">
        <w:rPr>
          <w:rFonts w:ascii="Times New Roman" w:hAnsi="Times New Roman" w:cs="Times New Roman"/>
          <w:sz w:val="22"/>
          <w:szCs w:val="22"/>
          <w:lang w:val="en-US"/>
        </w:rPr>
        <w:t>or</w:t>
      </w:r>
      <w:r w:rsidRPr="003D28EB">
        <w:rPr>
          <w:rFonts w:ascii="Times New Roman" w:hAnsi="Times New Roman" w:cs="Times New Roman"/>
          <w:sz w:val="22"/>
          <w:szCs w:val="22"/>
          <w:lang w:val="en-US"/>
        </w:rPr>
        <w:t xml:space="preserve"> </w:t>
      </w:r>
      <w:r w:rsidR="004C22D4" w:rsidRPr="003D28EB">
        <w:rPr>
          <w:rFonts w:ascii="Times New Roman" w:hAnsi="Times New Roman" w:cs="Times New Roman"/>
          <w:sz w:val="22"/>
          <w:szCs w:val="22"/>
          <w:lang w:val="en-US"/>
        </w:rPr>
        <w:t>are missing</w:t>
      </w:r>
      <w:r w:rsidRPr="003D28EB">
        <w:rPr>
          <w:rFonts w:ascii="Times New Roman" w:hAnsi="Times New Roman" w:cs="Times New Roman"/>
          <w:sz w:val="22"/>
          <w:szCs w:val="22"/>
          <w:lang w:val="en-US"/>
        </w:rPr>
        <w:t>.</w:t>
      </w:r>
    </w:p>
    <w:p w14:paraId="53F794FF" w14:textId="4F0FC106" w:rsidR="00525D41" w:rsidRPr="003D28EB" w:rsidRDefault="00525D41" w:rsidP="00525D41">
      <w:pPr>
        <w:rPr>
          <w:rFonts w:ascii="Times New Roman" w:hAnsi="Times New Roman" w:cs="Times New Roman"/>
          <w:sz w:val="22"/>
          <w:szCs w:val="22"/>
          <w:lang w:val="en-US"/>
        </w:rPr>
      </w:pPr>
    </w:p>
    <w:p w14:paraId="5C1BCAA9" w14:textId="3C984424" w:rsidR="00525D41" w:rsidRPr="003D28EB" w:rsidRDefault="00525D41" w:rsidP="007D6B8F">
      <w:pPr>
        <w:pStyle w:val="Heading3"/>
        <w:numPr>
          <w:ilvl w:val="0"/>
          <w:numId w:val="28"/>
        </w:numPr>
        <w:rPr>
          <w:rFonts w:ascii="Times New Roman" w:hAnsi="Times New Roman" w:cs="Times New Roman"/>
          <w:lang w:val="en-US"/>
        </w:rPr>
      </w:pPr>
      <w:r w:rsidRPr="003D28EB">
        <w:rPr>
          <w:rFonts w:ascii="Times New Roman" w:hAnsi="Times New Roman" w:cs="Times New Roman"/>
          <w:lang w:val="en-US"/>
        </w:rPr>
        <w:t>Display Emergency Contact Numbers</w:t>
      </w:r>
    </w:p>
    <w:p w14:paraId="313A8EEF" w14:textId="77777777" w:rsidR="00525D41" w:rsidRPr="003D28EB" w:rsidRDefault="00525D41" w:rsidP="00525D41">
      <w:pPr>
        <w:rPr>
          <w:rFonts w:ascii="Times New Roman" w:hAnsi="Times New Roman" w:cs="Times New Roman"/>
          <w:sz w:val="22"/>
          <w:szCs w:val="22"/>
          <w:lang w:val="en-US"/>
        </w:rPr>
      </w:pPr>
      <w:r w:rsidRPr="003D28EB">
        <w:rPr>
          <w:rFonts w:ascii="Times New Roman" w:hAnsi="Times New Roman" w:cs="Times New Roman"/>
          <w:sz w:val="22"/>
          <w:szCs w:val="22"/>
          <w:lang w:val="en-US"/>
        </w:rPr>
        <w:t>Each station must display a list of emergency contact numbers, including:</w:t>
      </w:r>
    </w:p>
    <w:p w14:paraId="2E8A42FD" w14:textId="77777777" w:rsidR="00525D41" w:rsidRPr="003D28EB" w:rsidRDefault="00525D41" w:rsidP="00525D41">
      <w:pPr>
        <w:numPr>
          <w:ilvl w:val="0"/>
          <w:numId w:val="19"/>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Fire Department </w:t>
      </w:r>
    </w:p>
    <w:p w14:paraId="0938A76D" w14:textId="77777777" w:rsidR="00525D41" w:rsidRPr="003D28EB" w:rsidRDefault="00525D41" w:rsidP="00525D41">
      <w:pPr>
        <w:numPr>
          <w:ilvl w:val="0"/>
          <w:numId w:val="19"/>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Police </w:t>
      </w:r>
    </w:p>
    <w:p w14:paraId="5D7BA6F6" w14:textId="77777777" w:rsidR="00525D41" w:rsidRPr="003D28EB" w:rsidRDefault="00525D41" w:rsidP="00525D41">
      <w:pPr>
        <w:numPr>
          <w:ilvl w:val="0"/>
          <w:numId w:val="19"/>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Ambulance / Health Services </w:t>
      </w:r>
    </w:p>
    <w:p w14:paraId="6BC10534" w14:textId="77777777" w:rsidR="00525D41" w:rsidRPr="003D28EB" w:rsidRDefault="00525D41" w:rsidP="00525D41">
      <w:pPr>
        <w:numPr>
          <w:ilvl w:val="0"/>
          <w:numId w:val="19"/>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Electricity / Power Authority </w:t>
      </w:r>
    </w:p>
    <w:p w14:paraId="66F193EC" w14:textId="77777777" w:rsidR="00525D41" w:rsidRPr="003D28EB" w:rsidRDefault="00525D41" w:rsidP="00525D41">
      <w:pPr>
        <w:numPr>
          <w:ilvl w:val="0"/>
          <w:numId w:val="19"/>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Station Manager / Owner contact </w:t>
      </w:r>
    </w:p>
    <w:p w14:paraId="5CC4C4A3" w14:textId="77777777" w:rsidR="00525D41" w:rsidRPr="003D28EB" w:rsidRDefault="00525D41" w:rsidP="00525D41">
      <w:pPr>
        <w:rPr>
          <w:rFonts w:ascii="Times New Roman" w:hAnsi="Times New Roman" w:cs="Times New Roman"/>
          <w:sz w:val="22"/>
          <w:szCs w:val="22"/>
          <w:lang w:val="en-US"/>
        </w:rPr>
      </w:pPr>
      <w:r w:rsidRPr="003D28EB">
        <w:rPr>
          <w:rFonts w:ascii="Times New Roman" w:hAnsi="Times New Roman" w:cs="Times New Roman"/>
          <w:sz w:val="22"/>
          <w:szCs w:val="22"/>
          <w:lang w:val="en-US"/>
        </w:rPr>
        <w:t>This list should be displayed at minimum in:</w:t>
      </w:r>
    </w:p>
    <w:p w14:paraId="03B87D61" w14:textId="77777777" w:rsidR="00525D41" w:rsidRPr="003D28EB" w:rsidRDefault="00525D41" w:rsidP="00525D41">
      <w:pPr>
        <w:numPr>
          <w:ilvl w:val="0"/>
          <w:numId w:val="20"/>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The shop counter area </w:t>
      </w:r>
    </w:p>
    <w:p w14:paraId="57AEB5BF" w14:textId="77777777" w:rsidR="00525D41" w:rsidRPr="003D28EB" w:rsidRDefault="00525D41" w:rsidP="00525D41">
      <w:pPr>
        <w:numPr>
          <w:ilvl w:val="0"/>
          <w:numId w:val="20"/>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Pump area </w:t>
      </w:r>
    </w:p>
    <w:p w14:paraId="647F537A" w14:textId="18033B89" w:rsidR="00525D41" w:rsidRPr="003D28EB" w:rsidRDefault="00525D41" w:rsidP="00525D41">
      <w:pPr>
        <w:rPr>
          <w:rFonts w:ascii="Times New Roman" w:hAnsi="Times New Roman" w:cs="Times New Roman"/>
          <w:sz w:val="22"/>
          <w:szCs w:val="22"/>
          <w:lang w:val="en-US"/>
        </w:rPr>
      </w:pPr>
    </w:p>
    <w:p w14:paraId="03B2492A" w14:textId="1D4D613E" w:rsidR="00525D41" w:rsidRPr="003D28EB" w:rsidRDefault="00525D41" w:rsidP="007D6B8F">
      <w:pPr>
        <w:pStyle w:val="Heading3"/>
        <w:numPr>
          <w:ilvl w:val="0"/>
          <w:numId w:val="28"/>
        </w:numPr>
        <w:rPr>
          <w:rFonts w:ascii="Times New Roman" w:hAnsi="Times New Roman" w:cs="Times New Roman"/>
          <w:lang w:val="en-US"/>
        </w:rPr>
      </w:pPr>
      <w:r w:rsidRPr="003D28EB">
        <w:rPr>
          <w:rFonts w:ascii="Times New Roman" w:hAnsi="Times New Roman" w:cs="Times New Roman"/>
          <w:lang w:val="en-US"/>
        </w:rPr>
        <w:t>Ensure Accessibility of Pump Main Switch</w:t>
      </w:r>
    </w:p>
    <w:p w14:paraId="69AD7B90" w14:textId="77777777" w:rsidR="00525D41" w:rsidRPr="003D28EB" w:rsidRDefault="00525D41" w:rsidP="00525D41">
      <w:pPr>
        <w:rPr>
          <w:rFonts w:ascii="Times New Roman" w:hAnsi="Times New Roman" w:cs="Times New Roman"/>
          <w:sz w:val="22"/>
          <w:szCs w:val="22"/>
          <w:lang w:val="en-US"/>
        </w:rPr>
      </w:pPr>
      <w:r w:rsidRPr="003D28EB">
        <w:rPr>
          <w:rFonts w:ascii="Times New Roman" w:hAnsi="Times New Roman" w:cs="Times New Roman"/>
          <w:sz w:val="22"/>
          <w:szCs w:val="22"/>
          <w:lang w:val="en-US"/>
        </w:rPr>
        <w:t>The main pump shutdown switch should:</w:t>
      </w:r>
    </w:p>
    <w:p w14:paraId="3F6A4311" w14:textId="77777777" w:rsidR="00525D41" w:rsidRPr="003D28EB" w:rsidRDefault="00525D41" w:rsidP="00525D41">
      <w:pPr>
        <w:numPr>
          <w:ilvl w:val="0"/>
          <w:numId w:val="21"/>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Be clearly labelled </w:t>
      </w:r>
    </w:p>
    <w:p w14:paraId="6A9BB166" w14:textId="2D707A1A" w:rsidR="00525D41" w:rsidRPr="003D28EB" w:rsidRDefault="00525D41" w:rsidP="00525D41">
      <w:pPr>
        <w:numPr>
          <w:ilvl w:val="0"/>
          <w:numId w:val="21"/>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Always be accessible to all employees </w:t>
      </w:r>
    </w:p>
    <w:p w14:paraId="71F1882B" w14:textId="77777777" w:rsidR="00525D41" w:rsidRPr="003D28EB" w:rsidRDefault="00525D41" w:rsidP="00525D41">
      <w:pPr>
        <w:numPr>
          <w:ilvl w:val="0"/>
          <w:numId w:val="21"/>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Not be locked or restricted to only supervisors (unless alternative emergency shutdown access is provided) </w:t>
      </w:r>
    </w:p>
    <w:p w14:paraId="5A01CBF6" w14:textId="77777777" w:rsidR="00525D41" w:rsidRPr="003D28EB" w:rsidRDefault="00525D41" w:rsidP="00525D41">
      <w:pPr>
        <w:rPr>
          <w:rFonts w:ascii="Times New Roman" w:hAnsi="Times New Roman" w:cs="Times New Roman"/>
          <w:sz w:val="22"/>
          <w:szCs w:val="22"/>
          <w:lang w:val="en-US"/>
        </w:rPr>
      </w:pPr>
      <w:r w:rsidRPr="003D28EB">
        <w:rPr>
          <w:rFonts w:ascii="Times New Roman" w:hAnsi="Times New Roman" w:cs="Times New Roman"/>
          <w:sz w:val="22"/>
          <w:szCs w:val="22"/>
          <w:lang w:val="en-US"/>
        </w:rPr>
        <w:t>Special attention should be given to stations where switches are locked in separate rooms or inside shops.</w:t>
      </w:r>
    </w:p>
    <w:p w14:paraId="11FA7D67" w14:textId="445BFCEF" w:rsidR="00525D41" w:rsidRPr="003D28EB" w:rsidRDefault="00525D41" w:rsidP="00525D41">
      <w:pPr>
        <w:rPr>
          <w:rFonts w:ascii="Times New Roman" w:hAnsi="Times New Roman" w:cs="Times New Roman"/>
          <w:sz w:val="22"/>
          <w:szCs w:val="22"/>
          <w:lang w:val="en-US"/>
        </w:rPr>
      </w:pPr>
    </w:p>
    <w:p w14:paraId="51A99482" w14:textId="150D8855" w:rsidR="00525D41" w:rsidRPr="003D28EB" w:rsidRDefault="00006DA1" w:rsidP="007D6B8F">
      <w:pPr>
        <w:pStyle w:val="Heading3"/>
        <w:numPr>
          <w:ilvl w:val="0"/>
          <w:numId w:val="28"/>
        </w:numPr>
        <w:rPr>
          <w:rFonts w:ascii="Times New Roman" w:hAnsi="Times New Roman" w:cs="Times New Roman"/>
          <w:lang w:val="en-US"/>
        </w:rPr>
      </w:pPr>
      <w:r w:rsidRPr="003D28EB">
        <w:rPr>
          <w:rFonts w:ascii="Times New Roman" w:hAnsi="Times New Roman" w:cs="Times New Roman"/>
          <w:lang w:val="en-US"/>
        </w:rPr>
        <w:t>Preparing</w:t>
      </w:r>
      <w:r w:rsidR="00525D41" w:rsidRPr="003D28EB">
        <w:rPr>
          <w:rFonts w:ascii="Times New Roman" w:hAnsi="Times New Roman" w:cs="Times New Roman"/>
          <w:lang w:val="en-US"/>
        </w:rPr>
        <w:t xml:space="preserve"> a Site Plan and Risk Assessment</w:t>
      </w:r>
    </w:p>
    <w:p w14:paraId="71B332FD" w14:textId="77777777" w:rsidR="00525D41" w:rsidRPr="003D28EB" w:rsidRDefault="00525D41" w:rsidP="00525D41">
      <w:pPr>
        <w:rPr>
          <w:rFonts w:ascii="Times New Roman" w:hAnsi="Times New Roman" w:cs="Times New Roman"/>
          <w:sz w:val="22"/>
          <w:szCs w:val="22"/>
          <w:lang w:val="en-US"/>
        </w:rPr>
      </w:pPr>
      <w:r w:rsidRPr="003D28EB">
        <w:rPr>
          <w:rFonts w:ascii="Times New Roman" w:hAnsi="Times New Roman" w:cs="Times New Roman"/>
          <w:sz w:val="22"/>
          <w:szCs w:val="22"/>
          <w:lang w:val="en-US"/>
        </w:rPr>
        <w:t>All stations should develop:</w:t>
      </w:r>
    </w:p>
    <w:p w14:paraId="02B8061B" w14:textId="05579DE6" w:rsidR="00525D41" w:rsidRPr="003D28EB" w:rsidRDefault="00525D41" w:rsidP="00525D41">
      <w:pPr>
        <w:numPr>
          <w:ilvl w:val="0"/>
          <w:numId w:val="22"/>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A </w:t>
      </w:r>
      <w:r w:rsidR="00006DA1" w:rsidRPr="003D28EB">
        <w:rPr>
          <w:rFonts w:ascii="Times New Roman" w:hAnsi="Times New Roman" w:cs="Times New Roman"/>
          <w:sz w:val="22"/>
          <w:szCs w:val="22"/>
          <w:lang w:val="en-US"/>
        </w:rPr>
        <w:t>station</w:t>
      </w:r>
      <w:r w:rsidRPr="003D28EB">
        <w:rPr>
          <w:rFonts w:ascii="Times New Roman" w:hAnsi="Times New Roman" w:cs="Times New Roman"/>
          <w:sz w:val="22"/>
          <w:szCs w:val="22"/>
          <w:lang w:val="en-US"/>
        </w:rPr>
        <w:t xml:space="preserve"> layout plan showing pump locations, storage tanks, emergency exits, and fire equipment </w:t>
      </w:r>
    </w:p>
    <w:p w14:paraId="68CEE664" w14:textId="77777777" w:rsidR="00525D41" w:rsidRPr="003D28EB" w:rsidRDefault="00525D41" w:rsidP="00525D41">
      <w:pPr>
        <w:numPr>
          <w:ilvl w:val="0"/>
          <w:numId w:val="22"/>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A risk assessment identifying hazards and mitigation measures </w:t>
      </w:r>
    </w:p>
    <w:p w14:paraId="64696717" w14:textId="77777777" w:rsidR="00525D41" w:rsidRPr="003D28EB" w:rsidRDefault="00525D41" w:rsidP="00525D41">
      <w:pPr>
        <w:rPr>
          <w:rFonts w:ascii="Times New Roman" w:hAnsi="Times New Roman" w:cs="Times New Roman"/>
          <w:sz w:val="22"/>
          <w:szCs w:val="22"/>
          <w:lang w:val="en-US"/>
        </w:rPr>
      </w:pPr>
      <w:r w:rsidRPr="003D28EB">
        <w:rPr>
          <w:rFonts w:ascii="Times New Roman" w:hAnsi="Times New Roman" w:cs="Times New Roman"/>
          <w:sz w:val="22"/>
          <w:szCs w:val="22"/>
          <w:lang w:val="en-US"/>
        </w:rPr>
        <w:t>These documents should be updated annually and made available for inspections.</w:t>
      </w:r>
    </w:p>
    <w:p w14:paraId="3AA4C941" w14:textId="60A21066" w:rsidR="00525D41" w:rsidRPr="003D28EB" w:rsidRDefault="00525D41" w:rsidP="00525D41">
      <w:pPr>
        <w:rPr>
          <w:rFonts w:ascii="Times New Roman" w:hAnsi="Times New Roman" w:cs="Times New Roman"/>
          <w:sz w:val="22"/>
          <w:szCs w:val="22"/>
          <w:lang w:val="en-US"/>
        </w:rPr>
      </w:pPr>
    </w:p>
    <w:p w14:paraId="5EC98BAB" w14:textId="23119A96" w:rsidR="00525D41" w:rsidRPr="003D28EB" w:rsidRDefault="00525D41" w:rsidP="00006DA1">
      <w:pPr>
        <w:pStyle w:val="Heading3"/>
        <w:numPr>
          <w:ilvl w:val="0"/>
          <w:numId w:val="30"/>
        </w:numPr>
        <w:rPr>
          <w:rFonts w:ascii="Times New Roman" w:hAnsi="Times New Roman" w:cs="Times New Roman"/>
          <w:lang w:val="en-US"/>
        </w:rPr>
      </w:pPr>
      <w:r w:rsidRPr="003D28EB">
        <w:rPr>
          <w:rFonts w:ascii="Times New Roman" w:hAnsi="Times New Roman" w:cs="Times New Roman"/>
          <w:lang w:val="en-US"/>
        </w:rPr>
        <w:t>Improve Electrical Safety and Wiring Standards</w:t>
      </w:r>
    </w:p>
    <w:p w14:paraId="74FFFCC7" w14:textId="77777777" w:rsidR="00525D41" w:rsidRPr="003D28EB" w:rsidRDefault="00525D41" w:rsidP="00525D41">
      <w:pPr>
        <w:rPr>
          <w:rFonts w:ascii="Times New Roman" w:hAnsi="Times New Roman" w:cs="Times New Roman"/>
          <w:sz w:val="22"/>
          <w:szCs w:val="22"/>
          <w:lang w:val="en-US"/>
        </w:rPr>
      </w:pPr>
      <w:r w:rsidRPr="003D28EB">
        <w:rPr>
          <w:rFonts w:ascii="Times New Roman" w:hAnsi="Times New Roman" w:cs="Times New Roman"/>
          <w:sz w:val="22"/>
          <w:szCs w:val="22"/>
          <w:lang w:val="en-US"/>
        </w:rPr>
        <w:t>Stations with unsafe or messy wiring must:</w:t>
      </w:r>
    </w:p>
    <w:p w14:paraId="1B916072" w14:textId="77777777" w:rsidR="00525D41" w:rsidRPr="003D28EB" w:rsidRDefault="00525D41" w:rsidP="00525D41">
      <w:pPr>
        <w:numPr>
          <w:ilvl w:val="0"/>
          <w:numId w:val="23"/>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Engage certified electricians to inspect and repair wiring </w:t>
      </w:r>
    </w:p>
    <w:p w14:paraId="332DBC86" w14:textId="77777777" w:rsidR="00525D41" w:rsidRPr="003D28EB" w:rsidRDefault="00525D41" w:rsidP="00525D41">
      <w:pPr>
        <w:numPr>
          <w:ilvl w:val="0"/>
          <w:numId w:val="23"/>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Ensure wiring is properly secured and protected from exposure </w:t>
      </w:r>
    </w:p>
    <w:p w14:paraId="7CA6229D" w14:textId="77777777" w:rsidR="00525D41" w:rsidRPr="003D28EB" w:rsidRDefault="00525D41" w:rsidP="00525D41">
      <w:pPr>
        <w:numPr>
          <w:ilvl w:val="0"/>
          <w:numId w:val="23"/>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Ensure all electrical installations meet safety standards </w:t>
      </w:r>
    </w:p>
    <w:p w14:paraId="0C8ADB3F" w14:textId="77777777" w:rsidR="00525D41" w:rsidRPr="003D28EB" w:rsidRDefault="00525D41" w:rsidP="00525D41">
      <w:pPr>
        <w:rPr>
          <w:rFonts w:ascii="Times New Roman" w:hAnsi="Times New Roman" w:cs="Times New Roman"/>
          <w:sz w:val="22"/>
          <w:szCs w:val="22"/>
          <w:lang w:val="en-US"/>
        </w:rPr>
      </w:pPr>
      <w:r w:rsidRPr="003D28EB">
        <w:rPr>
          <w:rFonts w:ascii="Times New Roman" w:hAnsi="Times New Roman" w:cs="Times New Roman"/>
          <w:sz w:val="22"/>
          <w:szCs w:val="22"/>
          <w:lang w:val="en-US"/>
        </w:rPr>
        <w:t>This is critical to reduce risk of fire and electrical accidents.</w:t>
      </w:r>
    </w:p>
    <w:p w14:paraId="4609BD41" w14:textId="28E5C5B1" w:rsidR="00525D41" w:rsidRPr="003D28EB" w:rsidRDefault="00525D41" w:rsidP="00525D41">
      <w:pPr>
        <w:rPr>
          <w:rFonts w:ascii="Times New Roman" w:hAnsi="Times New Roman" w:cs="Times New Roman"/>
          <w:sz w:val="22"/>
          <w:szCs w:val="22"/>
          <w:lang w:val="en-US"/>
        </w:rPr>
      </w:pPr>
    </w:p>
    <w:p w14:paraId="7EAE3762" w14:textId="074CA98F" w:rsidR="00525D41" w:rsidRPr="003D28EB" w:rsidRDefault="00525D41" w:rsidP="007D6B8F">
      <w:pPr>
        <w:pStyle w:val="Heading3"/>
        <w:numPr>
          <w:ilvl w:val="0"/>
          <w:numId w:val="28"/>
        </w:numPr>
        <w:rPr>
          <w:rFonts w:ascii="Times New Roman" w:hAnsi="Times New Roman" w:cs="Times New Roman"/>
          <w:lang w:val="en-US"/>
        </w:rPr>
      </w:pPr>
      <w:r w:rsidRPr="003D28EB">
        <w:rPr>
          <w:rFonts w:ascii="Times New Roman" w:hAnsi="Times New Roman" w:cs="Times New Roman"/>
          <w:lang w:val="en-US"/>
        </w:rPr>
        <w:t>Establish Routine Safety Inspections</w:t>
      </w:r>
    </w:p>
    <w:p w14:paraId="7C8FA375" w14:textId="77777777" w:rsidR="00525D41" w:rsidRPr="003D28EB" w:rsidRDefault="00525D41" w:rsidP="00525D41">
      <w:pPr>
        <w:rPr>
          <w:rFonts w:ascii="Times New Roman" w:hAnsi="Times New Roman" w:cs="Times New Roman"/>
          <w:sz w:val="22"/>
          <w:szCs w:val="22"/>
          <w:lang w:val="en-US"/>
        </w:rPr>
      </w:pPr>
      <w:r w:rsidRPr="003D28EB">
        <w:rPr>
          <w:rFonts w:ascii="Times New Roman" w:hAnsi="Times New Roman" w:cs="Times New Roman"/>
          <w:sz w:val="22"/>
          <w:szCs w:val="22"/>
          <w:lang w:val="en-US"/>
        </w:rPr>
        <w:t>Station operators should implement routine inspections to ensure compliance, including:</w:t>
      </w:r>
    </w:p>
    <w:p w14:paraId="2D7EBF42" w14:textId="77777777" w:rsidR="00525D41" w:rsidRPr="003D28EB" w:rsidRDefault="00525D41" w:rsidP="00525D41">
      <w:pPr>
        <w:numPr>
          <w:ilvl w:val="0"/>
          <w:numId w:val="24"/>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Weekly safety checks (switch access, cleanliness, hazards) </w:t>
      </w:r>
    </w:p>
    <w:p w14:paraId="727C1546" w14:textId="77777777" w:rsidR="00525D41" w:rsidRPr="003D28EB" w:rsidRDefault="00525D41" w:rsidP="00525D41">
      <w:pPr>
        <w:numPr>
          <w:ilvl w:val="0"/>
          <w:numId w:val="24"/>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Monthly inspection of spill kit, first aid kit, extinguishers </w:t>
      </w:r>
    </w:p>
    <w:p w14:paraId="1D491784" w14:textId="77777777" w:rsidR="00525D41" w:rsidRDefault="00525D41" w:rsidP="00525D41">
      <w:pPr>
        <w:numPr>
          <w:ilvl w:val="0"/>
          <w:numId w:val="24"/>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Annual safety audit with authorities </w:t>
      </w:r>
    </w:p>
    <w:p w14:paraId="75AA1E19" w14:textId="77777777" w:rsidR="004C22D4" w:rsidRPr="003D28EB" w:rsidRDefault="004C22D4" w:rsidP="004C22D4">
      <w:pPr>
        <w:ind w:left="720"/>
        <w:rPr>
          <w:rFonts w:ascii="Times New Roman" w:hAnsi="Times New Roman" w:cs="Times New Roman"/>
          <w:sz w:val="22"/>
          <w:szCs w:val="22"/>
          <w:lang w:val="en-US"/>
        </w:rPr>
      </w:pPr>
    </w:p>
    <w:p w14:paraId="6897E874" w14:textId="792562ED" w:rsidR="00525D41" w:rsidRPr="003D28EB" w:rsidRDefault="00006DA1" w:rsidP="007D6B8F">
      <w:pPr>
        <w:pStyle w:val="Heading3"/>
        <w:numPr>
          <w:ilvl w:val="0"/>
          <w:numId w:val="30"/>
        </w:numPr>
        <w:rPr>
          <w:rFonts w:ascii="Times New Roman" w:hAnsi="Times New Roman" w:cs="Times New Roman"/>
          <w:lang w:val="en-US"/>
        </w:rPr>
      </w:pPr>
      <w:r w:rsidRPr="003D28EB">
        <w:rPr>
          <w:rFonts w:ascii="Times New Roman" w:hAnsi="Times New Roman" w:cs="Times New Roman"/>
          <w:lang w:val="en-US"/>
        </w:rPr>
        <w:t>Assigning</w:t>
      </w:r>
      <w:r w:rsidR="00525D41" w:rsidRPr="003D28EB">
        <w:rPr>
          <w:rFonts w:ascii="Times New Roman" w:hAnsi="Times New Roman" w:cs="Times New Roman"/>
          <w:lang w:val="en-US"/>
        </w:rPr>
        <w:t xml:space="preserve"> a Safety Officer / Responsible Supervisor</w:t>
      </w:r>
    </w:p>
    <w:p w14:paraId="26BDA181" w14:textId="77777777" w:rsidR="00525D41" w:rsidRPr="003D28EB" w:rsidRDefault="00525D41" w:rsidP="00525D41">
      <w:pPr>
        <w:rPr>
          <w:rFonts w:ascii="Times New Roman" w:hAnsi="Times New Roman" w:cs="Times New Roman"/>
          <w:sz w:val="22"/>
          <w:szCs w:val="22"/>
          <w:lang w:val="en-US"/>
        </w:rPr>
      </w:pPr>
      <w:r w:rsidRPr="003D28EB">
        <w:rPr>
          <w:rFonts w:ascii="Times New Roman" w:hAnsi="Times New Roman" w:cs="Times New Roman"/>
          <w:sz w:val="22"/>
          <w:szCs w:val="22"/>
          <w:lang w:val="en-US"/>
        </w:rPr>
        <w:t>Each station should assign a person responsible for:</w:t>
      </w:r>
    </w:p>
    <w:p w14:paraId="53E992E6" w14:textId="77777777" w:rsidR="00525D41" w:rsidRPr="003D28EB" w:rsidRDefault="00525D41" w:rsidP="00525D41">
      <w:pPr>
        <w:numPr>
          <w:ilvl w:val="0"/>
          <w:numId w:val="25"/>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Safety compliance </w:t>
      </w:r>
    </w:p>
    <w:p w14:paraId="42B574DF" w14:textId="77777777" w:rsidR="00525D41" w:rsidRPr="003D28EB" w:rsidRDefault="00525D41" w:rsidP="00525D41">
      <w:pPr>
        <w:numPr>
          <w:ilvl w:val="0"/>
          <w:numId w:val="25"/>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Staff training monitoring </w:t>
      </w:r>
    </w:p>
    <w:p w14:paraId="46515764" w14:textId="77777777" w:rsidR="00525D41" w:rsidRPr="003D28EB" w:rsidRDefault="00525D41" w:rsidP="00525D41">
      <w:pPr>
        <w:numPr>
          <w:ilvl w:val="0"/>
          <w:numId w:val="25"/>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Updating emergency procedures </w:t>
      </w:r>
    </w:p>
    <w:p w14:paraId="39928300" w14:textId="77777777" w:rsidR="00525D41" w:rsidRPr="003D28EB" w:rsidRDefault="00525D41" w:rsidP="00525D41">
      <w:pPr>
        <w:numPr>
          <w:ilvl w:val="0"/>
          <w:numId w:val="25"/>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Ensuring spill kits and first aid kits are maintained </w:t>
      </w:r>
    </w:p>
    <w:p w14:paraId="44B87183" w14:textId="77777777" w:rsidR="00525D41" w:rsidRPr="003D28EB" w:rsidRDefault="00525D41" w:rsidP="00525D41">
      <w:pPr>
        <w:rPr>
          <w:rFonts w:ascii="Times New Roman" w:hAnsi="Times New Roman" w:cs="Times New Roman"/>
          <w:sz w:val="22"/>
          <w:szCs w:val="22"/>
          <w:lang w:val="en-US"/>
        </w:rPr>
      </w:pPr>
      <w:r w:rsidRPr="003D28EB">
        <w:rPr>
          <w:rFonts w:ascii="Times New Roman" w:hAnsi="Times New Roman" w:cs="Times New Roman"/>
          <w:sz w:val="22"/>
          <w:szCs w:val="22"/>
          <w:lang w:val="en-US"/>
        </w:rPr>
        <w:lastRenderedPageBreak/>
        <w:t>This role can be assigned to the supervisor or station manager.</w:t>
      </w:r>
    </w:p>
    <w:p w14:paraId="72E7989C" w14:textId="763B6BC3" w:rsidR="00525D41" w:rsidRPr="003D28EB" w:rsidRDefault="00525D41" w:rsidP="00525D41">
      <w:pPr>
        <w:rPr>
          <w:rFonts w:ascii="Times New Roman" w:hAnsi="Times New Roman" w:cs="Times New Roman"/>
          <w:sz w:val="22"/>
          <w:szCs w:val="22"/>
          <w:lang w:val="en-US"/>
        </w:rPr>
      </w:pPr>
    </w:p>
    <w:p w14:paraId="39D699B3" w14:textId="62218BEE" w:rsidR="00525D41" w:rsidRPr="003D28EB" w:rsidRDefault="00525D41" w:rsidP="007D6B8F">
      <w:pPr>
        <w:pStyle w:val="Heading3"/>
        <w:numPr>
          <w:ilvl w:val="0"/>
          <w:numId w:val="30"/>
        </w:numPr>
        <w:rPr>
          <w:rFonts w:ascii="Times New Roman" w:hAnsi="Times New Roman" w:cs="Times New Roman"/>
          <w:lang w:val="en-US"/>
        </w:rPr>
      </w:pPr>
      <w:r w:rsidRPr="003D28EB">
        <w:rPr>
          <w:rFonts w:ascii="Times New Roman" w:hAnsi="Times New Roman" w:cs="Times New Roman"/>
          <w:lang w:val="en-US"/>
        </w:rPr>
        <w:t xml:space="preserve"> Improve General Site Housekeeping</w:t>
      </w:r>
    </w:p>
    <w:p w14:paraId="78D339C5" w14:textId="77777777" w:rsidR="00525D41" w:rsidRPr="003D28EB" w:rsidRDefault="00525D41" w:rsidP="00525D41">
      <w:pPr>
        <w:rPr>
          <w:rFonts w:ascii="Times New Roman" w:hAnsi="Times New Roman" w:cs="Times New Roman"/>
          <w:sz w:val="22"/>
          <w:szCs w:val="22"/>
          <w:lang w:val="en-US"/>
        </w:rPr>
      </w:pPr>
      <w:r w:rsidRPr="003D28EB">
        <w:rPr>
          <w:rFonts w:ascii="Times New Roman" w:hAnsi="Times New Roman" w:cs="Times New Roman"/>
          <w:sz w:val="22"/>
          <w:szCs w:val="22"/>
          <w:lang w:val="en-US"/>
        </w:rPr>
        <w:t>Stations should maintain clean and organized premises by:</w:t>
      </w:r>
    </w:p>
    <w:p w14:paraId="5A5C4149" w14:textId="77777777" w:rsidR="00525D41" w:rsidRPr="003D28EB" w:rsidRDefault="00525D41" w:rsidP="00525D41">
      <w:pPr>
        <w:numPr>
          <w:ilvl w:val="0"/>
          <w:numId w:val="26"/>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Removing unnecessary clutter near pump areas </w:t>
      </w:r>
    </w:p>
    <w:p w14:paraId="20417E24" w14:textId="77777777" w:rsidR="00525D41" w:rsidRPr="003D28EB" w:rsidRDefault="00525D41" w:rsidP="00525D41">
      <w:pPr>
        <w:numPr>
          <w:ilvl w:val="0"/>
          <w:numId w:val="26"/>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Keeping electrical and pump areas clear </w:t>
      </w:r>
    </w:p>
    <w:p w14:paraId="0B90DEC8" w14:textId="77777777" w:rsidR="00525D41" w:rsidRPr="003D28EB" w:rsidRDefault="00525D41" w:rsidP="00525D41">
      <w:pPr>
        <w:numPr>
          <w:ilvl w:val="0"/>
          <w:numId w:val="26"/>
        </w:num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Ensuring proper waste disposal </w:t>
      </w:r>
    </w:p>
    <w:p w14:paraId="4FBF5EDF" w14:textId="77777777" w:rsidR="00525D41" w:rsidRPr="003D28EB" w:rsidRDefault="00525D41" w:rsidP="00525D41">
      <w:pPr>
        <w:rPr>
          <w:rFonts w:ascii="Times New Roman" w:hAnsi="Times New Roman" w:cs="Times New Roman"/>
          <w:sz w:val="22"/>
          <w:szCs w:val="22"/>
          <w:lang w:val="en-US"/>
        </w:rPr>
      </w:pPr>
      <w:r w:rsidRPr="003D28EB">
        <w:rPr>
          <w:rFonts w:ascii="Times New Roman" w:hAnsi="Times New Roman" w:cs="Times New Roman"/>
          <w:sz w:val="22"/>
          <w:szCs w:val="22"/>
          <w:lang w:val="en-US"/>
        </w:rPr>
        <w:t>Good housekeeping reduces fire risk and improves workplace safety.</w:t>
      </w:r>
    </w:p>
    <w:p w14:paraId="71C9FF13" w14:textId="77777777" w:rsidR="00D92F2E" w:rsidRPr="003D28EB" w:rsidRDefault="00D92F2E">
      <w:pPr>
        <w:rPr>
          <w:rFonts w:ascii="Times New Roman" w:hAnsi="Times New Roman" w:cs="Times New Roman"/>
          <w:b/>
          <w:sz w:val="22"/>
          <w:szCs w:val="22"/>
        </w:rPr>
      </w:pPr>
    </w:p>
    <w:p w14:paraId="03666F40" w14:textId="77777777" w:rsidR="00D92F2E" w:rsidRPr="003D28EB" w:rsidRDefault="00D92F2E">
      <w:pPr>
        <w:rPr>
          <w:rFonts w:ascii="Times New Roman" w:hAnsi="Times New Roman" w:cs="Times New Roman"/>
          <w:b/>
          <w:sz w:val="22"/>
          <w:szCs w:val="22"/>
        </w:rPr>
      </w:pPr>
    </w:p>
    <w:p w14:paraId="754FBB1A" w14:textId="43C1CA00" w:rsidR="007876BB" w:rsidRPr="003D28EB" w:rsidRDefault="00123DAD" w:rsidP="00525D41">
      <w:pPr>
        <w:pStyle w:val="Heading2"/>
        <w:numPr>
          <w:ilvl w:val="0"/>
          <w:numId w:val="27"/>
        </w:numPr>
        <w:rPr>
          <w:rFonts w:ascii="Times New Roman" w:hAnsi="Times New Roman" w:cs="Times New Roman"/>
        </w:rPr>
      </w:pPr>
      <w:r w:rsidRPr="003D28EB">
        <w:rPr>
          <w:rFonts w:ascii="Times New Roman" w:hAnsi="Times New Roman" w:cs="Times New Roman"/>
        </w:rPr>
        <w:t>SAFETY COMPLIANCE VISITATION TO THE STORAGE TERMINALS</w:t>
      </w:r>
      <w:r w:rsidR="007876BB" w:rsidRPr="003D28EB">
        <w:rPr>
          <w:rFonts w:ascii="Times New Roman" w:hAnsi="Times New Roman" w:cs="Times New Roman"/>
        </w:rPr>
        <w:t xml:space="preserve"> </w:t>
      </w:r>
      <w:r w:rsidRPr="003D28EB">
        <w:rPr>
          <w:rFonts w:ascii="Times New Roman" w:hAnsi="Times New Roman" w:cs="Times New Roman"/>
        </w:rPr>
        <w:t>FOR TONGATAPU</w:t>
      </w:r>
    </w:p>
    <w:p w14:paraId="464C1C90" w14:textId="77777777" w:rsidR="007876BB" w:rsidRPr="003D28EB" w:rsidRDefault="007876BB">
      <w:pPr>
        <w:rPr>
          <w:rFonts w:ascii="Times New Roman" w:hAnsi="Times New Roman" w:cs="Times New Roman"/>
          <w:b/>
          <w:sz w:val="22"/>
          <w:szCs w:val="22"/>
        </w:rPr>
      </w:pPr>
    </w:p>
    <w:p w14:paraId="03B84A00" w14:textId="1AFE0009" w:rsidR="007D6B8F" w:rsidRPr="003D28EB" w:rsidRDefault="00123DAD" w:rsidP="00123DAD">
      <w:pPr>
        <w:pStyle w:val="Heading3"/>
        <w:numPr>
          <w:ilvl w:val="0"/>
          <w:numId w:val="30"/>
        </w:numPr>
        <w:rPr>
          <w:rFonts w:ascii="Times New Roman" w:hAnsi="Times New Roman" w:cs="Times New Roman"/>
        </w:rPr>
      </w:pPr>
      <w:r w:rsidRPr="003D28EB">
        <w:rPr>
          <w:rFonts w:ascii="Times New Roman" w:hAnsi="Times New Roman" w:cs="Times New Roman"/>
        </w:rPr>
        <w:t>TOTAL Energies Terminal</w:t>
      </w:r>
    </w:p>
    <w:p w14:paraId="4B6CA6AF" w14:textId="77777777" w:rsidR="007D6B8F" w:rsidRPr="003D28EB" w:rsidRDefault="007D6B8F" w:rsidP="007D6B8F">
      <w:pPr>
        <w:rPr>
          <w:rFonts w:ascii="Times New Roman" w:hAnsi="Times New Roman" w:cs="Times New Roman"/>
          <w:sz w:val="22"/>
          <w:szCs w:val="22"/>
          <w:lang w:val="en-US"/>
        </w:rPr>
      </w:pPr>
      <w:r w:rsidRPr="003D28EB">
        <w:rPr>
          <w:rFonts w:ascii="Times New Roman" w:hAnsi="Times New Roman" w:cs="Times New Roman"/>
          <w:sz w:val="22"/>
          <w:szCs w:val="22"/>
          <w:lang w:val="en-US"/>
        </w:rPr>
        <w:t>Total Energies operates as part of a Fiji consortium and is managed from Fiji. Although the company did not provide storage capacity data, it confirmed planned investment to upgrade storage by decommissioning four 7KL tanks and installing seven new 12KL underground tanks.</w:t>
      </w:r>
    </w:p>
    <w:p w14:paraId="224362C4" w14:textId="7E8B10FB" w:rsidR="007D6B8F" w:rsidRPr="003D28EB" w:rsidRDefault="007D6B8F" w:rsidP="007D6B8F">
      <w:p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The Total Energies facility was observed to be well maintained, with strong safety practices in place. The site uses SCADA systems to prevent overfilling, emergency shut-off valves, and sensors to detect spills and </w:t>
      </w:r>
      <w:r w:rsidR="00006DA1" w:rsidRPr="003D28EB">
        <w:rPr>
          <w:rFonts w:ascii="Times New Roman" w:hAnsi="Times New Roman" w:cs="Times New Roman"/>
          <w:sz w:val="22"/>
          <w:szCs w:val="22"/>
          <w:lang w:val="en-US"/>
        </w:rPr>
        <w:t>vapors</w:t>
      </w:r>
      <w:r w:rsidRPr="003D28EB">
        <w:rPr>
          <w:rFonts w:ascii="Times New Roman" w:hAnsi="Times New Roman" w:cs="Times New Roman"/>
          <w:sz w:val="22"/>
          <w:szCs w:val="22"/>
          <w:lang w:val="en-US"/>
        </w:rPr>
        <w:t xml:space="preserve"> connected to alarms. The gantry includes earthing systems that prevent fueling if not properly connected, and safety harnesses are available for staff.</w:t>
      </w:r>
    </w:p>
    <w:p w14:paraId="0E30C5DC" w14:textId="77777777" w:rsidR="007D6B8F" w:rsidRPr="003D28EB" w:rsidRDefault="007D6B8F" w:rsidP="007D6B8F">
      <w:pPr>
        <w:rPr>
          <w:rFonts w:ascii="Times New Roman" w:hAnsi="Times New Roman" w:cs="Times New Roman"/>
          <w:sz w:val="22"/>
          <w:szCs w:val="22"/>
          <w:lang w:val="en-US"/>
        </w:rPr>
      </w:pPr>
      <w:r w:rsidRPr="003D28EB">
        <w:rPr>
          <w:rFonts w:ascii="Times New Roman" w:hAnsi="Times New Roman" w:cs="Times New Roman"/>
          <w:sz w:val="22"/>
          <w:szCs w:val="22"/>
          <w:lang w:val="en-US"/>
        </w:rPr>
        <w:t>Maintenance practices appeared strong, with clearly numbered valves, updated painting, visible signage, and multiple spill response stations. The site also had fully equipped spill response trailers, including one specifically for ship bunkering leaks. The fire system includes three high-volume pumps drawing from a 10KL seawater tank, which also supports Pacific Energy in emergencies.</w:t>
      </w:r>
    </w:p>
    <w:p w14:paraId="0023356F" w14:textId="77777777" w:rsidR="007D6B8F" w:rsidRPr="003D28EB" w:rsidRDefault="007D6B8F" w:rsidP="007D6B8F">
      <w:pPr>
        <w:rPr>
          <w:rFonts w:ascii="Times New Roman" w:hAnsi="Times New Roman" w:cs="Times New Roman"/>
          <w:sz w:val="22"/>
          <w:szCs w:val="22"/>
          <w:lang w:val="en-US"/>
        </w:rPr>
      </w:pPr>
      <w:r w:rsidRPr="003D28EB">
        <w:rPr>
          <w:rFonts w:ascii="Times New Roman" w:hAnsi="Times New Roman" w:cs="Times New Roman"/>
          <w:sz w:val="22"/>
          <w:szCs w:val="22"/>
          <w:lang w:val="en-US"/>
        </w:rPr>
        <w:t>Overall, Total Energies was assessed as better managed and better equipped to reduce operational and safety risks compared to Pacific Energy. The report notes that Total Energies continues investing in safety and storage improvements, despite receiving a lower return on investment compared to Pacific Energy.</w:t>
      </w:r>
    </w:p>
    <w:p w14:paraId="032C0947" w14:textId="77777777" w:rsidR="007D6B8F" w:rsidRPr="003D28EB" w:rsidRDefault="007D6B8F" w:rsidP="00123DAD">
      <w:pPr>
        <w:rPr>
          <w:rFonts w:ascii="Times New Roman" w:hAnsi="Times New Roman" w:cs="Times New Roman"/>
          <w:b/>
          <w:bCs/>
          <w:sz w:val="22"/>
          <w:szCs w:val="22"/>
          <w:u w:val="single"/>
        </w:rPr>
      </w:pPr>
    </w:p>
    <w:p w14:paraId="729E37B7" w14:textId="46D6029C" w:rsidR="00123DAD" w:rsidRPr="003D28EB" w:rsidRDefault="007D6B8F" w:rsidP="00123DAD">
      <w:pPr>
        <w:pStyle w:val="Heading3"/>
        <w:numPr>
          <w:ilvl w:val="0"/>
          <w:numId w:val="30"/>
        </w:numPr>
        <w:rPr>
          <w:rFonts w:ascii="Times New Roman" w:hAnsi="Times New Roman" w:cs="Times New Roman"/>
        </w:rPr>
      </w:pPr>
      <w:r w:rsidRPr="003D28EB">
        <w:rPr>
          <w:rFonts w:ascii="Times New Roman" w:hAnsi="Times New Roman" w:cs="Times New Roman"/>
        </w:rPr>
        <w:t>Pacific Energy Terminal</w:t>
      </w:r>
    </w:p>
    <w:p w14:paraId="662B5FCD" w14:textId="77777777" w:rsidR="007D6B8F" w:rsidRPr="003D28EB" w:rsidRDefault="007D6B8F" w:rsidP="007D6B8F">
      <w:p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Pacific Energy Tonga operates under an independent Pacific group registered in French Polynesia. In Tonga, the company manages three supply depots (including one at the airport), 19 service stations, and employs 22 staff. In 2024, Pacific Energy supplied around 41.6 million </w:t>
      </w:r>
      <w:proofErr w:type="spellStart"/>
      <w:r w:rsidRPr="003D28EB">
        <w:rPr>
          <w:rFonts w:ascii="Times New Roman" w:hAnsi="Times New Roman" w:cs="Times New Roman"/>
          <w:sz w:val="22"/>
          <w:szCs w:val="22"/>
          <w:lang w:val="en-US"/>
        </w:rPr>
        <w:t>litres</w:t>
      </w:r>
      <w:proofErr w:type="spellEnd"/>
      <w:r w:rsidRPr="003D28EB">
        <w:rPr>
          <w:rFonts w:ascii="Times New Roman" w:hAnsi="Times New Roman" w:cs="Times New Roman"/>
          <w:sz w:val="22"/>
          <w:szCs w:val="22"/>
          <w:lang w:val="en-US"/>
        </w:rPr>
        <w:t xml:space="preserve"> of fuel (ULP, Jet A1, kerosene, and small amounts of diesel), accounting for approximately 80% of Tonga’s fuel market.</w:t>
      </w:r>
    </w:p>
    <w:p w14:paraId="2907250C" w14:textId="75A12293" w:rsidR="007D6B8F" w:rsidRPr="003D28EB" w:rsidRDefault="007D6B8F" w:rsidP="007D6B8F">
      <w:pPr>
        <w:rPr>
          <w:rFonts w:ascii="Times New Roman" w:hAnsi="Times New Roman" w:cs="Times New Roman"/>
          <w:sz w:val="22"/>
          <w:szCs w:val="22"/>
          <w:lang w:val="en-US"/>
        </w:rPr>
      </w:pPr>
      <w:r w:rsidRPr="003D28EB">
        <w:rPr>
          <w:rFonts w:ascii="Times New Roman" w:hAnsi="Times New Roman" w:cs="Times New Roman"/>
          <w:sz w:val="22"/>
          <w:szCs w:val="22"/>
          <w:lang w:val="en-US"/>
        </w:rPr>
        <w:t xml:space="preserve">Although Pacific Energy has safety and environmental policies displayed on-site, the inspection found several operational weaknesses. Signage was faded, poorly positioned, and difficult to read. Vehicle access into the facility was not properly monitored, and gates remained open during the inspection. PPE requirements were not fully </w:t>
      </w:r>
      <w:r w:rsidR="00006DA1" w:rsidRPr="003D28EB">
        <w:rPr>
          <w:rFonts w:ascii="Times New Roman" w:hAnsi="Times New Roman" w:cs="Times New Roman"/>
          <w:sz w:val="22"/>
          <w:szCs w:val="22"/>
          <w:lang w:val="en-US"/>
        </w:rPr>
        <w:t>met</w:t>
      </w:r>
      <w:r w:rsidRPr="003D28EB">
        <w:rPr>
          <w:rFonts w:ascii="Times New Roman" w:hAnsi="Times New Roman" w:cs="Times New Roman"/>
          <w:sz w:val="22"/>
          <w:szCs w:val="22"/>
          <w:lang w:val="en-US"/>
        </w:rPr>
        <w:t>, with staff using non-certified helmets and not wearing gloves.</w:t>
      </w:r>
    </w:p>
    <w:p w14:paraId="12251494" w14:textId="77777777" w:rsidR="007D6B8F" w:rsidRPr="003D28EB" w:rsidRDefault="007D6B8F" w:rsidP="007D6B8F">
      <w:pPr>
        <w:rPr>
          <w:rFonts w:ascii="Times New Roman" w:hAnsi="Times New Roman" w:cs="Times New Roman"/>
          <w:sz w:val="22"/>
          <w:szCs w:val="22"/>
          <w:lang w:val="en-US"/>
        </w:rPr>
      </w:pPr>
      <w:r w:rsidRPr="003D28EB">
        <w:rPr>
          <w:rFonts w:ascii="Times New Roman" w:hAnsi="Times New Roman" w:cs="Times New Roman"/>
          <w:sz w:val="22"/>
          <w:szCs w:val="22"/>
          <w:lang w:val="en-US"/>
        </w:rPr>
        <w:t>Firefighting systems were available (foam and extinguishers), but the foam supply was limited. The fire hydrant system relied on Total Energies staff to manually activate pumping, and the hydrant infrastructure was in poor condition with no maintenance records provided. Containment areas had standing rainwater, reducing spill capacity, and equipment showed signs of deterioration.</w:t>
      </w:r>
    </w:p>
    <w:p w14:paraId="339335BA" w14:textId="77777777" w:rsidR="007D6B8F" w:rsidRPr="003D28EB" w:rsidRDefault="007D6B8F" w:rsidP="007D6B8F">
      <w:pPr>
        <w:rPr>
          <w:rFonts w:ascii="Times New Roman" w:hAnsi="Times New Roman" w:cs="Times New Roman"/>
          <w:sz w:val="22"/>
          <w:szCs w:val="22"/>
          <w:lang w:val="en-US"/>
        </w:rPr>
      </w:pPr>
      <w:r w:rsidRPr="003D28EB">
        <w:rPr>
          <w:rFonts w:ascii="Times New Roman" w:hAnsi="Times New Roman" w:cs="Times New Roman"/>
          <w:sz w:val="22"/>
          <w:szCs w:val="22"/>
          <w:lang w:val="en-US"/>
        </w:rPr>
        <w:t>The gantry and associated equipment appeared poorly maintained. Earthing systems were not tested, and safety measures during tanker filling were inadequate (e.g., no safety harness used). General facility infrastructure such as handrails, stairs, and valves showed significant rust and deterioration.</w:t>
      </w:r>
    </w:p>
    <w:p w14:paraId="3180F0BF" w14:textId="77777777" w:rsidR="007D6B8F" w:rsidRPr="003D28EB" w:rsidRDefault="007D6B8F" w:rsidP="007D6B8F">
      <w:pPr>
        <w:rPr>
          <w:rFonts w:ascii="Times New Roman" w:hAnsi="Times New Roman" w:cs="Times New Roman"/>
          <w:sz w:val="22"/>
          <w:szCs w:val="22"/>
          <w:lang w:val="en-US"/>
        </w:rPr>
      </w:pPr>
      <w:r w:rsidRPr="003D28EB">
        <w:rPr>
          <w:rFonts w:ascii="Times New Roman" w:hAnsi="Times New Roman" w:cs="Times New Roman"/>
          <w:sz w:val="22"/>
          <w:szCs w:val="22"/>
          <w:lang w:val="en-US"/>
        </w:rPr>
        <w:t>Spill response capability was weak, with limited spill kits and an empty emergency spill trailer. Two sludge tanks were out of service and due for removal, with no clear replacement plan. Overall, the facility showed signs of inadequate maintenance and increased risk of failure, despite claims of regular training and procedures.</w:t>
      </w:r>
    </w:p>
    <w:p w14:paraId="3AA09080" w14:textId="556EE2A4" w:rsidR="007D6B8F" w:rsidRPr="003D28EB" w:rsidRDefault="007D6B8F" w:rsidP="007D6B8F">
      <w:pPr>
        <w:rPr>
          <w:rFonts w:ascii="Times New Roman" w:hAnsi="Times New Roman" w:cs="Times New Roman"/>
          <w:sz w:val="22"/>
          <w:szCs w:val="22"/>
          <w:lang w:val="en-US"/>
        </w:rPr>
      </w:pPr>
    </w:p>
    <w:p w14:paraId="70F0AA09" w14:textId="77777777" w:rsidR="007876BB" w:rsidRPr="003D28EB" w:rsidRDefault="007876BB">
      <w:pPr>
        <w:rPr>
          <w:rFonts w:ascii="Times New Roman" w:hAnsi="Times New Roman" w:cs="Times New Roman"/>
          <w:b/>
          <w:sz w:val="22"/>
          <w:szCs w:val="22"/>
        </w:rPr>
      </w:pPr>
    </w:p>
    <w:sectPr w:rsidR="007876BB" w:rsidRPr="003D28EB" w:rsidSect="00525D41">
      <w:pgSz w:w="11900" w:h="16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7EEA"/>
    <w:multiLevelType w:val="multilevel"/>
    <w:tmpl w:val="5890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F3395"/>
    <w:multiLevelType w:val="multilevel"/>
    <w:tmpl w:val="3BCC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73B08"/>
    <w:multiLevelType w:val="hybridMultilevel"/>
    <w:tmpl w:val="BA5287A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C710680"/>
    <w:multiLevelType w:val="hybridMultilevel"/>
    <w:tmpl w:val="F1EC6A66"/>
    <w:lvl w:ilvl="0" w:tplc="8C7AB06E">
      <w:start w:val="9"/>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785FC0"/>
    <w:multiLevelType w:val="multilevel"/>
    <w:tmpl w:val="15C6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C501A"/>
    <w:multiLevelType w:val="hybridMultilevel"/>
    <w:tmpl w:val="6DB8BC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FA3736F"/>
    <w:multiLevelType w:val="hybridMultilevel"/>
    <w:tmpl w:val="8E585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360F5C"/>
    <w:multiLevelType w:val="multilevel"/>
    <w:tmpl w:val="D0F0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F3C98"/>
    <w:multiLevelType w:val="hybridMultilevel"/>
    <w:tmpl w:val="C346F5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ECC1491"/>
    <w:multiLevelType w:val="multilevel"/>
    <w:tmpl w:val="89FC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24114"/>
    <w:multiLevelType w:val="hybridMultilevel"/>
    <w:tmpl w:val="38E6291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37AF6CCC"/>
    <w:multiLevelType w:val="multilevel"/>
    <w:tmpl w:val="411A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6599D"/>
    <w:multiLevelType w:val="hybridMultilevel"/>
    <w:tmpl w:val="6E2AB4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A8E16AE"/>
    <w:multiLevelType w:val="multilevel"/>
    <w:tmpl w:val="826A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7B774E"/>
    <w:multiLevelType w:val="hybridMultilevel"/>
    <w:tmpl w:val="87BA76EA"/>
    <w:lvl w:ilvl="0" w:tplc="BD1C846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3A30715"/>
    <w:multiLevelType w:val="multilevel"/>
    <w:tmpl w:val="A28A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654437"/>
    <w:multiLevelType w:val="multilevel"/>
    <w:tmpl w:val="70F8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A17757"/>
    <w:multiLevelType w:val="multilevel"/>
    <w:tmpl w:val="2D7E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9125FD"/>
    <w:multiLevelType w:val="multilevel"/>
    <w:tmpl w:val="4E72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C5754A"/>
    <w:multiLevelType w:val="hybridMultilevel"/>
    <w:tmpl w:val="721E7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0A07A6"/>
    <w:multiLevelType w:val="hybridMultilevel"/>
    <w:tmpl w:val="117AD9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AAF3E6D"/>
    <w:multiLevelType w:val="multilevel"/>
    <w:tmpl w:val="5BD2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8A7004"/>
    <w:multiLevelType w:val="hybridMultilevel"/>
    <w:tmpl w:val="C958E33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4C23543"/>
    <w:multiLevelType w:val="multilevel"/>
    <w:tmpl w:val="28E4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C35A00"/>
    <w:multiLevelType w:val="hybridMultilevel"/>
    <w:tmpl w:val="D9A42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5849F8"/>
    <w:multiLevelType w:val="multilevel"/>
    <w:tmpl w:val="0A8C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9F4F28"/>
    <w:multiLevelType w:val="hybridMultilevel"/>
    <w:tmpl w:val="775ECB14"/>
    <w:lvl w:ilvl="0" w:tplc="CA584B48">
      <w:start w:val="6"/>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732476F5"/>
    <w:multiLevelType w:val="hybridMultilevel"/>
    <w:tmpl w:val="ED66FF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724F65"/>
    <w:multiLevelType w:val="multilevel"/>
    <w:tmpl w:val="042202D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236319"/>
    <w:multiLevelType w:val="hybridMultilevel"/>
    <w:tmpl w:val="1D628A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3318108">
    <w:abstractNumId w:val="8"/>
  </w:num>
  <w:num w:numId="2" w16cid:durableId="200553371">
    <w:abstractNumId w:val="20"/>
  </w:num>
  <w:num w:numId="3" w16cid:durableId="1983348311">
    <w:abstractNumId w:val="10"/>
  </w:num>
  <w:num w:numId="4" w16cid:durableId="266353047">
    <w:abstractNumId w:val="3"/>
  </w:num>
  <w:num w:numId="5" w16cid:durableId="97988534">
    <w:abstractNumId w:val="5"/>
  </w:num>
  <w:num w:numId="6" w16cid:durableId="870873595">
    <w:abstractNumId w:val="12"/>
  </w:num>
  <w:num w:numId="7" w16cid:durableId="1364744163">
    <w:abstractNumId w:val="26"/>
  </w:num>
  <w:num w:numId="8" w16cid:durableId="2133743950">
    <w:abstractNumId w:val="14"/>
  </w:num>
  <w:num w:numId="9" w16cid:durableId="2009096030">
    <w:abstractNumId w:val="29"/>
  </w:num>
  <w:num w:numId="10" w16cid:durableId="246160943">
    <w:abstractNumId w:val="2"/>
  </w:num>
  <w:num w:numId="11" w16cid:durableId="1243298755">
    <w:abstractNumId w:val="27"/>
  </w:num>
  <w:num w:numId="12" w16cid:durableId="1582636686">
    <w:abstractNumId w:val="24"/>
  </w:num>
  <w:num w:numId="13" w16cid:durableId="561211479">
    <w:abstractNumId w:val="1"/>
  </w:num>
  <w:num w:numId="14" w16cid:durableId="1870295932">
    <w:abstractNumId w:val="18"/>
  </w:num>
  <w:num w:numId="15" w16cid:durableId="151482427">
    <w:abstractNumId w:val="11"/>
  </w:num>
  <w:num w:numId="16" w16cid:durableId="1068192788">
    <w:abstractNumId w:val="16"/>
  </w:num>
  <w:num w:numId="17" w16cid:durableId="169151295">
    <w:abstractNumId w:val="17"/>
  </w:num>
  <w:num w:numId="18" w16cid:durableId="1078483879">
    <w:abstractNumId w:val="9"/>
  </w:num>
  <w:num w:numId="19" w16cid:durableId="1960187846">
    <w:abstractNumId w:val="23"/>
  </w:num>
  <w:num w:numId="20" w16cid:durableId="1917786655">
    <w:abstractNumId w:val="15"/>
  </w:num>
  <w:num w:numId="21" w16cid:durableId="337196856">
    <w:abstractNumId w:val="21"/>
  </w:num>
  <w:num w:numId="22" w16cid:durableId="1845363797">
    <w:abstractNumId w:val="4"/>
  </w:num>
  <w:num w:numId="23" w16cid:durableId="896362087">
    <w:abstractNumId w:val="25"/>
  </w:num>
  <w:num w:numId="24" w16cid:durableId="1958558049">
    <w:abstractNumId w:val="13"/>
  </w:num>
  <w:num w:numId="25" w16cid:durableId="1454976190">
    <w:abstractNumId w:val="0"/>
  </w:num>
  <w:num w:numId="26" w16cid:durableId="1570966221">
    <w:abstractNumId w:val="7"/>
  </w:num>
  <w:num w:numId="27" w16cid:durableId="221601118">
    <w:abstractNumId w:val="6"/>
  </w:num>
  <w:num w:numId="28" w16cid:durableId="1280574002">
    <w:abstractNumId w:val="28"/>
  </w:num>
  <w:num w:numId="29" w16cid:durableId="286667833">
    <w:abstractNumId w:val="19"/>
  </w:num>
  <w:num w:numId="30" w16cid:durableId="36205106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DB0"/>
    <w:rsid w:val="00005FF4"/>
    <w:rsid w:val="00006DA1"/>
    <w:rsid w:val="00012E65"/>
    <w:rsid w:val="00053339"/>
    <w:rsid w:val="0007761D"/>
    <w:rsid w:val="000A08B8"/>
    <w:rsid w:val="000F5159"/>
    <w:rsid w:val="00123DAD"/>
    <w:rsid w:val="001950C1"/>
    <w:rsid w:val="001B6738"/>
    <w:rsid w:val="001D62AC"/>
    <w:rsid w:val="00213885"/>
    <w:rsid w:val="002327AF"/>
    <w:rsid w:val="002E1366"/>
    <w:rsid w:val="003D28EB"/>
    <w:rsid w:val="00452A77"/>
    <w:rsid w:val="004A586D"/>
    <w:rsid w:val="004B0F5F"/>
    <w:rsid w:val="004B27C5"/>
    <w:rsid w:val="004B370A"/>
    <w:rsid w:val="004C22D4"/>
    <w:rsid w:val="00525D41"/>
    <w:rsid w:val="0057588C"/>
    <w:rsid w:val="005A7207"/>
    <w:rsid w:val="005D6BA6"/>
    <w:rsid w:val="005E44C6"/>
    <w:rsid w:val="0060451C"/>
    <w:rsid w:val="006222F4"/>
    <w:rsid w:val="00623442"/>
    <w:rsid w:val="00646452"/>
    <w:rsid w:val="00697219"/>
    <w:rsid w:val="006A6557"/>
    <w:rsid w:val="006D4D3D"/>
    <w:rsid w:val="007006E6"/>
    <w:rsid w:val="00761796"/>
    <w:rsid w:val="007876BB"/>
    <w:rsid w:val="00792174"/>
    <w:rsid w:val="007A5ED0"/>
    <w:rsid w:val="007C4DFB"/>
    <w:rsid w:val="007D6B8F"/>
    <w:rsid w:val="007E24CB"/>
    <w:rsid w:val="0084428D"/>
    <w:rsid w:val="008459B6"/>
    <w:rsid w:val="008D0DA6"/>
    <w:rsid w:val="00917716"/>
    <w:rsid w:val="00920FDD"/>
    <w:rsid w:val="009269D4"/>
    <w:rsid w:val="009715ED"/>
    <w:rsid w:val="009C7F85"/>
    <w:rsid w:val="00AB7CE6"/>
    <w:rsid w:val="00AC5616"/>
    <w:rsid w:val="00B754B4"/>
    <w:rsid w:val="00BA16BD"/>
    <w:rsid w:val="00BC6B12"/>
    <w:rsid w:val="00C30EE0"/>
    <w:rsid w:val="00C35E17"/>
    <w:rsid w:val="00CD147D"/>
    <w:rsid w:val="00CD6CD2"/>
    <w:rsid w:val="00D92F2E"/>
    <w:rsid w:val="00DE3DB0"/>
    <w:rsid w:val="00E45416"/>
    <w:rsid w:val="00E848C5"/>
    <w:rsid w:val="00EA3BE3"/>
    <w:rsid w:val="00FC02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6B30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E3DB0"/>
  </w:style>
  <w:style w:type="paragraph" w:styleId="Heading2">
    <w:name w:val="heading 2"/>
    <w:basedOn w:val="Normal"/>
    <w:next w:val="Normal"/>
    <w:link w:val="Heading2Char"/>
    <w:uiPriority w:val="9"/>
    <w:unhideWhenUsed/>
    <w:qFormat/>
    <w:rsid w:val="00525D4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D6B8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7D6B8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E3D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3DB0"/>
    <w:pPr>
      <w:ind w:left="720"/>
      <w:contextualSpacing/>
    </w:pPr>
  </w:style>
  <w:style w:type="paragraph" w:styleId="NoSpacing">
    <w:name w:val="No Spacing"/>
    <w:link w:val="NoSpacingChar"/>
    <w:uiPriority w:val="1"/>
    <w:qFormat/>
    <w:rsid w:val="00525D41"/>
    <w:rPr>
      <w:rFonts w:eastAsiaTheme="minorEastAsia"/>
      <w:sz w:val="22"/>
      <w:szCs w:val="22"/>
      <w:lang w:val="en-US"/>
    </w:rPr>
  </w:style>
  <w:style w:type="character" w:customStyle="1" w:styleId="NoSpacingChar">
    <w:name w:val="No Spacing Char"/>
    <w:basedOn w:val="DefaultParagraphFont"/>
    <w:link w:val="NoSpacing"/>
    <w:uiPriority w:val="1"/>
    <w:rsid w:val="00525D41"/>
    <w:rPr>
      <w:rFonts w:eastAsiaTheme="minorEastAsia"/>
      <w:sz w:val="22"/>
      <w:szCs w:val="22"/>
      <w:lang w:val="en-US"/>
    </w:rPr>
  </w:style>
  <w:style w:type="character" w:customStyle="1" w:styleId="Heading2Char">
    <w:name w:val="Heading 2 Char"/>
    <w:basedOn w:val="DefaultParagraphFont"/>
    <w:link w:val="Heading2"/>
    <w:uiPriority w:val="9"/>
    <w:rsid w:val="00525D41"/>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7D6B8F"/>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7D6B8F"/>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28EB1BF2274F83AF02310740A08752"/>
        <w:category>
          <w:name w:val="General"/>
          <w:gallery w:val="placeholder"/>
        </w:category>
        <w:types>
          <w:type w:val="bbPlcHdr"/>
        </w:types>
        <w:behaviors>
          <w:behavior w:val="content"/>
        </w:behaviors>
        <w:guid w:val="{989DD3F5-87CD-4079-80BF-0C8E506CEAD0}"/>
      </w:docPartPr>
      <w:docPartBody>
        <w:p w:rsidR="00414E73" w:rsidRDefault="009D58DA" w:rsidP="009D58DA">
          <w:pPr>
            <w:pStyle w:val="FA28EB1BF2274F83AF02310740A08752"/>
          </w:pPr>
          <w:r>
            <w:rPr>
              <w:rFonts w:asciiTheme="majorHAnsi" w:hAnsiTheme="majorHAnsi"/>
              <w:color w:val="FFFFFF" w:themeColor="background1"/>
              <w:sz w:val="96"/>
              <w:szCs w:val="96"/>
            </w:rPr>
            <w:t>[Document title]</w:t>
          </w:r>
        </w:p>
      </w:docPartBody>
    </w:docPart>
    <w:docPart>
      <w:docPartPr>
        <w:name w:val="1811B3A6D88245ED9F88F5A1F8BC0402"/>
        <w:category>
          <w:name w:val="General"/>
          <w:gallery w:val="placeholder"/>
        </w:category>
        <w:types>
          <w:type w:val="bbPlcHdr"/>
        </w:types>
        <w:behaviors>
          <w:behavior w:val="content"/>
        </w:behaviors>
        <w:guid w:val="{656A7B25-ED0E-4B51-A9BF-76AA0484FAD7}"/>
      </w:docPartPr>
      <w:docPartBody>
        <w:p w:rsidR="00414E73" w:rsidRDefault="009D58DA" w:rsidP="009D58DA">
          <w:pPr>
            <w:pStyle w:val="1811B3A6D88245ED9F88F5A1F8BC0402"/>
          </w:pPr>
          <w:r>
            <w:rPr>
              <w:color w:val="FFFFFF" w:themeColor="background1"/>
              <w:sz w:val="32"/>
              <w:szCs w:val="32"/>
            </w:rPr>
            <w:t>[Document subtitle]</w:t>
          </w:r>
        </w:p>
      </w:docPartBody>
    </w:docPart>
    <w:docPart>
      <w:docPartPr>
        <w:name w:val="CAE97EC1698E4FA39523A2466DFF524A"/>
        <w:category>
          <w:name w:val="General"/>
          <w:gallery w:val="placeholder"/>
        </w:category>
        <w:types>
          <w:type w:val="bbPlcHdr"/>
        </w:types>
        <w:behaviors>
          <w:behavior w:val="content"/>
        </w:behaviors>
        <w:guid w:val="{1F33B76A-C6D4-467C-8461-B4347861C696}"/>
      </w:docPartPr>
      <w:docPartBody>
        <w:p w:rsidR="00414E73" w:rsidRDefault="009D58DA" w:rsidP="009D58DA">
          <w:pPr>
            <w:pStyle w:val="CAE97EC1698E4FA39523A2466DFF524A"/>
          </w:pPr>
          <w:r>
            <w:rPr>
              <w:color w:val="FFFFFF" w:themeColor="background1"/>
            </w:rPr>
            <w:t>[Author name]</w:t>
          </w:r>
        </w:p>
      </w:docPartBody>
    </w:docPart>
    <w:docPart>
      <w:docPartPr>
        <w:name w:val="EC82EB993ADF459B8761E93053D0CFF1"/>
        <w:category>
          <w:name w:val="General"/>
          <w:gallery w:val="placeholder"/>
        </w:category>
        <w:types>
          <w:type w:val="bbPlcHdr"/>
        </w:types>
        <w:behaviors>
          <w:behavior w:val="content"/>
        </w:behaviors>
        <w:guid w:val="{97831949-C384-4DE1-90EE-D9E67985CD83}"/>
      </w:docPartPr>
      <w:docPartBody>
        <w:p w:rsidR="00414E73" w:rsidRDefault="009D58DA" w:rsidP="009D58DA">
          <w:pPr>
            <w:pStyle w:val="EC82EB993ADF459B8761E93053D0CFF1"/>
          </w:pPr>
          <w:r>
            <w:rPr>
              <w:color w:val="FFFFFF" w:themeColor="background1"/>
            </w:rPr>
            <w:t>[Date]</w:t>
          </w:r>
        </w:p>
      </w:docPartBody>
    </w:docPart>
    <w:docPart>
      <w:docPartPr>
        <w:name w:val="93ABA0B6BC0941B493B85C89DB11B20B"/>
        <w:category>
          <w:name w:val="General"/>
          <w:gallery w:val="placeholder"/>
        </w:category>
        <w:types>
          <w:type w:val="bbPlcHdr"/>
        </w:types>
        <w:behaviors>
          <w:behavior w:val="content"/>
        </w:behaviors>
        <w:guid w:val="{EF3A2C4A-CF1D-44A1-A3AB-18BE1B6745BB}"/>
      </w:docPartPr>
      <w:docPartBody>
        <w:p w:rsidR="00414E73" w:rsidRDefault="009D58DA" w:rsidP="009D58DA">
          <w:pPr>
            <w:pStyle w:val="93ABA0B6BC0941B493B85C89DB11B20B"/>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8DA"/>
    <w:rsid w:val="0007761D"/>
    <w:rsid w:val="00122D2C"/>
    <w:rsid w:val="00142D94"/>
    <w:rsid w:val="00414E73"/>
    <w:rsid w:val="004B1FB9"/>
    <w:rsid w:val="00646452"/>
    <w:rsid w:val="009D58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A28EB1BF2274F83AF02310740A08752">
    <w:name w:val="FA28EB1BF2274F83AF02310740A08752"/>
    <w:rsid w:val="009D58DA"/>
  </w:style>
  <w:style w:type="paragraph" w:customStyle="1" w:styleId="1811B3A6D88245ED9F88F5A1F8BC0402">
    <w:name w:val="1811B3A6D88245ED9F88F5A1F8BC0402"/>
    <w:rsid w:val="009D58DA"/>
  </w:style>
  <w:style w:type="paragraph" w:customStyle="1" w:styleId="CAE97EC1698E4FA39523A2466DFF524A">
    <w:name w:val="CAE97EC1698E4FA39523A2466DFF524A"/>
    <w:rsid w:val="009D58DA"/>
  </w:style>
  <w:style w:type="paragraph" w:customStyle="1" w:styleId="EC82EB993ADF459B8761E93053D0CFF1">
    <w:name w:val="EC82EB993ADF459B8761E93053D0CFF1"/>
    <w:rsid w:val="009D58DA"/>
  </w:style>
  <w:style w:type="paragraph" w:customStyle="1" w:styleId="93ABA0B6BC0941B493B85C89DB11B20B">
    <w:name w:val="93ABA0B6BC0941B493B85C89DB11B20B"/>
    <w:rsid w:val="009D58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2026-04-01T00:00:00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8</Pages>
  <Words>2551</Words>
  <Characters>14541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PETROLEUM SAFETY TASK FORCE 2025</dc:title>
  <dc:subject>Petrol Stations Inspection &amp; Compliance Visitation to the Storage Terminals for Tongatapu Department of Energy Report</dc:subject>
  <dc:creator>Sione Hale ‘Akau</dc:creator>
  <cp:keywords/>
  <dc:description/>
  <cp:lastModifiedBy>Sione 'Akau</cp:lastModifiedBy>
  <cp:revision>4</cp:revision>
  <dcterms:created xsi:type="dcterms:W3CDTF">2026-03-31T19:45:00Z</dcterms:created>
  <dcterms:modified xsi:type="dcterms:W3CDTF">2026-04-01T22:01:00Z</dcterms:modified>
</cp:coreProperties>
</file>