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3007" w14:textId="4BE60A0E" w:rsidR="00D077E9" w:rsidRPr="00310BF5" w:rsidRDefault="00401CF8" w:rsidP="000168C0">
      <w:pPr>
        <w:jc w:val="both"/>
        <w:rPr>
          <w:rFonts w:ascii="Consolas" w:hAnsi="Consolas"/>
        </w:rPr>
      </w:pPr>
      <w:r w:rsidRPr="00310BF5">
        <w:rPr>
          <w:rFonts w:ascii="Consolas" w:hAnsi="Consolas"/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6E8D625E" wp14:editId="30AA60E3">
            <wp:simplePos x="0" y="0"/>
            <wp:positionH relativeFrom="page">
              <wp:posOffset>-276860</wp:posOffset>
            </wp:positionH>
            <wp:positionV relativeFrom="page">
              <wp:align>top</wp:align>
            </wp:positionV>
            <wp:extent cx="10047812" cy="6696075"/>
            <wp:effectExtent l="0" t="0" r="0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7812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310BF5">
        <w:rPr>
          <w:rFonts w:ascii="Consolas" w:hAnsi="Consolas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69E45A" wp14:editId="531CA03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006E3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310BF5" w14:paraId="3613D49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E455DC" w14:textId="77777777" w:rsidR="00D077E9" w:rsidRPr="00310BF5" w:rsidRDefault="00D077E9" w:rsidP="000168C0">
            <w:pPr>
              <w:jc w:val="both"/>
              <w:rPr>
                <w:rFonts w:ascii="Consolas" w:hAnsi="Consolas"/>
              </w:rPr>
            </w:pPr>
            <w:r w:rsidRPr="00310BF5">
              <w:rPr>
                <w:rFonts w:ascii="Consolas" w:hAnsi="Consolas"/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41ABCB3E" wp14:editId="49BE0B40">
                      <wp:extent cx="3528695" cy="20193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019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BBEE36" w14:textId="65468EA0" w:rsidR="00313AD9" w:rsidRPr="00313AD9" w:rsidRDefault="00CF3B15" w:rsidP="00D077E9">
                                  <w:pPr>
                                    <w:pStyle w:val="Titre"/>
                                    <w:spacing w:after="0"/>
                                    <w:rPr>
                                      <w:rFonts w:ascii="Consolas" w:hAnsi="Consolas"/>
                                      <w:sz w:val="56"/>
                                      <w:szCs w:val="48"/>
                                      <w:lang w:bidi="fr-FR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56"/>
                                      <w:szCs w:val="48"/>
                                      <w:lang w:bidi="fr-FR"/>
                                    </w:rPr>
                                    <w:t>Interaction Humain-Machine, introduction</w:t>
                                  </w:r>
                                </w:p>
                                <w:p w14:paraId="523CF198" w14:textId="333917EB" w:rsidR="00D077E9" w:rsidRPr="00313AD9" w:rsidRDefault="00313AD9" w:rsidP="00D077E9">
                                  <w:pPr>
                                    <w:pStyle w:val="Titre"/>
                                    <w:spacing w:after="0"/>
                                    <w:rPr>
                                      <w:rFonts w:ascii="Consolas" w:hAnsi="Consolas"/>
                                      <w:color w:val="024F75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313AD9">
                                    <w:rPr>
                                      <w:rFonts w:ascii="Consolas" w:hAnsi="Consolas"/>
                                      <w:color w:val="024F75" w:themeColor="accent1"/>
                                      <w:sz w:val="40"/>
                                      <w:szCs w:val="40"/>
                                      <w:lang w:bidi="fr-FR"/>
                                    </w:rPr>
                                    <w:t>S2.01-S2.02, Attribution de tutorat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ABCB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++kGAIAAC0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" filled="f" stroked="f" strokeweight=".5pt">
                      <v:textbox>
                        <w:txbxContent>
                          <w:p w14:paraId="63BBEE36" w14:textId="65468EA0" w:rsidR="00313AD9" w:rsidRPr="00313AD9" w:rsidRDefault="00CF3B15" w:rsidP="00D077E9">
                            <w:pPr>
                              <w:pStyle w:val="Titre"/>
                              <w:spacing w:after="0"/>
                              <w:rPr>
                                <w:rFonts w:ascii="Consolas" w:hAnsi="Consolas"/>
                                <w:sz w:val="56"/>
                                <w:szCs w:val="48"/>
                                <w:lang w:bidi="fr-FR"/>
                              </w:rPr>
                            </w:pPr>
                            <w:r>
                              <w:rPr>
                                <w:rFonts w:ascii="Consolas" w:hAnsi="Consolas"/>
                                <w:sz w:val="56"/>
                                <w:szCs w:val="48"/>
                                <w:lang w:bidi="fr-FR"/>
                              </w:rPr>
                              <w:t>Interaction Humain-Machine, introduction</w:t>
                            </w:r>
                          </w:p>
                          <w:p w14:paraId="523CF198" w14:textId="333917EB" w:rsidR="00D077E9" w:rsidRPr="00313AD9" w:rsidRDefault="00313AD9" w:rsidP="00D077E9">
                            <w:pPr>
                              <w:pStyle w:val="Titre"/>
                              <w:spacing w:after="0"/>
                              <w:rPr>
                                <w:rFonts w:ascii="Consolas" w:hAnsi="Consolas"/>
                                <w:color w:val="024F75" w:themeColor="accent1"/>
                                <w:sz w:val="40"/>
                                <w:szCs w:val="40"/>
                              </w:rPr>
                            </w:pPr>
                            <w:r w:rsidRPr="00313AD9">
                              <w:rPr>
                                <w:rFonts w:ascii="Consolas" w:hAnsi="Consolas"/>
                                <w:color w:val="024F75" w:themeColor="accent1"/>
                                <w:sz w:val="40"/>
                                <w:szCs w:val="40"/>
                                <w:lang w:bidi="fr-FR"/>
                              </w:rPr>
                              <w:t>S2.01-S2.02, Attribution de tutorat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BEA02F" w14:textId="77777777" w:rsidR="00D077E9" w:rsidRPr="00310BF5" w:rsidRDefault="00D077E9" w:rsidP="000168C0">
            <w:pPr>
              <w:jc w:val="both"/>
              <w:rPr>
                <w:rFonts w:ascii="Consolas" w:hAnsi="Consolas"/>
              </w:rPr>
            </w:pPr>
            <w:r w:rsidRPr="00310BF5">
              <w:rPr>
                <w:rFonts w:ascii="Consolas" w:hAnsi="Consolas"/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6C34700" wp14:editId="5C879135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8CDCF9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310BF5" w14:paraId="785A5F1F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1CF4A19" w14:textId="77777777" w:rsidR="00D077E9" w:rsidRPr="00310BF5" w:rsidRDefault="00D077E9" w:rsidP="000168C0">
            <w:pPr>
              <w:jc w:val="both"/>
              <w:rPr>
                <w:rFonts w:ascii="Consolas" w:hAnsi="Consolas"/>
                <w:noProof/>
              </w:rPr>
            </w:pPr>
          </w:p>
        </w:tc>
      </w:tr>
      <w:tr w:rsidR="00D077E9" w:rsidRPr="00310BF5" w14:paraId="76753C3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Consolas" w:hAnsi="Consolas"/>
              </w:rPr>
              <w:id w:val="1080870105"/>
              <w:placeholder>
                <w:docPart w:val="003D11B9012D45DDBB82418FCBA0877E"/>
              </w:placeholder>
              <w15:appearance w15:val="hidden"/>
            </w:sdtPr>
            <w:sdtEndPr/>
            <w:sdtContent>
              <w:p w14:paraId="3E001163" w14:textId="4F9E9F4B" w:rsidR="00D077E9" w:rsidRPr="00310BF5" w:rsidRDefault="00532541" w:rsidP="000168C0">
                <w:pPr>
                  <w:jc w:val="both"/>
                  <w:rPr>
                    <w:rFonts w:ascii="Consolas" w:hAnsi="Consolas"/>
                  </w:rPr>
                </w:pPr>
                <w:r w:rsidRPr="00310BF5">
                  <w:rPr>
                    <w:rStyle w:val="Sous-titreCar"/>
                    <w:rFonts w:ascii="Consolas" w:hAnsi="Consolas"/>
                    <w:b w:val="0"/>
                    <w:lang w:bidi="fr-FR"/>
                  </w:rPr>
                  <w:fldChar w:fldCharType="begin"/>
                </w:r>
                <w:r w:rsidRPr="00310BF5">
                  <w:rPr>
                    <w:rStyle w:val="Sous-titreCar"/>
                    <w:rFonts w:ascii="Consolas" w:hAnsi="Consolas"/>
                    <w:b w:val="0"/>
                    <w:lang w:bidi="fr-FR"/>
                  </w:rPr>
                  <w:instrText xml:space="preserve"> DATE  \@ "d MMMM"  \* MERGEFORMAT </w:instrText>
                </w:r>
                <w:r w:rsidRPr="00310BF5">
                  <w:rPr>
                    <w:rStyle w:val="Sous-titreCar"/>
                    <w:rFonts w:ascii="Consolas" w:hAnsi="Consolas"/>
                    <w:b w:val="0"/>
                    <w:lang w:bidi="fr-FR"/>
                  </w:rPr>
                  <w:fldChar w:fldCharType="separate"/>
                </w:r>
                <w:r w:rsidR="00CF3B15" w:rsidRPr="00310BF5">
                  <w:rPr>
                    <w:rStyle w:val="Sous-titreCar"/>
                    <w:rFonts w:ascii="Consolas" w:hAnsi="Consolas"/>
                    <w:b w:val="0"/>
                    <w:noProof/>
                    <w:lang w:bidi="fr-FR"/>
                  </w:rPr>
                  <w:t>9 juin</w:t>
                </w:r>
                <w:r w:rsidRPr="00310BF5">
                  <w:rPr>
                    <w:rStyle w:val="Sous-titreCar"/>
                    <w:rFonts w:ascii="Consolas" w:hAnsi="Consolas"/>
                    <w:b w:val="0"/>
                    <w:lang w:bidi="fr-FR"/>
                  </w:rPr>
                  <w:fldChar w:fldCharType="end"/>
                </w:r>
                <w:r w:rsidR="00CF3B15" w:rsidRPr="00310BF5">
                  <w:rPr>
                    <w:rStyle w:val="Sous-titreCar"/>
                    <w:rFonts w:ascii="Consolas" w:hAnsi="Consolas"/>
                    <w:b w:val="0"/>
                    <w:lang w:bidi="fr-FR"/>
                  </w:rPr>
                  <w:t xml:space="preserve"> </w:t>
                </w:r>
              </w:p>
            </w:sdtContent>
          </w:sdt>
          <w:p w14:paraId="23A7D6D0" w14:textId="77777777" w:rsidR="00D077E9" w:rsidRPr="00310BF5" w:rsidRDefault="00D077E9" w:rsidP="000168C0">
            <w:pPr>
              <w:jc w:val="both"/>
              <w:rPr>
                <w:rFonts w:ascii="Consolas" w:hAnsi="Consolas"/>
                <w:noProof/>
                <w:sz w:val="10"/>
                <w:szCs w:val="10"/>
              </w:rPr>
            </w:pPr>
            <w:r w:rsidRPr="00310BF5">
              <w:rPr>
                <w:rFonts w:ascii="Consolas" w:hAnsi="Consolas"/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7DA7FA9" wp14:editId="74605553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788CF6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8E8A6DA" w14:textId="77777777" w:rsidR="00D077E9" w:rsidRPr="00310BF5" w:rsidRDefault="00D077E9" w:rsidP="000168C0">
            <w:pPr>
              <w:jc w:val="both"/>
              <w:rPr>
                <w:rFonts w:ascii="Consolas" w:hAnsi="Consolas"/>
                <w:noProof/>
                <w:sz w:val="10"/>
                <w:szCs w:val="10"/>
              </w:rPr>
            </w:pPr>
          </w:p>
          <w:p w14:paraId="1055E95E" w14:textId="77777777" w:rsidR="00D077E9" w:rsidRPr="00310BF5" w:rsidRDefault="00D077E9" w:rsidP="000168C0">
            <w:pPr>
              <w:jc w:val="both"/>
              <w:rPr>
                <w:rFonts w:ascii="Consolas" w:hAnsi="Consolas"/>
                <w:noProof/>
                <w:sz w:val="10"/>
                <w:szCs w:val="10"/>
              </w:rPr>
            </w:pPr>
          </w:p>
          <w:p w14:paraId="4AE66B7A" w14:textId="3401F325" w:rsidR="00D077E9" w:rsidRPr="00310BF5" w:rsidRDefault="009C1914" w:rsidP="000168C0">
            <w:pPr>
              <w:jc w:val="both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id w:val="-1740469667"/>
                <w:placeholder>
                  <w:docPart w:val="243120ED53A34BB89F278AE84FD51410"/>
                </w:placeholder>
                <w15:appearance w15:val="hidden"/>
              </w:sdtPr>
              <w:sdtEndPr/>
              <w:sdtContent>
                <w:r w:rsidR="00313AD9" w:rsidRPr="00310BF5">
                  <w:rPr>
                    <w:rFonts w:ascii="Consolas" w:hAnsi="Consolas"/>
                  </w:rPr>
                  <w:t xml:space="preserve">BUT Informatique </w:t>
                </w:r>
                <w:r w:rsidR="00CF3B15" w:rsidRPr="00310BF5">
                  <w:rPr>
                    <w:rFonts w:ascii="Consolas" w:hAnsi="Consolas"/>
                  </w:rPr>
                  <w:t>2021/2022, S2.A-G5</w:t>
                </w:r>
              </w:sdtContent>
            </w:sdt>
          </w:p>
          <w:p w14:paraId="04B6073C" w14:textId="07C8B314" w:rsidR="00D077E9" w:rsidRPr="00310BF5" w:rsidRDefault="00313AD9" w:rsidP="000168C0">
            <w:pPr>
              <w:jc w:val="both"/>
              <w:rPr>
                <w:rFonts w:ascii="Consolas" w:hAnsi="Consolas"/>
                <w:lang w:bidi="fr-FR"/>
              </w:rPr>
            </w:pPr>
            <w:r w:rsidRPr="00310BF5">
              <w:rPr>
                <w:rFonts w:ascii="Consolas" w:hAnsi="Consolas"/>
                <w:lang w:bidi="fr-FR"/>
              </w:rPr>
              <w:t>Alexandre Herssens</w:t>
            </w:r>
          </w:p>
          <w:p w14:paraId="56581C98" w14:textId="398AB6BF" w:rsidR="00313AD9" w:rsidRPr="00310BF5" w:rsidRDefault="00313AD9" w:rsidP="000168C0">
            <w:pPr>
              <w:jc w:val="both"/>
              <w:rPr>
                <w:rFonts w:ascii="Consolas" w:hAnsi="Consolas"/>
              </w:rPr>
            </w:pPr>
            <w:r w:rsidRPr="00310BF5">
              <w:rPr>
                <w:rFonts w:ascii="Consolas" w:hAnsi="Consolas"/>
              </w:rPr>
              <w:t>Léopold Varlamoff</w:t>
            </w:r>
          </w:p>
          <w:p w14:paraId="02E56CFA" w14:textId="62EBA27E" w:rsidR="00313AD9" w:rsidRPr="00310BF5" w:rsidRDefault="00313AD9" w:rsidP="000168C0">
            <w:pPr>
              <w:jc w:val="both"/>
              <w:rPr>
                <w:rFonts w:ascii="Consolas" w:hAnsi="Consolas"/>
                <w:sz w:val="22"/>
                <w:szCs w:val="18"/>
              </w:rPr>
            </w:pPr>
            <w:r w:rsidRPr="00310BF5">
              <w:rPr>
                <w:rFonts w:ascii="Consolas" w:hAnsi="Consolas"/>
                <w:sz w:val="22"/>
                <w:szCs w:val="18"/>
              </w:rPr>
              <w:t>Théo Franos</w:t>
            </w:r>
          </w:p>
          <w:p w14:paraId="56402917" w14:textId="77777777" w:rsidR="00D077E9" w:rsidRPr="00310BF5" w:rsidRDefault="00D077E9" w:rsidP="000168C0">
            <w:pPr>
              <w:jc w:val="both"/>
              <w:rPr>
                <w:rFonts w:ascii="Consolas" w:hAnsi="Consolas"/>
                <w:noProof/>
                <w:sz w:val="10"/>
                <w:szCs w:val="10"/>
              </w:rPr>
            </w:pPr>
          </w:p>
        </w:tc>
      </w:tr>
    </w:tbl>
    <w:p w14:paraId="0585C26B" w14:textId="77777777" w:rsidR="00313AD9" w:rsidRPr="00310BF5" w:rsidRDefault="00313AD9" w:rsidP="000168C0">
      <w:pPr>
        <w:spacing w:after="200"/>
        <w:jc w:val="both"/>
        <w:rPr>
          <w:rFonts w:ascii="Consolas" w:hAnsi="Consolas"/>
          <w:noProof/>
          <w:lang w:val="en-US" w:eastAsia="zh-CN"/>
        </w:rPr>
      </w:pPr>
    </w:p>
    <w:p w14:paraId="512B756E" w14:textId="77777777" w:rsidR="00492CBE" w:rsidRPr="00310BF5" w:rsidRDefault="00492CBE" w:rsidP="000168C0">
      <w:pPr>
        <w:spacing w:after="200"/>
        <w:jc w:val="both"/>
        <w:rPr>
          <w:rFonts w:ascii="Consolas" w:hAnsi="Consolas"/>
          <w:noProof/>
          <w:lang w:val="en-US" w:eastAsia="zh-CN"/>
        </w:rPr>
      </w:pPr>
    </w:p>
    <w:p w14:paraId="42A0620B" w14:textId="77777777" w:rsidR="00492CBE" w:rsidRPr="00310BF5" w:rsidRDefault="00492CBE" w:rsidP="000168C0">
      <w:pPr>
        <w:spacing w:after="200"/>
        <w:jc w:val="both"/>
        <w:rPr>
          <w:rFonts w:ascii="Consolas" w:hAnsi="Consolas"/>
          <w:lang w:bidi="fr-FR"/>
        </w:rPr>
      </w:pPr>
    </w:p>
    <w:p w14:paraId="0A93A9D4" w14:textId="49F477AF" w:rsidR="00D077E9" w:rsidRPr="00310BF5" w:rsidRDefault="00AB02A7" w:rsidP="000168C0">
      <w:pPr>
        <w:spacing w:after="200"/>
        <w:jc w:val="both"/>
        <w:rPr>
          <w:rFonts w:ascii="Consolas" w:hAnsi="Consolas"/>
        </w:rPr>
      </w:pPr>
      <w:r w:rsidRPr="00310BF5">
        <w:rPr>
          <w:rFonts w:ascii="Consolas" w:hAnsi="Consolas"/>
          <w:noProof/>
          <w:lang w:val="en-US" w:eastAsia="zh-CN"/>
        </w:rPr>
        <w:drawing>
          <wp:anchor distT="0" distB="0" distL="114300" distR="114300" simplePos="0" relativeHeight="251661312" behindDoc="0" locked="0" layoutInCell="1" allowOverlap="1" wp14:anchorId="2EB656AD" wp14:editId="0151CB50">
            <wp:simplePos x="0" y="0"/>
            <wp:positionH relativeFrom="page">
              <wp:posOffset>4916640</wp:posOffset>
            </wp:positionH>
            <wp:positionV relativeFrom="paragraph">
              <wp:posOffset>6678626</wp:posOffset>
            </wp:positionV>
            <wp:extent cx="2365722" cy="629252"/>
            <wp:effectExtent l="0" t="0" r="0" b="0"/>
            <wp:wrapNone/>
            <wp:docPr id="12" name="Graphisme 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sme 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" b="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722" cy="629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0BF5">
        <w:rPr>
          <w:rFonts w:ascii="Consolas" w:hAnsi="Consolas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7CBA4E" wp14:editId="6AC873C5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2625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C0AD3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" fillcolor="#26252b" stroked="f" strokeweight="2pt">
                <w10:wrap anchory="page"/>
              </v:rect>
            </w:pict>
          </mc:Fallback>
        </mc:AlternateContent>
      </w:r>
      <w:r w:rsidR="00D077E9" w:rsidRPr="00310BF5">
        <w:rPr>
          <w:rFonts w:ascii="Consolas" w:hAnsi="Consolas"/>
          <w:lang w:bidi="fr-FR"/>
        </w:rPr>
        <w:br w:type="page"/>
      </w:r>
    </w:p>
    <w:p w14:paraId="4ADB7F7F" w14:textId="477C683C" w:rsidR="00D22DED" w:rsidRPr="00310BF5" w:rsidRDefault="006714BB" w:rsidP="000168C0">
      <w:pPr>
        <w:pStyle w:val="Contenu"/>
        <w:jc w:val="both"/>
        <w:rPr>
          <w:rFonts w:ascii="Consolas" w:hAnsi="Consolas"/>
          <w:b/>
          <w:bCs/>
          <w:sz w:val="52"/>
          <w:szCs w:val="52"/>
        </w:rPr>
      </w:pPr>
      <w:bookmarkStart w:id="0" w:name="_Toc105184946"/>
      <w:r w:rsidRPr="00310BF5">
        <w:rPr>
          <w:rFonts w:ascii="Consolas" w:hAnsi="Consolas"/>
          <w:b/>
          <w:bCs/>
          <w:sz w:val="52"/>
          <w:szCs w:val="52"/>
        </w:rPr>
        <w:lastRenderedPageBreak/>
        <w:t>Sommaire</w:t>
      </w:r>
      <w:bookmarkEnd w:id="0"/>
    </w:p>
    <w:p w14:paraId="0AB7A20A" w14:textId="77777777" w:rsidR="00D22DED" w:rsidRPr="00310BF5" w:rsidRDefault="00D22DED" w:rsidP="000168C0">
      <w:pPr>
        <w:pStyle w:val="Contenu"/>
        <w:jc w:val="both"/>
        <w:rPr>
          <w:rFonts w:ascii="Consolas" w:hAnsi="Consolas"/>
        </w:rPr>
      </w:pPr>
    </w:p>
    <w:p w14:paraId="6E12B96F" w14:textId="6F200416" w:rsidR="000E7C7D" w:rsidRDefault="00D22DED">
      <w:pPr>
        <w:pStyle w:val="TM1"/>
        <w:tabs>
          <w:tab w:val="left" w:pos="56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310BF5">
        <w:rPr>
          <w:rFonts w:ascii="Consolas" w:hAnsi="Consolas"/>
          <w:sz w:val="22"/>
          <w:szCs w:val="18"/>
        </w:rPr>
        <w:fldChar w:fldCharType="begin"/>
      </w:r>
      <w:r w:rsidRPr="00310BF5">
        <w:rPr>
          <w:rFonts w:ascii="Consolas" w:hAnsi="Consolas"/>
          <w:sz w:val="22"/>
          <w:szCs w:val="18"/>
        </w:rPr>
        <w:instrText xml:space="preserve"> TOC \o "1-3" \u </w:instrText>
      </w:r>
      <w:r w:rsidRPr="00310BF5">
        <w:rPr>
          <w:rFonts w:ascii="Consolas" w:hAnsi="Consolas"/>
          <w:sz w:val="22"/>
          <w:szCs w:val="18"/>
        </w:rPr>
        <w:fldChar w:fldCharType="separate"/>
      </w:r>
      <w:r w:rsidR="000E7C7D" w:rsidRPr="00B620FB">
        <w:rPr>
          <w:rFonts w:ascii="Consolas" w:hAnsi="Consolas"/>
          <w:noProof/>
        </w:rPr>
        <w:t>I.</w:t>
      </w:r>
      <w:r w:rsidR="000E7C7D">
        <w:rPr>
          <w:b w:val="0"/>
          <w:noProof/>
          <w:color w:val="auto"/>
          <w:sz w:val="22"/>
          <w:lang w:eastAsia="fr-FR"/>
        </w:rPr>
        <w:tab/>
      </w:r>
      <w:r w:rsidR="000E7C7D" w:rsidRPr="00B620FB">
        <w:rPr>
          <w:rFonts w:ascii="Consolas" w:hAnsi="Consolas"/>
          <w:noProof/>
        </w:rPr>
        <w:t>Application</w:t>
      </w:r>
      <w:r w:rsidR="000E7C7D">
        <w:rPr>
          <w:noProof/>
        </w:rPr>
        <w:tab/>
      </w:r>
      <w:r w:rsidR="000E7C7D">
        <w:rPr>
          <w:noProof/>
        </w:rPr>
        <w:fldChar w:fldCharType="begin"/>
      </w:r>
      <w:r w:rsidR="000E7C7D">
        <w:rPr>
          <w:noProof/>
        </w:rPr>
        <w:instrText xml:space="preserve"> PAGEREF _Toc105686560 \h </w:instrText>
      </w:r>
      <w:r w:rsidR="000E7C7D">
        <w:rPr>
          <w:noProof/>
        </w:rPr>
      </w:r>
      <w:r w:rsidR="000E7C7D">
        <w:rPr>
          <w:noProof/>
        </w:rPr>
        <w:fldChar w:fldCharType="separate"/>
      </w:r>
      <w:r w:rsidR="000E7C7D">
        <w:rPr>
          <w:noProof/>
        </w:rPr>
        <w:t>4</w:t>
      </w:r>
      <w:r w:rsidR="000E7C7D">
        <w:rPr>
          <w:noProof/>
        </w:rPr>
        <w:fldChar w:fldCharType="end"/>
      </w:r>
    </w:p>
    <w:p w14:paraId="5F60C398" w14:textId="29342525" w:rsidR="000E7C7D" w:rsidRDefault="000E7C7D">
      <w:pPr>
        <w:pStyle w:val="TM2"/>
        <w:tabs>
          <w:tab w:val="left" w:pos="88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A.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Application finale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3C8A31" w14:textId="293A816E" w:rsidR="000E7C7D" w:rsidRDefault="000E7C7D">
      <w:pPr>
        <w:pStyle w:val="TM2"/>
        <w:tabs>
          <w:tab w:val="left" w:pos="88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B.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Implémentations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8E49D4" w14:textId="5CCA01ED" w:rsidR="000E7C7D" w:rsidRDefault="000E7C7D">
      <w:pPr>
        <w:pStyle w:val="TM2"/>
        <w:tabs>
          <w:tab w:val="left" w:pos="88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C.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A implémenter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B2FD31" w14:textId="2D29A3D3" w:rsidR="000E7C7D" w:rsidRDefault="000E7C7D">
      <w:pPr>
        <w:pStyle w:val="TM1"/>
        <w:tabs>
          <w:tab w:val="left" w:pos="88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II.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Méthodologie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81CF6" w14:textId="7FD48A3E" w:rsidR="000E7C7D" w:rsidRDefault="000E7C7D">
      <w:pPr>
        <w:pStyle w:val="TM2"/>
        <w:tabs>
          <w:tab w:val="left" w:pos="88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A.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Cahier des charges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6BF33D" w14:textId="01E83B03" w:rsidR="000E7C7D" w:rsidRDefault="000E7C7D">
      <w:pPr>
        <w:pStyle w:val="TM2"/>
        <w:tabs>
          <w:tab w:val="left" w:pos="88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B.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Conception Centrée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5F5E54" w14:textId="5CDC1FF6" w:rsidR="000E7C7D" w:rsidRDefault="000E7C7D">
      <w:pPr>
        <w:pStyle w:val="TM1"/>
        <w:tabs>
          <w:tab w:val="left" w:pos="88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III.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Choix ergonomiques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B276F5" w14:textId="60D9F9D7" w:rsidR="000E7C7D" w:rsidRDefault="000E7C7D">
      <w:pPr>
        <w:pStyle w:val="TM2"/>
        <w:tabs>
          <w:tab w:val="left" w:pos="88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A.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Selon Bastien et Scapin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8A88EB" w14:textId="2E222176" w:rsidR="000E7C7D" w:rsidRDefault="000E7C7D">
      <w:pPr>
        <w:pStyle w:val="TM3"/>
        <w:tabs>
          <w:tab w:val="left" w:pos="110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1.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Guidage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B37937" w14:textId="732D26A5" w:rsidR="000E7C7D" w:rsidRDefault="000E7C7D">
      <w:pPr>
        <w:pStyle w:val="TM3"/>
        <w:tabs>
          <w:tab w:val="left" w:pos="110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2.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Charge de travail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3DDE4A" w14:textId="0D6191E4" w:rsidR="000E7C7D" w:rsidRDefault="000E7C7D">
      <w:pPr>
        <w:pStyle w:val="TM3"/>
        <w:tabs>
          <w:tab w:val="left" w:pos="110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3.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Contrôle explicite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859645" w14:textId="39145245" w:rsidR="000E7C7D" w:rsidRDefault="000E7C7D">
      <w:pPr>
        <w:pStyle w:val="TM3"/>
        <w:tabs>
          <w:tab w:val="left" w:pos="110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4.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Adaptabilité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E2C9A7" w14:textId="6A9D8BC2" w:rsidR="000E7C7D" w:rsidRDefault="000E7C7D">
      <w:pPr>
        <w:pStyle w:val="TM3"/>
        <w:tabs>
          <w:tab w:val="left" w:pos="110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5.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Gestion des erreurs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5EFDC9" w14:textId="09ECA11B" w:rsidR="000E7C7D" w:rsidRDefault="000E7C7D">
      <w:pPr>
        <w:pStyle w:val="TM3"/>
        <w:tabs>
          <w:tab w:val="left" w:pos="110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6.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Homogénéité et cohérence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3AD3FF" w14:textId="75E96327" w:rsidR="000E7C7D" w:rsidRDefault="000E7C7D">
      <w:pPr>
        <w:pStyle w:val="TM3"/>
        <w:tabs>
          <w:tab w:val="left" w:pos="110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7.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Signifiance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E3BE85" w14:textId="5A93F7FD" w:rsidR="000E7C7D" w:rsidRDefault="000E7C7D">
      <w:pPr>
        <w:pStyle w:val="TM3"/>
        <w:tabs>
          <w:tab w:val="left" w:pos="110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8.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Compatibilité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10C8D6" w14:textId="744FBA85" w:rsidR="000E7C7D" w:rsidRDefault="000E7C7D">
      <w:pPr>
        <w:pStyle w:val="TM2"/>
        <w:tabs>
          <w:tab w:val="left" w:pos="88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B.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Autres règles et lois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F58F64" w14:textId="6A68C462" w:rsidR="000E7C7D" w:rsidRDefault="000E7C7D">
      <w:pPr>
        <w:pStyle w:val="TM3"/>
        <w:tabs>
          <w:tab w:val="left" w:pos="110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1.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Miller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8A940C" w14:textId="042CDA66" w:rsidR="000E7C7D" w:rsidRDefault="000E7C7D">
      <w:pPr>
        <w:pStyle w:val="TM3"/>
        <w:tabs>
          <w:tab w:val="left" w:pos="110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2.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Fitts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5E43FD" w14:textId="65D3EE84" w:rsidR="000E7C7D" w:rsidRDefault="000E7C7D">
      <w:pPr>
        <w:pStyle w:val="TM1"/>
        <w:tabs>
          <w:tab w:val="left" w:pos="88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IV.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Contribution et Bilan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62FA28" w14:textId="16703184" w:rsidR="000E7C7D" w:rsidRDefault="000E7C7D">
      <w:pPr>
        <w:pStyle w:val="TM2"/>
        <w:tabs>
          <w:tab w:val="left" w:pos="88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A.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Alexandre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23A1AE" w14:textId="5D63F874" w:rsidR="000E7C7D" w:rsidRDefault="000E7C7D">
      <w:pPr>
        <w:pStyle w:val="TM2"/>
        <w:tabs>
          <w:tab w:val="left" w:pos="88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B.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Léopold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FE5F30" w14:textId="3F79D2EB" w:rsidR="000E7C7D" w:rsidRDefault="000E7C7D">
      <w:pPr>
        <w:pStyle w:val="TM2"/>
        <w:tabs>
          <w:tab w:val="left" w:pos="88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C.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Théo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967926" w14:textId="5EA30E12" w:rsidR="000E7C7D" w:rsidRDefault="000E7C7D">
      <w:pPr>
        <w:pStyle w:val="TM1"/>
        <w:tabs>
          <w:tab w:val="left" w:pos="560"/>
          <w:tab w:val="right" w:pos="9062"/>
        </w:tabs>
        <w:rPr>
          <w:b w:val="0"/>
          <w:noProof/>
          <w:color w:val="auto"/>
          <w:sz w:val="22"/>
          <w:lang w:eastAsia="fr-FR"/>
        </w:rPr>
      </w:pPr>
      <w:r w:rsidRPr="00B620FB">
        <w:rPr>
          <w:rFonts w:ascii="Consolas" w:hAnsi="Consolas"/>
          <w:noProof/>
        </w:rPr>
        <w:t>V.</w:t>
      </w:r>
      <w:r>
        <w:rPr>
          <w:b w:val="0"/>
          <w:noProof/>
          <w:color w:val="auto"/>
          <w:sz w:val="22"/>
          <w:lang w:eastAsia="fr-FR"/>
        </w:rPr>
        <w:tab/>
      </w:r>
      <w:r w:rsidRPr="00B620FB">
        <w:rPr>
          <w:rFonts w:ascii="Consolas" w:hAnsi="Consolas"/>
          <w:noProof/>
        </w:rPr>
        <w:t>Dépôt 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_Toc105686584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24E213" w14:textId="780F502B" w:rsidR="0041143D" w:rsidRPr="000E7C7D" w:rsidRDefault="00D22DED" w:rsidP="000E7C7D">
      <w:pPr>
        <w:spacing w:after="200" w:line="240" w:lineRule="auto"/>
        <w:jc w:val="both"/>
        <w:rPr>
          <w:rFonts w:ascii="Consolas" w:hAnsi="Consolas"/>
          <w:sz w:val="22"/>
          <w:szCs w:val="18"/>
        </w:rPr>
      </w:pPr>
      <w:r w:rsidRPr="00310BF5">
        <w:rPr>
          <w:rFonts w:ascii="Consolas" w:hAnsi="Consolas"/>
          <w:sz w:val="22"/>
          <w:szCs w:val="18"/>
        </w:rPr>
        <w:fldChar w:fldCharType="end"/>
      </w:r>
      <w:bookmarkStart w:id="1" w:name="_Toc105184947"/>
    </w:p>
    <w:p w14:paraId="4B2B6DCD" w14:textId="43F8186F" w:rsidR="0092702A" w:rsidRPr="00310BF5" w:rsidRDefault="0092702A" w:rsidP="00481769">
      <w:pPr>
        <w:pStyle w:val="Titre1"/>
        <w:rPr>
          <w:rFonts w:ascii="Consolas" w:hAnsi="Consolas"/>
        </w:rPr>
      </w:pPr>
      <w:bookmarkStart w:id="2" w:name="_Toc105686560"/>
      <w:r w:rsidRPr="00310BF5">
        <w:rPr>
          <w:rFonts w:ascii="Consolas" w:hAnsi="Consolas"/>
        </w:rPr>
        <w:lastRenderedPageBreak/>
        <w:t>Application</w:t>
      </w:r>
      <w:bookmarkEnd w:id="2"/>
    </w:p>
    <w:p w14:paraId="370FDD87" w14:textId="3C67B5A4" w:rsidR="00310BF5" w:rsidRPr="00310BF5" w:rsidRDefault="00310BF5" w:rsidP="00310BF5">
      <w:pPr>
        <w:pStyle w:val="Titre2"/>
        <w:rPr>
          <w:rFonts w:ascii="Consolas" w:hAnsi="Consolas"/>
        </w:rPr>
      </w:pPr>
      <w:bookmarkStart w:id="3" w:name="_Toc105686561"/>
      <w:r w:rsidRPr="00310BF5">
        <w:rPr>
          <w:rFonts w:ascii="Consolas" w:hAnsi="Consolas"/>
        </w:rPr>
        <w:t>Application finale</w:t>
      </w:r>
      <w:bookmarkEnd w:id="3"/>
    </w:p>
    <w:p w14:paraId="71B02341" w14:textId="3B5FF059" w:rsidR="00310BF5" w:rsidRPr="00310BF5" w:rsidRDefault="00310BF5" w:rsidP="00310BF5">
      <w:pPr>
        <w:pStyle w:val="Titre2"/>
        <w:rPr>
          <w:rFonts w:ascii="Consolas" w:hAnsi="Consolas"/>
        </w:rPr>
      </w:pPr>
      <w:bookmarkStart w:id="4" w:name="_Toc105686562"/>
      <w:r w:rsidRPr="00310BF5">
        <w:rPr>
          <w:rFonts w:ascii="Consolas" w:hAnsi="Consolas"/>
        </w:rPr>
        <w:t>Implémentations</w:t>
      </w:r>
      <w:bookmarkEnd w:id="4"/>
    </w:p>
    <w:p w14:paraId="6A946C3B" w14:textId="52C8543B" w:rsidR="00310BF5" w:rsidRPr="00310BF5" w:rsidRDefault="00310BF5" w:rsidP="00310BF5">
      <w:pPr>
        <w:pStyle w:val="Titre2"/>
        <w:rPr>
          <w:rFonts w:ascii="Consolas" w:hAnsi="Consolas"/>
        </w:rPr>
      </w:pPr>
      <w:bookmarkStart w:id="5" w:name="_Toc105686563"/>
      <w:r w:rsidRPr="00310BF5">
        <w:rPr>
          <w:rFonts w:ascii="Consolas" w:hAnsi="Consolas"/>
        </w:rPr>
        <w:t>A implémenter</w:t>
      </w:r>
      <w:bookmarkEnd w:id="5"/>
    </w:p>
    <w:p w14:paraId="0785CA78" w14:textId="77777777" w:rsidR="00481769" w:rsidRPr="00310BF5" w:rsidRDefault="00481769" w:rsidP="00481769">
      <w:pPr>
        <w:rPr>
          <w:rFonts w:ascii="Consolas" w:hAnsi="Consolas"/>
        </w:rPr>
      </w:pPr>
    </w:p>
    <w:p w14:paraId="7EBF0C2B" w14:textId="77777777" w:rsidR="00481769" w:rsidRPr="00310BF5" w:rsidRDefault="00481769">
      <w:pPr>
        <w:spacing w:after="200"/>
        <w:rPr>
          <w:rFonts w:ascii="Consolas" w:eastAsiaTheme="majorEastAsia" w:hAnsi="Consolas" w:cstheme="majorBidi"/>
          <w:color w:val="061F57" w:themeColor="text2" w:themeShade="BF"/>
          <w:kern w:val="28"/>
          <w:sz w:val="52"/>
          <w:szCs w:val="32"/>
        </w:rPr>
      </w:pPr>
      <w:r w:rsidRPr="00310BF5">
        <w:rPr>
          <w:rFonts w:ascii="Consolas" w:hAnsi="Consolas"/>
        </w:rPr>
        <w:br w:type="page"/>
      </w:r>
    </w:p>
    <w:p w14:paraId="4F1AAC50" w14:textId="1E81FFFD" w:rsidR="002B1A65" w:rsidRPr="00310BF5" w:rsidRDefault="002B1A65" w:rsidP="002B1A65">
      <w:pPr>
        <w:pStyle w:val="Titre1"/>
        <w:rPr>
          <w:rFonts w:ascii="Consolas" w:hAnsi="Consolas"/>
        </w:rPr>
      </w:pPr>
      <w:bookmarkStart w:id="6" w:name="_Toc105686564"/>
      <w:r w:rsidRPr="00310BF5">
        <w:rPr>
          <w:rFonts w:ascii="Consolas" w:hAnsi="Consolas"/>
        </w:rPr>
        <w:lastRenderedPageBreak/>
        <w:t>Méthodologie</w:t>
      </w:r>
      <w:bookmarkEnd w:id="6"/>
    </w:p>
    <w:p w14:paraId="4A0BC2EF" w14:textId="37D05A08" w:rsidR="002B1A65" w:rsidRPr="00310BF5" w:rsidRDefault="002B1A65" w:rsidP="002B1A65">
      <w:pPr>
        <w:pStyle w:val="Titre2"/>
        <w:rPr>
          <w:rFonts w:ascii="Consolas" w:hAnsi="Consolas"/>
        </w:rPr>
      </w:pPr>
      <w:bookmarkStart w:id="7" w:name="_Toc105686565"/>
      <w:r w:rsidRPr="00310BF5">
        <w:rPr>
          <w:rFonts w:ascii="Consolas" w:hAnsi="Consolas"/>
        </w:rPr>
        <w:t>Cahier des charges</w:t>
      </w:r>
      <w:bookmarkEnd w:id="7"/>
    </w:p>
    <w:p w14:paraId="7FF81038" w14:textId="1514A272" w:rsidR="002B1A65" w:rsidRPr="00310BF5" w:rsidRDefault="002B1A65" w:rsidP="002B1A65">
      <w:pPr>
        <w:pStyle w:val="Titre2"/>
        <w:rPr>
          <w:rFonts w:ascii="Consolas" w:hAnsi="Consolas"/>
        </w:rPr>
      </w:pPr>
      <w:bookmarkStart w:id="8" w:name="_Toc105686566"/>
      <w:r w:rsidRPr="00310BF5">
        <w:rPr>
          <w:rFonts w:ascii="Consolas" w:hAnsi="Consolas"/>
        </w:rPr>
        <w:t>Conception Centrée Utilisateur</w:t>
      </w:r>
      <w:bookmarkEnd w:id="8"/>
    </w:p>
    <w:p w14:paraId="6C7C68FF" w14:textId="09630C02" w:rsidR="002B1A65" w:rsidRPr="00310BF5" w:rsidRDefault="002B1A65" w:rsidP="002B1A65">
      <w:pPr>
        <w:pStyle w:val="Titre1"/>
        <w:rPr>
          <w:rFonts w:ascii="Consolas" w:hAnsi="Consolas"/>
        </w:rPr>
      </w:pPr>
      <w:bookmarkStart w:id="9" w:name="_Toc105686567"/>
      <w:r w:rsidRPr="00310BF5">
        <w:rPr>
          <w:rFonts w:ascii="Consolas" w:hAnsi="Consolas"/>
        </w:rPr>
        <w:t>Choix ergonomiques</w:t>
      </w:r>
      <w:bookmarkEnd w:id="9"/>
    </w:p>
    <w:p w14:paraId="5491CF6C" w14:textId="5A76E5FF" w:rsidR="00481769" w:rsidRPr="00310BF5" w:rsidRDefault="00481769" w:rsidP="00481769">
      <w:pPr>
        <w:pStyle w:val="Titre2"/>
        <w:rPr>
          <w:rFonts w:ascii="Consolas" w:hAnsi="Consolas"/>
        </w:rPr>
      </w:pPr>
      <w:bookmarkStart w:id="10" w:name="_Toc105686568"/>
      <w:r w:rsidRPr="00310BF5">
        <w:rPr>
          <w:rFonts w:ascii="Consolas" w:hAnsi="Consolas"/>
        </w:rPr>
        <w:t>Selon Bastien et Scapin</w:t>
      </w:r>
      <w:bookmarkEnd w:id="10"/>
    </w:p>
    <w:p w14:paraId="1E625B41" w14:textId="3753AC9B" w:rsidR="00171D5B" w:rsidRPr="00310BF5" w:rsidRDefault="00171D5B" w:rsidP="0098080A">
      <w:pPr>
        <w:pStyle w:val="Titre3"/>
        <w:rPr>
          <w:rFonts w:ascii="Consolas" w:hAnsi="Consolas"/>
        </w:rPr>
      </w:pPr>
      <w:bookmarkStart w:id="11" w:name="_Toc105686569"/>
      <w:r w:rsidRPr="00310BF5">
        <w:rPr>
          <w:rFonts w:ascii="Consolas" w:hAnsi="Consolas"/>
        </w:rPr>
        <w:t>Guidage</w:t>
      </w:r>
      <w:bookmarkEnd w:id="11"/>
    </w:p>
    <w:p w14:paraId="201180CA" w14:textId="53CCEEC5" w:rsidR="00171D5B" w:rsidRPr="00310BF5" w:rsidRDefault="00171D5B" w:rsidP="0098080A">
      <w:pPr>
        <w:pStyle w:val="Titre3"/>
        <w:rPr>
          <w:rFonts w:ascii="Consolas" w:hAnsi="Consolas"/>
        </w:rPr>
      </w:pPr>
      <w:bookmarkStart w:id="12" w:name="_Toc105686570"/>
      <w:r w:rsidRPr="00310BF5">
        <w:rPr>
          <w:rFonts w:ascii="Consolas" w:hAnsi="Consolas"/>
        </w:rPr>
        <w:t>Charge de travail</w:t>
      </w:r>
      <w:bookmarkEnd w:id="12"/>
    </w:p>
    <w:p w14:paraId="77F0E00B" w14:textId="429ACC3A" w:rsidR="00171D5B" w:rsidRPr="00310BF5" w:rsidRDefault="00171D5B" w:rsidP="0098080A">
      <w:pPr>
        <w:pStyle w:val="Titre3"/>
        <w:rPr>
          <w:rFonts w:ascii="Consolas" w:hAnsi="Consolas"/>
        </w:rPr>
      </w:pPr>
      <w:bookmarkStart w:id="13" w:name="_Toc105686571"/>
      <w:r w:rsidRPr="00310BF5">
        <w:rPr>
          <w:rFonts w:ascii="Consolas" w:hAnsi="Consolas"/>
        </w:rPr>
        <w:t>Contrôle explicite</w:t>
      </w:r>
      <w:bookmarkEnd w:id="13"/>
    </w:p>
    <w:p w14:paraId="47999959" w14:textId="2379D77E" w:rsidR="00171D5B" w:rsidRPr="00310BF5" w:rsidRDefault="00171D5B" w:rsidP="0098080A">
      <w:pPr>
        <w:pStyle w:val="Titre3"/>
        <w:rPr>
          <w:rFonts w:ascii="Consolas" w:hAnsi="Consolas"/>
        </w:rPr>
      </w:pPr>
      <w:bookmarkStart w:id="14" w:name="_Toc105686572"/>
      <w:r w:rsidRPr="00310BF5">
        <w:rPr>
          <w:rFonts w:ascii="Consolas" w:hAnsi="Consolas"/>
        </w:rPr>
        <w:t>Adaptabilité</w:t>
      </w:r>
      <w:bookmarkEnd w:id="14"/>
    </w:p>
    <w:p w14:paraId="144CD4AB" w14:textId="6EB4EAFC" w:rsidR="00171D5B" w:rsidRPr="00310BF5" w:rsidRDefault="00171D5B" w:rsidP="0098080A">
      <w:pPr>
        <w:pStyle w:val="Titre3"/>
        <w:rPr>
          <w:rFonts w:ascii="Consolas" w:hAnsi="Consolas"/>
        </w:rPr>
      </w:pPr>
      <w:bookmarkStart w:id="15" w:name="_Toc105686573"/>
      <w:r w:rsidRPr="00310BF5">
        <w:rPr>
          <w:rFonts w:ascii="Consolas" w:hAnsi="Consolas"/>
        </w:rPr>
        <w:t>Gestion des erreurs</w:t>
      </w:r>
      <w:bookmarkEnd w:id="15"/>
    </w:p>
    <w:p w14:paraId="2DA7AC6D" w14:textId="5B508D4D" w:rsidR="00171D5B" w:rsidRPr="00310BF5" w:rsidRDefault="00171D5B" w:rsidP="0098080A">
      <w:pPr>
        <w:pStyle w:val="Titre3"/>
        <w:rPr>
          <w:rFonts w:ascii="Consolas" w:hAnsi="Consolas"/>
        </w:rPr>
      </w:pPr>
      <w:bookmarkStart w:id="16" w:name="_Toc105686574"/>
      <w:r w:rsidRPr="00310BF5">
        <w:rPr>
          <w:rFonts w:ascii="Consolas" w:hAnsi="Consolas"/>
        </w:rPr>
        <w:t>Homogénéité et cohérence</w:t>
      </w:r>
      <w:bookmarkEnd w:id="16"/>
    </w:p>
    <w:p w14:paraId="6A50B8B5" w14:textId="77777777" w:rsidR="0098080A" w:rsidRPr="00310BF5" w:rsidRDefault="0098080A" w:rsidP="0098080A">
      <w:pPr>
        <w:pStyle w:val="Titre3"/>
        <w:rPr>
          <w:rFonts w:ascii="Consolas" w:hAnsi="Consolas"/>
        </w:rPr>
      </w:pPr>
      <w:bookmarkStart w:id="17" w:name="_Toc105686575"/>
      <w:r w:rsidRPr="00310BF5">
        <w:rPr>
          <w:rFonts w:ascii="Consolas" w:hAnsi="Consolas"/>
        </w:rPr>
        <w:t>Signifiance</w:t>
      </w:r>
      <w:bookmarkEnd w:id="17"/>
    </w:p>
    <w:p w14:paraId="3C49BA1C" w14:textId="2C3437E3" w:rsidR="00171D5B" w:rsidRPr="00310BF5" w:rsidRDefault="00171D5B" w:rsidP="0098080A">
      <w:pPr>
        <w:pStyle w:val="Titre3"/>
        <w:rPr>
          <w:rFonts w:ascii="Consolas" w:hAnsi="Consolas"/>
        </w:rPr>
      </w:pPr>
      <w:bookmarkStart w:id="18" w:name="_Toc105686576"/>
      <w:r w:rsidRPr="00310BF5">
        <w:rPr>
          <w:rFonts w:ascii="Consolas" w:hAnsi="Consolas"/>
        </w:rPr>
        <w:t>Compatibilité</w:t>
      </w:r>
      <w:bookmarkEnd w:id="18"/>
    </w:p>
    <w:p w14:paraId="44089AFC" w14:textId="1375FB7B" w:rsidR="00481769" w:rsidRPr="00310BF5" w:rsidRDefault="00481769" w:rsidP="00481769">
      <w:pPr>
        <w:pStyle w:val="Titre2"/>
        <w:rPr>
          <w:rFonts w:ascii="Consolas" w:hAnsi="Consolas"/>
        </w:rPr>
      </w:pPr>
      <w:bookmarkStart w:id="19" w:name="_Toc105686577"/>
      <w:r w:rsidRPr="00310BF5">
        <w:rPr>
          <w:rFonts w:ascii="Consolas" w:hAnsi="Consolas"/>
        </w:rPr>
        <w:t>Autres règles et lois</w:t>
      </w:r>
      <w:bookmarkEnd w:id="19"/>
    </w:p>
    <w:p w14:paraId="303D48FE" w14:textId="2DE390BC" w:rsidR="00171D5B" w:rsidRDefault="00171D5B" w:rsidP="0098080A">
      <w:pPr>
        <w:pStyle w:val="Titre3"/>
        <w:rPr>
          <w:rFonts w:ascii="Consolas" w:hAnsi="Consolas"/>
        </w:rPr>
      </w:pPr>
      <w:bookmarkStart w:id="20" w:name="_Toc105686578"/>
      <w:r w:rsidRPr="00310BF5">
        <w:rPr>
          <w:rFonts w:ascii="Consolas" w:hAnsi="Consolas"/>
        </w:rPr>
        <w:t>Miller</w:t>
      </w:r>
      <w:bookmarkEnd w:id="20"/>
    </w:p>
    <w:p w14:paraId="0E3444C2" w14:textId="4A60DD78" w:rsidR="000E7C7D" w:rsidRPr="000E7C7D" w:rsidRDefault="000E7C7D" w:rsidP="000E7C7D">
      <w:r>
        <w:t>7+/-2</w:t>
      </w:r>
    </w:p>
    <w:p w14:paraId="7C300B09" w14:textId="2F360AED" w:rsidR="0098080A" w:rsidRPr="00310BF5" w:rsidRDefault="0098080A" w:rsidP="0098080A">
      <w:pPr>
        <w:pStyle w:val="Titre3"/>
        <w:rPr>
          <w:rFonts w:ascii="Consolas" w:hAnsi="Consolas"/>
        </w:rPr>
      </w:pPr>
      <w:bookmarkStart w:id="21" w:name="_Toc105686579"/>
      <w:r w:rsidRPr="00310BF5">
        <w:rPr>
          <w:rFonts w:ascii="Consolas" w:hAnsi="Consolas"/>
        </w:rPr>
        <w:t>Fitts</w:t>
      </w:r>
      <w:bookmarkEnd w:id="21"/>
    </w:p>
    <w:p w14:paraId="3E0EF923" w14:textId="215F592E" w:rsidR="00171D5B" w:rsidRPr="00310BF5" w:rsidRDefault="000E7C7D" w:rsidP="00171D5B">
      <w:pPr>
        <w:rPr>
          <w:rFonts w:ascii="Consolas" w:hAnsi="Consolas"/>
        </w:rPr>
      </w:pPr>
      <w:r>
        <w:rPr>
          <w:rFonts w:ascii="Consolas" w:hAnsi="Consolas"/>
        </w:rPr>
        <w:t>Proximité ciblage</w:t>
      </w:r>
    </w:p>
    <w:p w14:paraId="027E42F9" w14:textId="77777777" w:rsidR="00481769" w:rsidRPr="00310BF5" w:rsidRDefault="00481769">
      <w:pPr>
        <w:spacing w:after="200"/>
        <w:rPr>
          <w:rFonts w:ascii="Consolas" w:eastAsiaTheme="majorEastAsia" w:hAnsi="Consolas" w:cstheme="majorBidi"/>
          <w:color w:val="061F57" w:themeColor="text2" w:themeShade="BF"/>
          <w:kern w:val="28"/>
          <w:sz w:val="52"/>
          <w:szCs w:val="32"/>
        </w:rPr>
      </w:pPr>
      <w:r w:rsidRPr="00310BF5">
        <w:rPr>
          <w:rFonts w:ascii="Consolas" w:hAnsi="Consolas"/>
        </w:rPr>
        <w:br w:type="page"/>
      </w:r>
    </w:p>
    <w:p w14:paraId="6177E16C" w14:textId="586EE744" w:rsidR="0092702A" w:rsidRPr="00310BF5" w:rsidRDefault="0092702A" w:rsidP="0092702A">
      <w:pPr>
        <w:pStyle w:val="Titre1"/>
        <w:rPr>
          <w:rFonts w:ascii="Consolas" w:hAnsi="Consolas"/>
        </w:rPr>
      </w:pPr>
      <w:bookmarkStart w:id="22" w:name="_Toc105686580"/>
      <w:r w:rsidRPr="00310BF5">
        <w:rPr>
          <w:rFonts w:ascii="Consolas" w:hAnsi="Consolas"/>
        </w:rPr>
        <w:lastRenderedPageBreak/>
        <w:t>Contribution</w:t>
      </w:r>
      <w:r w:rsidR="00762B78" w:rsidRPr="00310BF5">
        <w:rPr>
          <w:rFonts w:ascii="Consolas" w:hAnsi="Consolas"/>
        </w:rPr>
        <w:t xml:space="preserve"> et Bilan</w:t>
      </w:r>
      <w:bookmarkEnd w:id="22"/>
    </w:p>
    <w:p w14:paraId="3AFD9BD5" w14:textId="77777777" w:rsidR="00481769" w:rsidRPr="00310BF5" w:rsidRDefault="00481769" w:rsidP="00481769">
      <w:pPr>
        <w:pStyle w:val="Titre2"/>
        <w:rPr>
          <w:rFonts w:ascii="Consolas" w:hAnsi="Consolas"/>
        </w:rPr>
      </w:pPr>
      <w:bookmarkStart w:id="23" w:name="_Toc105686581"/>
      <w:r w:rsidRPr="00310BF5">
        <w:rPr>
          <w:rFonts w:ascii="Consolas" w:hAnsi="Consolas"/>
        </w:rPr>
        <w:t>Alexandre</w:t>
      </w:r>
      <w:bookmarkEnd w:id="23"/>
    </w:p>
    <w:p w14:paraId="4E58BA38" w14:textId="77777777" w:rsidR="00481769" w:rsidRPr="00310BF5" w:rsidRDefault="00481769" w:rsidP="00481769">
      <w:pPr>
        <w:pStyle w:val="Titre2"/>
        <w:rPr>
          <w:rFonts w:ascii="Consolas" w:hAnsi="Consolas"/>
        </w:rPr>
      </w:pPr>
      <w:bookmarkStart w:id="24" w:name="_Toc105686582"/>
      <w:r w:rsidRPr="00310BF5">
        <w:rPr>
          <w:rFonts w:ascii="Consolas" w:hAnsi="Consolas"/>
        </w:rPr>
        <w:t>Léopold</w:t>
      </w:r>
      <w:bookmarkEnd w:id="24"/>
    </w:p>
    <w:p w14:paraId="4FFD6A47" w14:textId="2E500190" w:rsidR="00481769" w:rsidRPr="00310BF5" w:rsidRDefault="00481769" w:rsidP="00481769">
      <w:pPr>
        <w:pStyle w:val="Titre2"/>
        <w:rPr>
          <w:rFonts w:ascii="Consolas" w:hAnsi="Consolas"/>
        </w:rPr>
      </w:pPr>
      <w:bookmarkStart w:id="25" w:name="_Toc105686583"/>
      <w:r w:rsidRPr="00310BF5">
        <w:rPr>
          <w:rFonts w:ascii="Consolas" w:hAnsi="Consolas"/>
        </w:rPr>
        <w:t>Théo</w:t>
      </w:r>
      <w:bookmarkEnd w:id="25"/>
    </w:p>
    <w:p w14:paraId="10985D4D" w14:textId="77777777" w:rsidR="00481769" w:rsidRPr="00310BF5" w:rsidRDefault="00481769">
      <w:pPr>
        <w:spacing w:after="200"/>
        <w:rPr>
          <w:rFonts w:ascii="Consolas" w:eastAsiaTheme="majorEastAsia" w:hAnsi="Consolas" w:cstheme="majorBidi"/>
          <w:color w:val="061F57" w:themeColor="text2" w:themeShade="BF"/>
          <w:kern w:val="28"/>
          <w:sz w:val="52"/>
          <w:szCs w:val="32"/>
        </w:rPr>
      </w:pPr>
      <w:r w:rsidRPr="00310BF5">
        <w:rPr>
          <w:rFonts w:ascii="Consolas" w:hAnsi="Consolas"/>
        </w:rPr>
        <w:br w:type="page"/>
      </w:r>
    </w:p>
    <w:p w14:paraId="5289CB6B" w14:textId="403FFB0F" w:rsidR="0092702A" w:rsidRPr="00310BF5" w:rsidRDefault="0092702A" w:rsidP="0092702A">
      <w:pPr>
        <w:pStyle w:val="Titre1"/>
        <w:rPr>
          <w:rFonts w:ascii="Consolas" w:hAnsi="Consolas"/>
        </w:rPr>
      </w:pPr>
      <w:bookmarkStart w:id="26" w:name="_Toc105686584"/>
      <w:r w:rsidRPr="00310BF5">
        <w:rPr>
          <w:rFonts w:ascii="Consolas" w:hAnsi="Consolas"/>
        </w:rPr>
        <w:lastRenderedPageBreak/>
        <w:t>Dépôt Git</w:t>
      </w:r>
      <w:bookmarkEnd w:id="1"/>
      <w:bookmarkEnd w:id="26"/>
    </w:p>
    <w:sectPr w:rsidR="0092702A" w:rsidRPr="00310BF5" w:rsidSect="000168C0">
      <w:headerReference w:type="default" r:id="rId11"/>
      <w:footerReference w:type="default" r:id="rId12"/>
      <w:pgSz w:w="11906" w:h="16838" w:code="9"/>
      <w:pgMar w:top="1417" w:right="1417" w:bottom="1417" w:left="1417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E5BE" w14:textId="77777777" w:rsidR="009C1914" w:rsidRDefault="009C1914">
      <w:r>
        <w:separator/>
      </w:r>
    </w:p>
    <w:p w14:paraId="1D247C99" w14:textId="77777777" w:rsidR="009C1914" w:rsidRDefault="009C1914"/>
  </w:endnote>
  <w:endnote w:type="continuationSeparator" w:id="0">
    <w:p w14:paraId="170F1F00" w14:textId="77777777" w:rsidR="009C1914" w:rsidRDefault="009C1914">
      <w:r>
        <w:continuationSeparator/>
      </w:r>
    </w:p>
    <w:p w14:paraId="3A251340" w14:textId="77777777" w:rsidR="009C1914" w:rsidRDefault="009C19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3923F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1BEE381B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D5C55" w14:textId="77777777" w:rsidR="009C1914" w:rsidRDefault="009C1914">
      <w:r>
        <w:separator/>
      </w:r>
    </w:p>
    <w:p w14:paraId="3A0C1274" w14:textId="77777777" w:rsidR="009C1914" w:rsidRDefault="009C1914"/>
  </w:footnote>
  <w:footnote w:type="continuationSeparator" w:id="0">
    <w:p w14:paraId="5C4F6461" w14:textId="77777777" w:rsidR="009C1914" w:rsidRDefault="009C1914">
      <w:r>
        <w:continuationSeparator/>
      </w:r>
    </w:p>
    <w:p w14:paraId="6CCAD3D9" w14:textId="77777777" w:rsidR="009C1914" w:rsidRDefault="009C19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A49CA8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80B730E" w14:textId="77777777" w:rsidR="00D077E9" w:rsidRDefault="00D077E9">
          <w:pPr>
            <w:pStyle w:val="En-tte"/>
          </w:pPr>
        </w:p>
      </w:tc>
    </w:tr>
  </w:tbl>
  <w:p w14:paraId="0BECAE10" w14:textId="77777777"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049FB"/>
    <w:multiLevelType w:val="hybridMultilevel"/>
    <w:tmpl w:val="7DE43448"/>
    <w:lvl w:ilvl="0" w:tplc="CDEC4FE6">
      <w:start w:val="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4257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 w16cid:durableId="2051491583">
    <w:abstractNumId w:val="1"/>
  </w:num>
  <w:num w:numId="2" w16cid:durableId="167595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F8"/>
    <w:rsid w:val="000168C0"/>
    <w:rsid w:val="0002482E"/>
    <w:rsid w:val="000344E1"/>
    <w:rsid w:val="000432BC"/>
    <w:rsid w:val="00050324"/>
    <w:rsid w:val="000A0150"/>
    <w:rsid w:val="000D2833"/>
    <w:rsid w:val="000D75D1"/>
    <w:rsid w:val="000E63C9"/>
    <w:rsid w:val="000E7B5C"/>
    <w:rsid w:val="000E7C7D"/>
    <w:rsid w:val="000F0B2D"/>
    <w:rsid w:val="00103E77"/>
    <w:rsid w:val="00120FEC"/>
    <w:rsid w:val="00130E9D"/>
    <w:rsid w:val="00150A6D"/>
    <w:rsid w:val="00150F73"/>
    <w:rsid w:val="00155C1A"/>
    <w:rsid w:val="00171D5B"/>
    <w:rsid w:val="001832DA"/>
    <w:rsid w:val="00185B35"/>
    <w:rsid w:val="001B5DD8"/>
    <w:rsid w:val="001F2BC8"/>
    <w:rsid w:val="001F5F6B"/>
    <w:rsid w:val="00237DCF"/>
    <w:rsid w:val="00243EBC"/>
    <w:rsid w:val="00244326"/>
    <w:rsid w:val="00246A35"/>
    <w:rsid w:val="00270C80"/>
    <w:rsid w:val="00272438"/>
    <w:rsid w:val="00284348"/>
    <w:rsid w:val="002A73A2"/>
    <w:rsid w:val="002B1A65"/>
    <w:rsid w:val="002B48C0"/>
    <w:rsid w:val="002F51F5"/>
    <w:rsid w:val="00310BF5"/>
    <w:rsid w:val="00312137"/>
    <w:rsid w:val="00313AD9"/>
    <w:rsid w:val="00323270"/>
    <w:rsid w:val="00330359"/>
    <w:rsid w:val="0033762F"/>
    <w:rsid w:val="00342E24"/>
    <w:rsid w:val="00360494"/>
    <w:rsid w:val="00366C7E"/>
    <w:rsid w:val="00384EA3"/>
    <w:rsid w:val="003A39A1"/>
    <w:rsid w:val="003C2191"/>
    <w:rsid w:val="003D3863"/>
    <w:rsid w:val="00401944"/>
    <w:rsid w:val="00401CF8"/>
    <w:rsid w:val="004110DE"/>
    <w:rsid w:val="0041143D"/>
    <w:rsid w:val="00424637"/>
    <w:rsid w:val="004302D0"/>
    <w:rsid w:val="0043252A"/>
    <w:rsid w:val="0044085A"/>
    <w:rsid w:val="0045133C"/>
    <w:rsid w:val="00481769"/>
    <w:rsid w:val="00492CBE"/>
    <w:rsid w:val="004A0FB0"/>
    <w:rsid w:val="004B1606"/>
    <w:rsid w:val="004B21A5"/>
    <w:rsid w:val="004B5F62"/>
    <w:rsid w:val="004C0AAB"/>
    <w:rsid w:val="005037F0"/>
    <w:rsid w:val="00516A86"/>
    <w:rsid w:val="005207B1"/>
    <w:rsid w:val="005230F3"/>
    <w:rsid w:val="005275F6"/>
    <w:rsid w:val="00532541"/>
    <w:rsid w:val="00537071"/>
    <w:rsid w:val="005713E4"/>
    <w:rsid w:val="00572102"/>
    <w:rsid w:val="005A5A39"/>
    <w:rsid w:val="005A7F38"/>
    <w:rsid w:val="005F1BB0"/>
    <w:rsid w:val="00624643"/>
    <w:rsid w:val="00634ABE"/>
    <w:rsid w:val="0064497E"/>
    <w:rsid w:val="00656C4D"/>
    <w:rsid w:val="006714BB"/>
    <w:rsid w:val="006753D3"/>
    <w:rsid w:val="00687404"/>
    <w:rsid w:val="00697EDD"/>
    <w:rsid w:val="006A1CA1"/>
    <w:rsid w:val="006C0DE4"/>
    <w:rsid w:val="006D083B"/>
    <w:rsid w:val="006D1B3A"/>
    <w:rsid w:val="006E5716"/>
    <w:rsid w:val="007302B3"/>
    <w:rsid w:val="00730733"/>
    <w:rsid w:val="00730E3A"/>
    <w:rsid w:val="00736AAF"/>
    <w:rsid w:val="00761C13"/>
    <w:rsid w:val="00762B78"/>
    <w:rsid w:val="00765B2A"/>
    <w:rsid w:val="00783A34"/>
    <w:rsid w:val="007878E7"/>
    <w:rsid w:val="007C6B52"/>
    <w:rsid w:val="007D16C5"/>
    <w:rsid w:val="007E01C5"/>
    <w:rsid w:val="00800BA7"/>
    <w:rsid w:val="00823B22"/>
    <w:rsid w:val="00862FE4"/>
    <w:rsid w:val="0086389A"/>
    <w:rsid w:val="0087605E"/>
    <w:rsid w:val="0088687E"/>
    <w:rsid w:val="00887DFC"/>
    <w:rsid w:val="00890967"/>
    <w:rsid w:val="008A4FA6"/>
    <w:rsid w:val="008B1FEE"/>
    <w:rsid w:val="008B2448"/>
    <w:rsid w:val="008D099C"/>
    <w:rsid w:val="008F3DDD"/>
    <w:rsid w:val="008F4593"/>
    <w:rsid w:val="008F79A3"/>
    <w:rsid w:val="00903C32"/>
    <w:rsid w:val="0091275B"/>
    <w:rsid w:val="00916B16"/>
    <w:rsid w:val="009173B9"/>
    <w:rsid w:val="0092702A"/>
    <w:rsid w:val="0093335D"/>
    <w:rsid w:val="0093613E"/>
    <w:rsid w:val="00943026"/>
    <w:rsid w:val="00966B81"/>
    <w:rsid w:val="0098080A"/>
    <w:rsid w:val="009A2841"/>
    <w:rsid w:val="009C1914"/>
    <w:rsid w:val="009C7720"/>
    <w:rsid w:val="00A04A47"/>
    <w:rsid w:val="00A06C69"/>
    <w:rsid w:val="00A1408D"/>
    <w:rsid w:val="00A1634D"/>
    <w:rsid w:val="00A23AFA"/>
    <w:rsid w:val="00A31B3E"/>
    <w:rsid w:val="00A532F3"/>
    <w:rsid w:val="00A61747"/>
    <w:rsid w:val="00A8489E"/>
    <w:rsid w:val="00A91BEB"/>
    <w:rsid w:val="00AA0106"/>
    <w:rsid w:val="00AA656A"/>
    <w:rsid w:val="00AB02A7"/>
    <w:rsid w:val="00AB2F4E"/>
    <w:rsid w:val="00AB7421"/>
    <w:rsid w:val="00AC29F3"/>
    <w:rsid w:val="00AD3448"/>
    <w:rsid w:val="00AE13C5"/>
    <w:rsid w:val="00B231E5"/>
    <w:rsid w:val="00B64E0C"/>
    <w:rsid w:val="00B756EF"/>
    <w:rsid w:val="00BB2F52"/>
    <w:rsid w:val="00BD475B"/>
    <w:rsid w:val="00BF7DD5"/>
    <w:rsid w:val="00C02B87"/>
    <w:rsid w:val="00C141B1"/>
    <w:rsid w:val="00C26A07"/>
    <w:rsid w:val="00C4086D"/>
    <w:rsid w:val="00C85AA2"/>
    <w:rsid w:val="00CA1896"/>
    <w:rsid w:val="00CB5B28"/>
    <w:rsid w:val="00CC5B47"/>
    <w:rsid w:val="00CF3B15"/>
    <w:rsid w:val="00CF5371"/>
    <w:rsid w:val="00CF6347"/>
    <w:rsid w:val="00D0323A"/>
    <w:rsid w:val="00D0559F"/>
    <w:rsid w:val="00D077E9"/>
    <w:rsid w:val="00D22DED"/>
    <w:rsid w:val="00D37201"/>
    <w:rsid w:val="00D42CB7"/>
    <w:rsid w:val="00D5413D"/>
    <w:rsid w:val="00D570A9"/>
    <w:rsid w:val="00D702BD"/>
    <w:rsid w:val="00D70D02"/>
    <w:rsid w:val="00D770C7"/>
    <w:rsid w:val="00D86945"/>
    <w:rsid w:val="00D90290"/>
    <w:rsid w:val="00DA1EE4"/>
    <w:rsid w:val="00DC7EA9"/>
    <w:rsid w:val="00DD152F"/>
    <w:rsid w:val="00DE113F"/>
    <w:rsid w:val="00DE213F"/>
    <w:rsid w:val="00DF027C"/>
    <w:rsid w:val="00DF490D"/>
    <w:rsid w:val="00DF6171"/>
    <w:rsid w:val="00E00A32"/>
    <w:rsid w:val="00E16849"/>
    <w:rsid w:val="00E22ACD"/>
    <w:rsid w:val="00E23A15"/>
    <w:rsid w:val="00E301FC"/>
    <w:rsid w:val="00E620B0"/>
    <w:rsid w:val="00E62D73"/>
    <w:rsid w:val="00E70D48"/>
    <w:rsid w:val="00E71959"/>
    <w:rsid w:val="00E81B40"/>
    <w:rsid w:val="00E83190"/>
    <w:rsid w:val="00E903F9"/>
    <w:rsid w:val="00EA500C"/>
    <w:rsid w:val="00EF555B"/>
    <w:rsid w:val="00F027BB"/>
    <w:rsid w:val="00F11DCF"/>
    <w:rsid w:val="00F162EA"/>
    <w:rsid w:val="00F26F55"/>
    <w:rsid w:val="00F30F1D"/>
    <w:rsid w:val="00F52D27"/>
    <w:rsid w:val="00F83527"/>
    <w:rsid w:val="00FB26E1"/>
    <w:rsid w:val="00FD583F"/>
    <w:rsid w:val="00FD7488"/>
    <w:rsid w:val="00FF16B4"/>
    <w:rsid w:val="00FF40B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1C8C7"/>
  <w15:docId w15:val="{4D78E938-755D-4383-BBAC-EDA54428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numPr>
        <w:ilvl w:val="1"/>
        <w:numId w:val="1"/>
      </w:numPr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5"/>
    <w:unhideWhenUsed/>
    <w:qFormat/>
    <w:rsid w:val="006714B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1"/>
    <w:semiHidden/>
    <w:unhideWhenUsed/>
    <w:qFormat/>
    <w:rsid w:val="006714B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paragraph" w:styleId="Titre5">
    <w:name w:val="heading 5"/>
    <w:basedOn w:val="Normal"/>
    <w:next w:val="Normal"/>
    <w:link w:val="Titre5Car"/>
    <w:uiPriority w:val="1"/>
    <w:semiHidden/>
    <w:unhideWhenUsed/>
    <w:qFormat/>
    <w:rsid w:val="006714B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013A57" w:themeColor="accent1" w:themeShade="BF"/>
    </w:rPr>
  </w:style>
  <w:style w:type="paragraph" w:styleId="Titre6">
    <w:name w:val="heading 6"/>
    <w:basedOn w:val="Normal"/>
    <w:next w:val="Normal"/>
    <w:link w:val="Titre6Car"/>
    <w:uiPriority w:val="1"/>
    <w:semiHidden/>
    <w:unhideWhenUsed/>
    <w:qFormat/>
    <w:rsid w:val="006714B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12639" w:themeColor="accent1" w:themeShade="7F"/>
    </w:rPr>
  </w:style>
  <w:style w:type="paragraph" w:styleId="Titre7">
    <w:name w:val="heading 7"/>
    <w:basedOn w:val="Normal"/>
    <w:next w:val="Normal"/>
    <w:link w:val="Titre7Car"/>
    <w:uiPriority w:val="1"/>
    <w:semiHidden/>
    <w:unhideWhenUsed/>
    <w:qFormat/>
    <w:rsid w:val="006714B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12639" w:themeColor="accent1" w:themeShade="7F"/>
    </w:rPr>
  </w:style>
  <w:style w:type="paragraph" w:styleId="Titre8">
    <w:name w:val="heading 8"/>
    <w:basedOn w:val="Normal"/>
    <w:next w:val="Normal"/>
    <w:link w:val="Titre8Car"/>
    <w:uiPriority w:val="1"/>
    <w:semiHidden/>
    <w:unhideWhenUsed/>
    <w:qFormat/>
    <w:rsid w:val="006714B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21D5D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1"/>
    <w:semiHidden/>
    <w:unhideWhenUsed/>
    <w:qFormat/>
    <w:rsid w:val="006714B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21D5D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Titre3Car">
    <w:name w:val="Titre 3 Car"/>
    <w:basedOn w:val="Policepardfaut"/>
    <w:link w:val="Titre3"/>
    <w:uiPriority w:val="5"/>
    <w:rsid w:val="006714BB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customStyle="1" w:styleId="Titre4Car">
    <w:name w:val="Titre 4 Car"/>
    <w:basedOn w:val="Policepardfaut"/>
    <w:link w:val="Titre4"/>
    <w:uiPriority w:val="1"/>
    <w:semiHidden/>
    <w:rsid w:val="006714BB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character" w:customStyle="1" w:styleId="Titre5Car">
    <w:name w:val="Titre 5 Car"/>
    <w:basedOn w:val="Policepardfaut"/>
    <w:link w:val="Titre5"/>
    <w:uiPriority w:val="1"/>
    <w:semiHidden/>
    <w:rsid w:val="006714BB"/>
    <w:rPr>
      <w:rFonts w:asciiTheme="majorHAnsi" w:eastAsiaTheme="majorEastAsia" w:hAnsiTheme="majorHAnsi" w:cstheme="majorBidi"/>
      <w:b/>
      <w:color w:val="013A57" w:themeColor="accent1" w:themeShade="BF"/>
      <w:sz w:val="28"/>
      <w:szCs w:val="22"/>
    </w:rPr>
  </w:style>
  <w:style w:type="character" w:customStyle="1" w:styleId="Titre6Car">
    <w:name w:val="Titre 6 Car"/>
    <w:basedOn w:val="Policepardfaut"/>
    <w:link w:val="Titre6"/>
    <w:uiPriority w:val="1"/>
    <w:semiHidden/>
    <w:rsid w:val="006714BB"/>
    <w:rPr>
      <w:rFonts w:asciiTheme="majorHAnsi" w:eastAsiaTheme="majorEastAsia" w:hAnsiTheme="majorHAnsi" w:cstheme="majorBidi"/>
      <w:b/>
      <w:color w:val="012639" w:themeColor="accent1" w:themeShade="7F"/>
      <w:sz w:val="28"/>
      <w:szCs w:val="22"/>
    </w:rPr>
  </w:style>
  <w:style w:type="character" w:customStyle="1" w:styleId="Titre7Car">
    <w:name w:val="Titre 7 Car"/>
    <w:basedOn w:val="Policepardfaut"/>
    <w:link w:val="Titre7"/>
    <w:uiPriority w:val="1"/>
    <w:semiHidden/>
    <w:rsid w:val="006714BB"/>
    <w:rPr>
      <w:rFonts w:asciiTheme="majorHAnsi" w:eastAsiaTheme="majorEastAsia" w:hAnsiTheme="majorHAnsi" w:cstheme="majorBidi"/>
      <w:b/>
      <w:i/>
      <w:iCs/>
      <w:color w:val="012639" w:themeColor="accent1" w:themeShade="7F"/>
      <w:sz w:val="28"/>
      <w:szCs w:val="22"/>
    </w:rPr>
  </w:style>
  <w:style w:type="character" w:customStyle="1" w:styleId="Titre8Car">
    <w:name w:val="Titre 8 Car"/>
    <w:basedOn w:val="Policepardfaut"/>
    <w:link w:val="Titre8"/>
    <w:uiPriority w:val="1"/>
    <w:semiHidden/>
    <w:rsid w:val="006714BB"/>
    <w:rPr>
      <w:rFonts w:asciiTheme="majorHAnsi" w:eastAsiaTheme="majorEastAsia" w:hAnsiTheme="majorHAnsi" w:cstheme="majorBidi"/>
      <w:b/>
      <w:color w:val="221D5D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1"/>
    <w:semiHidden/>
    <w:rsid w:val="006714BB"/>
    <w:rPr>
      <w:rFonts w:asciiTheme="majorHAnsi" w:eastAsiaTheme="majorEastAsia" w:hAnsiTheme="majorHAnsi" w:cstheme="majorBidi"/>
      <w:b/>
      <w:i/>
      <w:iCs/>
      <w:color w:val="221D5D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BF7DD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F7DD5"/>
    <w:pPr>
      <w:spacing w:after="100"/>
      <w:ind w:left="280"/>
    </w:pPr>
  </w:style>
  <w:style w:type="paragraph" w:styleId="TM3">
    <w:name w:val="toc 3"/>
    <w:basedOn w:val="Normal"/>
    <w:next w:val="Normal"/>
    <w:autoRedefine/>
    <w:uiPriority w:val="39"/>
    <w:unhideWhenUsed/>
    <w:rsid w:val="00BF7DD5"/>
    <w:pPr>
      <w:spacing w:after="100"/>
      <w:ind w:left="560"/>
    </w:pPr>
  </w:style>
  <w:style w:type="paragraph" w:styleId="Paragraphedeliste">
    <w:name w:val="List Paragraph"/>
    <w:basedOn w:val="Normal"/>
    <w:uiPriority w:val="34"/>
    <w:unhideWhenUsed/>
    <w:qFormat/>
    <w:rsid w:val="0042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pexels.com/photo/gray-laptop-computer-showing-html-codes-in-shallow-focus-photography-160107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3D11B9012D45DDBB82418FCBA087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DD971D-773D-4E66-9223-077A5CE9DA9F}"/>
      </w:docPartPr>
      <w:docPartBody>
        <w:p w:rsidR="00631919" w:rsidRDefault="00631919">
          <w:pPr>
            <w:pStyle w:val="003D11B9012D45DDBB82418FCBA0877E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juin 3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243120ED53A34BB89F278AE84FD514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04C76C-C0A8-40B9-8EA5-0CA84709A531}"/>
      </w:docPartPr>
      <w:docPartBody>
        <w:p w:rsidR="00631919" w:rsidRDefault="00631919">
          <w:pPr>
            <w:pStyle w:val="243120ED53A34BB89F278AE84FD51410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19"/>
    <w:rsid w:val="00087BE1"/>
    <w:rsid w:val="00631919"/>
    <w:rsid w:val="0065759E"/>
    <w:rsid w:val="00762A7B"/>
    <w:rsid w:val="0085639D"/>
    <w:rsid w:val="00917347"/>
    <w:rsid w:val="00B96F2D"/>
    <w:rsid w:val="00E2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003D11B9012D45DDBB82418FCBA0877E">
    <w:name w:val="003D11B9012D45DDBB82418FCBA0877E"/>
  </w:style>
  <w:style w:type="paragraph" w:customStyle="1" w:styleId="243120ED53A34BB89F278AE84FD51410">
    <w:name w:val="243120ED53A34BB89F278AE84FD514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8D15D-3A22-47D5-B84F-ADE26A3A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602</TotalTime>
  <Pages>6</Pages>
  <Words>287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Herssens</dc:creator>
  <cp:keywords/>
  <cp:lastModifiedBy>Alexandre Herssens</cp:lastModifiedBy>
  <cp:revision>42</cp:revision>
  <cp:lastPrinted>2006-08-01T17:47:00Z</cp:lastPrinted>
  <dcterms:created xsi:type="dcterms:W3CDTF">2022-06-03T20:22:00Z</dcterms:created>
  <dcterms:modified xsi:type="dcterms:W3CDTF">2022-06-09T15:03:00Z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