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3F82C" w14:textId="4EDAC509" w:rsidR="008222B1" w:rsidRDefault="009C583D">
      <w:r>
        <w:rPr>
          <w:noProof/>
        </w:rPr>
        <w:drawing>
          <wp:inline distT="0" distB="0" distL="0" distR="0" wp14:anchorId="39C5D0D9" wp14:editId="4B914736">
            <wp:extent cx="5943600" cy="3295650"/>
            <wp:effectExtent l="0" t="0" r="0" b="6350"/>
            <wp:docPr id="1272913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367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7119D983" w14:textId="77777777" w:rsidR="009C583D" w:rsidRDefault="009C583D"/>
    <w:p w14:paraId="16FEE069" w14:textId="07E3A7C1" w:rsidR="009C583D" w:rsidRDefault="009C583D">
      <w:r>
        <w:rPr>
          <w:noProof/>
        </w:rPr>
        <w:drawing>
          <wp:inline distT="0" distB="0" distL="0" distR="0" wp14:anchorId="43A74F9C" wp14:editId="6F312625">
            <wp:extent cx="5943600" cy="2818130"/>
            <wp:effectExtent l="0" t="0" r="0" b="1270"/>
            <wp:docPr id="12255341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34107"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6CEBB53B" w14:textId="77777777" w:rsidR="009C583D" w:rsidRDefault="009C583D"/>
    <w:p w14:paraId="3FA01137" w14:textId="603B4356" w:rsidR="009C583D" w:rsidRDefault="009C583D">
      <w:r>
        <w:rPr>
          <w:noProof/>
        </w:rPr>
        <w:lastRenderedPageBreak/>
        <w:drawing>
          <wp:inline distT="0" distB="0" distL="0" distR="0" wp14:anchorId="5C93156E" wp14:editId="399A4AB7">
            <wp:extent cx="5943600" cy="3289935"/>
            <wp:effectExtent l="0" t="0" r="0" b="0"/>
            <wp:docPr id="339747405" name="Picture 3"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47405" name="Picture 3" descr="A screenshot of a dat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26BBACC4" w14:textId="77777777" w:rsidR="009C583D" w:rsidRDefault="009C583D"/>
    <w:p w14:paraId="03CD76C0" w14:textId="77777777" w:rsidR="009C583D" w:rsidRDefault="009C583D"/>
    <w:p w14:paraId="0E273469" w14:textId="1506282A" w:rsidR="00FC70EC" w:rsidRDefault="009C583D">
      <w:r>
        <w:t>A conclusion I would make about this data set from the calculations and consolidation completed would be that ‘QKN’ seems to be a very popular stock</w:t>
      </w:r>
      <w:r w:rsidR="00FC70EC">
        <w:t xml:space="preserve"> to trade</w:t>
      </w:r>
      <w:r>
        <w:t xml:space="preserve"> as it had the highest stock volume in 2018 and 2020.</w:t>
      </w:r>
      <w:r w:rsidR="00FC70EC">
        <w:t xml:space="preserve"> For 2018 and 2020, it had a negative yearly change, so there tends to be more selling than buying. As such, I would stay away from ‘QKN’</w:t>
      </w:r>
      <w:r w:rsidR="00495BA0">
        <w:t>. If you do want to invest, I would suggest holding for only short-term periods at a time.</w:t>
      </w:r>
    </w:p>
    <w:p w14:paraId="05C01C37" w14:textId="77777777" w:rsidR="00FC70EC" w:rsidRDefault="00FC70EC"/>
    <w:p w14:paraId="54F6FB7C" w14:textId="7A77C9B1" w:rsidR="009C583D" w:rsidRDefault="00FC70EC">
      <w:r>
        <w:t>Also, ‘RKS’ had consecutive years (2018-2019) it had the greatest % decrease. There’s 2 way</w:t>
      </w:r>
      <w:r w:rsidR="00495BA0">
        <w:t xml:space="preserve">s to look at this, in my opinion. You should either stay away because it historically has done bad, or you can think that it can’t go any lower and can only go up from here. </w:t>
      </w:r>
    </w:p>
    <w:p w14:paraId="539DDAF1" w14:textId="77777777" w:rsidR="008D53DC" w:rsidRDefault="008D53DC"/>
    <w:p w14:paraId="1A8B0F4F" w14:textId="533AA9E0" w:rsidR="008D53DC" w:rsidRDefault="008D53DC">
      <w:r>
        <w:t>Additional information we could pull to make further analysis could be the lowest price and max price of each stock throughout the year. Also, we could create a line chart for each to better visually see the performance of a stock over the year.</w:t>
      </w:r>
    </w:p>
    <w:p w14:paraId="61917B03" w14:textId="77777777" w:rsidR="00495BA0" w:rsidRDefault="00495BA0"/>
    <w:p w14:paraId="315B3F5E" w14:textId="70EE9A90" w:rsidR="00495BA0" w:rsidRDefault="008D53DC">
      <w:r>
        <w:t>A l</w:t>
      </w:r>
      <w:r w:rsidR="00495BA0">
        <w:t xml:space="preserve">imitation to this dataset would include the actual business that is tied to the ticker (although not being real data). By knowing the </w:t>
      </w:r>
      <w:r>
        <w:t>business,</w:t>
      </w:r>
      <w:r w:rsidR="00495BA0">
        <w:t xml:space="preserve"> we would be able to know what industry they’re in which might help to explain the full story. </w:t>
      </w:r>
      <w:r>
        <w:t>In 2020, restaurant corporations or airlines would have had an affected performance due to the pandemic.</w:t>
      </w:r>
    </w:p>
    <w:sectPr w:rsidR="00495B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83D"/>
    <w:rsid w:val="00495BA0"/>
    <w:rsid w:val="008222B1"/>
    <w:rsid w:val="008D53DC"/>
    <w:rsid w:val="009C583D"/>
    <w:rsid w:val="00FC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E5C16D"/>
  <w15:chartTrackingRefBased/>
  <w15:docId w15:val="{8C259CDB-6989-2C44-85C2-D0CF2586C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195</Words>
  <Characters>1114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Hale</dc:creator>
  <cp:keywords/>
  <dc:description/>
  <cp:lastModifiedBy>Joshua Hale</cp:lastModifiedBy>
  <cp:revision>2</cp:revision>
  <dcterms:created xsi:type="dcterms:W3CDTF">2023-10-19T03:37:00Z</dcterms:created>
  <dcterms:modified xsi:type="dcterms:W3CDTF">2023-10-19T04:06:00Z</dcterms:modified>
</cp:coreProperties>
</file>