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before="0" w:after="0"/>
      </w:pPr>
    </w:p>
    <w:p>
      <w:pPr>
        <w:spacing w:line="300" w:lineRule="auto" w:before="0" w:after="0"/>
      </w:pPr>
    </w:p>
    <w:p>
      <w:pPr>
        <w:spacing w:line="300" w:lineRule="auto" w:before="0" w:after="0"/>
      </w:pPr>
    </w:p>
    <w:p>
      <w:pPr>
        <w:spacing w:line="300" w:lineRule="auto" w:before="0" w:after="160"/>
        <w:jc w:val="center"/>
      </w:pPr>
      <w:r>
        <w:rPr>
          <w:rFonts w:ascii="Times New Roman" w:hAnsi="Times New Roman" w:eastAsia="黑体"/>
          <w:b/>
          <w:sz w:val="52"/>
        </w:rPr>
        <w:t>《数据库原理实践》</w:t>
      </w:r>
    </w:p>
    <w:p>
      <w:pPr>
        <w:spacing w:line="300" w:lineRule="auto" w:before="0" w:after="280"/>
        <w:jc w:val="center"/>
      </w:pPr>
      <w:r>
        <w:rPr>
          <w:rFonts w:ascii="Times New Roman" w:hAnsi="Times New Roman" w:eastAsia="黑体"/>
          <w:b/>
          <w:sz w:val="52"/>
        </w:rPr>
        <w:t>课程设计报告</w:t>
      </w:r>
    </w:p>
    <w:p>
      <w:pPr>
        <w:spacing w:line="300" w:lineRule="auto" w:before="0" w:after="520"/>
        <w:jc w:val="center"/>
      </w:pPr>
      <w:r>
        <w:rPr>
          <w:rFonts w:ascii="Times New Roman" w:hAnsi="Times New Roman" w:eastAsia="楷体"/>
          <w:b/>
          <w:sz w:val="32"/>
        </w:rPr>
        <w:t>——报刊订阅管理系统的设计与实现</w:t>
      </w:r>
    </w:p>
    <w:tbl>
      <w:tblPr>
        <w:tblW w:type="auto" w:w="0"/>
        <w:jc w:val="center"/>
        <w:tblLook w:firstColumn="1" w:firstRow="1" w:lastColumn="0" w:lastRow="0" w:noHBand="0" w:noVBand="1" w:val="04A0"/>
      </w:tblPr>
      <w:tblGrid>
        <w:gridCol w:w="2911"/>
        <w:gridCol w:w="2911"/>
        <w:gridCol w:w="2911"/>
      </w:tblGrid>
      <w:tr>
        <w:tc>
          <w:tcPr>
            <w:tcW w:type="dxa" w:w="1814"/>
          </w:tcPr>
          <w:p>
            <w:pPr>
              <w:spacing w:before="80" w:after="80"/>
            </w:pPr>
            <w:r>
              <w:rPr>
                <w:rFonts w:ascii="Times New Roman" w:hAnsi="Times New Roman" w:eastAsia="宋体"/>
                <w:b/>
                <w:sz w:val="28"/>
              </w:rPr>
              <w:t>姓　名：</w:t>
            </w:r>
          </w:p>
        </w:tc>
        <w:tc>
          <w:tcPr>
            <w:tcW w:type="dxa" w:w="3061"/>
            <w:tcBorders>
              <w:bottom w:val="single" w:sz="4" w:color="000000"/>
            </w:tcBorders>
          </w:tcPr>
          <w:p>
            <w:pPr>
              <w:spacing w:before="80" w:after="80"/>
            </w:pPr>
            <w:r>
              <w:rPr>
                <w:rFonts w:ascii="Times New Roman" w:hAnsi="Times New Roman" w:eastAsia="宋体"/>
                <w:sz w:val="28"/>
              </w:rPr>
              <w:t>组　长：</w:t>
            </w:r>
          </w:p>
        </w:tc>
        <w:tc>
          <w:tcPr>
            <w:tcW w:type="dxa" w:w="3061"/>
            <w:tcBorders>
              <w:bottom w:val="single" w:sz="4" w:color="000000"/>
            </w:tcBorders>
          </w:tcPr>
          <w:p>
            <w:pPr>
              <w:spacing w:before="80" w:after="80"/>
            </w:pPr>
            <w:r>
              <w:rPr>
                <w:rFonts w:ascii="Times New Roman" w:hAnsi="Times New Roman" w:eastAsia="宋体"/>
                <w:sz w:val="28"/>
              </w:rPr>
              <w:t>组　员：</w:t>
            </w:r>
          </w:p>
        </w:tc>
      </w:tr>
      <w:tr>
        <w:tc>
          <w:tcPr>
            <w:tcW w:type="dxa" w:w="1814"/>
          </w:tcPr>
          <w:p>
            <w:pPr>
              <w:spacing w:before="80" w:after="80"/>
            </w:pPr>
            <w:r>
              <w:rPr>
                <w:rFonts w:ascii="Times New Roman" w:hAnsi="Times New Roman" w:eastAsia="宋体"/>
                <w:b/>
                <w:sz w:val="28"/>
              </w:rPr>
              <w:t>学　号：</w:t>
            </w:r>
          </w:p>
        </w:tc>
        <w:tc>
          <w:tcPr>
            <w:tcW w:type="dxa" w:w="3061"/>
            <w:tcBorders>
              <w:bottom w:val="single" w:sz="4" w:color="000000"/>
            </w:tcBorders>
          </w:tcPr>
          <w:p>
            <w:pPr>
              <w:spacing w:before="80" w:after="80"/>
            </w:pPr>
            <w:r>
              <w:rPr>
                <w:rFonts w:ascii="Times New Roman" w:hAnsi="Times New Roman" w:eastAsia="宋体"/>
                <w:sz w:val="28"/>
              </w:rPr>
            </w:r>
          </w:p>
        </w:tc>
        <w:tc>
          <w:tcPr>
            <w:tcW w:type="dxa" w:w="3061"/>
            <w:tcBorders>
              <w:bottom w:val="single" w:sz="4" w:color="000000"/>
            </w:tcBorders>
          </w:tcPr>
          <w:p>
            <w:pPr>
              <w:spacing w:before="80" w:after="80"/>
            </w:pPr>
            <w:r>
              <w:rPr>
                <w:rFonts w:ascii="Times New Roman" w:hAnsi="Times New Roman" w:eastAsia="宋体"/>
                <w:sz w:val="28"/>
              </w:rPr>
            </w:r>
          </w:p>
        </w:tc>
      </w:tr>
      <w:tr>
        <w:tc>
          <w:tcPr>
            <w:tcW w:type="dxa" w:w="1814"/>
          </w:tcPr>
          <w:p>
            <w:pPr>
              <w:spacing w:before="80" w:after="80"/>
            </w:pPr>
            <w:r>
              <w:rPr>
                <w:rFonts w:ascii="Times New Roman" w:hAnsi="Times New Roman" w:eastAsia="宋体"/>
                <w:b/>
                <w:sz w:val="28"/>
              </w:rPr>
              <w:t>班　级：</w:t>
            </w:r>
          </w:p>
        </w:tc>
        <w:tc>
          <w:tcPr>
            <w:tcW w:type="dxa" w:w="3061"/>
            <w:tcBorders>
              <w:bottom w:val="single" w:sz="4" w:color="000000"/>
            </w:tcBorders>
          </w:tcPr>
          <w:p>
            <w:pPr>
              <w:spacing w:before="80" w:after="80"/>
            </w:pPr>
            <w:r>
              <w:rPr>
                <w:rFonts w:ascii="Times New Roman" w:hAnsi="Times New Roman" w:eastAsia="宋体"/>
                <w:sz w:val="28"/>
              </w:rPr>
            </w:r>
          </w:p>
        </w:tc>
        <w:tc>
          <w:tcPr>
            <w:tcW w:type="dxa" w:w="3061"/>
            <w:tcBorders>
              <w:bottom w:val="single" w:sz="4" w:color="000000"/>
            </w:tcBorders>
          </w:tcPr>
          <w:p>
            <w:pPr>
              <w:spacing w:before="80" w:after="80"/>
            </w:pPr>
            <w:r>
              <w:rPr>
                <w:rFonts w:ascii="Times New Roman" w:hAnsi="Times New Roman" w:eastAsia="宋体"/>
                <w:sz w:val="28"/>
              </w:rPr>
            </w:r>
          </w:p>
        </w:tc>
      </w:tr>
      <w:tr>
        <w:tc>
          <w:tcPr>
            <w:tcW w:type="dxa" w:w="1814"/>
          </w:tcPr>
          <w:p>
            <w:pPr>
              <w:spacing w:before="80" w:after="80"/>
            </w:pPr>
            <w:r>
              <w:rPr>
                <w:rFonts w:ascii="Times New Roman" w:hAnsi="Times New Roman" w:eastAsia="宋体"/>
                <w:b/>
                <w:sz w:val="28"/>
              </w:rPr>
              <w:t>指导教师：</w:t>
            </w:r>
          </w:p>
        </w:tc>
        <w:tc>
          <w:tcPr>
            <w:tcW w:type="dxa" w:w="3061"/>
            <w:tcBorders>
              <w:bottom w:val="single" w:sz="4" w:color="000000"/>
            </w:tcBorders>
          </w:tcPr>
          <w:p>
            <w:pPr>
              <w:spacing w:before="80" w:after="80"/>
            </w:pPr>
            <w:r>
              <w:rPr>
                <w:rFonts w:ascii="Times New Roman" w:hAnsi="Times New Roman" w:eastAsia="宋体"/>
                <w:sz w:val="28"/>
              </w:rPr>
            </w:r>
          </w:p>
        </w:tc>
        <w:tc>
          <w:tcPr>
            <w:tcW w:type="dxa" w:w="3061"/>
            <w:tcBorders>
              <w:bottom w:val="single" w:sz="4" w:color="000000"/>
            </w:tcBorders>
          </w:tcPr>
          <w:p>
            <w:pPr>
              <w:spacing w:before="80" w:after="80"/>
            </w:pPr>
            <w:r>
              <w:rPr>
                <w:rFonts w:ascii="Times New Roman" w:hAnsi="Times New Roman" w:eastAsia="宋体"/>
                <w:sz w:val="28"/>
              </w:rPr>
            </w:r>
          </w:p>
        </w:tc>
      </w:tr>
      <w:tr>
        <w:tc>
          <w:tcPr>
            <w:tcW w:type="dxa" w:w="1814"/>
          </w:tcPr>
          <w:p>
            <w:pPr>
              <w:spacing w:before="80" w:after="80"/>
            </w:pPr>
            <w:r>
              <w:rPr>
                <w:rFonts w:ascii="Times New Roman" w:hAnsi="Times New Roman" w:eastAsia="宋体"/>
                <w:b/>
                <w:sz w:val="28"/>
              </w:rPr>
              <w:t>提交日期：</w:t>
            </w:r>
          </w:p>
        </w:tc>
        <w:tc>
          <w:tcPr>
            <w:tcW w:type="dxa" w:w="3061"/>
            <w:tcBorders>
              <w:bottom w:val="single" w:sz="4" w:color="000000"/>
            </w:tcBorders>
          </w:tcPr>
          <w:p>
            <w:pPr>
              <w:spacing w:before="80" w:after="80"/>
            </w:pPr>
            <w:r>
              <w:rPr>
                <w:rFonts w:ascii="Times New Roman" w:hAnsi="Times New Roman" w:eastAsia="宋体"/>
                <w:sz w:val="28"/>
              </w:rPr>
              <w:t>2026 年 10 月</w:t>
            </w:r>
          </w:p>
        </w:tc>
        <w:tc>
          <w:tcPr>
            <w:tcW w:type="dxa" w:w="3061"/>
            <w:tcBorders>
              <w:bottom w:val="single" w:sz="4" w:color="000000"/>
            </w:tcBorders>
          </w:tcPr>
          <w:p>
            <w:pPr>
              <w:spacing w:before="80" w:after="80"/>
            </w:pPr>
            <w:r>
              <w:rPr>
                <w:rFonts w:ascii="Times New Roman" w:hAnsi="Times New Roman" w:eastAsia="宋体"/>
                <w:sz w:val="28"/>
              </w:rPr>
            </w:r>
          </w:p>
        </w:tc>
      </w:tr>
    </w:tbl>
    <w:p>
      <w:r>
        <w:br w:type="page"/>
      </w:r>
    </w:p>
    <w:p>
      <w:pPr>
        <w:spacing w:line="300" w:lineRule="auto" w:before="0" w:after="200"/>
        <w:jc w:val="center"/>
      </w:pPr>
      <w:r>
        <w:rPr>
          <w:rFonts w:ascii="Times New Roman" w:hAnsi="Times New Roman" w:eastAsia="黑体"/>
          <w:b/>
          <w:sz w:val="32"/>
        </w:rPr>
        <w:t>目　　录</w:t>
      </w:r>
    </w:p>
    <w:p>
      <w:fldSimple w:instr="TOC \o &quot;1-2&quot; \h \z \u">
        <w:r>
          <w:rPr>
            <w:sz w:val="22"/>
          </w:rPr>
          <w:t>（目录：在 Word 中全选后按 F9，或右键选择“更新域”生成页码）</w:t>
        </w:r>
      </w:fldSimple>
    </w:p>
    <w:p>
      <w:r>
        <w:br w:type="page"/>
      </w:r>
    </w:p>
    <w:p>
      <w:pPr>
        <w:pStyle w:val="Heading1"/>
        <w:spacing w:before="260" w:after="200"/>
        <w:jc w:val="center"/>
      </w:pPr>
      <w:r>
        <w:rPr>
          <w:rFonts w:ascii="Times New Roman" w:hAnsi="Times New Roman" w:eastAsia="黑体"/>
          <w:b/>
          <w:color w:val="000000"/>
          <w:sz w:val="30"/>
        </w:rPr>
        <w:t>（一）概述</w:t>
      </w:r>
    </w:p>
    <w:p>
      <w:pPr>
        <w:spacing w:line="300" w:lineRule="auto" w:before="0" w:after="0"/>
        <w:ind w:firstLineChars="200" w:firstLine="480"/>
      </w:pPr>
      <w:r>
        <w:rPr>
          <w:rFonts w:ascii="Times New Roman" w:hAnsi="Times New Roman" w:eastAsia="宋体"/>
          <w:sz w:val="24"/>
        </w:rPr>
        <w:t>报刊订阅是机关、企事业单位日常行政事务中的一项传统业务。随着单位规模扩大、报刊种类与订阅人数增多，依靠人工登记表格、手工汇总金额的传统管理方式暴露出效率低、易出错、难统计、难追溯等问题：订阅信息分散在各部门的纸质表格中，财务汇总需要人工核算单价、份数与期数的乘积，审核过程缺少记录，历史数据难以复用。针对上述问题，本课程设计选择附录题目 32“报刊订阅管理系统”，运用数据库原理课程所学知识，完成从需求分析、概念结构设计、逻辑结构设计、物理设计与实施，到应用系统开发与测试的完整数据库应用系统建设过程。</w:t>
      </w:r>
    </w:p>
    <w:p>
      <w:pPr>
        <w:spacing w:line="300" w:lineRule="auto" w:before="0" w:after="0"/>
        <w:ind w:firstLineChars="200" w:firstLine="480"/>
      </w:pPr>
      <w:r>
        <w:rPr>
          <w:rFonts w:ascii="Times New Roman" w:hAnsi="Times New Roman" w:eastAsia="宋体"/>
          <w:sz w:val="24"/>
        </w:rPr>
        <w:t>系统采用 B/S 架构，后端使用 Python 语言的 Flask 框架，数据库管理系统选用 MySQL 8.0[2]，前端以服务端渲染的 HTML 页面配合 ECharts 图表库实现数据可视化。系统设计并维护系统管理员、部门管理员、订阅用户三种系统角色[3]，不同角色通过不同界面完成各自业务：系统管理员负责基础数据维护、订阅单审核与系统监控；部门管理员负责为本部门人员代订报刊并掌握本部门订阅情况；订阅用户自助订阅、查询本人订单。数据库层通过视图、存储过程、函数、触发器、事务与权限控制保证数据的完整性与安全性。</w:t>
      </w:r>
    </w:p>
    <w:p>
      <w:pPr>
        <w:spacing w:line="300" w:lineRule="auto" w:before="0" w:after="0"/>
        <w:ind w:firstLineChars="200" w:firstLine="480"/>
      </w:pPr>
      <w:r>
        <w:rPr>
          <w:rFonts w:ascii="Times New Roman" w:hAnsi="Times New Roman" w:eastAsia="宋体"/>
          <w:sz w:val="24"/>
        </w:rPr>
        <w:t>本报告的组织安排如下：（二）需求分析给出系统功能模块图、数据流图与数据字典；（三）概念结构设计给出各模块分 E-R 图与系统总体 E-R 图；（四）逻辑结构设计完成 E-R 图向关系模型的转换、关系模式的规范化与视图设计；（五）数据库物理设计与实施介绍存储结构、索引、函数、存储过程、触发器、事务与权限控制的设计及建库实施过程；（六）应用系统的设计与实施介绍系统总体结构、各角色界面与访问数据库的关键代码；（七）数据库测试给出测试数据加载、分模块功能测试与性能测试的结果；（八）收获和体会总结课程设计的收获与分工；（九）参考文献列出设计过程中参考的文献。</w:t>
      </w:r>
    </w:p>
    <w:p>
      <w:pPr>
        <w:pStyle w:val="Heading1"/>
        <w:spacing w:before="260" w:after="200"/>
        <w:jc w:val="center"/>
      </w:pPr>
      <w:r>
        <w:rPr>
          <w:rFonts w:ascii="Times New Roman" w:hAnsi="Times New Roman" w:eastAsia="黑体"/>
          <w:b/>
          <w:color w:val="000000"/>
          <w:sz w:val="30"/>
        </w:rPr>
        <w:t>（二）需求分析</w:t>
      </w:r>
    </w:p>
    <w:p>
      <w:pPr>
        <w:spacing w:line="300" w:lineRule="auto" w:before="0" w:after="0"/>
        <w:ind w:firstLineChars="200" w:firstLine="480"/>
      </w:pPr>
      <w:r>
        <w:rPr>
          <w:rFonts w:ascii="Times New Roman" w:hAnsi="Times New Roman" w:eastAsia="宋体"/>
          <w:sz w:val="24"/>
        </w:rPr>
        <w:t>在第（一）章业务背景的基础上，本章从功能与数据两个视角对系统进行需求分析：先给出系统功能模块图，再按结构化方法绘制自顶向下的数据流图，最后以数据字典对数据流图中各成分给出严格定义[4]。</w:t>
      </w:r>
    </w:p>
    <w:p>
      <w:pPr>
        <w:pStyle w:val="Heading2"/>
        <w:spacing w:before="200" w:after="80"/>
      </w:pPr>
      <w:r>
        <w:rPr>
          <w:rFonts w:ascii="Times New Roman" w:hAnsi="Times New Roman" w:eastAsia="黑体"/>
          <w:b/>
          <w:color w:val="000000"/>
          <w:sz w:val="26"/>
        </w:rPr>
        <w:t>2.1 功能需求与系统功能模块图</w:t>
      </w:r>
    </w:p>
    <w:p>
      <w:pPr>
        <w:spacing w:line="300" w:lineRule="auto" w:before="0" w:after="0"/>
        <w:ind w:firstLineChars="200" w:firstLine="480"/>
      </w:pPr>
      <w:r>
        <w:rPr>
          <w:rFonts w:ascii="Times New Roman" w:hAnsi="Times New Roman" w:eastAsia="宋体"/>
          <w:sz w:val="24"/>
        </w:rPr>
        <w:t>通过对某企业报刊订阅业务的调研与分析，报刊订阅管理系统面向</w:t>
      </w:r>
      <w:r>
        <w:rPr>
          <w:rFonts w:ascii="Times New Roman" w:hAnsi="Times New Roman" w:eastAsia="宋体"/>
          <w:b/>
          <w:sz w:val="24"/>
        </w:rPr>
        <w:t>系统管理员、部门管理员、订阅用户</w:t>
      </w:r>
      <w:r>
        <w:rPr>
          <w:rFonts w:ascii="Times New Roman" w:hAnsi="Times New Roman" w:eastAsia="宋体"/>
          <w:sz w:val="24"/>
        </w:rPr>
        <w:t>三类角色，实现报刊订阅业务的全流程信息化管理。系统的功能需求如下：</w:t>
      </w:r>
    </w:p>
    <w:p>
      <w:pPr>
        <w:spacing w:line="300" w:lineRule="auto" w:before="0" w:after="0"/>
        <w:ind w:firstLineChars="200" w:firstLine="480"/>
      </w:pPr>
      <w:r>
        <w:rPr>
          <w:rFonts w:ascii="Times New Roman" w:hAnsi="Times New Roman" w:eastAsia="宋体"/>
          <w:sz w:val="24"/>
        </w:rPr>
        <w:t>（1）</w:t>
      </w:r>
      <w:r>
        <w:rPr>
          <w:rFonts w:ascii="Times New Roman" w:hAnsi="Times New Roman" w:eastAsia="宋体"/>
          <w:b/>
          <w:sz w:val="24"/>
        </w:rPr>
        <w:t>录入功能</w:t>
      </w:r>
      <w:r>
        <w:rPr>
          <w:rFonts w:ascii="Times New Roman" w:hAnsi="Times New Roman" w:eastAsia="宋体"/>
          <w:sz w:val="24"/>
        </w:rPr>
        <w:t>：系统管理员可录入部门信息、订阅人员信息、报刊类别与报刊基本信息，并为订阅人员分配登录账号与系统角色；（2）</w:t>
      </w:r>
      <w:r>
        <w:rPr>
          <w:rFonts w:ascii="Times New Roman" w:hAnsi="Times New Roman" w:eastAsia="宋体"/>
          <w:b/>
          <w:sz w:val="24"/>
        </w:rPr>
        <w:t>订阅功能</w:t>
      </w:r>
      <w:r>
        <w:rPr>
          <w:rFonts w:ascii="Times New Roman" w:hAnsi="Times New Roman" w:eastAsia="宋体"/>
          <w:sz w:val="24"/>
        </w:rPr>
        <w:t>：订阅用户（或由部门管理员代订）选定报刊、份数与订阅期限后生成订阅单，系统按“单价×份数×订阅期数”自动计算订阅金额，订阅单提交后由系统管理员审核生效；（3）</w:t>
      </w:r>
      <w:r>
        <w:rPr>
          <w:rFonts w:ascii="Times New Roman" w:hAnsi="Times New Roman" w:eastAsia="宋体"/>
          <w:b/>
          <w:sz w:val="24"/>
        </w:rPr>
        <w:t>查询功能</w:t>
      </w:r>
      <w:r>
        <w:rPr>
          <w:rFonts w:ascii="Times New Roman" w:hAnsi="Times New Roman" w:eastAsia="宋体"/>
          <w:sz w:val="24"/>
        </w:rPr>
        <w:t>：按人员、报刊、部门三个维度查询订阅信息，姓名与报刊名称支持模糊查询，查询结果可预览和打印；（4）</w:t>
      </w:r>
      <w:r>
        <w:rPr>
          <w:rFonts w:ascii="Times New Roman" w:hAnsi="Times New Roman" w:eastAsia="宋体"/>
          <w:b/>
          <w:sz w:val="24"/>
        </w:rPr>
        <w:t>统计功能</w:t>
      </w:r>
      <w:r>
        <w:rPr>
          <w:rFonts w:ascii="Times New Roman" w:hAnsi="Times New Roman" w:eastAsia="宋体"/>
          <w:sz w:val="24"/>
        </w:rPr>
        <w:t>：按报刊、人员、部门统计订阅数量与订阅金额，统计结果可预览和打印；（5）</w:t>
      </w:r>
      <w:r>
        <w:rPr>
          <w:rFonts w:ascii="Times New Roman" w:hAnsi="Times New Roman" w:eastAsia="宋体"/>
          <w:b/>
          <w:sz w:val="24"/>
        </w:rPr>
        <w:t>系统维护</w:t>
      </w:r>
      <w:r>
        <w:rPr>
          <w:rFonts w:ascii="Times New Roman" w:hAnsi="Times New Roman" w:eastAsia="宋体"/>
          <w:sz w:val="24"/>
        </w:rPr>
        <w:t>：包括订阅单审核、操作日志管理、数据备份与恢复、参数设置与权限管理等。</w:t>
      </w:r>
    </w:p>
    <w:p>
      <w:pPr>
        <w:spacing w:line="300" w:lineRule="auto" w:before="0" w:after="0"/>
        <w:ind w:firstLineChars="200" w:firstLine="480"/>
      </w:pPr>
      <w:r>
        <w:rPr>
          <w:rFonts w:ascii="Times New Roman" w:hAnsi="Times New Roman" w:eastAsia="宋体"/>
          <w:sz w:val="24"/>
        </w:rPr>
        <w:t>据此将系统自顶向下划分为</w:t>
      </w:r>
      <w:r>
        <w:rPr>
          <w:rFonts w:ascii="Times New Roman" w:hAnsi="Times New Roman" w:eastAsia="宋体"/>
          <w:b/>
          <w:sz w:val="24"/>
        </w:rPr>
        <w:t>系统管理、部门与人员管理、报刊信息管理、订阅管理、查询统计、系统维护</w:t>
      </w:r>
      <w:r>
        <w:rPr>
          <w:rFonts w:ascii="Times New Roman" w:hAnsi="Times New Roman" w:eastAsia="宋体"/>
          <w:sz w:val="24"/>
        </w:rPr>
        <w:t>六个功能模块，如图2-1 所示。其中系统管理模块负责身份验证与角色权限控制；部门与人员管理模块维护组织机构与人员档案并分配账号；报刊信息管理模块维护报刊类别与报刊基础数据；订阅管理模块是核心业务模块，完成订阅登记、金额计算与订阅单生成；查询统计模块提供三维度的查询、统计与打印输出；系统维护模块承担订阅单审核、日志管理与数据备份。该模块划分与第三章概念结构设计中的分 E-R 图划分保持一致。</w:t>
      </w:r>
    </w:p>
    <w:p>
      <w:pPr>
        <w:spacing w:before="120"/>
        <w:jc w:val="center"/>
      </w:pPr>
      <w:r>
        <w:drawing>
          <wp:inline xmlns:a="http://schemas.openxmlformats.org/drawingml/2006/main" xmlns:pic="http://schemas.openxmlformats.org/drawingml/2006/picture">
            <wp:extent cx="4860000" cy="1392008"/>
            <wp:docPr id="1" name="Picture 1"/>
            <wp:cNvGraphicFramePr>
              <a:graphicFrameLocks noChangeAspect="1"/>
            </wp:cNvGraphicFramePr>
            <a:graphic>
              <a:graphicData uri="http://schemas.openxmlformats.org/drawingml/2006/picture">
                <pic:pic>
                  <pic:nvPicPr>
                    <pic:cNvPr id="0" name="图2-1_系统功能模块图.png"/>
                    <pic:cNvPicPr/>
                  </pic:nvPicPr>
                  <pic:blipFill>
                    <a:blip r:embed="rId9"/>
                    <a:stretch>
                      <a:fillRect/>
                    </a:stretch>
                  </pic:blipFill>
                  <pic:spPr>
                    <a:xfrm>
                      <a:off x="0" y="0"/>
                      <a:ext cx="4860000" cy="1392008"/>
                    </a:xfrm>
                    <a:prstGeom prst="rect"/>
                  </pic:spPr>
                </pic:pic>
              </a:graphicData>
            </a:graphic>
          </wp:inline>
        </w:drawing>
      </w:r>
    </w:p>
    <w:p>
      <w:pPr>
        <w:spacing w:line="300" w:lineRule="auto" w:before="40" w:after="120"/>
        <w:jc w:val="center"/>
      </w:pPr>
      <w:r>
        <w:rPr>
          <w:rFonts w:ascii="Times New Roman" w:hAnsi="Times New Roman" w:eastAsia="宋体"/>
          <w:b/>
          <w:sz w:val="21"/>
        </w:rPr>
        <w:t>图2-1 系统功能模块图</w:t>
      </w:r>
    </w:p>
    <w:p>
      <w:pPr>
        <w:pStyle w:val="Heading2"/>
        <w:spacing w:before="200" w:after="80"/>
      </w:pPr>
      <w:r>
        <w:rPr>
          <w:rFonts w:ascii="Times New Roman" w:hAnsi="Times New Roman" w:eastAsia="黑体"/>
          <w:b/>
          <w:color w:val="000000"/>
          <w:sz w:val="26"/>
        </w:rPr>
        <w:t>2.2 系统数据流图</w:t>
      </w:r>
    </w:p>
    <w:p>
      <w:pPr>
        <w:spacing w:line="300" w:lineRule="auto" w:before="0" w:after="0"/>
        <w:ind w:firstLineChars="200" w:firstLine="480"/>
      </w:pPr>
      <w:r>
        <w:rPr>
          <w:rFonts w:ascii="Times New Roman" w:hAnsi="Times New Roman" w:eastAsia="宋体"/>
          <w:sz w:val="24"/>
        </w:rPr>
        <w:t>数据流图采用自顶向下的方法绘制：先给出反映系统与外部实体关系的顶层图，再分解得到 0 层图，最后对核心加工 P4 给出 1 层图。图中方框表示外部实体，圆圈表示加工，双横线表示数据存储，带名称的箭头表示数据流。</w:t>
      </w:r>
    </w:p>
    <w:p>
      <w:pPr>
        <w:pStyle w:val="Heading3"/>
        <w:spacing w:before="160" w:after="60"/>
      </w:pPr>
      <w:r>
        <w:rPr>
          <w:rFonts w:ascii="Times New Roman" w:hAnsi="Times New Roman" w:eastAsia="黑体"/>
          <w:b/>
          <w:color w:val="000000"/>
          <w:sz w:val="24"/>
        </w:rPr>
        <w:t>2.2.1 顶层数据流图</w:t>
      </w:r>
    </w:p>
    <w:p>
      <w:pPr>
        <w:spacing w:before="120"/>
        <w:jc w:val="center"/>
      </w:pPr>
      <w:r>
        <w:drawing>
          <wp:inline xmlns:a="http://schemas.openxmlformats.org/drawingml/2006/main" xmlns:pic="http://schemas.openxmlformats.org/drawingml/2006/picture">
            <wp:extent cx="4860000" cy="1992950"/>
            <wp:docPr id="2" name="Picture 2"/>
            <wp:cNvGraphicFramePr>
              <a:graphicFrameLocks noChangeAspect="1"/>
            </wp:cNvGraphicFramePr>
            <a:graphic>
              <a:graphicData uri="http://schemas.openxmlformats.org/drawingml/2006/picture">
                <pic:pic>
                  <pic:nvPicPr>
                    <pic:cNvPr id="0" name="图2-2_顶层数据流图.png"/>
                    <pic:cNvPicPr/>
                  </pic:nvPicPr>
                  <pic:blipFill>
                    <a:blip r:embed="rId10"/>
                    <a:stretch>
                      <a:fillRect/>
                    </a:stretch>
                  </pic:blipFill>
                  <pic:spPr>
                    <a:xfrm>
                      <a:off x="0" y="0"/>
                      <a:ext cx="4860000" cy="1992950"/>
                    </a:xfrm>
                    <a:prstGeom prst="rect"/>
                  </pic:spPr>
                </pic:pic>
              </a:graphicData>
            </a:graphic>
          </wp:inline>
        </w:drawing>
      </w:r>
    </w:p>
    <w:p>
      <w:pPr>
        <w:spacing w:line="300" w:lineRule="auto" w:before="40" w:after="120"/>
        <w:jc w:val="center"/>
      </w:pPr>
      <w:r>
        <w:rPr>
          <w:rFonts w:ascii="Times New Roman" w:hAnsi="Times New Roman" w:eastAsia="宋体"/>
          <w:b/>
          <w:sz w:val="21"/>
        </w:rPr>
        <w:t>图2-2 顶层数据流图</w:t>
      </w:r>
    </w:p>
    <w:p>
      <w:pPr>
        <w:spacing w:line="300" w:lineRule="auto" w:before="0" w:after="0"/>
        <w:ind w:firstLineChars="200" w:firstLine="480"/>
      </w:pPr>
      <w:r>
        <w:rPr>
          <w:rFonts w:ascii="Times New Roman" w:hAnsi="Times New Roman" w:eastAsia="宋体"/>
          <w:sz w:val="24"/>
        </w:rPr>
        <w:t>顶层图把整个系统抽象为一个加工 P0。系统与三类外部实体交换数据：订阅用户向系统提交订阅申请与查询统计请求，系统返回订阅单（含金额）与查询统计结果；部门管理员可代本部门人员办理订阅并进行查询统计；系统管理员负责录入部门、人员、报刊等基础数据，并对订阅单进行审核与系统维护。</w:t>
      </w:r>
    </w:p>
    <w:p>
      <w:pPr>
        <w:pStyle w:val="Heading3"/>
        <w:spacing w:before="160" w:after="60"/>
      </w:pPr>
      <w:r>
        <w:rPr>
          <w:rFonts w:ascii="Times New Roman" w:hAnsi="Times New Roman" w:eastAsia="黑体"/>
          <w:b/>
          <w:color w:val="000000"/>
          <w:sz w:val="24"/>
        </w:rPr>
        <w:t>2.2.2 0 层数据流图</w:t>
      </w:r>
    </w:p>
    <w:p>
      <w:pPr>
        <w:spacing w:before="120"/>
        <w:jc w:val="center"/>
      </w:pPr>
      <w:r>
        <w:drawing>
          <wp:inline xmlns:a="http://schemas.openxmlformats.org/drawingml/2006/main" xmlns:pic="http://schemas.openxmlformats.org/drawingml/2006/picture">
            <wp:extent cx="4860000" cy="3008418"/>
            <wp:docPr id="3" name="Picture 3"/>
            <wp:cNvGraphicFramePr>
              <a:graphicFrameLocks noChangeAspect="1"/>
            </wp:cNvGraphicFramePr>
            <a:graphic>
              <a:graphicData uri="http://schemas.openxmlformats.org/drawingml/2006/picture">
                <pic:pic>
                  <pic:nvPicPr>
                    <pic:cNvPr id="0" name="图2-3_0层数据流图.png"/>
                    <pic:cNvPicPr/>
                  </pic:nvPicPr>
                  <pic:blipFill>
                    <a:blip r:embed="rId11"/>
                    <a:stretch>
                      <a:fillRect/>
                    </a:stretch>
                  </pic:blipFill>
                  <pic:spPr>
                    <a:xfrm>
                      <a:off x="0" y="0"/>
                      <a:ext cx="4860000" cy="3008418"/>
                    </a:xfrm>
                    <a:prstGeom prst="rect"/>
                  </pic:spPr>
                </pic:pic>
              </a:graphicData>
            </a:graphic>
          </wp:inline>
        </w:drawing>
      </w:r>
    </w:p>
    <w:p>
      <w:pPr>
        <w:spacing w:line="300" w:lineRule="auto" w:before="40" w:after="120"/>
        <w:jc w:val="center"/>
      </w:pPr>
      <w:r>
        <w:rPr>
          <w:rFonts w:ascii="Times New Roman" w:hAnsi="Times New Roman" w:eastAsia="宋体"/>
          <w:b/>
          <w:sz w:val="21"/>
        </w:rPr>
        <w:t>图2-3 0 层数据流图</w:t>
      </w:r>
    </w:p>
    <w:p>
      <w:pPr>
        <w:spacing w:line="300" w:lineRule="auto" w:before="0" w:after="0"/>
        <w:ind w:firstLineChars="200" w:firstLine="480"/>
      </w:pPr>
      <w:r>
        <w:rPr>
          <w:rFonts w:ascii="Times New Roman" w:hAnsi="Times New Roman" w:eastAsia="宋体"/>
          <w:sz w:val="24"/>
        </w:rPr>
        <w:t>将顶层图按功能分解为 P1 系统管理、P2 部门与人员管理、P3 报刊信息管理、P4 订阅管理、P5 查询统计、P6 系统维护六个加工，对应图2-1 中的六个功能模块。P4 订阅管理是核心加工：读取 D4 报刊中的单价，将生成的订阅单及明细写入 D5，并写操作日志；P6 系统维护读取待审核订阅单、将审核状态写回 D5；P5 查询统计为只读加工，从 D1、D4、D5 等存储读取数据。为保持图面清晰，各加工写入 D6 操作日志的流程仅画出 P4、P6 两条，其余加工写日志从略；P5 对 D2、D3 的读取也从略。除 P4、P6 外，父图与子图的输入输出数据流保持平衡。</w:t>
      </w:r>
    </w:p>
    <w:p>
      <w:pPr>
        <w:pStyle w:val="Heading3"/>
        <w:spacing w:before="160" w:after="60"/>
      </w:pPr>
      <w:r>
        <w:rPr>
          <w:rFonts w:ascii="Times New Roman" w:hAnsi="Times New Roman" w:eastAsia="黑体"/>
          <w:b/>
          <w:color w:val="000000"/>
          <w:sz w:val="24"/>
        </w:rPr>
        <w:t>2.2.3 订阅管理加工的 1 层数据流图</w:t>
      </w:r>
    </w:p>
    <w:p>
      <w:pPr>
        <w:spacing w:before="120"/>
        <w:jc w:val="center"/>
      </w:pPr>
      <w:r>
        <w:drawing>
          <wp:inline xmlns:a="http://schemas.openxmlformats.org/drawingml/2006/main" xmlns:pic="http://schemas.openxmlformats.org/drawingml/2006/picture">
            <wp:extent cx="4860000" cy="2166235"/>
            <wp:docPr id="4" name="Picture 4"/>
            <wp:cNvGraphicFramePr>
              <a:graphicFrameLocks noChangeAspect="1"/>
            </wp:cNvGraphicFramePr>
            <a:graphic>
              <a:graphicData uri="http://schemas.openxmlformats.org/drawingml/2006/picture">
                <pic:pic>
                  <pic:nvPicPr>
                    <pic:cNvPr id="0" name="图2-4_订阅管理1层数据流图.png"/>
                    <pic:cNvPicPr/>
                  </pic:nvPicPr>
                  <pic:blipFill>
                    <a:blip r:embed="rId12"/>
                    <a:stretch>
                      <a:fillRect/>
                    </a:stretch>
                  </pic:blipFill>
                  <pic:spPr>
                    <a:xfrm>
                      <a:off x="0" y="0"/>
                      <a:ext cx="4860000" cy="2166235"/>
                    </a:xfrm>
                    <a:prstGeom prst="rect"/>
                  </pic:spPr>
                </pic:pic>
              </a:graphicData>
            </a:graphic>
          </wp:inline>
        </w:drawing>
      </w:r>
    </w:p>
    <w:p>
      <w:pPr>
        <w:spacing w:line="300" w:lineRule="auto" w:before="40" w:after="120"/>
        <w:jc w:val="center"/>
      </w:pPr>
      <w:r>
        <w:rPr>
          <w:rFonts w:ascii="Times New Roman" w:hAnsi="Times New Roman" w:eastAsia="宋体"/>
          <w:b/>
          <w:sz w:val="21"/>
        </w:rPr>
        <w:t>图2-4 订阅管理加工的 1 层数据流图</w:t>
      </w:r>
    </w:p>
    <w:p>
      <w:pPr>
        <w:spacing w:line="300" w:lineRule="auto" w:before="0" w:after="0"/>
        <w:ind w:firstLineChars="200" w:firstLine="480"/>
      </w:pPr>
      <w:r>
        <w:rPr>
          <w:rFonts w:ascii="Times New Roman" w:hAnsi="Times New Roman" w:eastAsia="宋体"/>
          <w:sz w:val="24"/>
        </w:rPr>
        <w:t>对核心加工 P4 进一步分解为四个子加工：P4.1 接收订阅申请并校验有效性，P4.2 从 D4 检索单价，P4.3 按“单价×份数×订阅期数”计算小计金额并汇总总金额，P4.4 生成订阅单与订阅明细写入 D5 并记录日志，最后向用户返回订阅单确认。部门管理员代订走同一流程，仅申请人字段不同。1 层图与父图 P4 的输入输出数据流一致，满足父子图平衡。</w:t>
      </w:r>
    </w:p>
    <w:p>
      <w:pPr>
        <w:pStyle w:val="Heading2"/>
        <w:spacing w:before="200" w:after="80"/>
      </w:pPr>
      <w:r>
        <w:rPr>
          <w:rFonts w:ascii="Times New Roman" w:hAnsi="Times New Roman" w:eastAsia="黑体"/>
          <w:b/>
          <w:color w:val="000000"/>
          <w:sz w:val="26"/>
        </w:rPr>
        <w:t>2.3 数据字典</w:t>
      </w:r>
    </w:p>
    <w:p>
      <w:pPr>
        <w:spacing w:line="300" w:lineRule="auto" w:before="0" w:after="0"/>
        <w:ind w:firstLineChars="200" w:firstLine="480"/>
      </w:pPr>
      <w:r>
        <w:rPr>
          <w:rFonts w:ascii="Times New Roman" w:hAnsi="Times New Roman" w:eastAsia="宋体"/>
          <w:sz w:val="24"/>
        </w:rPr>
        <w:t>数据字典对数据流图中出现的数据项、数据结构、数据流、数据存储和处理过程进行定义与说明，与图2-2—图2-4 配合共同构成需求分析的完整文档。限于篇幅，数据项表列出系统中的主要数据项，其余从略。</w:t>
      </w:r>
    </w:p>
    <w:p>
      <w:pPr>
        <w:pStyle w:val="Heading3"/>
        <w:spacing w:before="160" w:after="60"/>
      </w:pPr>
      <w:r>
        <w:rPr>
          <w:rFonts w:ascii="Times New Roman" w:hAnsi="Times New Roman" w:eastAsia="黑体"/>
          <w:b/>
          <w:color w:val="000000"/>
          <w:sz w:val="24"/>
        </w:rPr>
        <w:t>2.3.1 数据项</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1455"/>
        <w:gridCol w:w="1455"/>
        <w:gridCol w:w="1455"/>
        <w:gridCol w:w="1455"/>
        <w:gridCol w:w="1455"/>
        <w:gridCol w:w="1455"/>
      </w:tblGrid>
      <w:tr>
        <w:trPr>
          <w:tblHeader/>
        </w:trPr>
        <w:tc>
          <w:tcPr>
            <w:tcW w:type="dxa" w:w="1455"/>
            <w:tcBorders>
              <w:bottom w:val="single" w:sz="6" w:color="000000"/>
            </w:tcBorders>
          </w:tcPr>
          <w:p>
            <w:pPr>
              <w:spacing w:line="240" w:lineRule="auto" w:before="20" w:after="20"/>
              <w:jc w:val="center"/>
            </w:pPr>
            <w:r>
              <w:rPr>
                <w:rFonts w:ascii="Times New Roman" w:hAnsi="Times New Roman" w:eastAsia="宋体"/>
                <w:b/>
                <w:sz w:val="21"/>
              </w:rPr>
              <w:t>数据项名称</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含义说明</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类型</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长度</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取值范围</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备注</w:t>
            </w:r>
          </w:p>
        </w:tc>
      </w:tr>
      <w:tr>
        <w:tc>
          <w:tcPr>
            <w:tcW w:type="dxa" w:w="1455"/>
          </w:tcPr>
          <w:p>
            <w:pPr>
              <w:spacing w:line="240" w:lineRule="auto" w:before="20" w:after="20"/>
              <w:jc w:val="left"/>
            </w:pPr>
            <w:r>
              <w:rPr>
                <w:rFonts w:ascii="Times New Roman" w:hAnsi="Times New Roman" w:eastAsia="宋体"/>
                <w:sz w:val="21"/>
              </w:rPr>
              <w:t>人员编号</w:t>
            </w:r>
          </w:p>
        </w:tc>
        <w:tc>
          <w:tcPr>
            <w:tcW w:type="dxa" w:w="1455"/>
          </w:tcPr>
          <w:p>
            <w:pPr>
              <w:spacing w:line="240" w:lineRule="auto" w:before="20" w:after="20"/>
              <w:jc w:val="left"/>
            </w:pPr>
            <w:r>
              <w:rPr>
                <w:rFonts w:ascii="Times New Roman" w:hAnsi="Times New Roman" w:eastAsia="宋体"/>
                <w:sz w:val="21"/>
              </w:rPr>
              <w:t>订阅人员的唯一标识</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8</w:t>
            </w:r>
          </w:p>
        </w:tc>
        <w:tc>
          <w:tcPr>
            <w:tcW w:type="dxa" w:w="1455"/>
          </w:tcPr>
          <w:p>
            <w:pPr>
              <w:spacing w:line="240" w:lineRule="auto" w:before="20" w:after="20"/>
              <w:jc w:val="left"/>
            </w:pPr>
            <w:r>
              <w:rPr>
                <w:rFonts w:ascii="Times New Roman" w:hAnsi="Times New Roman" w:eastAsia="宋体"/>
                <w:sz w:val="21"/>
              </w:rPr>
              <w:t>唯一、非空</w:t>
            </w:r>
          </w:p>
        </w:tc>
        <w:tc>
          <w:tcPr>
            <w:tcW w:type="dxa" w:w="1455"/>
          </w:tcPr>
          <w:p>
            <w:pPr>
              <w:spacing w:line="240" w:lineRule="auto" w:before="20" w:after="20"/>
              <w:jc w:val="left"/>
            </w:pPr>
            <w:r>
              <w:rPr>
                <w:rFonts w:ascii="Times New Roman" w:hAnsi="Times New Roman" w:eastAsia="宋体"/>
                <w:sz w:val="21"/>
              </w:rPr>
              <w:t>主码</w:t>
            </w:r>
          </w:p>
        </w:tc>
      </w:tr>
      <w:tr>
        <w:tc>
          <w:tcPr>
            <w:tcW w:type="dxa" w:w="1455"/>
          </w:tcPr>
          <w:p>
            <w:pPr>
              <w:spacing w:line="240" w:lineRule="auto" w:before="20" w:after="20"/>
              <w:jc w:val="left"/>
            </w:pPr>
            <w:r>
              <w:rPr>
                <w:rFonts w:ascii="Times New Roman" w:hAnsi="Times New Roman" w:eastAsia="宋体"/>
                <w:sz w:val="21"/>
              </w:rPr>
              <w:t>姓名</w:t>
            </w:r>
          </w:p>
        </w:tc>
        <w:tc>
          <w:tcPr>
            <w:tcW w:type="dxa" w:w="1455"/>
          </w:tcPr>
          <w:p>
            <w:pPr>
              <w:spacing w:line="240" w:lineRule="auto" w:before="20" w:after="20"/>
              <w:jc w:val="left"/>
            </w:pPr>
            <w:r>
              <w:rPr>
                <w:rFonts w:ascii="Times New Roman" w:hAnsi="Times New Roman" w:eastAsia="宋体"/>
                <w:sz w:val="21"/>
              </w:rPr>
              <w:t>订阅人员姓名</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20</w:t>
            </w:r>
          </w:p>
        </w:tc>
        <w:tc>
          <w:tcPr>
            <w:tcW w:type="dxa" w:w="1455"/>
          </w:tcPr>
          <w:p>
            <w:pPr>
              <w:spacing w:line="240" w:lineRule="auto" w:before="20" w:after="20"/>
              <w:jc w:val="left"/>
            </w:pPr>
            <w:r>
              <w:rPr>
                <w:rFonts w:ascii="Times New Roman" w:hAnsi="Times New Roman" w:eastAsia="宋体"/>
                <w:sz w:val="21"/>
              </w:rPr>
              <w:t>非空</w:t>
            </w:r>
          </w:p>
        </w:tc>
        <w:tc>
          <w:tcPr>
            <w:tcW w:type="dxa" w:w="1455"/>
          </w:tcPr>
          <w:p>
            <w:pPr>
              <w:spacing w:line="240" w:lineRule="auto" w:before="20" w:after="20"/>
              <w:jc w:val="left"/>
            </w:pPr>
            <w:r>
              <w:rPr>
                <w:rFonts w:ascii="Times New Roman" w:hAnsi="Times New Roman" w:eastAsia="宋体"/>
                <w:sz w:val="21"/>
              </w:rPr>
              <w:t>支持模糊查询</w:t>
            </w:r>
          </w:p>
        </w:tc>
      </w:tr>
      <w:tr>
        <w:tc>
          <w:tcPr>
            <w:tcW w:type="dxa" w:w="1455"/>
          </w:tcPr>
          <w:p>
            <w:pPr>
              <w:spacing w:line="240" w:lineRule="auto" w:before="20" w:after="20"/>
              <w:jc w:val="left"/>
            </w:pPr>
            <w:r>
              <w:rPr>
                <w:rFonts w:ascii="Times New Roman" w:hAnsi="Times New Roman" w:eastAsia="宋体"/>
                <w:sz w:val="21"/>
              </w:rPr>
              <w:t>性别</w:t>
            </w:r>
          </w:p>
        </w:tc>
        <w:tc>
          <w:tcPr>
            <w:tcW w:type="dxa" w:w="1455"/>
          </w:tcPr>
          <w:p>
            <w:pPr>
              <w:spacing w:line="240" w:lineRule="auto" w:before="20" w:after="20"/>
              <w:jc w:val="left"/>
            </w:pPr>
            <w:r>
              <w:rPr>
                <w:rFonts w:ascii="Times New Roman" w:hAnsi="Times New Roman" w:eastAsia="宋体"/>
                <w:sz w:val="21"/>
              </w:rPr>
              <w:t>订阅人员性别</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2</w:t>
            </w:r>
          </w:p>
        </w:tc>
        <w:tc>
          <w:tcPr>
            <w:tcW w:type="dxa" w:w="1455"/>
          </w:tcPr>
          <w:p>
            <w:pPr>
              <w:spacing w:line="240" w:lineRule="auto" w:before="20" w:after="20"/>
              <w:jc w:val="left"/>
            </w:pPr>
            <w:r>
              <w:rPr>
                <w:rFonts w:ascii="Times New Roman" w:hAnsi="Times New Roman" w:eastAsia="宋体"/>
                <w:sz w:val="21"/>
              </w:rPr>
              <w:t>{男，女}</w:t>
            </w:r>
          </w:p>
        </w:tc>
        <w:tc>
          <w:tcPr>
            <w:tcW w:type="dxa" w:w="1455"/>
          </w:tcPr>
          <w:p>
            <w:pPr>
              <w:spacing w:line="240" w:lineRule="auto" w:before="20" w:after="20"/>
              <w:jc w:val="left"/>
            </w:pPr>
            <w:r>
              <w:rPr>
                <w:rFonts w:ascii="Times New Roman" w:hAnsi="Times New Roman" w:eastAsia="宋体"/>
                <w:sz w:val="21"/>
              </w:rPr>
            </w:r>
          </w:p>
        </w:tc>
      </w:tr>
      <w:tr>
        <w:tc>
          <w:tcPr>
            <w:tcW w:type="dxa" w:w="1455"/>
          </w:tcPr>
          <w:p>
            <w:pPr>
              <w:spacing w:line="240" w:lineRule="auto" w:before="20" w:after="20"/>
              <w:jc w:val="left"/>
            </w:pPr>
            <w:r>
              <w:rPr>
                <w:rFonts w:ascii="Times New Roman" w:hAnsi="Times New Roman" w:eastAsia="宋体"/>
                <w:sz w:val="21"/>
              </w:rPr>
              <w:t>联系电话</w:t>
            </w:r>
          </w:p>
        </w:tc>
        <w:tc>
          <w:tcPr>
            <w:tcW w:type="dxa" w:w="1455"/>
          </w:tcPr>
          <w:p>
            <w:pPr>
              <w:spacing w:line="240" w:lineRule="auto" w:before="20" w:after="20"/>
              <w:jc w:val="left"/>
            </w:pPr>
            <w:r>
              <w:rPr>
                <w:rFonts w:ascii="Times New Roman" w:hAnsi="Times New Roman" w:eastAsia="宋体"/>
                <w:sz w:val="21"/>
              </w:rPr>
              <w:t>订阅人员联系电话</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11</w:t>
            </w:r>
          </w:p>
        </w:tc>
        <w:tc>
          <w:tcPr>
            <w:tcW w:type="dxa" w:w="1455"/>
          </w:tcPr>
          <w:p>
            <w:pPr>
              <w:spacing w:line="240" w:lineRule="auto" w:before="20" w:after="20"/>
              <w:jc w:val="left"/>
            </w:pPr>
            <w:r>
              <w:rPr>
                <w:rFonts w:ascii="Times New Roman" w:hAnsi="Times New Roman" w:eastAsia="宋体"/>
                <w:sz w:val="21"/>
              </w:rPr>
              <w:t>11 位数字</w:t>
            </w:r>
          </w:p>
        </w:tc>
        <w:tc>
          <w:tcPr>
            <w:tcW w:type="dxa" w:w="1455"/>
          </w:tcPr>
          <w:p>
            <w:pPr>
              <w:spacing w:line="240" w:lineRule="auto" w:before="20" w:after="20"/>
              <w:jc w:val="left"/>
            </w:pPr>
            <w:r>
              <w:rPr>
                <w:rFonts w:ascii="Times New Roman" w:hAnsi="Times New Roman" w:eastAsia="宋体"/>
                <w:sz w:val="21"/>
              </w:rPr>
            </w:r>
          </w:p>
        </w:tc>
      </w:tr>
      <w:tr>
        <w:tc>
          <w:tcPr>
            <w:tcW w:type="dxa" w:w="1455"/>
          </w:tcPr>
          <w:p>
            <w:pPr>
              <w:spacing w:line="240" w:lineRule="auto" w:before="20" w:after="20"/>
              <w:jc w:val="left"/>
            </w:pPr>
            <w:r>
              <w:rPr>
                <w:rFonts w:ascii="Times New Roman" w:hAnsi="Times New Roman" w:eastAsia="宋体"/>
                <w:sz w:val="21"/>
              </w:rPr>
              <w:t>通信地址</w:t>
            </w:r>
          </w:p>
        </w:tc>
        <w:tc>
          <w:tcPr>
            <w:tcW w:type="dxa" w:w="1455"/>
          </w:tcPr>
          <w:p>
            <w:pPr>
              <w:spacing w:line="240" w:lineRule="auto" w:before="20" w:after="20"/>
              <w:jc w:val="left"/>
            </w:pPr>
            <w:r>
              <w:rPr>
                <w:rFonts w:ascii="Times New Roman" w:hAnsi="Times New Roman" w:eastAsia="宋体"/>
                <w:sz w:val="21"/>
              </w:rPr>
              <w:t>订阅人员通信地址</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50</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r>
          </w:p>
        </w:tc>
      </w:tr>
      <w:tr>
        <w:tc>
          <w:tcPr>
            <w:tcW w:type="dxa" w:w="1455"/>
          </w:tcPr>
          <w:p>
            <w:pPr>
              <w:spacing w:line="240" w:lineRule="auto" w:before="20" w:after="20"/>
              <w:jc w:val="left"/>
            </w:pPr>
            <w:r>
              <w:rPr>
                <w:rFonts w:ascii="Times New Roman" w:hAnsi="Times New Roman" w:eastAsia="宋体"/>
                <w:sz w:val="21"/>
              </w:rPr>
              <w:t>用户名</w:t>
            </w:r>
          </w:p>
        </w:tc>
        <w:tc>
          <w:tcPr>
            <w:tcW w:type="dxa" w:w="1455"/>
          </w:tcPr>
          <w:p>
            <w:pPr>
              <w:spacing w:line="240" w:lineRule="auto" w:before="20" w:after="20"/>
              <w:jc w:val="left"/>
            </w:pPr>
            <w:r>
              <w:rPr>
                <w:rFonts w:ascii="Times New Roman" w:hAnsi="Times New Roman" w:eastAsia="宋体"/>
                <w:sz w:val="21"/>
              </w:rPr>
              <w:t>登录账号名</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20</w:t>
            </w:r>
          </w:p>
        </w:tc>
        <w:tc>
          <w:tcPr>
            <w:tcW w:type="dxa" w:w="1455"/>
          </w:tcPr>
          <w:p>
            <w:pPr>
              <w:spacing w:line="240" w:lineRule="auto" w:before="20" w:after="20"/>
              <w:jc w:val="left"/>
            </w:pPr>
            <w:r>
              <w:rPr>
                <w:rFonts w:ascii="Times New Roman" w:hAnsi="Times New Roman" w:eastAsia="宋体"/>
                <w:sz w:val="21"/>
              </w:rPr>
              <w:t>唯一、非空</w:t>
            </w:r>
          </w:p>
        </w:tc>
        <w:tc>
          <w:tcPr>
            <w:tcW w:type="dxa" w:w="1455"/>
          </w:tcPr>
          <w:p>
            <w:pPr>
              <w:spacing w:line="240" w:lineRule="auto" w:before="20" w:after="20"/>
              <w:jc w:val="left"/>
            </w:pPr>
            <w:r>
              <w:rPr>
                <w:rFonts w:ascii="Times New Roman" w:hAnsi="Times New Roman" w:eastAsia="宋体"/>
                <w:sz w:val="21"/>
              </w:rPr>
              <w:t>候选码</w:t>
            </w:r>
          </w:p>
        </w:tc>
      </w:tr>
      <w:tr>
        <w:tc>
          <w:tcPr>
            <w:tcW w:type="dxa" w:w="1455"/>
          </w:tcPr>
          <w:p>
            <w:pPr>
              <w:spacing w:line="240" w:lineRule="auto" w:before="20" w:after="20"/>
              <w:jc w:val="left"/>
            </w:pPr>
            <w:r>
              <w:rPr>
                <w:rFonts w:ascii="Times New Roman" w:hAnsi="Times New Roman" w:eastAsia="宋体"/>
                <w:sz w:val="21"/>
              </w:rPr>
              <w:t>密码</w:t>
            </w:r>
          </w:p>
        </w:tc>
        <w:tc>
          <w:tcPr>
            <w:tcW w:type="dxa" w:w="1455"/>
          </w:tcPr>
          <w:p>
            <w:pPr>
              <w:spacing w:line="240" w:lineRule="auto" w:before="20" w:after="20"/>
              <w:jc w:val="left"/>
            </w:pPr>
            <w:r>
              <w:rPr>
                <w:rFonts w:ascii="Times New Roman" w:hAnsi="Times New Roman" w:eastAsia="宋体"/>
                <w:sz w:val="21"/>
              </w:rPr>
              <w:t>登录口令（加密存储）</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64</w:t>
            </w:r>
          </w:p>
        </w:tc>
        <w:tc>
          <w:tcPr>
            <w:tcW w:type="dxa" w:w="1455"/>
          </w:tcPr>
          <w:p>
            <w:pPr>
              <w:spacing w:line="240" w:lineRule="auto" w:before="20" w:after="20"/>
              <w:jc w:val="left"/>
            </w:pPr>
            <w:r>
              <w:rPr>
                <w:rFonts w:ascii="Times New Roman" w:hAnsi="Times New Roman" w:eastAsia="宋体"/>
                <w:sz w:val="21"/>
              </w:rPr>
              <w:t>非空</w:t>
            </w:r>
          </w:p>
        </w:tc>
        <w:tc>
          <w:tcPr>
            <w:tcW w:type="dxa" w:w="1455"/>
          </w:tcPr>
          <w:p>
            <w:pPr>
              <w:spacing w:line="240" w:lineRule="auto" w:before="20" w:after="20"/>
              <w:jc w:val="left"/>
            </w:pPr>
            <w:r>
              <w:rPr>
                <w:rFonts w:ascii="Times New Roman" w:hAnsi="Times New Roman" w:eastAsia="宋体"/>
                <w:sz w:val="21"/>
              </w:rPr>
            </w:r>
          </w:p>
        </w:tc>
      </w:tr>
      <w:tr>
        <w:tc>
          <w:tcPr>
            <w:tcW w:type="dxa" w:w="1455"/>
          </w:tcPr>
          <w:p>
            <w:pPr>
              <w:spacing w:line="240" w:lineRule="auto" w:before="20" w:after="20"/>
              <w:jc w:val="left"/>
            </w:pPr>
            <w:r>
              <w:rPr>
                <w:rFonts w:ascii="Times New Roman" w:hAnsi="Times New Roman" w:eastAsia="宋体"/>
                <w:sz w:val="21"/>
              </w:rPr>
              <w:t>角色</w:t>
            </w:r>
          </w:p>
        </w:tc>
        <w:tc>
          <w:tcPr>
            <w:tcW w:type="dxa" w:w="1455"/>
          </w:tcPr>
          <w:p>
            <w:pPr>
              <w:spacing w:line="240" w:lineRule="auto" w:before="20" w:after="20"/>
              <w:jc w:val="left"/>
            </w:pPr>
            <w:r>
              <w:rPr>
                <w:rFonts w:ascii="Times New Roman" w:hAnsi="Times New Roman" w:eastAsia="宋体"/>
                <w:sz w:val="21"/>
              </w:rPr>
              <w:t>系统角色</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10</w:t>
            </w:r>
          </w:p>
        </w:tc>
        <w:tc>
          <w:tcPr>
            <w:tcW w:type="dxa" w:w="1455"/>
          </w:tcPr>
          <w:p>
            <w:pPr>
              <w:spacing w:line="240" w:lineRule="auto" w:before="20" w:after="20"/>
              <w:jc w:val="left"/>
            </w:pPr>
            <w:r>
              <w:rPr>
                <w:rFonts w:ascii="Times New Roman" w:hAnsi="Times New Roman" w:eastAsia="宋体"/>
                <w:sz w:val="21"/>
              </w:rPr>
              <w:t>{系统管理员，部门管理员，订阅用户}</w:t>
            </w:r>
          </w:p>
        </w:tc>
        <w:tc>
          <w:tcPr>
            <w:tcW w:type="dxa" w:w="1455"/>
          </w:tcPr>
          <w:p>
            <w:pPr>
              <w:spacing w:line="240" w:lineRule="auto" w:before="20" w:after="20"/>
              <w:jc w:val="left"/>
            </w:pPr>
            <w:r>
              <w:rPr>
                <w:rFonts w:ascii="Times New Roman" w:hAnsi="Times New Roman" w:eastAsia="宋体"/>
                <w:sz w:val="21"/>
              </w:rPr>
              <w:t>非空</w:t>
            </w:r>
          </w:p>
        </w:tc>
      </w:tr>
      <w:tr>
        <w:tc>
          <w:tcPr>
            <w:tcW w:type="dxa" w:w="1455"/>
          </w:tcPr>
          <w:p>
            <w:pPr>
              <w:spacing w:line="240" w:lineRule="auto" w:before="20" w:after="20"/>
              <w:jc w:val="left"/>
            </w:pPr>
            <w:r>
              <w:rPr>
                <w:rFonts w:ascii="Times New Roman" w:hAnsi="Times New Roman" w:eastAsia="宋体"/>
                <w:sz w:val="21"/>
              </w:rPr>
              <w:t>部门编号</w:t>
            </w:r>
          </w:p>
        </w:tc>
        <w:tc>
          <w:tcPr>
            <w:tcW w:type="dxa" w:w="1455"/>
          </w:tcPr>
          <w:p>
            <w:pPr>
              <w:spacing w:line="240" w:lineRule="auto" w:before="20" w:after="20"/>
              <w:jc w:val="left"/>
            </w:pPr>
            <w:r>
              <w:rPr>
                <w:rFonts w:ascii="Times New Roman" w:hAnsi="Times New Roman" w:eastAsia="宋体"/>
                <w:sz w:val="21"/>
              </w:rPr>
              <w:t>部门唯一标识</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6</w:t>
            </w:r>
          </w:p>
        </w:tc>
        <w:tc>
          <w:tcPr>
            <w:tcW w:type="dxa" w:w="1455"/>
          </w:tcPr>
          <w:p>
            <w:pPr>
              <w:spacing w:line="240" w:lineRule="auto" w:before="20" w:after="20"/>
              <w:jc w:val="left"/>
            </w:pPr>
            <w:r>
              <w:rPr>
                <w:rFonts w:ascii="Times New Roman" w:hAnsi="Times New Roman" w:eastAsia="宋体"/>
                <w:sz w:val="21"/>
              </w:rPr>
              <w:t>唯一、非空</w:t>
            </w:r>
          </w:p>
        </w:tc>
        <w:tc>
          <w:tcPr>
            <w:tcW w:type="dxa" w:w="1455"/>
          </w:tcPr>
          <w:p>
            <w:pPr>
              <w:spacing w:line="240" w:lineRule="auto" w:before="20" w:after="20"/>
              <w:jc w:val="left"/>
            </w:pPr>
            <w:r>
              <w:rPr>
                <w:rFonts w:ascii="Times New Roman" w:hAnsi="Times New Roman" w:eastAsia="宋体"/>
                <w:sz w:val="21"/>
              </w:rPr>
              <w:t>主码</w:t>
            </w:r>
          </w:p>
        </w:tc>
      </w:tr>
      <w:tr>
        <w:tc>
          <w:tcPr>
            <w:tcW w:type="dxa" w:w="1455"/>
          </w:tcPr>
          <w:p>
            <w:pPr>
              <w:spacing w:line="240" w:lineRule="auto" w:before="20" w:after="20"/>
              <w:jc w:val="left"/>
            </w:pPr>
            <w:r>
              <w:rPr>
                <w:rFonts w:ascii="Times New Roman" w:hAnsi="Times New Roman" w:eastAsia="宋体"/>
                <w:sz w:val="21"/>
              </w:rPr>
              <w:t>部门名称</w:t>
            </w:r>
          </w:p>
        </w:tc>
        <w:tc>
          <w:tcPr>
            <w:tcW w:type="dxa" w:w="1455"/>
          </w:tcPr>
          <w:p>
            <w:pPr>
              <w:spacing w:line="240" w:lineRule="auto" w:before="20" w:after="20"/>
              <w:jc w:val="left"/>
            </w:pPr>
            <w:r>
              <w:rPr>
                <w:rFonts w:ascii="Times New Roman" w:hAnsi="Times New Roman" w:eastAsia="宋体"/>
                <w:sz w:val="21"/>
              </w:rPr>
              <w:t>部门名称</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30</w:t>
            </w:r>
          </w:p>
        </w:tc>
        <w:tc>
          <w:tcPr>
            <w:tcW w:type="dxa" w:w="1455"/>
          </w:tcPr>
          <w:p>
            <w:pPr>
              <w:spacing w:line="240" w:lineRule="auto" w:before="20" w:after="20"/>
              <w:jc w:val="left"/>
            </w:pPr>
            <w:r>
              <w:rPr>
                <w:rFonts w:ascii="Times New Roman" w:hAnsi="Times New Roman" w:eastAsia="宋体"/>
                <w:sz w:val="21"/>
              </w:rPr>
              <w:t>非空</w:t>
            </w:r>
          </w:p>
        </w:tc>
        <w:tc>
          <w:tcPr>
            <w:tcW w:type="dxa" w:w="1455"/>
          </w:tcPr>
          <w:p>
            <w:pPr>
              <w:spacing w:line="240" w:lineRule="auto" w:before="20" w:after="20"/>
              <w:jc w:val="left"/>
            </w:pPr>
            <w:r>
              <w:rPr>
                <w:rFonts w:ascii="Times New Roman" w:hAnsi="Times New Roman" w:eastAsia="宋体"/>
                <w:sz w:val="21"/>
              </w:rPr>
            </w:r>
          </w:p>
        </w:tc>
      </w:tr>
      <w:tr>
        <w:tc>
          <w:tcPr>
            <w:tcW w:type="dxa" w:w="1455"/>
          </w:tcPr>
          <w:p>
            <w:pPr>
              <w:spacing w:line="240" w:lineRule="auto" w:before="20" w:after="20"/>
              <w:jc w:val="left"/>
            </w:pPr>
            <w:r>
              <w:rPr>
                <w:rFonts w:ascii="Times New Roman" w:hAnsi="Times New Roman" w:eastAsia="宋体"/>
                <w:sz w:val="21"/>
              </w:rPr>
              <w:t>办公地点</w:t>
            </w:r>
          </w:p>
        </w:tc>
        <w:tc>
          <w:tcPr>
            <w:tcW w:type="dxa" w:w="1455"/>
          </w:tcPr>
          <w:p>
            <w:pPr>
              <w:spacing w:line="240" w:lineRule="auto" w:before="20" w:after="20"/>
              <w:jc w:val="left"/>
            </w:pPr>
            <w:r>
              <w:rPr>
                <w:rFonts w:ascii="Times New Roman" w:hAnsi="Times New Roman" w:eastAsia="宋体"/>
                <w:sz w:val="21"/>
              </w:rPr>
              <w:t>部门办公地点</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30</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r>
          </w:p>
        </w:tc>
      </w:tr>
      <w:tr>
        <w:tc>
          <w:tcPr>
            <w:tcW w:type="dxa" w:w="1455"/>
          </w:tcPr>
          <w:p>
            <w:pPr>
              <w:spacing w:line="240" w:lineRule="auto" w:before="20" w:after="20"/>
              <w:jc w:val="left"/>
            </w:pPr>
            <w:r>
              <w:rPr>
                <w:rFonts w:ascii="Times New Roman" w:hAnsi="Times New Roman" w:eastAsia="宋体"/>
                <w:sz w:val="21"/>
              </w:rPr>
              <w:t>类别编号</w:t>
            </w:r>
          </w:p>
        </w:tc>
        <w:tc>
          <w:tcPr>
            <w:tcW w:type="dxa" w:w="1455"/>
          </w:tcPr>
          <w:p>
            <w:pPr>
              <w:spacing w:line="240" w:lineRule="auto" w:before="20" w:after="20"/>
              <w:jc w:val="left"/>
            </w:pPr>
            <w:r>
              <w:rPr>
                <w:rFonts w:ascii="Times New Roman" w:hAnsi="Times New Roman" w:eastAsia="宋体"/>
                <w:sz w:val="21"/>
              </w:rPr>
              <w:t>报刊类别唯一标识</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4</w:t>
            </w:r>
          </w:p>
        </w:tc>
        <w:tc>
          <w:tcPr>
            <w:tcW w:type="dxa" w:w="1455"/>
          </w:tcPr>
          <w:p>
            <w:pPr>
              <w:spacing w:line="240" w:lineRule="auto" w:before="20" w:after="20"/>
              <w:jc w:val="left"/>
            </w:pPr>
            <w:r>
              <w:rPr>
                <w:rFonts w:ascii="Times New Roman" w:hAnsi="Times New Roman" w:eastAsia="宋体"/>
                <w:sz w:val="21"/>
              </w:rPr>
              <w:t>唯一、非空</w:t>
            </w:r>
          </w:p>
        </w:tc>
        <w:tc>
          <w:tcPr>
            <w:tcW w:type="dxa" w:w="1455"/>
          </w:tcPr>
          <w:p>
            <w:pPr>
              <w:spacing w:line="240" w:lineRule="auto" w:before="20" w:after="20"/>
              <w:jc w:val="left"/>
            </w:pPr>
            <w:r>
              <w:rPr>
                <w:rFonts w:ascii="Times New Roman" w:hAnsi="Times New Roman" w:eastAsia="宋体"/>
                <w:sz w:val="21"/>
              </w:rPr>
              <w:t>主码</w:t>
            </w:r>
          </w:p>
        </w:tc>
      </w:tr>
      <w:tr>
        <w:tc>
          <w:tcPr>
            <w:tcW w:type="dxa" w:w="1455"/>
          </w:tcPr>
          <w:p>
            <w:pPr>
              <w:spacing w:line="240" w:lineRule="auto" w:before="20" w:after="20"/>
              <w:jc w:val="left"/>
            </w:pPr>
            <w:r>
              <w:rPr>
                <w:rFonts w:ascii="Times New Roman" w:hAnsi="Times New Roman" w:eastAsia="宋体"/>
                <w:sz w:val="21"/>
              </w:rPr>
              <w:t>类别名称</w:t>
            </w:r>
          </w:p>
        </w:tc>
        <w:tc>
          <w:tcPr>
            <w:tcW w:type="dxa" w:w="1455"/>
          </w:tcPr>
          <w:p>
            <w:pPr>
              <w:spacing w:line="240" w:lineRule="auto" w:before="20" w:after="20"/>
              <w:jc w:val="left"/>
            </w:pPr>
            <w:r>
              <w:rPr>
                <w:rFonts w:ascii="Times New Roman" w:hAnsi="Times New Roman" w:eastAsia="宋体"/>
                <w:sz w:val="21"/>
              </w:rPr>
              <w:t>报刊类别名称</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20</w:t>
            </w:r>
          </w:p>
        </w:tc>
        <w:tc>
          <w:tcPr>
            <w:tcW w:type="dxa" w:w="1455"/>
          </w:tcPr>
          <w:p>
            <w:pPr>
              <w:spacing w:line="240" w:lineRule="auto" w:before="20" w:after="20"/>
              <w:jc w:val="left"/>
            </w:pPr>
            <w:r>
              <w:rPr>
                <w:rFonts w:ascii="Times New Roman" w:hAnsi="Times New Roman" w:eastAsia="宋体"/>
                <w:sz w:val="21"/>
              </w:rPr>
              <w:t>非空</w:t>
            </w:r>
          </w:p>
        </w:tc>
        <w:tc>
          <w:tcPr>
            <w:tcW w:type="dxa" w:w="1455"/>
          </w:tcPr>
          <w:p>
            <w:pPr>
              <w:spacing w:line="240" w:lineRule="auto" w:before="20" w:after="20"/>
              <w:jc w:val="left"/>
            </w:pPr>
            <w:r>
              <w:rPr>
                <w:rFonts w:ascii="Times New Roman" w:hAnsi="Times New Roman" w:eastAsia="宋体"/>
                <w:sz w:val="21"/>
              </w:rPr>
            </w:r>
          </w:p>
        </w:tc>
      </w:tr>
      <w:tr>
        <w:tc>
          <w:tcPr>
            <w:tcW w:type="dxa" w:w="1455"/>
          </w:tcPr>
          <w:p>
            <w:pPr>
              <w:spacing w:line="240" w:lineRule="auto" w:before="20" w:after="20"/>
              <w:jc w:val="left"/>
            </w:pPr>
            <w:r>
              <w:rPr>
                <w:rFonts w:ascii="Times New Roman" w:hAnsi="Times New Roman" w:eastAsia="宋体"/>
                <w:sz w:val="21"/>
              </w:rPr>
              <w:t>类别说明</w:t>
            </w:r>
          </w:p>
        </w:tc>
        <w:tc>
          <w:tcPr>
            <w:tcW w:type="dxa" w:w="1455"/>
          </w:tcPr>
          <w:p>
            <w:pPr>
              <w:spacing w:line="240" w:lineRule="auto" w:before="20" w:after="20"/>
              <w:jc w:val="left"/>
            </w:pPr>
            <w:r>
              <w:rPr>
                <w:rFonts w:ascii="Times New Roman" w:hAnsi="Times New Roman" w:eastAsia="宋体"/>
                <w:sz w:val="21"/>
              </w:rPr>
              <w:t>类别补充说明</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50</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r>
          </w:p>
        </w:tc>
      </w:tr>
      <w:tr>
        <w:tc>
          <w:tcPr>
            <w:tcW w:type="dxa" w:w="1455"/>
          </w:tcPr>
          <w:p>
            <w:pPr>
              <w:spacing w:line="240" w:lineRule="auto" w:before="20" w:after="20"/>
              <w:jc w:val="left"/>
            </w:pPr>
            <w:r>
              <w:rPr>
                <w:rFonts w:ascii="Times New Roman" w:hAnsi="Times New Roman" w:eastAsia="宋体"/>
                <w:sz w:val="21"/>
              </w:rPr>
              <w:t>报刊编号</w:t>
            </w:r>
          </w:p>
        </w:tc>
        <w:tc>
          <w:tcPr>
            <w:tcW w:type="dxa" w:w="1455"/>
          </w:tcPr>
          <w:p>
            <w:pPr>
              <w:spacing w:line="240" w:lineRule="auto" w:before="20" w:after="20"/>
              <w:jc w:val="left"/>
            </w:pPr>
            <w:r>
              <w:rPr>
                <w:rFonts w:ascii="Times New Roman" w:hAnsi="Times New Roman" w:eastAsia="宋体"/>
                <w:sz w:val="21"/>
              </w:rPr>
              <w:t>报刊唯一标识</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8</w:t>
            </w:r>
          </w:p>
        </w:tc>
        <w:tc>
          <w:tcPr>
            <w:tcW w:type="dxa" w:w="1455"/>
          </w:tcPr>
          <w:p>
            <w:pPr>
              <w:spacing w:line="240" w:lineRule="auto" w:before="20" w:after="20"/>
              <w:jc w:val="left"/>
            </w:pPr>
            <w:r>
              <w:rPr>
                <w:rFonts w:ascii="Times New Roman" w:hAnsi="Times New Roman" w:eastAsia="宋体"/>
                <w:sz w:val="21"/>
              </w:rPr>
              <w:t>唯一、非空</w:t>
            </w:r>
          </w:p>
        </w:tc>
        <w:tc>
          <w:tcPr>
            <w:tcW w:type="dxa" w:w="1455"/>
          </w:tcPr>
          <w:p>
            <w:pPr>
              <w:spacing w:line="240" w:lineRule="auto" w:before="20" w:after="20"/>
              <w:jc w:val="left"/>
            </w:pPr>
            <w:r>
              <w:rPr>
                <w:rFonts w:ascii="Times New Roman" w:hAnsi="Times New Roman" w:eastAsia="宋体"/>
                <w:sz w:val="21"/>
              </w:rPr>
              <w:t>主码</w:t>
            </w:r>
          </w:p>
        </w:tc>
      </w:tr>
      <w:tr>
        <w:tc>
          <w:tcPr>
            <w:tcW w:type="dxa" w:w="1455"/>
          </w:tcPr>
          <w:p>
            <w:pPr>
              <w:spacing w:line="240" w:lineRule="auto" w:before="20" w:after="20"/>
              <w:jc w:val="left"/>
            </w:pPr>
            <w:r>
              <w:rPr>
                <w:rFonts w:ascii="Times New Roman" w:hAnsi="Times New Roman" w:eastAsia="宋体"/>
                <w:sz w:val="21"/>
              </w:rPr>
              <w:t>报刊名称</w:t>
            </w:r>
          </w:p>
        </w:tc>
        <w:tc>
          <w:tcPr>
            <w:tcW w:type="dxa" w:w="1455"/>
          </w:tcPr>
          <w:p>
            <w:pPr>
              <w:spacing w:line="240" w:lineRule="auto" w:before="20" w:after="20"/>
              <w:jc w:val="left"/>
            </w:pPr>
            <w:r>
              <w:rPr>
                <w:rFonts w:ascii="Times New Roman" w:hAnsi="Times New Roman" w:eastAsia="宋体"/>
                <w:sz w:val="21"/>
              </w:rPr>
              <w:t>报刊名称</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40</w:t>
            </w:r>
          </w:p>
        </w:tc>
        <w:tc>
          <w:tcPr>
            <w:tcW w:type="dxa" w:w="1455"/>
          </w:tcPr>
          <w:p>
            <w:pPr>
              <w:spacing w:line="240" w:lineRule="auto" w:before="20" w:after="20"/>
              <w:jc w:val="left"/>
            </w:pPr>
            <w:r>
              <w:rPr>
                <w:rFonts w:ascii="Times New Roman" w:hAnsi="Times New Roman" w:eastAsia="宋体"/>
                <w:sz w:val="21"/>
              </w:rPr>
              <w:t>非空</w:t>
            </w:r>
          </w:p>
        </w:tc>
        <w:tc>
          <w:tcPr>
            <w:tcW w:type="dxa" w:w="1455"/>
          </w:tcPr>
          <w:p>
            <w:pPr>
              <w:spacing w:line="240" w:lineRule="auto" w:before="20" w:after="20"/>
              <w:jc w:val="left"/>
            </w:pPr>
            <w:r>
              <w:rPr>
                <w:rFonts w:ascii="Times New Roman" w:hAnsi="Times New Roman" w:eastAsia="宋体"/>
                <w:sz w:val="21"/>
              </w:rPr>
              <w:t>支持模糊查询</w:t>
            </w:r>
          </w:p>
        </w:tc>
      </w:tr>
      <w:tr>
        <w:tc>
          <w:tcPr>
            <w:tcW w:type="dxa" w:w="1455"/>
          </w:tcPr>
          <w:p>
            <w:pPr>
              <w:spacing w:line="240" w:lineRule="auto" w:before="20" w:after="20"/>
              <w:jc w:val="left"/>
            </w:pPr>
            <w:r>
              <w:rPr>
                <w:rFonts w:ascii="Times New Roman" w:hAnsi="Times New Roman" w:eastAsia="宋体"/>
                <w:sz w:val="21"/>
              </w:rPr>
              <w:t>刊期</w:t>
            </w:r>
          </w:p>
        </w:tc>
        <w:tc>
          <w:tcPr>
            <w:tcW w:type="dxa" w:w="1455"/>
          </w:tcPr>
          <w:p>
            <w:pPr>
              <w:spacing w:line="240" w:lineRule="auto" w:before="20" w:after="20"/>
              <w:jc w:val="left"/>
            </w:pPr>
            <w:r>
              <w:rPr>
                <w:rFonts w:ascii="Times New Roman" w:hAnsi="Times New Roman" w:eastAsia="宋体"/>
                <w:sz w:val="21"/>
              </w:rPr>
              <w:t>出版周期</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6</w:t>
            </w:r>
          </w:p>
        </w:tc>
        <w:tc>
          <w:tcPr>
            <w:tcW w:type="dxa" w:w="1455"/>
          </w:tcPr>
          <w:p>
            <w:pPr>
              <w:spacing w:line="240" w:lineRule="auto" w:before="20" w:after="20"/>
              <w:jc w:val="left"/>
            </w:pPr>
            <w:r>
              <w:rPr>
                <w:rFonts w:ascii="Times New Roman" w:hAnsi="Times New Roman" w:eastAsia="宋体"/>
                <w:sz w:val="21"/>
              </w:rPr>
              <w:t>{日报，周报，半月刊，月刊，双月刊}</w:t>
            </w:r>
          </w:p>
        </w:tc>
        <w:tc>
          <w:tcPr>
            <w:tcW w:type="dxa" w:w="1455"/>
          </w:tcPr>
          <w:p>
            <w:pPr>
              <w:spacing w:line="240" w:lineRule="auto" w:before="20" w:after="20"/>
              <w:jc w:val="left"/>
            </w:pPr>
            <w:r>
              <w:rPr>
                <w:rFonts w:ascii="Times New Roman" w:hAnsi="Times New Roman" w:eastAsia="宋体"/>
                <w:sz w:val="21"/>
              </w:rPr>
            </w:r>
          </w:p>
        </w:tc>
      </w:tr>
      <w:tr>
        <w:tc>
          <w:tcPr>
            <w:tcW w:type="dxa" w:w="1455"/>
          </w:tcPr>
          <w:p>
            <w:pPr>
              <w:spacing w:line="240" w:lineRule="auto" w:before="20" w:after="20"/>
              <w:jc w:val="left"/>
            </w:pPr>
            <w:r>
              <w:rPr>
                <w:rFonts w:ascii="Times New Roman" w:hAnsi="Times New Roman" w:eastAsia="宋体"/>
                <w:sz w:val="21"/>
              </w:rPr>
              <w:t>单价</w:t>
            </w:r>
          </w:p>
        </w:tc>
        <w:tc>
          <w:tcPr>
            <w:tcW w:type="dxa" w:w="1455"/>
          </w:tcPr>
          <w:p>
            <w:pPr>
              <w:spacing w:line="240" w:lineRule="auto" w:before="20" w:after="20"/>
              <w:jc w:val="left"/>
            </w:pPr>
            <w:r>
              <w:rPr>
                <w:rFonts w:ascii="Times New Roman" w:hAnsi="Times New Roman" w:eastAsia="宋体"/>
                <w:sz w:val="21"/>
              </w:rPr>
              <w:t>报刊每期价格</w:t>
            </w:r>
          </w:p>
        </w:tc>
        <w:tc>
          <w:tcPr>
            <w:tcW w:type="dxa" w:w="1455"/>
          </w:tcPr>
          <w:p>
            <w:pPr>
              <w:spacing w:line="240" w:lineRule="auto" w:before="20" w:after="20"/>
              <w:jc w:val="left"/>
            </w:pPr>
            <w:r>
              <w:rPr>
                <w:rFonts w:ascii="Times New Roman" w:hAnsi="Times New Roman" w:eastAsia="宋体"/>
                <w:sz w:val="21"/>
              </w:rPr>
              <w:t>数值</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t>大于 0</w:t>
            </w:r>
          </w:p>
        </w:tc>
        <w:tc>
          <w:tcPr>
            <w:tcW w:type="dxa" w:w="1455"/>
          </w:tcPr>
          <w:p>
            <w:pPr>
              <w:spacing w:line="240" w:lineRule="auto" w:before="20" w:after="20"/>
              <w:jc w:val="left"/>
            </w:pPr>
            <w:r>
              <w:rPr>
                <w:rFonts w:ascii="Times New Roman" w:hAnsi="Times New Roman" w:eastAsia="宋体"/>
                <w:sz w:val="21"/>
              </w:rPr>
              <w:t>用于金额计算</w:t>
            </w:r>
          </w:p>
        </w:tc>
      </w:tr>
      <w:tr>
        <w:tc>
          <w:tcPr>
            <w:tcW w:type="dxa" w:w="1455"/>
          </w:tcPr>
          <w:p>
            <w:pPr>
              <w:spacing w:line="240" w:lineRule="auto" w:before="20" w:after="20"/>
              <w:jc w:val="left"/>
            </w:pPr>
            <w:r>
              <w:rPr>
                <w:rFonts w:ascii="Times New Roman" w:hAnsi="Times New Roman" w:eastAsia="宋体"/>
                <w:sz w:val="21"/>
              </w:rPr>
              <w:t>出版社</w:t>
            </w:r>
          </w:p>
        </w:tc>
        <w:tc>
          <w:tcPr>
            <w:tcW w:type="dxa" w:w="1455"/>
          </w:tcPr>
          <w:p>
            <w:pPr>
              <w:spacing w:line="240" w:lineRule="auto" w:before="20" w:after="20"/>
              <w:jc w:val="left"/>
            </w:pPr>
            <w:r>
              <w:rPr>
                <w:rFonts w:ascii="Times New Roman" w:hAnsi="Times New Roman" w:eastAsia="宋体"/>
                <w:sz w:val="21"/>
              </w:rPr>
              <w:t>报刊出版社</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30</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r>
          </w:p>
        </w:tc>
      </w:tr>
      <w:tr>
        <w:tc>
          <w:tcPr>
            <w:tcW w:type="dxa" w:w="1455"/>
          </w:tcPr>
          <w:p>
            <w:pPr>
              <w:spacing w:line="240" w:lineRule="auto" w:before="20" w:after="20"/>
              <w:jc w:val="left"/>
            </w:pPr>
            <w:r>
              <w:rPr>
                <w:rFonts w:ascii="Times New Roman" w:hAnsi="Times New Roman" w:eastAsia="宋体"/>
                <w:sz w:val="21"/>
              </w:rPr>
              <w:t>订单编号</w:t>
            </w:r>
          </w:p>
        </w:tc>
        <w:tc>
          <w:tcPr>
            <w:tcW w:type="dxa" w:w="1455"/>
          </w:tcPr>
          <w:p>
            <w:pPr>
              <w:spacing w:line="240" w:lineRule="auto" w:before="20" w:after="20"/>
              <w:jc w:val="left"/>
            </w:pPr>
            <w:r>
              <w:rPr>
                <w:rFonts w:ascii="Times New Roman" w:hAnsi="Times New Roman" w:eastAsia="宋体"/>
                <w:sz w:val="21"/>
              </w:rPr>
              <w:t>订阅单唯一标识</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10</w:t>
            </w:r>
          </w:p>
        </w:tc>
        <w:tc>
          <w:tcPr>
            <w:tcW w:type="dxa" w:w="1455"/>
          </w:tcPr>
          <w:p>
            <w:pPr>
              <w:spacing w:line="240" w:lineRule="auto" w:before="20" w:after="20"/>
              <w:jc w:val="left"/>
            </w:pPr>
            <w:r>
              <w:rPr>
                <w:rFonts w:ascii="Times New Roman" w:hAnsi="Times New Roman" w:eastAsia="宋体"/>
                <w:sz w:val="21"/>
              </w:rPr>
              <w:t>唯一、非空</w:t>
            </w:r>
          </w:p>
        </w:tc>
        <w:tc>
          <w:tcPr>
            <w:tcW w:type="dxa" w:w="1455"/>
          </w:tcPr>
          <w:p>
            <w:pPr>
              <w:spacing w:line="240" w:lineRule="auto" w:before="20" w:after="20"/>
              <w:jc w:val="left"/>
            </w:pPr>
            <w:r>
              <w:rPr>
                <w:rFonts w:ascii="Times New Roman" w:hAnsi="Times New Roman" w:eastAsia="宋体"/>
                <w:sz w:val="21"/>
              </w:rPr>
              <w:t>主码</w:t>
            </w:r>
          </w:p>
        </w:tc>
      </w:tr>
      <w:tr>
        <w:tc>
          <w:tcPr>
            <w:tcW w:type="dxa" w:w="1455"/>
          </w:tcPr>
          <w:p>
            <w:pPr>
              <w:spacing w:line="240" w:lineRule="auto" w:before="20" w:after="20"/>
              <w:jc w:val="left"/>
            </w:pPr>
            <w:r>
              <w:rPr>
                <w:rFonts w:ascii="Times New Roman" w:hAnsi="Times New Roman" w:eastAsia="宋体"/>
                <w:sz w:val="21"/>
              </w:rPr>
              <w:t>订阅日期</w:t>
            </w:r>
          </w:p>
        </w:tc>
        <w:tc>
          <w:tcPr>
            <w:tcW w:type="dxa" w:w="1455"/>
          </w:tcPr>
          <w:p>
            <w:pPr>
              <w:spacing w:line="240" w:lineRule="auto" w:before="20" w:after="20"/>
              <w:jc w:val="left"/>
            </w:pPr>
            <w:r>
              <w:rPr>
                <w:rFonts w:ascii="Times New Roman" w:hAnsi="Times New Roman" w:eastAsia="宋体"/>
                <w:sz w:val="21"/>
              </w:rPr>
              <w:t>订阅单生成日期</w:t>
            </w:r>
          </w:p>
        </w:tc>
        <w:tc>
          <w:tcPr>
            <w:tcW w:type="dxa" w:w="1455"/>
          </w:tcPr>
          <w:p>
            <w:pPr>
              <w:spacing w:line="240" w:lineRule="auto" w:before="20" w:after="20"/>
              <w:jc w:val="left"/>
            </w:pPr>
            <w:r>
              <w:rPr>
                <w:rFonts w:ascii="Times New Roman" w:hAnsi="Times New Roman" w:eastAsia="宋体"/>
                <w:sz w:val="21"/>
              </w:rPr>
              <w:t>日期</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t>不晚于当前日期</w:t>
            </w:r>
          </w:p>
        </w:tc>
        <w:tc>
          <w:tcPr>
            <w:tcW w:type="dxa" w:w="1455"/>
          </w:tcPr>
          <w:p>
            <w:pPr>
              <w:spacing w:line="240" w:lineRule="auto" w:before="20" w:after="20"/>
              <w:jc w:val="left"/>
            </w:pPr>
            <w:r>
              <w:rPr>
                <w:rFonts w:ascii="Times New Roman" w:hAnsi="Times New Roman" w:eastAsia="宋体"/>
                <w:sz w:val="21"/>
              </w:rPr>
            </w:r>
          </w:p>
        </w:tc>
      </w:tr>
      <w:tr>
        <w:tc>
          <w:tcPr>
            <w:tcW w:type="dxa" w:w="1455"/>
          </w:tcPr>
          <w:p>
            <w:pPr>
              <w:spacing w:line="240" w:lineRule="auto" w:before="20" w:after="20"/>
              <w:jc w:val="left"/>
            </w:pPr>
            <w:r>
              <w:rPr>
                <w:rFonts w:ascii="Times New Roman" w:hAnsi="Times New Roman" w:eastAsia="宋体"/>
                <w:sz w:val="21"/>
              </w:rPr>
              <w:t>起订日期</w:t>
            </w:r>
          </w:p>
        </w:tc>
        <w:tc>
          <w:tcPr>
            <w:tcW w:type="dxa" w:w="1455"/>
          </w:tcPr>
          <w:p>
            <w:pPr>
              <w:spacing w:line="240" w:lineRule="auto" w:before="20" w:after="20"/>
              <w:jc w:val="left"/>
            </w:pPr>
            <w:r>
              <w:rPr>
                <w:rFonts w:ascii="Times New Roman" w:hAnsi="Times New Roman" w:eastAsia="宋体"/>
                <w:sz w:val="21"/>
              </w:rPr>
              <w:t>订阅开始日期</w:t>
            </w:r>
          </w:p>
        </w:tc>
        <w:tc>
          <w:tcPr>
            <w:tcW w:type="dxa" w:w="1455"/>
          </w:tcPr>
          <w:p>
            <w:pPr>
              <w:spacing w:line="240" w:lineRule="auto" w:before="20" w:after="20"/>
              <w:jc w:val="left"/>
            </w:pPr>
            <w:r>
              <w:rPr>
                <w:rFonts w:ascii="Times New Roman" w:hAnsi="Times New Roman" w:eastAsia="宋体"/>
                <w:sz w:val="21"/>
              </w:rPr>
              <w:t>日期</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t>不早于订阅日期</w:t>
            </w:r>
          </w:p>
        </w:tc>
        <w:tc>
          <w:tcPr>
            <w:tcW w:type="dxa" w:w="1455"/>
          </w:tcPr>
          <w:p>
            <w:pPr>
              <w:spacing w:line="240" w:lineRule="auto" w:before="20" w:after="20"/>
              <w:jc w:val="left"/>
            </w:pPr>
            <w:r>
              <w:rPr>
                <w:rFonts w:ascii="Times New Roman" w:hAnsi="Times New Roman" w:eastAsia="宋体"/>
                <w:sz w:val="21"/>
              </w:rPr>
            </w:r>
          </w:p>
        </w:tc>
      </w:tr>
      <w:tr>
        <w:tc>
          <w:tcPr>
            <w:tcW w:type="dxa" w:w="1455"/>
          </w:tcPr>
          <w:p>
            <w:pPr>
              <w:spacing w:line="240" w:lineRule="auto" w:before="20" w:after="20"/>
              <w:jc w:val="left"/>
            </w:pPr>
            <w:r>
              <w:rPr>
                <w:rFonts w:ascii="Times New Roman" w:hAnsi="Times New Roman" w:eastAsia="宋体"/>
                <w:sz w:val="21"/>
              </w:rPr>
              <w:t>截止日期</w:t>
            </w:r>
          </w:p>
        </w:tc>
        <w:tc>
          <w:tcPr>
            <w:tcW w:type="dxa" w:w="1455"/>
          </w:tcPr>
          <w:p>
            <w:pPr>
              <w:spacing w:line="240" w:lineRule="auto" w:before="20" w:after="20"/>
              <w:jc w:val="left"/>
            </w:pPr>
            <w:r>
              <w:rPr>
                <w:rFonts w:ascii="Times New Roman" w:hAnsi="Times New Roman" w:eastAsia="宋体"/>
                <w:sz w:val="21"/>
              </w:rPr>
              <w:t>订阅结束日期</w:t>
            </w:r>
          </w:p>
        </w:tc>
        <w:tc>
          <w:tcPr>
            <w:tcW w:type="dxa" w:w="1455"/>
          </w:tcPr>
          <w:p>
            <w:pPr>
              <w:spacing w:line="240" w:lineRule="auto" w:before="20" w:after="20"/>
              <w:jc w:val="left"/>
            </w:pPr>
            <w:r>
              <w:rPr>
                <w:rFonts w:ascii="Times New Roman" w:hAnsi="Times New Roman" w:eastAsia="宋体"/>
                <w:sz w:val="21"/>
              </w:rPr>
              <w:t>日期</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t>晚于起订日期</w:t>
            </w:r>
          </w:p>
        </w:tc>
        <w:tc>
          <w:tcPr>
            <w:tcW w:type="dxa" w:w="1455"/>
          </w:tcPr>
          <w:p>
            <w:pPr>
              <w:spacing w:line="240" w:lineRule="auto" w:before="20" w:after="20"/>
              <w:jc w:val="left"/>
            </w:pPr>
            <w:r>
              <w:rPr>
                <w:rFonts w:ascii="Times New Roman" w:hAnsi="Times New Roman" w:eastAsia="宋体"/>
                <w:sz w:val="21"/>
              </w:rPr>
            </w:r>
          </w:p>
        </w:tc>
      </w:tr>
      <w:tr>
        <w:tc>
          <w:tcPr>
            <w:tcW w:type="dxa" w:w="1455"/>
          </w:tcPr>
          <w:p>
            <w:pPr>
              <w:spacing w:line="240" w:lineRule="auto" w:before="20" w:after="20"/>
              <w:jc w:val="left"/>
            </w:pPr>
            <w:r>
              <w:rPr>
                <w:rFonts w:ascii="Times New Roman" w:hAnsi="Times New Roman" w:eastAsia="宋体"/>
                <w:sz w:val="21"/>
              </w:rPr>
              <w:t>份数</w:t>
            </w:r>
          </w:p>
        </w:tc>
        <w:tc>
          <w:tcPr>
            <w:tcW w:type="dxa" w:w="1455"/>
          </w:tcPr>
          <w:p>
            <w:pPr>
              <w:spacing w:line="240" w:lineRule="auto" w:before="20" w:after="20"/>
              <w:jc w:val="left"/>
            </w:pPr>
            <w:r>
              <w:rPr>
                <w:rFonts w:ascii="Times New Roman" w:hAnsi="Times New Roman" w:eastAsia="宋体"/>
                <w:sz w:val="21"/>
              </w:rPr>
              <w:t>某报刊的订阅份数</w:t>
            </w:r>
          </w:p>
        </w:tc>
        <w:tc>
          <w:tcPr>
            <w:tcW w:type="dxa" w:w="1455"/>
          </w:tcPr>
          <w:p>
            <w:pPr>
              <w:spacing w:line="240" w:lineRule="auto" w:before="20" w:after="20"/>
              <w:jc w:val="left"/>
            </w:pPr>
            <w:r>
              <w:rPr>
                <w:rFonts w:ascii="Times New Roman" w:hAnsi="Times New Roman" w:eastAsia="宋体"/>
                <w:sz w:val="21"/>
              </w:rPr>
              <w:t>整数</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t>1~999</w:t>
            </w:r>
          </w:p>
        </w:tc>
        <w:tc>
          <w:tcPr>
            <w:tcW w:type="dxa" w:w="1455"/>
          </w:tcPr>
          <w:p>
            <w:pPr>
              <w:spacing w:line="240" w:lineRule="auto" w:before="20" w:after="20"/>
              <w:jc w:val="left"/>
            </w:pPr>
            <w:r>
              <w:rPr>
                <w:rFonts w:ascii="Times New Roman" w:hAnsi="Times New Roman" w:eastAsia="宋体"/>
                <w:sz w:val="21"/>
              </w:rPr>
              <w:t>包含联系的属性</w:t>
            </w:r>
          </w:p>
        </w:tc>
      </w:tr>
      <w:tr>
        <w:tc>
          <w:tcPr>
            <w:tcW w:type="dxa" w:w="1455"/>
          </w:tcPr>
          <w:p>
            <w:pPr>
              <w:spacing w:line="240" w:lineRule="auto" w:before="20" w:after="20"/>
              <w:jc w:val="left"/>
            </w:pPr>
            <w:r>
              <w:rPr>
                <w:rFonts w:ascii="Times New Roman" w:hAnsi="Times New Roman" w:eastAsia="宋体"/>
                <w:sz w:val="21"/>
              </w:rPr>
              <w:t>订阅期数</w:t>
            </w:r>
          </w:p>
        </w:tc>
        <w:tc>
          <w:tcPr>
            <w:tcW w:type="dxa" w:w="1455"/>
          </w:tcPr>
          <w:p>
            <w:pPr>
              <w:spacing w:line="240" w:lineRule="auto" w:before="20" w:after="20"/>
              <w:jc w:val="left"/>
            </w:pPr>
            <w:r>
              <w:rPr>
                <w:rFonts w:ascii="Times New Roman" w:hAnsi="Times New Roman" w:eastAsia="宋体"/>
                <w:sz w:val="21"/>
              </w:rPr>
              <w:t>按刊期折算的订阅期数</w:t>
            </w:r>
          </w:p>
        </w:tc>
        <w:tc>
          <w:tcPr>
            <w:tcW w:type="dxa" w:w="1455"/>
          </w:tcPr>
          <w:p>
            <w:pPr>
              <w:spacing w:line="240" w:lineRule="auto" w:before="20" w:after="20"/>
              <w:jc w:val="left"/>
            </w:pPr>
            <w:r>
              <w:rPr>
                <w:rFonts w:ascii="Times New Roman" w:hAnsi="Times New Roman" w:eastAsia="宋体"/>
                <w:sz w:val="21"/>
              </w:rPr>
              <w:t>整数</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t>≥1</w:t>
            </w:r>
          </w:p>
        </w:tc>
        <w:tc>
          <w:tcPr>
            <w:tcW w:type="dxa" w:w="1455"/>
          </w:tcPr>
          <w:p>
            <w:pPr>
              <w:spacing w:line="240" w:lineRule="auto" w:before="20" w:after="20"/>
              <w:jc w:val="left"/>
            </w:pPr>
            <w:r>
              <w:rPr>
                <w:rFonts w:ascii="Times New Roman" w:hAnsi="Times New Roman" w:eastAsia="宋体"/>
                <w:sz w:val="21"/>
              </w:rPr>
              <w:t>用于金额计算</w:t>
            </w:r>
          </w:p>
        </w:tc>
      </w:tr>
      <w:tr>
        <w:tc>
          <w:tcPr>
            <w:tcW w:type="dxa" w:w="1455"/>
          </w:tcPr>
          <w:p>
            <w:pPr>
              <w:spacing w:line="240" w:lineRule="auto" w:before="20" w:after="20"/>
              <w:jc w:val="left"/>
            </w:pPr>
            <w:r>
              <w:rPr>
                <w:rFonts w:ascii="Times New Roman" w:hAnsi="Times New Roman" w:eastAsia="宋体"/>
                <w:sz w:val="21"/>
              </w:rPr>
              <w:t>小计金额</w:t>
            </w:r>
          </w:p>
        </w:tc>
        <w:tc>
          <w:tcPr>
            <w:tcW w:type="dxa" w:w="1455"/>
          </w:tcPr>
          <w:p>
            <w:pPr>
              <w:spacing w:line="240" w:lineRule="auto" w:before="20" w:after="20"/>
              <w:jc w:val="left"/>
            </w:pPr>
            <w:r>
              <w:rPr>
                <w:rFonts w:ascii="Times New Roman" w:hAnsi="Times New Roman" w:eastAsia="宋体"/>
                <w:sz w:val="21"/>
              </w:rPr>
              <w:t>单种报刊订阅金额</w:t>
            </w:r>
          </w:p>
        </w:tc>
        <w:tc>
          <w:tcPr>
            <w:tcW w:type="dxa" w:w="1455"/>
          </w:tcPr>
          <w:p>
            <w:pPr>
              <w:spacing w:line="240" w:lineRule="auto" w:before="20" w:after="20"/>
              <w:jc w:val="left"/>
            </w:pPr>
            <w:r>
              <w:rPr>
                <w:rFonts w:ascii="Times New Roman" w:hAnsi="Times New Roman" w:eastAsia="宋体"/>
                <w:sz w:val="21"/>
              </w:rPr>
              <w:t>数值</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t>≥0</w:t>
            </w:r>
          </w:p>
        </w:tc>
        <w:tc>
          <w:tcPr>
            <w:tcW w:type="dxa" w:w="1455"/>
          </w:tcPr>
          <w:p>
            <w:pPr>
              <w:spacing w:line="240" w:lineRule="auto" w:before="20" w:after="20"/>
              <w:jc w:val="left"/>
            </w:pPr>
            <w:r>
              <w:rPr>
                <w:rFonts w:ascii="Times New Roman" w:hAnsi="Times New Roman" w:eastAsia="宋体"/>
                <w:sz w:val="21"/>
              </w:rPr>
              <w:t>=单价×份数×订阅期数</w:t>
            </w:r>
          </w:p>
        </w:tc>
      </w:tr>
      <w:tr>
        <w:tc>
          <w:tcPr>
            <w:tcW w:type="dxa" w:w="1455"/>
          </w:tcPr>
          <w:p>
            <w:pPr>
              <w:spacing w:line="240" w:lineRule="auto" w:before="20" w:after="20"/>
              <w:jc w:val="left"/>
            </w:pPr>
            <w:r>
              <w:rPr>
                <w:rFonts w:ascii="Times New Roman" w:hAnsi="Times New Roman" w:eastAsia="宋体"/>
                <w:sz w:val="21"/>
              </w:rPr>
              <w:t>总金额</w:t>
            </w:r>
          </w:p>
        </w:tc>
        <w:tc>
          <w:tcPr>
            <w:tcW w:type="dxa" w:w="1455"/>
          </w:tcPr>
          <w:p>
            <w:pPr>
              <w:spacing w:line="240" w:lineRule="auto" w:before="20" w:after="20"/>
              <w:jc w:val="left"/>
            </w:pPr>
            <w:r>
              <w:rPr>
                <w:rFonts w:ascii="Times New Roman" w:hAnsi="Times New Roman" w:eastAsia="宋体"/>
                <w:sz w:val="21"/>
              </w:rPr>
              <w:t>订阅单总金额</w:t>
            </w:r>
          </w:p>
        </w:tc>
        <w:tc>
          <w:tcPr>
            <w:tcW w:type="dxa" w:w="1455"/>
          </w:tcPr>
          <w:p>
            <w:pPr>
              <w:spacing w:line="240" w:lineRule="auto" w:before="20" w:after="20"/>
              <w:jc w:val="left"/>
            </w:pPr>
            <w:r>
              <w:rPr>
                <w:rFonts w:ascii="Times New Roman" w:hAnsi="Times New Roman" w:eastAsia="宋体"/>
                <w:sz w:val="21"/>
              </w:rPr>
              <w:t>数值</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t>≥0</w:t>
            </w:r>
          </w:p>
        </w:tc>
        <w:tc>
          <w:tcPr>
            <w:tcW w:type="dxa" w:w="1455"/>
          </w:tcPr>
          <w:p>
            <w:pPr>
              <w:spacing w:line="240" w:lineRule="auto" w:before="20" w:after="20"/>
              <w:jc w:val="left"/>
            </w:pPr>
            <w:r>
              <w:rPr>
                <w:rFonts w:ascii="Times New Roman" w:hAnsi="Times New Roman" w:eastAsia="宋体"/>
                <w:sz w:val="21"/>
              </w:rPr>
              <w:t>=各小计金额之和</w:t>
            </w:r>
          </w:p>
        </w:tc>
      </w:tr>
      <w:tr>
        <w:tc>
          <w:tcPr>
            <w:tcW w:type="dxa" w:w="1455"/>
          </w:tcPr>
          <w:p>
            <w:pPr>
              <w:spacing w:line="240" w:lineRule="auto" w:before="20" w:after="20"/>
              <w:jc w:val="left"/>
            </w:pPr>
            <w:r>
              <w:rPr>
                <w:rFonts w:ascii="Times New Roman" w:hAnsi="Times New Roman" w:eastAsia="宋体"/>
                <w:sz w:val="21"/>
              </w:rPr>
              <w:t>订单状态</w:t>
            </w:r>
          </w:p>
        </w:tc>
        <w:tc>
          <w:tcPr>
            <w:tcW w:type="dxa" w:w="1455"/>
          </w:tcPr>
          <w:p>
            <w:pPr>
              <w:spacing w:line="240" w:lineRule="auto" w:before="20" w:after="20"/>
              <w:jc w:val="left"/>
            </w:pPr>
            <w:r>
              <w:rPr>
                <w:rFonts w:ascii="Times New Roman" w:hAnsi="Times New Roman" w:eastAsia="宋体"/>
                <w:sz w:val="21"/>
              </w:rPr>
              <w:t>订阅单当前状态</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8</w:t>
            </w:r>
          </w:p>
        </w:tc>
        <w:tc>
          <w:tcPr>
            <w:tcW w:type="dxa" w:w="1455"/>
          </w:tcPr>
          <w:p>
            <w:pPr>
              <w:spacing w:line="240" w:lineRule="auto" w:before="20" w:after="20"/>
              <w:jc w:val="left"/>
            </w:pPr>
            <w:r>
              <w:rPr>
                <w:rFonts w:ascii="Times New Roman" w:hAnsi="Times New Roman" w:eastAsia="宋体"/>
                <w:sz w:val="21"/>
              </w:rPr>
              <w:t>{待审核，已通过，已驳回，已退订}</w:t>
            </w:r>
          </w:p>
        </w:tc>
        <w:tc>
          <w:tcPr>
            <w:tcW w:type="dxa" w:w="1455"/>
          </w:tcPr>
          <w:p>
            <w:pPr>
              <w:spacing w:line="240" w:lineRule="auto" w:before="20" w:after="20"/>
              <w:jc w:val="left"/>
            </w:pPr>
            <w:r>
              <w:rPr>
                <w:rFonts w:ascii="Times New Roman" w:hAnsi="Times New Roman" w:eastAsia="宋体"/>
                <w:sz w:val="21"/>
              </w:rPr>
            </w:r>
          </w:p>
        </w:tc>
      </w:tr>
      <w:tr>
        <w:tc>
          <w:tcPr>
            <w:tcW w:type="dxa" w:w="1455"/>
          </w:tcPr>
          <w:p>
            <w:pPr>
              <w:spacing w:line="240" w:lineRule="auto" w:before="20" w:after="20"/>
              <w:jc w:val="left"/>
            </w:pPr>
            <w:r>
              <w:rPr>
                <w:rFonts w:ascii="Times New Roman" w:hAnsi="Times New Roman" w:eastAsia="宋体"/>
                <w:sz w:val="21"/>
              </w:rPr>
              <w:t>审核时间</w:t>
            </w:r>
          </w:p>
        </w:tc>
        <w:tc>
          <w:tcPr>
            <w:tcW w:type="dxa" w:w="1455"/>
          </w:tcPr>
          <w:p>
            <w:pPr>
              <w:spacing w:line="240" w:lineRule="auto" w:before="20" w:after="20"/>
              <w:jc w:val="left"/>
            </w:pPr>
            <w:r>
              <w:rPr>
                <w:rFonts w:ascii="Times New Roman" w:hAnsi="Times New Roman" w:eastAsia="宋体"/>
                <w:sz w:val="21"/>
              </w:rPr>
              <w:t>订阅单审核时间</w:t>
            </w:r>
          </w:p>
        </w:tc>
        <w:tc>
          <w:tcPr>
            <w:tcW w:type="dxa" w:w="1455"/>
          </w:tcPr>
          <w:p>
            <w:pPr>
              <w:spacing w:line="240" w:lineRule="auto" w:before="20" w:after="20"/>
              <w:jc w:val="left"/>
            </w:pPr>
            <w:r>
              <w:rPr>
                <w:rFonts w:ascii="Times New Roman" w:hAnsi="Times New Roman" w:eastAsia="宋体"/>
                <w:sz w:val="21"/>
              </w:rPr>
              <w:t>日期时间</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t>不早于订阅日期</w:t>
            </w:r>
          </w:p>
        </w:tc>
        <w:tc>
          <w:tcPr>
            <w:tcW w:type="dxa" w:w="1455"/>
          </w:tcPr>
          <w:p>
            <w:pPr>
              <w:spacing w:line="240" w:lineRule="auto" w:before="20" w:after="20"/>
              <w:jc w:val="left"/>
            </w:pPr>
            <w:r>
              <w:rPr>
                <w:rFonts w:ascii="Times New Roman" w:hAnsi="Times New Roman" w:eastAsia="宋体"/>
                <w:sz w:val="21"/>
              </w:rPr>
              <w:t>审核联系的属性</w:t>
            </w:r>
          </w:p>
        </w:tc>
      </w:tr>
      <w:tr>
        <w:tc>
          <w:tcPr>
            <w:tcW w:type="dxa" w:w="1455"/>
          </w:tcPr>
          <w:p>
            <w:pPr>
              <w:spacing w:line="240" w:lineRule="auto" w:before="20" w:after="20"/>
              <w:jc w:val="left"/>
            </w:pPr>
            <w:r>
              <w:rPr>
                <w:rFonts w:ascii="Times New Roman" w:hAnsi="Times New Roman" w:eastAsia="宋体"/>
                <w:sz w:val="21"/>
              </w:rPr>
              <w:t>审核意见</w:t>
            </w:r>
          </w:p>
        </w:tc>
        <w:tc>
          <w:tcPr>
            <w:tcW w:type="dxa" w:w="1455"/>
          </w:tcPr>
          <w:p>
            <w:pPr>
              <w:spacing w:line="240" w:lineRule="auto" w:before="20" w:after="20"/>
              <w:jc w:val="left"/>
            </w:pPr>
            <w:r>
              <w:rPr>
                <w:rFonts w:ascii="Times New Roman" w:hAnsi="Times New Roman" w:eastAsia="宋体"/>
                <w:sz w:val="21"/>
              </w:rPr>
              <w:t>审核意见</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100</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t>审核联系的属性</w:t>
            </w:r>
          </w:p>
        </w:tc>
      </w:tr>
      <w:tr>
        <w:tc>
          <w:tcPr>
            <w:tcW w:type="dxa" w:w="1455"/>
          </w:tcPr>
          <w:p>
            <w:pPr>
              <w:spacing w:line="240" w:lineRule="auto" w:before="20" w:after="20"/>
              <w:jc w:val="left"/>
            </w:pPr>
            <w:r>
              <w:rPr>
                <w:rFonts w:ascii="Times New Roman" w:hAnsi="Times New Roman" w:eastAsia="宋体"/>
                <w:sz w:val="21"/>
              </w:rPr>
              <w:t>日志编号</w:t>
            </w:r>
          </w:p>
        </w:tc>
        <w:tc>
          <w:tcPr>
            <w:tcW w:type="dxa" w:w="1455"/>
          </w:tcPr>
          <w:p>
            <w:pPr>
              <w:spacing w:line="240" w:lineRule="auto" w:before="20" w:after="20"/>
              <w:jc w:val="left"/>
            </w:pPr>
            <w:r>
              <w:rPr>
                <w:rFonts w:ascii="Times New Roman" w:hAnsi="Times New Roman" w:eastAsia="宋体"/>
                <w:sz w:val="21"/>
              </w:rPr>
              <w:t>操作日志唯一标识</w:t>
            </w:r>
          </w:p>
        </w:tc>
        <w:tc>
          <w:tcPr>
            <w:tcW w:type="dxa" w:w="1455"/>
          </w:tcPr>
          <w:p>
            <w:pPr>
              <w:spacing w:line="240" w:lineRule="auto" w:before="20" w:after="20"/>
              <w:jc w:val="left"/>
            </w:pPr>
            <w:r>
              <w:rPr>
                <w:rFonts w:ascii="Times New Roman" w:hAnsi="Times New Roman" w:eastAsia="宋体"/>
                <w:sz w:val="21"/>
              </w:rPr>
              <w:t>整数</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t>唯一、自增</w:t>
            </w:r>
          </w:p>
        </w:tc>
        <w:tc>
          <w:tcPr>
            <w:tcW w:type="dxa" w:w="1455"/>
          </w:tcPr>
          <w:p>
            <w:pPr>
              <w:spacing w:line="240" w:lineRule="auto" w:before="20" w:after="20"/>
              <w:jc w:val="left"/>
            </w:pPr>
            <w:r>
              <w:rPr>
                <w:rFonts w:ascii="Times New Roman" w:hAnsi="Times New Roman" w:eastAsia="宋体"/>
                <w:sz w:val="21"/>
              </w:rPr>
              <w:t>主码</w:t>
            </w:r>
          </w:p>
        </w:tc>
      </w:tr>
      <w:tr>
        <w:tc>
          <w:tcPr>
            <w:tcW w:type="dxa" w:w="1455"/>
          </w:tcPr>
          <w:p>
            <w:pPr>
              <w:spacing w:line="240" w:lineRule="auto" w:before="20" w:after="20"/>
              <w:jc w:val="left"/>
            </w:pPr>
            <w:r>
              <w:rPr>
                <w:rFonts w:ascii="Times New Roman" w:hAnsi="Times New Roman" w:eastAsia="宋体"/>
                <w:sz w:val="21"/>
              </w:rPr>
              <w:t>操作类型</w:t>
            </w:r>
          </w:p>
        </w:tc>
        <w:tc>
          <w:tcPr>
            <w:tcW w:type="dxa" w:w="1455"/>
          </w:tcPr>
          <w:p>
            <w:pPr>
              <w:spacing w:line="240" w:lineRule="auto" w:before="20" w:after="20"/>
              <w:jc w:val="left"/>
            </w:pPr>
            <w:r>
              <w:rPr>
                <w:rFonts w:ascii="Times New Roman" w:hAnsi="Times New Roman" w:eastAsia="宋体"/>
                <w:sz w:val="21"/>
              </w:rPr>
              <w:t>操作类别</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10</w:t>
            </w:r>
          </w:p>
        </w:tc>
        <w:tc>
          <w:tcPr>
            <w:tcW w:type="dxa" w:w="1455"/>
          </w:tcPr>
          <w:p>
            <w:pPr>
              <w:spacing w:line="240" w:lineRule="auto" w:before="20" w:after="20"/>
              <w:jc w:val="left"/>
            </w:pPr>
            <w:r>
              <w:rPr>
                <w:rFonts w:ascii="Times New Roman" w:hAnsi="Times New Roman" w:eastAsia="宋体"/>
                <w:sz w:val="21"/>
              </w:rPr>
              <w:t>{登录，录入，修改，删除，订阅，审核，备份}</w:t>
            </w:r>
          </w:p>
        </w:tc>
        <w:tc>
          <w:tcPr>
            <w:tcW w:type="dxa" w:w="1455"/>
          </w:tcPr>
          <w:p>
            <w:pPr>
              <w:spacing w:line="240" w:lineRule="auto" w:before="20" w:after="20"/>
              <w:jc w:val="left"/>
            </w:pPr>
            <w:r>
              <w:rPr>
                <w:rFonts w:ascii="Times New Roman" w:hAnsi="Times New Roman" w:eastAsia="宋体"/>
                <w:sz w:val="21"/>
              </w:rPr>
            </w:r>
          </w:p>
        </w:tc>
      </w:tr>
      <w:tr>
        <w:tc>
          <w:tcPr>
            <w:tcW w:type="dxa" w:w="1455"/>
          </w:tcPr>
          <w:p>
            <w:pPr>
              <w:spacing w:line="240" w:lineRule="auto" w:before="20" w:after="20"/>
              <w:jc w:val="left"/>
            </w:pPr>
            <w:r>
              <w:rPr>
                <w:rFonts w:ascii="Times New Roman" w:hAnsi="Times New Roman" w:eastAsia="宋体"/>
                <w:sz w:val="21"/>
              </w:rPr>
              <w:t>操作内容</w:t>
            </w:r>
          </w:p>
        </w:tc>
        <w:tc>
          <w:tcPr>
            <w:tcW w:type="dxa" w:w="1455"/>
          </w:tcPr>
          <w:p>
            <w:pPr>
              <w:spacing w:line="240" w:lineRule="auto" w:before="20" w:after="20"/>
              <w:jc w:val="left"/>
            </w:pPr>
            <w:r>
              <w:rPr>
                <w:rFonts w:ascii="Times New Roman" w:hAnsi="Times New Roman" w:eastAsia="宋体"/>
                <w:sz w:val="21"/>
              </w:rPr>
              <w:t>操作的具体内容</w:t>
            </w:r>
          </w:p>
        </w:tc>
        <w:tc>
          <w:tcPr>
            <w:tcW w:type="dxa" w:w="1455"/>
          </w:tcPr>
          <w:p>
            <w:pPr>
              <w:spacing w:line="240" w:lineRule="auto" w:before="20" w:after="20"/>
              <w:jc w:val="left"/>
            </w:pPr>
            <w:r>
              <w:rPr>
                <w:rFonts w:ascii="Times New Roman" w:hAnsi="Times New Roman" w:eastAsia="宋体"/>
                <w:sz w:val="21"/>
              </w:rPr>
              <w:t>字符</w:t>
            </w:r>
          </w:p>
        </w:tc>
        <w:tc>
          <w:tcPr>
            <w:tcW w:type="dxa" w:w="1455"/>
          </w:tcPr>
          <w:p>
            <w:pPr>
              <w:spacing w:line="240" w:lineRule="auto" w:before="20" w:after="20"/>
              <w:jc w:val="left"/>
            </w:pPr>
            <w:r>
              <w:rPr>
                <w:rFonts w:ascii="Times New Roman" w:hAnsi="Times New Roman" w:eastAsia="宋体"/>
                <w:sz w:val="21"/>
              </w:rPr>
              <w:t>200</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r>
          </w:p>
        </w:tc>
      </w:tr>
      <w:tr>
        <w:tc>
          <w:tcPr>
            <w:tcW w:type="dxa" w:w="1455"/>
          </w:tcPr>
          <w:p>
            <w:pPr>
              <w:spacing w:line="240" w:lineRule="auto" w:before="20" w:after="20"/>
              <w:jc w:val="left"/>
            </w:pPr>
            <w:r>
              <w:rPr>
                <w:rFonts w:ascii="Times New Roman" w:hAnsi="Times New Roman" w:eastAsia="宋体"/>
                <w:sz w:val="21"/>
              </w:rPr>
              <w:t>操作时间</w:t>
            </w:r>
          </w:p>
        </w:tc>
        <w:tc>
          <w:tcPr>
            <w:tcW w:type="dxa" w:w="1455"/>
          </w:tcPr>
          <w:p>
            <w:pPr>
              <w:spacing w:line="240" w:lineRule="auto" w:before="20" w:after="20"/>
              <w:jc w:val="left"/>
            </w:pPr>
            <w:r>
              <w:rPr>
                <w:rFonts w:ascii="Times New Roman" w:hAnsi="Times New Roman" w:eastAsia="宋体"/>
                <w:sz w:val="21"/>
              </w:rPr>
              <w:t>操作发生时间</w:t>
            </w:r>
          </w:p>
        </w:tc>
        <w:tc>
          <w:tcPr>
            <w:tcW w:type="dxa" w:w="1455"/>
          </w:tcPr>
          <w:p>
            <w:pPr>
              <w:spacing w:line="240" w:lineRule="auto" w:before="20" w:after="20"/>
              <w:jc w:val="left"/>
            </w:pPr>
            <w:r>
              <w:rPr>
                <w:rFonts w:ascii="Times New Roman" w:hAnsi="Times New Roman" w:eastAsia="宋体"/>
                <w:sz w:val="21"/>
              </w:rPr>
              <w:t>日期时间</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r>
          </w:p>
        </w:tc>
      </w:tr>
    </w:tbl>
    <w:p>
      <w:pPr>
        <w:spacing w:line="240" w:lineRule="auto" w:before="0" w:after="80"/>
      </w:pPr>
    </w:p>
    <w:p>
      <w:pPr>
        <w:pStyle w:val="Heading3"/>
        <w:spacing w:before="160" w:after="60"/>
      </w:pPr>
      <w:r>
        <w:rPr>
          <w:rFonts w:ascii="Times New Roman" w:hAnsi="Times New Roman" w:eastAsia="黑体"/>
          <w:b/>
          <w:color w:val="000000"/>
          <w:sz w:val="24"/>
        </w:rPr>
        <w:t>2.3.2 数据结构</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4366"/>
        <w:gridCol w:w="4366"/>
      </w:tblGrid>
      <w:tr>
        <w:trPr>
          <w:tblHeader/>
        </w:trPr>
        <w:tc>
          <w:tcPr>
            <w:tcW w:type="dxa" w:w="4366"/>
            <w:tcBorders>
              <w:bottom w:val="single" w:sz="6" w:color="000000"/>
            </w:tcBorders>
          </w:tcPr>
          <w:p>
            <w:pPr>
              <w:spacing w:line="240" w:lineRule="auto" w:before="20" w:after="20"/>
              <w:jc w:val="center"/>
            </w:pPr>
            <w:r>
              <w:rPr>
                <w:rFonts w:ascii="Times New Roman" w:hAnsi="Times New Roman" w:eastAsia="宋体"/>
                <w:b/>
                <w:sz w:val="21"/>
              </w:rPr>
              <w:t>名称</w:t>
            </w:r>
          </w:p>
        </w:tc>
        <w:tc>
          <w:tcPr>
            <w:tcW w:type="dxa" w:w="4366"/>
            <w:tcBorders>
              <w:bottom w:val="single" w:sz="6" w:color="000000"/>
            </w:tcBorders>
          </w:tcPr>
          <w:p>
            <w:pPr>
              <w:spacing w:line="240" w:lineRule="auto" w:before="20" w:after="20"/>
              <w:jc w:val="center"/>
            </w:pPr>
            <w:r>
              <w:rPr>
                <w:rFonts w:ascii="Times New Roman" w:hAnsi="Times New Roman" w:eastAsia="宋体"/>
                <w:b/>
                <w:sz w:val="21"/>
              </w:rPr>
              <w:t>组成</w:t>
            </w:r>
          </w:p>
        </w:tc>
      </w:tr>
      <w:tr>
        <w:tc>
          <w:tcPr>
            <w:tcW w:type="dxa" w:w="4366"/>
          </w:tcPr>
          <w:p>
            <w:pPr>
              <w:spacing w:line="240" w:lineRule="auto" w:before="20" w:after="20"/>
              <w:jc w:val="left"/>
            </w:pPr>
            <w:r>
              <w:rPr>
                <w:rFonts w:ascii="Times New Roman" w:hAnsi="Times New Roman" w:eastAsia="宋体"/>
                <w:sz w:val="21"/>
              </w:rPr>
              <w:t>部门</w:t>
            </w:r>
          </w:p>
        </w:tc>
        <w:tc>
          <w:tcPr>
            <w:tcW w:type="dxa" w:w="4366"/>
          </w:tcPr>
          <w:p>
            <w:pPr>
              <w:spacing w:line="240" w:lineRule="auto" w:before="20" w:after="20"/>
              <w:jc w:val="left"/>
            </w:pPr>
            <w:r>
              <w:rPr>
                <w:rFonts w:ascii="Times New Roman" w:hAnsi="Times New Roman" w:eastAsia="宋体"/>
                <w:sz w:val="21"/>
              </w:rPr>
              <w:t>部门编号 + 部门名称 + 办公地点 + 联系电话</w:t>
            </w:r>
          </w:p>
        </w:tc>
      </w:tr>
      <w:tr>
        <w:tc>
          <w:tcPr>
            <w:tcW w:type="dxa" w:w="4366"/>
          </w:tcPr>
          <w:p>
            <w:pPr>
              <w:spacing w:line="240" w:lineRule="auto" w:before="20" w:after="20"/>
              <w:jc w:val="left"/>
            </w:pPr>
            <w:r>
              <w:rPr>
                <w:rFonts w:ascii="Times New Roman" w:hAnsi="Times New Roman" w:eastAsia="宋体"/>
                <w:sz w:val="21"/>
              </w:rPr>
              <w:t>订阅人员</w:t>
            </w:r>
          </w:p>
        </w:tc>
        <w:tc>
          <w:tcPr>
            <w:tcW w:type="dxa" w:w="4366"/>
          </w:tcPr>
          <w:p>
            <w:pPr>
              <w:spacing w:line="240" w:lineRule="auto" w:before="20" w:after="20"/>
              <w:jc w:val="left"/>
            </w:pPr>
            <w:r>
              <w:rPr>
                <w:rFonts w:ascii="Times New Roman" w:hAnsi="Times New Roman" w:eastAsia="宋体"/>
                <w:sz w:val="21"/>
              </w:rPr>
              <w:t>人员编号 + 姓名 + 性别 + 联系电话 + 通信地址 + 所属部门 + 用户名 + 密码 + 角色</w:t>
            </w:r>
          </w:p>
        </w:tc>
      </w:tr>
      <w:tr>
        <w:tc>
          <w:tcPr>
            <w:tcW w:type="dxa" w:w="4366"/>
          </w:tcPr>
          <w:p>
            <w:pPr>
              <w:spacing w:line="240" w:lineRule="auto" w:before="20" w:after="20"/>
              <w:jc w:val="left"/>
            </w:pPr>
            <w:r>
              <w:rPr>
                <w:rFonts w:ascii="Times New Roman" w:hAnsi="Times New Roman" w:eastAsia="宋体"/>
                <w:sz w:val="21"/>
              </w:rPr>
              <w:t>报刊类别</w:t>
            </w:r>
          </w:p>
        </w:tc>
        <w:tc>
          <w:tcPr>
            <w:tcW w:type="dxa" w:w="4366"/>
          </w:tcPr>
          <w:p>
            <w:pPr>
              <w:spacing w:line="240" w:lineRule="auto" w:before="20" w:after="20"/>
              <w:jc w:val="left"/>
            </w:pPr>
            <w:r>
              <w:rPr>
                <w:rFonts w:ascii="Times New Roman" w:hAnsi="Times New Roman" w:eastAsia="宋体"/>
                <w:sz w:val="21"/>
              </w:rPr>
              <w:t>类别编号 + 类别名称 + 类别说明</w:t>
            </w:r>
          </w:p>
        </w:tc>
      </w:tr>
      <w:tr>
        <w:tc>
          <w:tcPr>
            <w:tcW w:type="dxa" w:w="4366"/>
          </w:tcPr>
          <w:p>
            <w:pPr>
              <w:spacing w:line="240" w:lineRule="auto" w:before="20" w:after="20"/>
              <w:jc w:val="left"/>
            </w:pPr>
            <w:r>
              <w:rPr>
                <w:rFonts w:ascii="Times New Roman" w:hAnsi="Times New Roman" w:eastAsia="宋体"/>
                <w:sz w:val="21"/>
              </w:rPr>
              <w:t>报刊</w:t>
            </w:r>
          </w:p>
        </w:tc>
        <w:tc>
          <w:tcPr>
            <w:tcW w:type="dxa" w:w="4366"/>
          </w:tcPr>
          <w:p>
            <w:pPr>
              <w:spacing w:line="240" w:lineRule="auto" w:before="20" w:after="20"/>
              <w:jc w:val="left"/>
            </w:pPr>
            <w:r>
              <w:rPr>
                <w:rFonts w:ascii="Times New Roman" w:hAnsi="Times New Roman" w:eastAsia="宋体"/>
                <w:sz w:val="21"/>
              </w:rPr>
              <w:t>报刊编号 + 报刊名称 + 所属类别 + 刊期 + 单价 + 出版社</w:t>
            </w:r>
          </w:p>
        </w:tc>
      </w:tr>
      <w:tr>
        <w:tc>
          <w:tcPr>
            <w:tcW w:type="dxa" w:w="4366"/>
          </w:tcPr>
          <w:p>
            <w:pPr>
              <w:spacing w:line="240" w:lineRule="auto" w:before="20" w:after="20"/>
              <w:jc w:val="left"/>
            </w:pPr>
            <w:r>
              <w:rPr>
                <w:rFonts w:ascii="Times New Roman" w:hAnsi="Times New Roman" w:eastAsia="宋体"/>
                <w:sz w:val="21"/>
              </w:rPr>
              <w:t>订阅单</w:t>
            </w:r>
          </w:p>
        </w:tc>
        <w:tc>
          <w:tcPr>
            <w:tcW w:type="dxa" w:w="4366"/>
          </w:tcPr>
          <w:p>
            <w:pPr>
              <w:spacing w:line="240" w:lineRule="auto" w:before="20" w:after="20"/>
              <w:jc w:val="left"/>
            </w:pPr>
            <w:r>
              <w:rPr>
                <w:rFonts w:ascii="Times New Roman" w:hAnsi="Times New Roman" w:eastAsia="宋体"/>
                <w:sz w:val="21"/>
              </w:rPr>
              <w:t>订单编号 + 订阅日期 + 起订日期 + 截止日期 + 总金额 + 订单状态 + 下单人 + 审核人 + 审核时间 + 审核意见</w:t>
            </w:r>
          </w:p>
        </w:tc>
      </w:tr>
      <w:tr>
        <w:tc>
          <w:tcPr>
            <w:tcW w:type="dxa" w:w="4366"/>
          </w:tcPr>
          <w:p>
            <w:pPr>
              <w:spacing w:line="240" w:lineRule="auto" w:before="20" w:after="20"/>
              <w:jc w:val="left"/>
            </w:pPr>
            <w:r>
              <w:rPr>
                <w:rFonts w:ascii="Times New Roman" w:hAnsi="Times New Roman" w:eastAsia="宋体"/>
                <w:sz w:val="21"/>
              </w:rPr>
              <w:t>订阅明细</w:t>
            </w:r>
          </w:p>
        </w:tc>
        <w:tc>
          <w:tcPr>
            <w:tcW w:type="dxa" w:w="4366"/>
          </w:tcPr>
          <w:p>
            <w:pPr>
              <w:spacing w:line="240" w:lineRule="auto" w:before="20" w:after="20"/>
              <w:jc w:val="left"/>
            </w:pPr>
            <w:r>
              <w:rPr>
                <w:rFonts w:ascii="Times New Roman" w:hAnsi="Times New Roman" w:eastAsia="宋体"/>
                <w:sz w:val="21"/>
              </w:rPr>
              <w:t>订单编号 + 报刊编号 + 份数 + 订阅期数 + 小计金额</w:t>
            </w:r>
          </w:p>
        </w:tc>
      </w:tr>
      <w:tr>
        <w:tc>
          <w:tcPr>
            <w:tcW w:type="dxa" w:w="4366"/>
          </w:tcPr>
          <w:p>
            <w:pPr>
              <w:spacing w:line="240" w:lineRule="auto" w:before="20" w:after="20"/>
              <w:jc w:val="left"/>
            </w:pPr>
            <w:r>
              <w:rPr>
                <w:rFonts w:ascii="Times New Roman" w:hAnsi="Times New Roman" w:eastAsia="宋体"/>
                <w:sz w:val="21"/>
              </w:rPr>
              <w:t>操作日志</w:t>
            </w:r>
          </w:p>
        </w:tc>
        <w:tc>
          <w:tcPr>
            <w:tcW w:type="dxa" w:w="4366"/>
          </w:tcPr>
          <w:p>
            <w:pPr>
              <w:spacing w:line="240" w:lineRule="auto" w:before="20" w:after="20"/>
              <w:jc w:val="left"/>
            </w:pPr>
            <w:r>
              <w:rPr>
                <w:rFonts w:ascii="Times New Roman" w:hAnsi="Times New Roman" w:eastAsia="宋体"/>
                <w:sz w:val="21"/>
              </w:rPr>
              <w:t>日志编号 + 操作人员 + 操作类型 + 操作内容 + 操作时间</w:t>
            </w:r>
          </w:p>
        </w:tc>
      </w:tr>
      <w:tr>
        <w:tc>
          <w:tcPr>
            <w:tcW w:type="dxa" w:w="4366"/>
          </w:tcPr>
          <w:p>
            <w:pPr>
              <w:spacing w:line="240" w:lineRule="auto" w:before="20" w:after="20"/>
              <w:jc w:val="left"/>
            </w:pPr>
            <w:r>
              <w:rPr>
                <w:rFonts w:ascii="Times New Roman" w:hAnsi="Times New Roman" w:eastAsia="宋体"/>
                <w:sz w:val="21"/>
              </w:rPr>
              <w:t>查询请求</w:t>
            </w:r>
          </w:p>
        </w:tc>
        <w:tc>
          <w:tcPr>
            <w:tcW w:type="dxa" w:w="4366"/>
          </w:tcPr>
          <w:p>
            <w:pPr>
              <w:spacing w:line="240" w:lineRule="auto" w:before="20" w:after="20"/>
              <w:jc w:val="left"/>
            </w:pPr>
            <w:r>
              <w:rPr>
                <w:rFonts w:ascii="Times New Roman" w:hAnsi="Times New Roman" w:eastAsia="宋体"/>
                <w:sz w:val="21"/>
              </w:rPr>
              <w:t>查询维度{人员|报刊|部门} + 查询条件（含模糊匹配串）</w:t>
            </w:r>
          </w:p>
        </w:tc>
      </w:tr>
      <w:tr>
        <w:tc>
          <w:tcPr>
            <w:tcW w:type="dxa" w:w="4366"/>
          </w:tcPr>
          <w:p>
            <w:pPr>
              <w:spacing w:line="240" w:lineRule="auto" w:before="20" w:after="20"/>
              <w:jc w:val="left"/>
            </w:pPr>
            <w:r>
              <w:rPr>
                <w:rFonts w:ascii="Times New Roman" w:hAnsi="Times New Roman" w:eastAsia="宋体"/>
                <w:sz w:val="21"/>
              </w:rPr>
              <w:t>统计请求</w:t>
            </w:r>
          </w:p>
        </w:tc>
        <w:tc>
          <w:tcPr>
            <w:tcW w:type="dxa" w:w="4366"/>
          </w:tcPr>
          <w:p>
            <w:pPr>
              <w:spacing w:line="240" w:lineRule="auto" w:before="20" w:after="20"/>
              <w:jc w:val="left"/>
            </w:pPr>
            <w:r>
              <w:rPr>
                <w:rFonts w:ascii="Times New Roman" w:hAnsi="Times New Roman" w:eastAsia="宋体"/>
                <w:sz w:val="21"/>
              </w:rPr>
              <w:t>统计维度{报刊|人员|部门} + 统计时间段</w:t>
            </w:r>
          </w:p>
        </w:tc>
      </w:tr>
      <w:tr>
        <w:tc>
          <w:tcPr>
            <w:tcW w:type="dxa" w:w="4366"/>
          </w:tcPr>
          <w:p>
            <w:pPr>
              <w:spacing w:line="240" w:lineRule="auto" w:before="20" w:after="20"/>
              <w:jc w:val="left"/>
            </w:pPr>
            <w:r>
              <w:rPr>
                <w:rFonts w:ascii="Times New Roman" w:hAnsi="Times New Roman" w:eastAsia="宋体"/>
                <w:sz w:val="21"/>
              </w:rPr>
              <w:t>统计报表</w:t>
            </w:r>
          </w:p>
        </w:tc>
        <w:tc>
          <w:tcPr>
            <w:tcW w:type="dxa" w:w="4366"/>
          </w:tcPr>
          <w:p>
            <w:pPr>
              <w:spacing w:line="240" w:lineRule="auto" w:before="20" w:after="20"/>
              <w:jc w:val="left"/>
            </w:pPr>
            <w:r>
              <w:rPr>
                <w:rFonts w:ascii="Times New Roman" w:hAnsi="Times New Roman" w:eastAsia="宋体"/>
                <w:sz w:val="21"/>
              </w:rPr>
              <w:t>统计维度 + 统计周期 + 汇总数据（订阅数量、金额合计）</w:t>
            </w:r>
          </w:p>
        </w:tc>
      </w:tr>
    </w:tbl>
    <w:p>
      <w:pPr>
        <w:spacing w:line="240" w:lineRule="auto" w:before="0" w:after="80"/>
      </w:pPr>
    </w:p>
    <w:p>
      <w:pPr>
        <w:pStyle w:val="Heading3"/>
        <w:spacing w:before="160" w:after="60"/>
      </w:pPr>
      <w:r>
        <w:rPr>
          <w:rFonts w:ascii="Times New Roman" w:hAnsi="Times New Roman" w:eastAsia="黑体"/>
          <w:b/>
          <w:color w:val="000000"/>
          <w:sz w:val="24"/>
        </w:rPr>
        <w:t>2.3.3 数据流</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183"/>
        <w:gridCol w:w="2183"/>
        <w:gridCol w:w="2183"/>
        <w:gridCol w:w="2183"/>
      </w:tblGrid>
      <w:tr>
        <w:trPr>
          <w:tblHeader/>
        </w:trPr>
        <w:tc>
          <w:tcPr>
            <w:tcW w:type="dxa" w:w="2183"/>
            <w:tcBorders>
              <w:bottom w:val="single" w:sz="6" w:color="000000"/>
            </w:tcBorders>
          </w:tcPr>
          <w:p>
            <w:pPr>
              <w:spacing w:line="240" w:lineRule="auto" w:before="20" w:after="20"/>
              <w:jc w:val="center"/>
            </w:pPr>
            <w:r>
              <w:rPr>
                <w:rFonts w:ascii="Times New Roman" w:hAnsi="Times New Roman" w:eastAsia="宋体"/>
                <w:b/>
                <w:sz w:val="21"/>
              </w:rPr>
              <w:t>数据流名称</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来源</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去向</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组成</w:t>
            </w:r>
          </w:p>
        </w:tc>
      </w:tr>
      <w:tr>
        <w:tc>
          <w:tcPr>
            <w:tcW w:type="dxa" w:w="2183"/>
          </w:tcPr>
          <w:p>
            <w:pPr>
              <w:spacing w:line="240" w:lineRule="auto" w:before="20" w:after="20"/>
              <w:jc w:val="left"/>
            </w:pPr>
            <w:r>
              <w:rPr>
                <w:rFonts w:ascii="Times New Roman" w:hAnsi="Times New Roman" w:eastAsia="宋体"/>
                <w:sz w:val="21"/>
              </w:rPr>
              <w:t>登录信息</w:t>
            </w:r>
          </w:p>
        </w:tc>
        <w:tc>
          <w:tcPr>
            <w:tcW w:type="dxa" w:w="2183"/>
          </w:tcPr>
          <w:p>
            <w:pPr>
              <w:spacing w:line="240" w:lineRule="auto" w:before="20" w:after="20"/>
              <w:jc w:val="left"/>
            </w:pPr>
            <w:r>
              <w:rPr>
                <w:rFonts w:ascii="Times New Roman" w:hAnsi="Times New Roman" w:eastAsia="宋体"/>
                <w:sz w:val="21"/>
              </w:rPr>
              <w:t>订阅人员 / 部门管理员 / 系统管理员</w:t>
            </w:r>
          </w:p>
        </w:tc>
        <w:tc>
          <w:tcPr>
            <w:tcW w:type="dxa" w:w="2183"/>
          </w:tcPr>
          <w:p>
            <w:pPr>
              <w:spacing w:line="240" w:lineRule="auto" w:before="20" w:after="20"/>
              <w:jc w:val="left"/>
            </w:pPr>
            <w:r>
              <w:rPr>
                <w:rFonts w:ascii="Times New Roman" w:hAnsi="Times New Roman" w:eastAsia="宋体"/>
                <w:sz w:val="21"/>
              </w:rPr>
              <w:t>P1 系统管理</w:t>
            </w:r>
          </w:p>
        </w:tc>
        <w:tc>
          <w:tcPr>
            <w:tcW w:type="dxa" w:w="2183"/>
          </w:tcPr>
          <w:p>
            <w:pPr>
              <w:spacing w:line="240" w:lineRule="auto" w:before="20" w:after="20"/>
              <w:jc w:val="left"/>
            </w:pPr>
            <w:r>
              <w:rPr>
                <w:rFonts w:ascii="Times New Roman" w:hAnsi="Times New Roman" w:eastAsia="宋体"/>
                <w:sz w:val="21"/>
              </w:rPr>
              <w:t>用户名 + 密码</w:t>
            </w:r>
          </w:p>
        </w:tc>
      </w:tr>
      <w:tr>
        <w:tc>
          <w:tcPr>
            <w:tcW w:type="dxa" w:w="2183"/>
          </w:tcPr>
          <w:p>
            <w:pPr>
              <w:spacing w:line="240" w:lineRule="auto" w:before="20" w:after="20"/>
              <w:jc w:val="left"/>
            </w:pPr>
            <w:r>
              <w:rPr>
                <w:rFonts w:ascii="Times New Roman" w:hAnsi="Times New Roman" w:eastAsia="宋体"/>
                <w:sz w:val="21"/>
              </w:rPr>
              <w:t>登录结果</w:t>
            </w:r>
          </w:p>
        </w:tc>
        <w:tc>
          <w:tcPr>
            <w:tcW w:type="dxa" w:w="2183"/>
          </w:tcPr>
          <w:p>
            <w:pPr>
              <w:spacing w:line="240" w:lineRule="auto" w:before="20" w:after="20"/>
              <w:jc w:val="left"/>
            </w:pPr>
            <w:r>
              <w:rPr>
                <w:rFonts w:ascii="Times New Roman" w:hAnsi="Times New Roman" w:eastAsia="宋体"/>
                <w:sz w:val="21"/>
              </w:rPr>
              <w:t>P1 系统管理</w:t>
            </w:r>
          </w:p>
        </w:tc>
        <w:tc>
          <w:tcPr>
            <w:tcW w:type="dxa" w:w="2183"/>
          </w:tcPr>
          <w:p>
            <w:pPr>
              <w:spacing w:line="240" w:lineRule="auto" w:before="20" w:after="20"/>
              <w:jc w:val="left"/>
            </w:pPr>
            <w:r>
              <w:rPr>
                <w:rFonts w:ascii="Times New Roman" w:hAnsi="Times New Roman" w:eastAsia="宋体"/>
                <w:sz w:val="21"/>
              </w:rPr>
              <w:t>相应外部实体</w:t>
            </w:r>
          </w:p>
        </w:tc>
        <w:tc>
          <w:tcPr>
            <w:tcW w:type="dxa" w:w="2183"/>
          </w:tcPr>
          <w:p>
            <w:pPr>
              <w:spacing w:line="240" w:lineRule="auto" w:before="20" w:after="20"/>
              <w:jc w:val="left"/>
            </w:pPr>
            <w:r>
              <w:rPr>
                <w:rFonts w:ascii="Times New Roman" w:hAnsi="Times New Roman" w:eastAsia="宋体"/>
                <w:sz w:val="21"/>
              </w:rPr>
              <w:t>验证结果 + 角色</w:t>
            </w:r>
          </w:p>
        </w:tc>
      </w:tr>
      <w:tr>
        <w:tc>
          <w:tcPr>
            <w:tcW w:type="dxa" w:w="2183"/>
          </w:tcPr>
          <w:p>
            <w:pPr>
              <w:spacing w:line="240" w:lineRule="auto" w:before="20" w:after="20"/>
              <w:jc w:val="left"/>
            </w:pPr>
            <w:r>
              <w:rPr>
                <w:rFonts w:ascii="Times New Roman" w:hAnsi="Times New Roman" w:eastAsia="宋体"/>
                <w:sz w:val="21"/>
              </w:rPr>
              <w:t>订阅申请</w:t>
            </w:r>
          </w:p>
        </w:tc>
        <w:tc>
          <w:tcPr>
            <w:tcW w:type="dxa" w:w="2183"/>
          </w:tcPr>
          <w:p>
            <w:pPr>
              <w:spacing w:line="240" w:lineRule="auto" w:before="20" w:after="20"/>
              <w:jc w:val="left"/>
            </w:pPr>
            <w:r>
              <w:rPr>
                <w:rFonts w:ascii="Times New Roman" w:hAnsi="Times New Roman" w:eastAsia="宋体"/>
                <w:sz w:val="21"/>
              </w:rPr>
              <w:t>订阅人员 / 部门管理员</w:t>
            </w:r>
          </w:p>
        </w:tc>
        <w:tc>
          <w:tcPr>
            <w:tcW w:type="dxa" w:w="2183"/>
          </w:tcPr>
          <w:p>
            <w:pPr>
              <w:spacing w:line="240" w:lineRule="auto" w:before="20" w:after="20"/>
              <w:jc w:val="left"/>
            </w:pPr>
            <w:r>
              <w:rPr>
                <w:rFonts w:ascii="Times New Roman" w:hAnsi="Times New Roman" w:eastAsia="宋体"/>
                <w:sz w:val="21"/>
              </w:rPr>
              <w:t>P4 订阅管理</w:t>
            </w:r>
          </w:p>
        </w:tc>
        <w:tc>
          <w:tcPr>
            <w:tcW w:type="dxa" w:w="2183"/>
          </w:tcPr>
          <w:p>
            <w:pPr>
              <w:spacing w:line="240" w:lineRule="auto" w:before="20" w:after="20"/>
              <w:jc w:val="left"/>
            </w:pPr>
            <w:r>
              <w:rPr>
                <w:rFonts w:ascii="Times New Roman" w:hAnsi="Times New Roman" w:eastAsia="宋体"/>
                <w:sz w:val="21"/>
              </w:rPr>
              <w:t>人员 + {报刊 + 份数 + 订阅期数} + 起订日期</w:t>
            </w:r>
          </w:p>
        </w:tc>
      </w:tr>
      <w:tr>
        <w:tc>
          <w:tcPr>
            <w:tcW w:type="dxa" w:w="2183"/>
          </w:tcPr>
          <w:p>
            <w:pPr>
              <w:spacing w:line="240" w:lineRule="auto" w:before="20" w:after="20"/>
              <w:jc w:val="left"/>
            </w:pPr>
            <w:r>
              <w:rPr>
                <w:rFonts w:ascii="Times New Roman" w:hAnsi="Times New Roman" w:eastAsia="宋体"/>
                <w:sz w:val="21"/>
              </w:rPr>
              <w:t>订阅单与金额</w:t>
            </w:r>
          </w:p>
        </w:tc>
        <w:tc>
          <w:tcPr>
            <w:tcW w:type="dxa" w:w="2183"/>
          </w:tcPr>
          <w:p>
            <w:pPr>
              <w:spacing w:line="240" w:lineRule="auto" w:before="20" w:after="20"/>
              <w:jc w:val="left"/>
            </w:pPr>
            <w:r>
              <w:rPr>
                <w:rFonts w:ascii="Times New Roman" w:hAnsi="Times New Roman" w:eastAsia="宋体"/>
                <w:sz w:val="21"/>
              </w:rPr>
              <w:t>P4 订阅管理</w:t>
            </w:r>
          </w:p>
        </w:tc>
        <w:tc>
          <w:tcPr>
            <w:tcW w:type="dxa" w:w="2183"/>
          </w:tcPr>
          <w:p>
            <w:pPr>
              <w:spacing w:line="240" w:lineRule="auto" w:before="20" w:after="20"/>
              <w:jc w:val="left"/>
            </w:pPr>
            <w:r>
              <w:rPr>
                <w:rFonts w:ascii="Times New Roman" w:hAnsi="Times New Roman" w:eastAsia="宋体"/>
                <w:sz w:val="21"/>
              </w:rPr>
              <w:t>订阅人员 / 部门管理员</w:t>
            </w:r>
          </w:p>
        </w:tc>
        <w:tc>
          <w:tcPr>
            <w:tcW w:type="dxa" w:w="2183"/>
          </w:tcPr>
          <w:p>
            <w:pPr>
              <w:spacing w:line="240" w:lineRule="auto" w:before="20" w:after="20"/>
              <w:jc w:val="left"/>
            </w:pPr>
            <w:r>
              <w:rPr>
                <w:rFonts w:ascii="Times New Roman" w:hAnsi="Times New Roman" w:eastAsia="宋体"/>
                <w:sz w:val="21"/>
              </w:rPr>
              <w:t>订单编号 + 总金额 + 订单状态</w:t>
            </w:r>
          </w:p>
        </w:tc>
      </w:tr>
      <w:tr>
        <w:tc>
          <w:tcPr>
            <w:tcW w:type="dxa" w:w="2183"/>
          </w:tcPr>
          <w:p>
            <w:pPr>
              <w:spacing w:line="240" w:lineRule="auto" w:before="20" w:after="20"/>
              <w:jc w:val="left"/>
            </w:pPr>
            <w:r>
              <w:rPr>
                <w:rFonts w:ascii="Times New Roman" w:hAnsi="Times New Roman" w:eastAsia="宋体"/>
                <w:sz w:val="21"/>
              </w:rPr>
              <w:t>代订申请</w:t>
            </w:r>
          </w:p>
        </w:tc>
        <w:tc>
          <w:tcPr>
            <w:tcW w:type="dxa" w:w="2183"/>
          </w:tcPr>
          <w:p>
            <w:pPr>
              <w:spacing w:line="240" w:lineRule="auto" w:before="20" w:after="20"/>
              <w:jc w:val="left"/>
            </w:pPr>
            <w:r>
              <w:rPr>
                <w:rFonts w:ascii="Times New Roman" w:hAnsi="Times New Roman" w:eastAsia="宋体"/>
                <w:sz w:val="21"/>
              </w:rPr>
              <w:t>部门管理员</w:t>
            </w:r>
          </w:p>
        </w:tc>
        <w:tc>
          <w:tcPr>
            <w:tcW w:type="dxa" w:w="2183"/>
          </w:tcPr>
          <w:p>
            <w:pPr>
              <w:spacing w:line="240" w:lineRule="auto" w:before="20" w:after="20"/>
              <w:jc w:val="left"/>
            </w:pPr>
            <w:r>
              <w:rPr>
                <w:rFonts w:ascii="Times New Roman" w:hAnsi="Times New Roman" w:eastAsia="宋体"/>
                <w:sz w:val="21"/>
              </w:rPr>
              <w:t>P4 订阅管理</w:t>
            </w:r>
          </w:p>
        </w:tc>
        <w:tc>
          <w:tcPr>
            <w:tcW w:type="dxa" w:w="2183"/>
          </w:tcPr>
          <w:p>
            <w:pPr>
              <w:spacing w:line="240" w:lineRule="auto" w:before="20" w:after="20"/>
              <w:jc w:val="left"/>
            </w:pPr>
            <w:r>
              <w:rPr>
                <w:rFonts w:ascii="Times New Roman" w:hAnsi="Times New Roman" w:eastAsia="宋体"/>
                <w:sz w:val="21"/>
              </w:rPr>
              <w:t>部门 + {人员 + 报刊 + 份数 + 订阅期数}</w:t>
            </w:r>
          </w:p>
        </w:tc>
      </w:tr>
      <w:tr>
        <w:tc>
          <w:tcPr>
            <w:tcW w:type="dxa" w:w="2183"/>
          </w:tcPr>
          <w:p>
            <w:pPr>
              <w:spacing w:line="240" w:lineRule="auto" w:before="20" w:after="20"/>
              <w:jc w:val="left"/>
            </w:pPr>
            <w:r>
              <w:rPr>
                <w:rFonts w:ascii="Times New Roman" w:hAnsi="Times New Roman" w:eastAsia="宋体"/>
                <w:sz w:val="21"/>
              </w:rPr>
              <w:t>代订结果</w:t>
            </w:r>
          </w:p>
        </w:tc>
        <w:tc>
          <w:tcPr>
            <w:tcW w:type="dxa" w:w="2183"/>
          </w:tcPr>
          <w:p>
            <w:pPr>
              <w:spacing w:line="240" w:lineRule="auto" w:before="20" w:after="20"/>
              <w:jc w:val="left"/>
            </w:pPr>
            <w:r>
              <w:rPr>
                <w:rFonts w:ascii="Times New Roman" w:hAnsi="Times New Roman" w:eastAsia="宋体"/>
                <w:sz w:val="21"/>
              </w:rPr>
              <w:t>P4 订阅管理</w:t>
            </w:r>
          </w:p>
        </w:tc>
        <w:tc>
          <w:tcPr>
            <w:tcW w:type="dxa" w:w="2183"/>
          </w:tcPr>
          <w:p>
            <w:pPr>
              <w:spacing w:line="240" w:lineRule="auto" w:before="20" w:after="20"/>
              <w:jc w:val="left"/>
            </w:pPr>
            <w:r>
              <w:rPr>
                <w:rFonts w:ascii="Times New Roman" w:hAnsi="Times New Roman" w:eastAsia="宋体"/>
                <w:sz w:val="21"/>
              </w:rPr>
              <w:t>部门管理员</w:t>
            </w:r>
          </w:p>
        </w:tc>
        <w:tc>
          <w:tcPr>
            <w:tcW w:type="dxa" w:w="2183"/>
          </w:tcPr>
          <w:p>
            <w:pPr>
              <w:spacing w:line="240" w:lineRule="auto" w:before="20" w:after="20"/>
              <w:jc w:val="left"/>
            </w:pPr>
            <w:r>
              <w:rPr>
                <w:rFonts w:ascii="Times New Roman" w:hAnsi="Times New Roman" w:eastAsia="宋体"/>
                <w:sz w:val="21"/>
              </w:rPr>
              <w:t>订单编号 + 总金额 + 订单状态</w:t>
            </w:r>
          </w:p>
        </w:tc>
      </w:tr>
      <w:tr>
        <w:tc>
          <w:tcPr>
            <w:tcW w:type="dxa" w:w="2183"/>
          </w:tcPr>
          <w:p>
            <w:pPr>
              <w:spacing w:line="240" w:lineRule="auto" w:before="20" w:after="20"/>
              <w:jc w:val="left"/>
            </w:pPr>
            <w:r>
              <w:rPr>
                <w:rFonts w:ascii="Times New Roman" w:hAnsi="Times New Roman" w:eastAsia="宋体"/>
                <w:sz w:val="21"/>
              </w:rPr>
              <w:t>查询统计请求</w:t>
            </w:r>
          </w:p>
        </w:tc>
        <w:tc>
          <w:tcPr>
            <w:tcW w:type="dxa" w:w="2183"/>
          </w:tcPr>
          <w:p>
            <w:pPr>
              <w:spacing w:line="240" w:lineRule="auto" w:before="20" w:after="20"/>
              <w:jc w:val="left"/>
            </w:pPr>
            <w:r>
              <w:rPr>
                <w:rFonts w:ascii="Times New Roman" w:hAnsi="Times New Roman" w:eastAsia="宋体"/>
                <w:sz w:val="21"/>
              </w:rPr>
              <w:t>订阅人员 / 部门管理员</w:t>
            </w:r>
          </w:p>
        </w:tc>
        <w:tc>
          <w:tcPr>
            <w:tcW w:type="dxa" w:w="2183"/>
          </w:tcPr>
          <w:p>
            <w:pPr>
              <w:spacing w:line="240" w:lineRule="auto" w:before="20" w:after="20"/>
              <w:jc w:val="left"/>
            </w:pPr>
            <w:r>
              <w:rPr>
                <w:rFonts w:ascii="Times New Roman" w:hAnsi="Times New Roman" w:eastAsia="宋体"/>
                <w:sz w:val="21"/>
              </w:rPr>
              <w:t>P5 查询统计</w:t>
            </w:r>
          </w:p>
        </w:tc>
        <w:tc>
          <w:tcPr>
            <w:tcW w:type="dxa" w:w="2183"/>
          </w:tcPr>
          <w:p>
            <w:pPr>
              <w:spacing w:line="240" w:lineRule="auto" w:before="20" w:after="20"/>
              <w:jc w:val="left"/>
            </w:pPr>
            <w:r>
              <w:rPr>
                <w:rFonts w:ascii="Times New Roman" w:hAnsi="Times New Roman" w:eastAsia="宋体"/>
                <w:sz w:val="21"/>
              </w:rPr>
              <w:t>查询/统计维度 + 条件</w:t>
            </w:r>
          </w:p>
        </w:tc>
      </w:tr>
      <w:tr>
        <w:tc>
          <w:tcPr>
            <w:tcW w:type="dxa" w:w="2183"/>
          </w:tcPr>
          <w:p>
            <w:pPr>
              <w:spacing w:line="240" w:lineRule="auto" w:before="20" w:after="20"/>
              <w:jc w:val="left"/>
            </w:pPr>
            <w:r>
              <w:rPr>
                <w:rFonts w:ascii="Times New Roman" w:hAnsi="Times New Roman" w:eastAsia="宋体"/>
                <w:sz w:val="21"/>
              </w:rPr>
              <w:t>查询统计结果</w:t>
            </w:r>
          </w:p>
        </w:tc>
        <w:tc>
          <w:tcPr>
            <w:tcW w:type="dxa" w:w="2183"/>
          </w:tcPr>
          <w:p>
            <w:pPr>
              <w:spacing w:line="240" w:lineRule="auto" w:before="20" w:after="20"/>
              <w:jc w:val="left"/>
            </w:pPr>
            <w:r>
              <w:rPr>
                <w:rFonts w:ascii="Times New Roman" w:hAnsi="Times New Roman" w:eastAsia="宋体"/>
                <w:sz w:val="21"/>
              </w:rPr>
              <w:t>P5 查询统计</w:t>
            </w:r>
          </w:p>
        </w:tc>
        <w:tc>
          <w:tcPr>
            <w:tcW w:type="dxa" w:w="2183"/>
          </w:tcPr>
          <w:p>
            <w:pPr>
              <w:spacing w:line="240" w:lineRule="auto" w:before="20" w:after="20"/>
              <w:jc w:val="left"/>
            </w:pPr>
            <w:r>
              <w:rPr>
                <w:rFonts w:ascii="Times New Roman" w:hAnsi="Times New Roman" w:eastAsia="宋体"/>
                <w:sz w:val="21"/>
              </w:rPr>
              <w:t>订阅人员 / 部门管理员</w:t>
            </w:r>
          </w:p>
        </w:tc>
        <w:tc>
          <w:tcPr>
            <w:tcW w:type="dxa" w:w="2183"/>
          </w:tcPr>
          <w:p>
            <w:pPr>
              <w:spacing w:line="240" w:lineRule="auto" w:before="20" w:after="20"/>
              <w:jc w:val="left"/>
            </w:pPr>
            <w:r>
              <w:rPr>
                <w:rFonts w:ascii="Times New Roman" w:hAnsi="Times New Roman" w:eastAsia="宋体"/>
                <w:sz w:val="21"/>
              </w:rPr>
              <w:t>记录集合或汇总数据（可预览、打印）</w:t>
            </w:r>
          </w:p>
        </w:tc>
      </w:tr>
      <w:tr>
        <w:tc>
          <w:tcPr>
            <w:tcW w:type="dxa" w:w="2183"/>
          </w:tcPr>
          <w:p>
            <w:pPr>
              <w:spacing w:line="240" w:lineRule="auto" w:before="20" w:after="20"/>
              <w:jc w:val="left"/>
            </w:pPr>
            <w:r>
              <w:rPr>
                <w:rFonts w:ascii="Times New Roman" w:hAnsi="Times New Roman" w:eastAsia="宋体"/>
                <w:sz w:val="21"/>
              </w:rPr>
              <w:t>部门与人员信息</w:t>
            </w:r>
          </w:p>
        </w:tc>
        <w:tc>
          <w:tcPr>
            <w:tcW w:type="dxa" w:w="2183"/>
          </w:tcPr>
          <w:p>
            <w:pPr>
              <w:spacing w:line="240" w:lineRule="auto" w:before="20" w:after="20"/>
              <w:jc w:val="left"/>
            </w:pPr>
            <w:r>
              <w:rPr>
                <w:rFonts w:ascii="Times New Roman" w:hAnsi="Times New Roman" w:eastAsia="宋体"/>
                <w:sz w:val="21"/>
              </w:rPr>
              <w:t>系统管理员</w:t>
            </w:r>
          </w:p>
        </w:tc>
        <w:tc>
          <w:tcPr>
            <w:tcW w:type="dxa" w:w="2183"/>
          </w:tcPr>
          <w:p>
            <w:pPr>
              <w:spacing w:line="240" w:lineRule="auto" w:before="20" w:after="20"/>
              <w:jc w:val="left"/>
            </w:pPr>
            <w:r>
              <w:rPr>
                <w:rFonts w:ascii="Times New Roman" w:hAnsi="Times New Roman" w:eastAsia="宋体"/>
                <w:sz w:val="21"/>
              </w:rPr>
              <w:t>P2 部门与人员管理</w:t>
            </w:r>
          </w:p>
        </w:tc>
        <w:tc>
          <w:tcPr>
            <w:tcW w:type="dxa" w:w="2183"/>
          </w:tcPr>
          <w:p>
            <w:pPr>
              <w:spacing w:line="240" w:lineRule="auto" w:before="20" w:after="20"/>
              <w:jc w:val="left"/>
            </w:pPr>
            <w:r>
              <w:rPr>
                <w:rFonts w:ascii="Times New Roman" w:hAnsi="Times New Roman" w:eastAsia="宋体"/>
                <w:sz w:val="21"/>
              </w:rPr>
              <w:t>部门结构 + 订阅人员结构</w:t>
            </w:r>
          </w:p>
        </w:tc>
      </w:tr>
      <w:tr>
        <w:tc>
          <w:tcPr>
            <w:tcW w:type="dxa" w:w="2183"/>
          </w:tcPr>
          <w:p>
            <w:pPr>
              <w:spacing w:line="240" w:lineRule="auto" w:before="20" w:after="20"/>
              <w:jc w:val="left"/>
            </w:pPr>
            <w:r>
              <w:rPr>
                <w:rFonts w:ascii="Times New Roman" w:hAnsi="Times New Roman" w:eastAsia="宋体"/>
                <w:sz w:val="21"/>
              </w:rPr>
              <w:t>报刊与类别信息</w:t>
            </w:r>
          </w:p>
        </w:tc>
        <w:tc>
          <w:tcPr>
            <w:tcW w:type="dxa" w:w="2183"/>
          </w:tcPr>
          <w:p>
            <w:pPr>
              <w:spacing w:line="240" w:lineRule="auto" w:before="20" w:after="20"/>
              <w:jc w:val="left"/>
            </w:pPr>
            <w:r>
              <w:rPr>
                <w:rFonts w:ascii="Times New Roman" w:hAnsi="Times New Roman" w:eastAsia="宋体"/>
                <w:sz w:val="21"/>
              </w:rPr>
              <w:t>系统管理员</w:t>
            </w:r>
          </w:p>
        </w:tc>
        <w:tc>
          <w:tcPr>
            <w:tcW w:type="dxa" w:w="2183"/>
          </w:tcPr>
          <w:p>
            <w:pPr>
              <w:spacing w:line="240" w:lineRule="auto" w:before="20" w:after="20"/>
              <w:jc w:val="left"/>
            </w:pPr>
            <w:r>
              <w:rPr>
                <w:rFonts w:ascii="Times New Roman" w:hAnsi="Times New Roman" w:eastAsia="宋体"/>
                <w:sz w:val="21"/>
              </w:rPr>
              <w:t>P3 报刊信息管理</w:t>
            </w:r>
          </w:p>
        </w:tc>
        <w:tc>
          <w:tcPr>
            <w:tcW w:type="dxa" w:w="2183"/>
          </w:tcPr>
          <w:p>
            <w:pPr>
              <w:spacing w:line="240" w:lineRule="auto" w:before="20" w:after="20"/>
              <w:jc w:val="left"/>
            </w:pPr>
            <w:r>
              <w:rPr>
                <w:rFonts w:ascii="Times New Roman" w:hAnsi="Times New Roman" w:eastAsia="宋体"/>
                <w:sz w:val="21"/>
              </w:rPr>
              <w:t>报刊类别结构 + 报刊结构</w:t>
            </w:r>
          </w:p>
        </w:tc>
      </w:tr>
      <w:tr>
        <w:tc>
          <w:tcPr>
            <w:tcW w:type="dxa" w:w="2183"/>
          </w:tcPr>
          <w:p>
            <w:pPr>
              <w:spacing w:line="240" w:lineRule="auto" w:before="20" w:after="20"/>
              <w:jc w:val="left"/>
            </w:pPr>
            <w:r>
              <w:rPr>
                <w:rFonts w:ascii="Times New Roman" w:hAnsi="Times New Roman" w:eastAsia="宋体"/>
                <w:sz w:val="21"/>
              </w:rPr>
              <w:t>审核与维护指令</w:t>
            </w:r>
          </w:p>
        </w:tc>
        <w:tc>
          <w:tcPr>
            <w:tcW w:type="dxa" w:w="2183"/>
          </w:tcPr>
          <w:p>
            <w:pPr>
              <w:spacing w:line="240" w:lineRule="auto" w:before="20" w:after="20"/>
              <w:jc w:val="left"/>
            </w:pPr>
            <w:r>
              <w:rPr>
                <w:rFonts w:ascii="Times New Roman" w:hAnsi="Times New Roman" w:eastAsia="宋体"/>
                <w:sz w:val="21"/>
              </w:rPr>
              <w:t>系统管理员</w:t>
            </w:r>
          </w:p>
        </w:tc>
        <w:tc>
          <w:tcPr>
            <w:tcW w:type="dxa" w:w="2183"/>
          </w:tcPr>
          <w:p>
            <w:pPr>
              <w:spacing w:line="240" w:lineRule="auto" w:before="20" w:after="20"/>
              <w:jc w:val="left"/>
            </w:pPr>
            <w:r>
              <w:rPr>
                <w:rFonts w:ascii="Times New Roman" w:hAnsi="Times New Roman" w:eastAsia="宋体"/>
                <w:sz w:val="21"/>
              </w:rPr>
              <w:t>P6 系统维护</w:t>
            </w:r>
          </w:p>
        </w:tc>
        <w:tc>
          <w:tcPr>
            <w:tcW w:type="dxa" w:w="2183"/>
          </w:tcPr>
          <w:p>
            <w:pPr>
              <w:spacing w:line="240" w:lineRule="auto" w:before="20" w:after="20"/>
              <w:jc w:val="left"/>
            </w:pPr>
            <w:r>
              <w:rPr>
                <w:rFonts w:ascii="Times New Roman" w:hAnsi="Times New Roman" w:eastAsia="宋体"/>
                <w:sz w:val="21"/>
              </w:rPr>
              <w:t>订单编号 + 审核意见 / 维护指令</w:t>
            </w:r>
          </w:p>
        </w:tc>
      </w:tr>
      <w:tr>
        <w:tc>
          <w:tcPr>
            <w:tcW w:type="dxa" w:w="2183"/>
          </w:tcPr>
          <w:p>
            <w:pPr>
              <w:spacing w:line="240" w:lineRule="auto" w:before="20" w:after="20"/>
              <w:jc w:val="left"/>
            </w:pPr>
            <w:r>
              <w:rPr>
                <w:rFonts w:ascii="Times New Roman" w:hAnsi="Times New Roman" w:eastAsia="宋体"/>
                <w:sz w:val="21"/>
              </w:rPr>
              <w:t>审核结果与报告</w:t>
            </w:r>
          </w:p>
        </w:tc>
        <w:tc>
          <w:tcPr>
            <w:tcW w:type="dxa" w:w="2183"/>
          </w:tcPr>
          <w:p>
            <w:pPr>
              <w:spacing w:line="240" w:lineRule="auto" w:before="20" w:after="20"/>
              <w:jc w:val="left"/>
            </w:pPr>
            <w:r>
              <w:rPr>
                <w:rFonts w:ascii="Times New Roman" w:hAnsi="Times New Roman" w:eastAsia="宋体"/>
                <w:sz w:val="21"/>
              </w:rPr>
              <w:t>P6 系统维护</w:t>
            </w:r>
          </w:p>
        </w:tc>
        <w:tc>
          <w:tcPr>
            <w:tcW w:type="dxa" w:w="2183"/>
          </w:tcPr>
          <w:p>
            <w:pPr>
              <w:spacing w:line="240" w:lineRule="auto" w:before="20" w:after="20"/>
              <w:jc w:val="left"/>
            </w:pPr>
            <w:r>
              <w:rPr>
                <w:rFonts w:ascii="Times New Roman" w:hAnsi="Times New Roman" w:eastAsia="宋体"/>
                <w:sz w:val="21"/>
              </w:rPr>
              <w:t>系统管理员</w:t>
            </w:r>
          </w:p>
        </w:tc>
        <w:tc>
          <w:tcPr>
            <w:tcW w:type="dxa" w:w="2183"/>
          </w:tcPr>
          <w:p>
            <w:pPr>
              <w:spacing w:line="240" w:lineRule="auto" w:before="20" w:after="20"/>
              <w:jc w:val="left"/>
            </w:pPr>
            <w:r>
              <w:rPr>
                <w:rFonts w:ascii="Times New Roman" w:hAnsi="Times New Roman" w:eastAsia="宋体"/>
                <w:sz w:val="21"/>
              </w:rPr>
              <w:t>审核结果 + 日志信息 + 备份结果</w:t>
            </w:r>
          </w:p>
        </w:tc>
      </w:tr>
      <w:tr>
        <w:tc>
          <w:tcPr>
            <w:tcW w:type="dxa" w:w="2183"/>
          </w:tcPr>
          <w:p>
            <w:pPr>
              <w:spacing w:line="240" w:lineRule="auto" w:before="20" w:after="20"/>
              <w:jc w:val="left"/>
            </w:pPr>
            <w:r>
              <w:rPr>
                <w:rFonts w:ascii="Times New Roman" w:hAnsi="Times New Roman" w:eastAsia="宋体"/>
                <w:sz w:val="21"/>
              </w:rPr>
              <w:t>有效订阅项</w:t>
            </w:r>
          </w:p>
        </w:tc>
        <w:tc>
          <w:tcPr>
            <w:tcW w:type="dxa" w:w="2183"/>
          </w:tcPr>
          <w:p>
            <w:pPr>
              <w:spacing w:line="240" w:lineRule="auto" w:before="20" w:after="20"/>
              <w:jc w:val="left"/>
            </w:pPr>
            <w:r>
              <w:rPr>
                <w:rFonts w:ascii="Times New Roman" w:hAnsi="Times New Roman" w:eastAsia="宋体"/>
                <w:sz w:val="21"/>
              </w:rPr>
              <w:t>P4.1 接收订阅申请</w:t>
            </w:r>
          </w:p>
        </w:tc>
        <w:tc>
          <w:tcPr>
            <w:tcW w:type="dxa" w:w="2183"/>
          </w:tcPr>
          <w:p>
            <w:pPr>
              <w:spacing w:line="240" w:lineRule="auto" w:before="20" w:after="20"/>
              <w:jc w:val="left"/>
            </w:pPr>
            <w:r>
              <w:rPr>
                <w:rFonts w:ascii="Times New Roman" w:hAnsi="Times New Roman" w:eastAsia="宋体"/>
                <w:sz w:val="21"/>
              </w:rPr>
              <w:t>P4.2 检索单价</w:t>
            </w:r>
          </w:p>
        </w:tc>
        <w:tc>
          <w:tcPr>
            <w:tcW w:type="dxa" w:w="2183"/>
          </w:tcPr>
          <w:p>
            <w:pPr>
              <w:spacing w:line="240" w:lineRule="auto" w:before="20" w:after="20"/>
              <w:jc w:val="left"/>
            </w:pPr>
            <w:r>
              <w:rPr>
                <w:rFonts w:ascii="Times New Roman" w:hAnsi="Times New Roman" w:eastAsia="宋体"/>
                <w:sz w:val="21"/>
              </w:rPr>
              <w:t>人员 + 报刊 + 份数 + 订阅期数 + 起订日期</w:t>
            </w:r>
          </w:p>
        </w:tc>
      </w:tr>
      <w:tr>
        <w:tc>
          <w:tcPr>
            <w:tcW w:type="dxa" w:w="2183"/>
          </w:tcPr>
          <w:p>
            <w:pPr>
              <w:spacing w:line="240" w:lineRule="auto" w:before="20" w:after="20"/>
              <w:jc w:val="left"/>
            </w:pPr>
            <w:r>
              <w:rPr>
                <w:rFonts w:ascii="Times New Roman" w:hAnsi="Times New Roman" w:eastAsia="宋体"/>
                <w:sz w:val="21"/>
              </w:rPr>
              <w:t>单价</w:t>
            </w:r>
          </w:p>
        </w:tc>
        <w:tc>
          <w:tcPr>
            <w:tcW w:type="dxa" w:w="2183"/>
          </w:tcPr>
          <w:p>
            <w:pPr>
              <w:spacing w:line="240" w:lineRule="auto" w:before="20" w:after="20"/>
              <w:jc w:val="left"/>
            </w:pPr>
            <w:r>
              <w:rPr>
                <w:rFonts w:ascii="Times New Roman" w:hAnsi="Times New Roman" w:eastAsia="宋体"/>
                <w:sz w:val="21"/>
              </w:rPr>
              <w:t>D4 报刊</w:t>
            </w:r>
          </w:p>
        </w:tc>
        <w:tc>
          <w:tcPr>
            <w:tcW w:type="dxa" w:w="2183"/>
          </w:tcPr>
          <w:p>
            <w:pPr>
              <w:spacing w:line="240" w:lineRule="auto" w:before="20" w:after="20"/>
              <w:jc w:val="left"/>
            </w:pPr>
            <w:r>
              <w:rPr>
                <w:rFonts w:ascii="Times New Roman" w:hAnsi="Times New Roman" w:eastAsia="宋体"/>
                <w:sz w:val="21"/>
              </w:rPr>
              <w:t>P4.2 检索单价</w:t>
            </w:r>
          </w:p>
        </w:tc>
        <w:tc>
          <w:tcPr>
            <w:tcW w:type="dxa" w:w="2183"/>
          </w:tcPr>
          <w:p>
            <w:pPr>
              <w:spacing w:line="240" w:lineRule="auto" w:before="20" w:after="20"/>
              <w:jc w:val="left"/>
            </w:pPr>
            <w:r>
              <w:rPr>
                <w:rFonts w:ascii="Times New Roman" w:hAnsi="Times New Roman" w:eastAsia="宋体"/>
                <w:sz w:val="21"/>
              </w:rPr>
              <w:t>报刊编号 + 单价</w:t>
            </w:r>
          </w:p>
        </w:tc>
      </w:tr>
      <w:tr>
        <w:tc>
          <w:tcPr>
            <w:tcW w:type="dxa" w:w="2183"/>
          </w:tcPr>
          <w:p>
            <w:pPr>
              <w:spacing w:line="240" w:lineRule="auto" w:before="20" w:after="20"/>
              <w:jc w:val="left"/>
            </w:pPr>
            <w:r>
              <w:rPr>
                <w:rFonts w:ascii="Times New Roman" w:hAnsi="Times New Roman" w:eastAsia="宋体"/>
                <w:sz w:val="21"/>
              </w:rPr>
              <w:t>单价与订阅项</w:t>
            </w:r>
          </w:p>
        </w:tc>
        <w:tc>
          <w:tcPr>
            <w:tcW w:type="dxa" w:w="2183"/>
          </w:tcPr>
          <w:p>
            <w:pPr>
              <w:spacing w:line="240" w:lineRule="auto" w:before="20" w:after="20"/>
              <w:jc w:val="left"/>
            </w:pPr>
            <w:r>
              <w:rPr>
                <w:rFonts w:ascii="Times New Roman" w:hAnsi="Times New Roman" w:eastAsia="宋体"/>
                <w:sz w:val="21"/>
              </w:rPr>
              <w:t>P4.2 检索单价</w:t>
            </w:r>
          </w:p>
        </w:tc>
        <w:tc>
          <w:tcPr>
            <w:tcW w:type="dxa" w:w="2183"/>
          </w:tcPr>
          <w:p>
            <w:pPr>
              <w:spacing w:line="240" w:lineRule="auto" w:before="20" w:after="20"/>
              <w:jc w:val="left"/>
            </w:pPr>
            <w:r>
              <w:rPr>
                <w:rFonts w:ascii="Times New Roman" w:hAnsi="Times New Roman" w:eastAsia="宋体"/>
                <w:sz w:val="21"/>
              </w:rPr>
              <w:t>P4.3 计算金额</w:t>
            </w:r>
          </w:p>
        </w:tc>
        <w:tc>
          <w:tcPr>
            <w:tcW w:type="dxa" w:w="2183"/>
          </w:tcPr>
          <w:p>
            <w:pPr>
              <w:spacing w:line="240" w:lineRule="auto" w:before="20" w:after="20"/>
              <w:jc w:val="left"/>
            </w:pPr>
            <w:r>
              <w:rPr>
                <w:rFonts w:ascii="Times New Roman" w:hAnsi="Times New Roman" w:eastAsia="宋体"/>
                <w:sz w:val="21"/>
              </w:rPr>
              <w:t>订阅项 + 单价</w:t>
            </w:r>
          </w:p>
        </w:tc>
      </w:tr>
      <w:tr>
        <w:tc>
          <w:tcPr>
            <w:tcW w:type="dxa" w:w="2183"/>
          </w:tcPr>
          <w:p>
            <w:pPr>
              <w:spacing w:line="240" w:lineRule="auto" w:before="20" w:after="20"/>
              <w:jc w:val="left"/>
            </w:pPr>
            <w:r>
              <w:rPr>
                <w:rFonts w:ascii="Times New Roman" w:hAnsi="Times New Roman" w:eastAsia="宋体"/>
                <w:sz w:val="21"/>
              </w:rPr>
              <w:t>应收金额</w:t>
            </w:r>
          </w:p>
        </w:tc>
        <w:tc>
          <w:tcPr>
            <w:tcW w:type="dxa" w:w="2183"/>
          </w:tcPr>
          <w:p>
            <w:pPr>
              <w:spacing w:line="240" w:lineRule="auto" w:before="20" w:after="20"/>
              <w:jc w:val="left"/>
            </w:pPr>
            <w:r>
              <w:rPr>
                <w:rFonts w:ascii="Times New Roman" w:hAnsi="Times New Roman" w:eastAsia="宋体"/>
                <w:sz w:val="21"/>
              </w:rPr>
              <w:t>P4.3 计算金额</w:t>
            </w:r>
          </w:p>
        </w:tc>
        <w:tc>
          <w:tcPr>
            <w:tcW w:type="dxa" w:w="2183"/>
          </w:tcPr>
          <w:p>
            <w:pPr>
              <w:spacing w:line="240" w:lineRule="auto" w:before="20" w:after="20"/>
              <w:jc w:val="left"/>
            </w:pPr>
            <w:r>
              <w:rPr>
                <w:rFonts w:ascii="Times New Roman" w:hAnsi="Times New Roman" w:eastAsia="宋体"/>
                <w:sz w:val="21"/>
              </w:rPr>
              <w:t>P4.4 生成订阅单</w:t>
            </w:r>
          </w:p>
        </w:tc>
        <w:tc>
          <w:tcPr>
            <w:tcW w:type="dxa" w:w="2183"/>
          </w:tcPr>
          <w:p>
            <w:pPr>
              <w:spacing w:line="240" w:lineRule="auto" w:before="20" w:after="20"/>
              <w:jc w:val="left"/>
            </w:pPr>
            <w:r>
              <w:rPr>
                <w:rFonts w:ascii="Times New Roman" w:hAnsi="Times New Roman" w:eastAsia="宋体"/>
                <w:sz w:val="21"/>
              </w:rPr>
              <w:t>{小计金额} + 总金额</w:t>
            </w:r>
          </w:p>
        </w:tc>
      </w:tr>
      <w:tr>
        <w:tc>
          <w:tcPr>
            <w:tcW w:type="dxa" w:w="2183"/>
          </w:tcPr>
          <w:p>
            <w:pPr>
              <w:spacing w:line="240" w:lineRule="auto" w:before="20" w:after="20"/>
              <w:jc w:val="left"/>
            </w:pPr>
            <w:r>
              <w:rPr>
                <w:rFonts w:ascii="Times New Roman" w:hAnsi="Times New Roman" w:eastAsia="宋体"/>
                <w:sz w:val="21"/>
              </w:rPr>
              <w:t>订阅单与明细</w:t>
            </w:r>
          </w:p>
        </w:tc>
        <w:tc>
          <w:tcPr>
            <w:tcW w:type="dxa" w:w="2183"/>
          </w:tcPr>
          <w:p>
            <w:pPr>
              <w:spacing w:line="240" w:lineRule="auto" w:before="20" w:after="20"/>
              <w:jc w:val="left"/>
            </w:pPr>
            <w:r>
              <w:rPr>
                <w:rFonts w:ascii="Times New Roman" w:hAnsi="Times New Roman" w:eastAsia="宋体"/>
                <w:sz w:val="21"/>
              </w:rPr>
              <w:t>P4.4 生成订阅单</w:t>
            </w:r>
          </w:p>
        </w:tc>
        <w:tc>
          <w:tcPr>
            <w:tcW w:type="dxa" w:w="2183"/>
          </w:tcPr>
          <w:p>
            <w:pPr>
              <w:spacing w:line="240" w:lineRule="auto" w:before="20" w:after="20"/>
              <w:jc w:val="left"/>
            </w:pPr>
            <w:r>
              <w:rPr>
                <w:rFonts w:ascii="Times New Roman" w:hAnsi="Times New Roman" w:eastAsia="宋体"/>
                <w:sz w:val="21"/>
              </w:rPr>
              <w:t>D5 订阅单（含明细）</w:t>
            </w:r>
          </w:p>
        </w:tc>
        <w:tc>
          <w:tcPr>
            <w:tcW w:type="dxa" w:w="2183"/>
          </w:tcPr>
          <w:p>
            <w:pPr>
              <w:spacing w:line="240" w:lineRule="auto" w:before="20" w:after="20"/>
              <w:jc w:val="left"/>
            </w:pPr>
            <w:r>
              <w:rPr>
                <w:rFonts w:ascii="Times New Roman" w:hAnsi="Times New Roman" w:eastAsia="宋体"/>
                <w:sz w:val="21"/>
              </w:rPr>
              <w:t>订阅单结构 + 订阅明细结构</w:t>
            </w:r>
          </w:p>
        </w:tc>
      </w:tr>
    </w:tbl>
    <w:p>
      <w:pPr>
        <w:spacing w:line="240" w:lineRule="auto" w:before="0" w:after="80"/>
      </w:pPr>
    </w:p>
    <w:p>
      <w:pPr>
        <w:pStyle w:val="Heading3"/>
        <w:spacing w:before="160" w:after="60"/>
      </w:pPr>
      <w:r>
        <w:rPr>
          <w:rFonts w:ascii="Times New Roman" w:hAnsi="Times New Roman" w:eastAsia="黑体"/>
          <w:b/>
          <w:color w:val="000000"/>
          <w:sz w:val="24"/>
        </w:rPr>
        <w:t>2.3.4 数据存储</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1746"/>
        <w:gridCol w:w="1746"/>
        <w:gridCol w:w="1746"/>
        <w:gridCol w:w="1746"/>
        <w:gridCol w:w="1746"/>
      </w:tblGrid>
      <w:tr>
        <w:trPr>
          <w:tblHeader/>
        </w:trPr>
        <w:tc>
          <w:tcPr>
            <w:tcW w:type="dxa" w:w="1746"/>
            <w:tcBorders>
              <w:bottom w:val="single" w:sz="6" w:color="000000"/>
            </w:tcBorders>
          </w:tcPr>
          <w:p>
            <w:pPr>
              <w:spacing w:line="240" w:lineRule="auto" w:before="20" w:after="20"/>
              <w:jc w:val="center"/>
            </w:pPr>
            <w:r>
              <w:rPr>
                <w:rFonts w:ascii="Times New Roman" w:hAnsi="Times New Roman" w:eastAsia="宋体"/>
                <w:b/>
                <w:sz w:val="21"/>
              </w:rPr>
              <w:t>编号</w:t>
            </w:r>
          </w:p>
        </w:tc>
        <w:tc>
          <w:tcPr>
            <w:tcW w:type="dxa" w:w="1746"/>
            <w:tcBorders>
              <w:bottom w:val="single" w:sz="6" w:color="000000"/>
            </w:tcBorders>
          </w:tcPr>
          <w:p>
            <w:pPr>
              <w:spacing w:line="240" w:lineRule="auto" w:before="20" w:after="20"/>
              <w:jc w:val="center"/>
            </w:pPr>
            <w:r>
              <w:rPr>
                <w:rFonts w:ascii="Times New Roman" w:hAnsi="Times New Roman" w:eastAsia="宋体"/>
                <w:b/>
                <w:sz w:val="21"/>
              </w:rPr>
              <w:t>名称</w:t>
            </w:r>
          </w:p>
        </w:tc>
        <w:tc>
          <w:tcPr>
            <w:tcW w:type="dxa" w:w="1746"/>
            <w:tcBorders>
              <w:bottom w:val="single" w:sz="6" w:color="000000"/>
            </w:tcBorders>
          </w:tcPr>
          <w:p>
            <w:pPr>
              <w:spacing w:line="240" w:lineRule="auto" w:before="20" w:after="20"/>
              <w:jc w:val="center"/>
            </w:pPr>
            <w:r>
              <w:rPr>
                <w:rFonts w:ascii="Times New Roman" w:hAnsi="Times New Roman" w:eastAsia="宋体"/>
                <w:b/>
                <w:sz w:val="21"/>
              </w:rPr>
              <w:t>说明</w:t>
            </w:r>
          </w:p>
        </w:tc>
        <w:tc>
          <w:tcPr>
            <w:tcW w:type="dxa" w:w="1746"/>
            <w:tcBorders>
              <w:bottom w:val="single" w:sz="6" w:color="000000"/>
            </w:tcBorders>
          </w:tcPr>
          <w:p>
            <w:pPr>
              <w:spacing w:line="240" w:lineRule="auto" w:before="20" w:after="20"/>
              <w:jc w:val="center"/>
            </w:pPr>
            <w:r>
              <w:rPr>
                <w:rFonts w:ascii="Times New Roman" w:hAnsi="Times New Roman" w:eastAsia="宋体"/>
                <w:b/>
                <w:sz w:val="21"/>
              </w:rPr>
              <w:t>输入加工</w:t>
            </w:r>
          </w:p>
        </w:tc>
        <w:tc>
          <w:tcPr>
            <w:tcW w:type="dxa" w:w="1746"/>
            <w:tcBorders>
              <w:bottom w:val="single" w:sz="6" w:color="000000"/>
            </w:tcBorders>
          </w:tcPr>
          <w:p>
            <w:pPr>
              <w:spacing w:line="240" w:lineRule="auto" w:before="20" w:after="20"/>
              <w:jc w:val="center"/>
            </w:pPr>
            <w:r>
              <w:rPr>
                <w:rFonts w:ascii="Times New Roman" w:hAnsi="Times New Roman" w:eastAsia="宋体"/>
                <w:b/>
                <w:sz w:val="21"/>
              </w:rPr>
              <w:t>输出加工</w:t>
            </w:r>
          </w:p>
        </w:tc>
      </w:tr>
      <w:tr>
        <w:tc>
          <w:tcPr>
            <w:tcW w:type="dxa" w:w="1746"/>
          </w:tcPr>
          <w:p>
            <w:pPr>
              <w:spacing w:line="240" w:lineRule="auto" w:before="20" w:after="20"/>
              <w:jc w:val="left"/>
            </w:pPr>
            <w:r>
              <w:rPr>
                <w:rFonts w:ascii="Times New Roman" w:hAnsi="Times New Roman" w:eastAsia="宋体"/>
                <w:sz w:val="21"/>
              </w:rPr>
              <w:t>D1</w:t>
            </w:r>
          </w:p>
        </w:tc>
        <w:tc>
          <w:tcPr>
            <w:tcW w:type="dxa" w:w="1746"/>
          </w:tcPr>
          <w:p>
            <w:pPr>
              <w:spacing w:line="240" w:lineRule="auto" w:before="20" w:after="20"/>
              <w:jc w:val="left"/>
            </w:pPr>
            <w:r>
              <w:rPr>
                <w:rFonts w:ascii="Times New Roman" w:hAnsi="Times New Roman" w:eastAsia="宋体"/>
                <w:sz w:val="21"/>
              </w:rPr>
              <w:t>部门表</w:t>
            </w:r>
          </w:p>
        </w:tc>
        <w:tc>
          <w:tcPr>
            <w:tcW w:type="dxa" w:w="1746"/>
          </w:tcPr>
          <w:p>
            <w:pPr>
              <w:spacing w:line="240" w:lineRule="auto" w:before="20" w:after="20"/>
              <w:jc w:val="left"/>
            </w:pPr>
            <w:r>
              <w:rPr>
                <w:rFonts w:ascii="Times New Roman" w:hAnsi="Times New Roman" w:eastAsia="宋体"/>
                <w:sz w:val="21"/>
              </w:rPr>
              <w:t>部门基础信息</w:t>
            </w:r>
          </w:p>
        </w:tc>
        <w:tc>
          <w:tcPr>
            <w:tcW w:type="dxa" w:w="1746"/>
          </w:tcPr>
          <w:p>
            <w:pPr>
              <w:spacing w:line="240" w:lineRule="auto" w:before="20" w:after="20"/>
              <w:jc w:val="left"/>
            </w:pPr>
            <w:r>
              <w:rPr>
                <w:rFonts w:ascii="Times New Roman" w:hAnsi="Times New Roman" w:eastAsia="宋体"/>
                <w:sz w:val="21"/>
              </w:rPr>
              <w:t>P2</w:t>
            </w:r>
          </w:p>
        </w:tc>
        <w:tc>
          <w:tcPr>
            <w:tcW w:type="dxa" w:w="1746"/>
          </w:tcPr>
          <w:p>
            <w:pPr>
              <w:spacing w:line="240" w:lineRule="auto" w:before="20" w:after="20"/>
              <w:jc w:val="left"/>
            </w:pPr>
            <w:r>
              <w:rPr>
                <w:rFonts w:ascii="Times New Roman" w:hAnsi="Times New Roman" w:eastAsia="宋体"/>
                <w:sz w:val="21"/>
              </w:rPr>
              <w:t>P5</w:t>
            </w:r>
          </w:p>
        </w:tc>
      </w:tr>
      <w:tr>
        <w:tc>
          <w:tcPr>
            <w:tcW w:type="dxa" w:w="1746"/>
          </w:tcPr>
          <w:p>
            <w:pPr>
              <w:spacing w:line="240" w:lineRule="auto" w:before="20" w:after="20"/>
              <w:jc w:val="left"/>
            </w:pPr>
            <w:r>
              <w:rPr>
                <w:rFonts w:ascii="Times New Roman" w:hAnsi="Times New Roman" w:eastAsia="宋体"/>
                <w:sz w:val="21"/>
              </w:rPr>
              <w:t>D2</w:t>
            </w:r>
          </w:p>
        </w:tc>
        <w:tc>
          <w:tcPr>
            <w:tcW w:type="dxa" w:w="1746"/>
          </w:tcPr>
          <w:p>
            <w:pPr>
              <w:spacing w:line="240" w:lineRule="auto" w:before="20" w:after="20"/>
              <w:jc w:val="left"/>
            </w:pPr>
            <w:r>
              <w:rPr>
                <w:rFonts w:ascii="Times New Roman" w:hAnsi="Times New Roman" w:eastAsia="宋体"/>
                <w:sz w:val="21"/>
              </w:rPr>
              <w:t>订阅人员表</w:t>
            </w:r>
          </w:p>
        </w:tc>
        <w:tc>
          <w:tcPr>
            <w:tcW w:type="dxa" w:w="1746"/>
          </w:tcPr>
          <w:p>
            <w:pPr>
              <w:spacing w:line="240" w:lineRule="auto" w:before="20" w:after="20"/>
              <w:jc w:val="left"/>
            </w:pPr>
            <w:r>
              <w:rPr>
                <w:rFonts w:ascii="Times New Roman" w:hAnsi="Times New Roman" w:eastAsia="宋体"/>
                <w:sz w:val="21"/>
              </w:rPr>
              <w:t>订阅人员及其登录账号信息</w:t>
            </w:r>
          </w:p>
        </w:tc>
        <w:tc>
          <w:tcPr>
            <w:tcW w:type="dxa" w:w="1746"/>
          </w:tcPr>
          <w:p>
            <w:pPr>
              <w:spacing w:line="240" w:lineRule="auto" w:before="20" w:after="20"/>
              <w:jc w:val="left"/>
            </w:pPr>
            <w:r>
              <w:rPr>
                <w:rFonts w:ascii="Times New Roman" w:hAnsi="Times New Roman" w:eastAsia="宋体"/>
                <w:sz w:val="21"/>
              </w:rPr>
              <w:t>P2</w:t>
            </w:r>
          </w:p>
        </w:tc>
        <w:tc>
          <w:tcPr>
            <w:tcW w:type="dxa" w:w="1746"/>
          </w:tcPr>
          <w:p>
            <w:pPr>
              <w:spacing w:line="240" w:lineRule="auto" w:before="20" w:after="20"/>
              <w:jc w:val="left"/>
            </w:pPr>
            <w:r>
              <w:rPr>
                <w:rFonts w:ascii="Times New Roman" w:hAnsi="Times New Roman" w:eastAsia="宋体"/>
                <w:sz w:val="21"/>
              </w:rPr>
              <w:t>P1、P5</w:t>
            </w:r>
          </w:p>
        </w:tc>
      </w:tr>
      <w:tr>
        <w:tc>
          <w:tcPr>
            <w:tcW w:type="dxa" w:w="1746"/>
          </w:tcPr>
          <w:p>
            <w:pPr>
              <w:spacing w:line="240" w:lineRule="auto" w:before="20" w:after="20"/>
              <w:jc w:val="left"/>
            </w:pPr>
            <w:r>
              <w:rPr>
                <w:rFonts w:ascii="Times New Roman" w:hAnsi="Times New Roman" w:eastAsia="宋体"/>
                <w:sz w:val="21"/>
              </w:rPr>
              <w:t>D3</w:t>
            </w:r>
          </w:p>
        </w:tc>
        <w:tc>
          <w:tcPr>
            <w:tcW w:type="dxa" w:w="1746"/>
          </w:tcPr>
          <w:p>
            <w:pPr>
              <w:spacing w:line="240" w:lineRule="auto" w:before="20" w:after="20"/>
              <w:jc w:val="left"/>
            </w:pPr>
            <w:r>
              <w:rPr>
                <w:rFonts w:ascii="Times New Roman" w:hAnsi="Times New Roman" w:eastAsia="宋体"/>
                <w:sz w:val="21"/>
              </w:rPr>
              <w:t>报刊类别表</w:t>
            </w:r>
          </w:p>
        </w:tc>
        <w:tc>
          <w:tcPr>
            <w:tcW w:type="dxa" w:w="1746"/>
          </w:tcPr>
          <w:p>
            <w:pPr>
              <w:spacing w:line="240" w:lineRule="auto" w:before="20" w:after="20"/>
              <w:jc w:val="left"/>
            </w:pPr>
            <w:r>
              <w:rPr>
                <w:rFonts w:ascii="Times New Roman" w:hAnsi="Times New Roman" w:eastAsia="宋体"/>
                <w:sz w:val="21"/>
              </w:rPr>
              <w:t>报刊分类信息</w:t>
            </w:r>
          </w:p>
        </w:tc>
        <w:tc>
          <w:tcPr>
            <w:tcW w:type="dxa" w:w="1746"/>
          </w:tcPr>
          <w:p>
            <w:pPr>
              <w:spacing w:line="240" w:lineRule="auto" w:before="20" w:after="20"/>
              <w:jc w:val="left"/>
            </w:pPr>
            <w:r>
              <w:rPr>
                <w:rFonts w:ascii="Times New Roman" w:hAnsi="Times New Roman" w:eastAsia="宋体"/>
                <w:sz w:val="21"/>
              </w:rPr>
              <w:t>P3</w:t>
            </w:r>
          </w:p>
        </w:tc>
        <w:tc>
          <w:tcPr>
            <w:tcW w:type="dxa" w:w="1746"/>
          </w:tcPr>
          <w:p>
            <w:pPr>
              <w:spacing w:line="240" w:lineRule="auto" w:before="20" w:after="20"/>
              <w:jc w:val="left"/>
            </w:pPr>
            <w:r>
              <w:rPr>
                <w:rFonts w:ascii="Times New Roman" w:hAnsi="Times New Roman" w:eastAsia="宋体"/>
                <w:sz w:val="21"/>
              </w:rPr>
              <w:t>P5</w:t>
            </w:r>
          </w:p>
        </w:tc>
      </w:tr>
      <w:tr>
        <w:tc>
          <w:tcPr>
            <w:tcW w:type="dxa" w:w="1746"/>
          </w:tcPr>
          <w:p>
            <w:pPr>
              <w:spacing w:line="240" w:lineRule="auto" w:before="20" w:after="20"/>
              <w:jc w:val="left"/>
            </w:pPr>
            <w:r>
              <w:rPr>
                <w:rFonts w:ascii="Times New Roman" w:hAnsi="Times New Roman" w:eastAsia="宋体"/>
                <w:sz w:val="21"/>
              </w:rPr>
              <w:t>D4</w:t>
            </w:r>
          </w:p>
        </w:tc>
        <w:tc>
          <w:tcPr>
            <w:tcW w:type="dxa" w:w="1746"/>
          </w:tcPr>
          <w:p>
            <w:pPr>
              <w:spacing w:line="240" w:lineRule="auto" w:before="20" w:after="20"/>
              <w:jc w:val="left"/>
            </w:pPr>
            <w:r>
              <w:rPr>
                <w:rFonts w:ascii="Times New Roman" w:hAnsi="Times New Roman" w:eastAsia="宋体"/>
                <w:sz w:val="21"/>
              </w:rPr>
              <w:t>报刊表</w:t>
            </w:r>
          </w:p>
        </w:tc>
        <w:tc>
          <w:tcPr>
            <w:tcW w:type="dxa" w:w="1746"/>
          </w:tcPr>
          <w:p>
            <w:pPr>
              <w:spacing w:line="240" w:lineRule="auto" w:before="20" w:after="20"/>
              <w:jc w:val="left"/>
            </w:pPr>
            <w:r>
              <w:rPr>
                <w:rFonts w:ascii="Times New Roman" w:hAnsi="Times New Roman" w:eastAsia="宋体"/>
                <w:sz w:val="21"/>
              </w:rPr>
              <w:t>报刊基础信息及单价</w:t>
            </w:r>
          </w:p>
        </w:tc>
        <w:tc>
          <w:tcPr>
            <w:tcW w:type="dxa" w:w="1746"/>
          </w:tcPr>
          <w:p>
            <w:pPr>
              <w:spacing w:line="240" w:lineRule="auto" w:before="20" w:after="20"/>
              <w:jc w:val="left"/>
            </w:pPr>
            <w:r>
              <w:rPr>
                <w:rFonts w:ascii="Times New Roman" w:hAnsi="Times New Roman" w:eastAsia="宋体"/>
                <w:sz w:val="21"/>
              </w:rPr>
              <w:t>P3</w:t>
            </w:r>
          </w:p>
        </w:tc>
        <w:tc>
          <w:tcPr>
            <w:tcW w:type="dxa" w:w="1746"/>
          </w:tcPr>
          <w:p>
            <w:pPr>
              <w:spacing w:line="240" w:lineRule="auto" w:before="20" w:after="20"/>
              <w:jc w:val="left"/>
            </w:pPr>
            <w:r>
              <w:rPr>
                <w:rFonts w:ascii="Times New Roman" w:hAnsi="Times New Roman" w:eastAsia="宋体"/>
                <w:sz w:val="21"/>
              </w:rPr>
              <w:t>P4、P5</w:t>
            </w:r>
          </w:p>
        </w:tc>
      </w:tr>
      <w:tr>
        <w:tc>
          <w:tcPr>
            <w:tcW w:type="dxa" w:w="1746"/>
          </w:tcPr>
          <w:p>
            <w:pPr>
              <w:spacing w:line="240" w:lineRule="auto" w:before="20" w:after="20"/>
              <w:jc w:val="left"/>
            </w:pPr>
            <w:r>
              <w:rPr>
                <w:rFonts w:ascii="Times New Roman" w:hAnsi="Times New Roman" w:eastAsia="宋体"/>
                <w:sz w:val="21"/>
              </w:rPr>
              <w:t>D5</w:t>
            </w:r>
          </w:p>
        </w:tc>
        <w:tc>
          <w:tcPr>
            <w:tcW w:type="dxa" w:w="1746"/>
          </w:tcPr>
          <w:p>
            <w:pPr>
              <w:spacing w:line="240" w:lineRule="auto" w:before="20" w:after="20"/>
              <w:jc w:val="left"/>
            </w:pPr>
            <w:r>
              <w:rPr>
                <w:rFonts w:ascii="Times New Roman" w:hAnsi="Times New Roman" w:eastAsia="宋体"/>
                <w:sz w:val="21"/>
              </w:rPr>
              <w:t>订阅单表（含订阅明细）</w:t>
            </w:r>
          </w:p>
        </w:tc>
        <w:tc>
          <w:tcPr>
            <w:tcW w:type="dxa" w:w="1746"/>
          </w:tcPr>
          <w:p>
            <w:pPr>
              <w:spacing w:line="240" w:lineRule="auto" w:before="20" w:after="20"/>
              <w:jc w:val="left"/>
            </w:pPr>
            <w:r>
              <w:rPr>
                <w:rFonts w:ascii="Times New Roman" w:hAnsi="Times New Roman" w:eastAsia="宋体"/>
                <w:sz w:val="21"/>
              </w:rPr>
              <w:t>订阅单及其明细数据</w:t>
            </w:r>
          </w:p>
        </w:tc>
        <w:tc>
          <w:tcPr>
            <w:tcW w:type="dxa" w:w="1746"/>
          </w:tcPr>
          <w:p>
            <w:pPr>
              <w:spacing w:line="240" w:lineRule="auto" w:before="20" w:after="20"/>
              <w:jc w:val="left"/>
            </w:pPr>
            <w:r>
              <w:rPr>
                <w:rFonts w:ascii="Times New Roman" w:hAnsi="Times New Roman" w:eastAsia="宋体"/>
                <w:sz w:val="21"/>
              </w:rPr>
              <w:t>P4、P6</w:t>
            </w:r>
          </w:p>
        </w:tc>
        <w:tc>
          <w:tcPr>
            <w:tcW w:type="dxa" w:w="1746"/>
          </w:tcPr>
          <w:p>
            <w:pPr>
              <w:spacing w:line="240" w:lineRule="auto" w:before="20" w:after="20"/>
              <w:jc w:val="left"/>
            </w:pPr>
            <w:r>
              <w:rPr>
                <w:rFonts w:ascii="Times New Roman" w:hAnsi="Times New Roman" w:eastAsia="宋体"/>
                <w:sz w:val="21"/>
              </w:rPr>
              <w:t>P5、P6</w:t>
            </w:r>
          </w:p>
        </w:tc>
      </w:tr>
      <w:tr>
        <w:tc>
          <w:tcPr>
            <w:tcW w:type="dxa" w:w="1746"/>
          </w:tcPr>
          <w:p>
            <w:pPr>
              <w:spacing w:line="240" w:lineRule="auto" w:before="20" w:after="20"/>
              <w:jc w:val="left"/>
            </w:pPr>
            <w:r>
              <w:rPr>
                <w:rFonts w:ascii="Times New Roman" w:hAnsi="Times New Roman" w:eastAsia="宋体"/>
                <w:sz w:val="21"/>
              </w:rPr>
              <w:t>D6</w:t>
            </w:r>
          </w:p>
        </w:tc>
        <w:tc>
          <w:tcPr>
            <w:tcW w:type="dxa" w:w="1746"/>
          </w:tcPr>
          <w:p>
            <w:pPr>
              <w:spacing w:line="240" w:lineRule="auto" w:before="20" w:after="20"/>
              <w:jc w:val="left"/>
            </w:pPr>
            <w:r>
              <w:rPr>
                <w:rFonts w:ascii="Times New Roman" w:hAnsi="Times New Roman" w:eastAsia="宋体"/>
                <w:sz w:val="21"/>
              </w:rPr>
              <w:t>操作日志表</w:t>
            </w:r>
          </w:p>
        </w:tc>
        <w:tc>
          <w:tcPr>
            <w:tcW w:type="dxa" w:w="1746"/>
          </w:tcPr>
          <w:p>
            <w:pPr>
              <w:spacing w:line="240" w:lineRule="auto" w:before="20" w:after="20"/>
              <w:jc w:val="left"/>
            </w:pPr>
            <w:r>
              <w:rPr>
                <w:rFonts w:ascii="Times New Roman" w:hAnsi="Times New Roman" w:eastAsia="宋体"/>
                <w:sz w:val="21"/>
              </w:rPr>
              <w:t>用户关键操作记录</w:t>
            </w:r>
          </w:p>
        </w:tc>
        <w:tc>
          <w:tcPr>
            <w:tcW w:type="dxa" w:w="1746"/>
          </w:tcPr>
          <w:p>
            <w:pPr>
              <w:spacing w:line="240" w:lineRule="auto" w:before="20" w:after="20"/>
              <w:jc w:val="left"/>
            </w:pPr>
            <w:r>
              <w:rPr>
                <w:rFonts w:ascii="Times New Roman" w:hAnsi="Times New Roman" w:eastAsia="宋体"/>
                <w:sz w:val="21"/>
              </w:rPr>
              <w:t>P1—P6</w:t>
            </w:r>
          </w:p>
        </w:tc>
        <w:tc>
          <w:tcPr>
            <w:tcW w:type="dxa" w:w="1746"/>
          </w:tcPr>
          <w:p>
            <w:pPr>
              <w:spacing w:line="240" w:lineRule="auto" w:before="20" w:after="20"/>
              <w:jc w:val="left"/>
            </w:pPr>
            <w:r>
              <w:rPr>
                <w:rFonts w:ascii="Times New Roman" w:hAnsi="Times New Roman" w:eastAsia="宋体"/>
                <w:sz w:val="21"/>
              </w:rPr>
              <w:t>P6</w:t>
            </w:r>
          </w:p>
        </w:tc>
      </w:tr>
    </w:tbl>
    <w:p>
      <w:pPr>
        <w:spacing w:line="240" w:lineRule="auto" w:before="0" w:after="80"/>
      </w:pPr>
    </w:p>
    <w:p>
      <w:pPr>
        <w:pStyle w:val="Heading3"/>
        <w:spacing w:before="160" w:after="60"/>
      </w:pPr>
      <w:r>
        <w:rPr>
          <w:rFonts w:ascii="Times New Roman" w:hAnsi="Times New Roman" w:eastAsia="黑体"/>
          <w:b/>
          <w:color w:val="000000"/>
          <w:sz w:val="24"/>
        </w:rPr>
        <w:t>2.3.5 处理过程</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1746"/>
        <w:gridCol w:w="1746"/>
        <w:gridCol w:w="1746"/>
        <w:gridCol w:w="1746"/>
        <w:gridCol w:w="1746"/>
      </w:tblGrid>
      <w:tr>
        <w:trPr>
          <w:tblHeader/>
        </w:trPr>
        <w:tc>
          <w:tcPr>
            <w:tcW w:type="dxa" w:w="1746"/>
            <w:tcBorders>
              <w:bottom w:val="single" w:sz="6" w:color="000000"/>
            </w:tcBorders>
          </w:tcPr>
          <w:p>
            <w:pPr>
              <w:spacing w:line="240" w:lineRule="auto" w:before="20" w:after="20"/>
              <w:jc w:val="center"/>
            </w:pPr>
            <w:r>
              <w:rPr>
                <w:rFonts w:ascii="Times New Roman" w:hAnsi="Times New Roman" w:eastAsia="宋体"/>
                <w:b/>
                <w:sz w:val="21"/>
              </w:rPr>
              <w:t>编号</w:t>
            </w:r>
          </w:p>
        </w:tc>
        <w:tc>
          <w:tcPr>
            <w:tcW w:type="dxa" w:w="1746"/>
            <w:tcBorders>
              <w:bottom w:val="single" w:sz="6" w:color="000000"/>
            </w:tcBorders>
          </w:tcPr>
          <w:p>
            <w:pPr>
              <w:spacing w:line="240" w:lineRule="auto" w:before="20" w:after="20"/>
              <w:jc w:val="center"/>
            </w:pPr>
            <w:r>
              <w:rPr>
                <w:rFonts w:ascii="Times New Roman" w:hAnsi="Times New Roman" w:eastAsia="宋体"/>
                <w:b/>
                <w:sz w:val="21"/>
              </w:rPr>
              <w:t>名称</w:t>
            </w:r>
          </w:p>
        </w:tc>
        <w:tc>
          <w:tcPr>
            <w:tcW w:type="dxa" w:w="1746"/>
            <w:tcBorders>
              <w:bottom w:val="single" w:sz="6" w:color="000000"/>
            </w:tcBorders>
          </w:tcPr>
          <w:p>
            <w:pPr>
              <w:spacing w:line="240" w:lineRule="auto" w:before="20" w:after="20"/>
              <w:jc w:val="center"/>
            </w:pPr>
            <w:r>
              <w:rPr>
                <w:rFonts w:ascii="Times New Roman" w:hAnsi="Times New Roman" w:eastAsia="宋体"/>
                <w:b/>
                <w:sz w:val="21"/>
              </w:rPr>
              <w:t>加工逻辑</w:t>
            </w:r>
          </w:p>
        </w:tc>
        <w:tc>
          <w:tcPr>
            <w:tcW w:type="dxa" w:w="1746"/>
            <w:tcBorders>
              <w:bottom w:val="single" w:sz="6" w:color="000000"/>
            </w:tcBorders>
          </w:tcPr>
          <w:p>
            <w:pPr>
              <w:spacing w:line="240" w:lineRule="auto" w:before="20" w:after="20"/>
              <w:jc w:val="center"/>
            </w:pPr>
            <w:r>
              <w:rPr>
                <w:rFonts w:ascii="Times New Roman" w:hAnsi="Times New Roman" w:eastAsia="宋体"/>
                <w:b/>
                <w:sz w:val="21"/>
              </w:rPr>
              <w:t>主要输入</w:t>
            </w:r>
          </w:p>
        </w:tc>
        <w:tc>
          <w:tcPr>
            <w:tcW w:type="dxa" w:w="1746"/>
            <w:tcBorders>
              <w:bottom w:val="single" w:sz="6" w:color="000000"/>
            </w:tcBorders>
          </w:tcPr>
          <w:p>
            <w:pPr>
              <w:spacing w:line="240" w:lineRule="auto" w:before="20" w:after="20"/>
              <w:jc w:val="center"/>
            </w:pPr>
            <w:r>
              <w:rPr>
                <w:rFonts w:ascii="Times New Roman" w:hAnsi="Times New Roman" w:eastAsia="宋体"/>
                <w:b/>
                <w:sz w:val="21"/>
              </w:rPr>
              <w:t>主要输出</w:t>
            </w:r>
          </w:p>
        </w:tc>
      </w:tr>
      <w:tr>
        <w:tc>
          <w:tcPr>
            <w:tcW w:type="dxa" w:w="1746"/>
          </w:tcPr>
          <w:p>
            <w:pPr>
              <w:spacing w:line="240" w:lineRule="auto" w:before="20" w:after="20"/>
              <w:jc w:val="left"/>
            </w:pPr>
            <w:r>
              <w:rPr>
                <w:rFonts w:ascii="Times New Roman" w:hAnsi="Times New Roman" w:eastAsia="宋体"/>
                <w:sz w:val="21"/>
              </w:rPr>
              <w:t>P1</w:t>
            </w:r>
          </w:p>
        </w:tc>
        <w:tc>
          <w:tcPr>
            <w:tcW w:type="dxa" w:w="1746"/>
          </w:tcPr>
          <w:p>
            <w:pPr>
              <w:spacing w:line="240" w:lineRule="auto" w:before="20" w:after="20"/>
              <w:jc w:val="left"/>
            </w:pPr>
            <w:r>
              <w:rPr>
                <w:rFonts w:ascii="Times New Roman" w:hAnsi="Times New Roman" w:eastAsia="宋体"/>
                <w:sz w:val="21"/>
              </w:rPr>
              <w:t>系统管理</w:t>
            </w:r>
          </w:p>
        </w:tc>
        <w:tc>
          <w:tcPr>
            <w:tcW w:type="dxa" w:w="1746"/>
          </w:tcPr>
          <w:p>
            <w:pPr>
              <w:spacing w:line="240" w:lineRule="auto" w:before="20" w:after="20"/>
              <w:jc w:val="left"/>
            </w:pPr>
            <w:r>
              <w:rPr>
                <w:rFonts w:ascii="Times New Roman" w:hAnsi="Times New Roman" w:eastAsia="宋体"/>
                <w:sz w:val="21"/>
              </w:rPr>
              <w:t>验证登录用户身份并按角色返回权限；提供密码修改入口。</w:t>
            </w:r>
          </w:p>
        </w:tc>
        <w:tc>
          <w:tcPr>
            <w:tcW w:type="dxa" w:w="1746"/>
          </w:tcPr>
          <w:p>
            <w:pPr>
              <w:spacing w:line="240" w:lineRule="auto" w:before="20" w:after="20"/>
              <w:jc w:val="left"/>
            </w:pPr>
            <w:r>
              <w:rPr>
                <w:rFonts w:ascii="Times New Roman" w:hAnsi="Times New Roman" w:eastAsia="宋体"/>
                <w:sz w:val="21"/>
              </w:rPr>
              <w:t>登录信息</w:t>
            </w:r>
          </w:p>
        </w:tc>
        <w:tc>
          <w:tcPr>
            <w:tcW w:type="dxa" w:w="1746"/>
          </w:tcPr>
          <w:p>
            <w:pPr>
              <w:spacing w:line="240" w:lineRule="auto" w:before="20" w:after="20"/>
              <w:jc w:val="left"/>
            </w:pPr>
            <w:r>
              <w:rPr>
                <w:rFonts w:ascii="Times New Roman" w:hAnsi="Times New Roman" w:eastAsia="宋体"/>
                <w:sz w:val="21"/>
              </w:rPr>
              <w:t>登录结果</w:t>
            </w:r>
          </w:p>
        </w:tc>
      </w:tr>
      <w:tr>
        <w:tc>
          <w:tcPr>
            <w:tcW w:type="dxa" w:w="1746"/>
          </w:tcPr>
          <w:p>
            <w:pPr>
              <w:spacing w:line="240" w:lineRule="auto" w:before="20" w:after="20"/>
              <w:jc w:val="left"/>
            </w:pPr>
            <w:r>
              <w:rPr>
                <w:rFonts w:ascii="Times New Roman" w:hAnsi="Times New Roman" w:eastAsia="宋体"/>
                <w:sz w:val="21"/>
              </w:rPr>
              <w:t>P2</w:t>
            </w:r>
          </w:p>
        </w:tc>
        <w:tc>
          <w:tcPr>
            <w:tcW w:type="dxa" w:w="1746"/>
          </w:tcPr>
          <w:p>
            <w:pPr>
              <w:spacing w:line="240" w:lineRule="auto" w:before="20" w:after="20"/>
              <w:jc w:val="left"/>
            </w:pPr>
            <w:r>
              <w:rPr>
                <w:rFonts w:ascii="Times New Roman" w:hAnsi="Times New Roman" w:eastAsia="宋体"/>
                <w:sz w:val="21"/>
              </w:rPr>
              <w:t>部门与人员管理</w:t>
            </w:r>
          </w:p>
        </w:tc>
        <w:tc>
          <w:tcPr>
            <w:tcW w:type="dxa" w:w="1746"/>
          </w:tcPr>
          <w:p>
            <w:pPr>
              <w:spacing w:line="240" w:lineRule="auto" w:before="20" w:after="20"/>
              <w:jc w:val="left"/>
            </w:pPr>
            <w:r>
              <w:rPr>
                <w:rFonts w:ascii="Times New Roman" w:hAnsi="Times New Roman" w:eastAsia="宋体"/>
                <w:sz w:val="21"/>
              </w:rPr>
              <w:t>对部门与订阅人员信息进行录入、修改、删除，并分配账号与角色。</w:t>
            </w:r>
          </w:p>
        </w:tc>
        <w:tc>
          <w:tcPr>
            <w:tcW w:type="dxa" w:w="1746"/>
          </w:tcPr>
          <w:p>
            <w:pPr>
              <w:spacing w:line="240" w:lineRule="auto" w:before="20" w:after="20"/>
              <w:jc w:val="left"/>
            </w:pPr>
            <w:r>
              <w:rPr>
                <w:rFonts w:ascii="Times New Roman" w:hAnsi="Times New Roman" w:eastAsia="宋体"/>
                <w:sz w:val="21"/>
              </w:rPr>
              <w:t>部门与人员信息</w:t>
            </w:r>
          </w:p>
        </w:tc>
        <w:tc>
          <w:tcPr>
            <w:tcW w:type="dxa" w:w="1746"/>
          </w:tcPr>
          <w:p>
            <w:pPr>
              <w:spacing w:line="240" w:lineRule="auto" w:before="20" w:after="20"/>
              <w:jc w:val="left"/>
            </w:pPr>
            <w:r>
              <w:rPr>
                <w:rFonts w:ascii="Times New Roman" w:hAnsi="Times New Roman" w:eastAsia="宋体"/>
                <w:sz w:val="21"/>
              </w:rPr>
              <w:t>写入 D1、D2</w:t>
            </w:r>
          </w:p>
        </w:tc>
      </w:tr>
      <w:tr>
        <w:tc>
          <w:tcPr>
            <w:tcW w:type="dxa" w:w="1746"/>
          </w:tcPr>
          <w:p>
            <w:pPr>
              <w:spacing w:line="240" w:lineRule="auto" w:before="20" w:after="20"/>
              <w:jc w:val="left"/>
            </w:pPr>
            <w:r>
              <w:rPr>
                <w:rFonts w:ascii="Times New Roman" w:hAnsi="Times New Roman" w:eastAsia="宋体"/>
                <w:sz w:val="21"/>
              </w:rPr>
              <w:t>P3</w:t>
            </w:r>
          </w:p>
        </w:tc>
        <w:tc>
          <w:tcPr>
            <w:tcW w:type="dxa" w:w="1746"/>
          </w:tcPr>
          <w:p>
            <w:pPr>
              <w:spacing w:line="240" w:lineRule="auto" w:before="20" w:after="20"/>
              <w:jc w:val="left"/>
            </w:pPr>
            <w:r>
              <w:rPr>
                <w:rFonts w:ascii="Times New Roman" w:hAnsi="Times New Roman" w:eastAsia="宋体"/>
                <w:sz w:val="21"/>
              </w:rPr>
              <w:t>报刊信息管理</w:t>
            </w:r>
          </w:p>
        </w:tc>
        <w:tc>
          <w:tcPr>
            <w:tcW w:type="dxa" w:w="1746"/>
          </w:tcPr>
          <w:p>
            <w:pPr>
              <w:spacing w:line="240" w:lineRule="auto" w:before="20" w:after="20"/>
              <w:jc w:val="left"/>
            </w:pPr>
            <w:r>
              <w:rPr>
                <w:rFonts w:ascii="Times New Roman" w:hAnsi="Times New Roman" w:eastAsia="宋体"/>
                <w:sz w:val="21"/>
              </w:rPr>
              <w:t>对报刊类别与报刊信息进行录入、修改、删除，支持模糊查询。</w:t>
            </w:r>
          </w:p>
        </w:tc>
        <w:tc>
          <w:tcPr>
            <w:tcW w:type="dxa" w:w="1746"/>
          </w:tcPr>
          <w:p>
            <w:pPr>
              <w:spacing w:line="240" w:lineRule="auto" w:before="20" w:after="20"/>
              <w:jc w:val="left"/>
            </w:pPr>
            <w:r>
              <w:rPr>
                <w:rFonts w:ascii="Times New Roman" w:hAnsi="Times New Roman" w:eastAsia="宋体"/>
                <w:sz w:val="21"/>
              </w:rPr>
              <w:t>报刊与类别信息</w:t>
            </w:r>
          </w:p>
        </w:tc>
        <w:tc>
          <w:tcPr>
            <w:tcW w:type="dxa" w:w="1746"/>
          </w:tcPr>
          <w:p>
            <w:pPr>
              <w:spacing w:line="240" w:lineRule="auto" w:before="20" w:after="20"/>
              <w:jc w:val="left"/>
            </w:pPr>
            <w:r>
              <w:rPr>
                <w:rFonts w:ascii="Times New Roman" w:hAnsi="Times New Roman" w:eastAsia="宋体"/>
                <w:sz w:val="21"/>
              </w:rPr>
              <w:t>写入 D3、D4</w:t>
            </w:r>
          </w:p>
        </w:tc>
      </w:tr>
      <w:tr>
        <w:tc>
          <w:tcPr>
            <w:tcW w:type="dxa" w:w="1746"/>
          </w:tcPr>
          <w:p>
            <w:pPr>
              <w:spacing w:line="240" w:lineRule="auto" w:before="20" w:after="20"/>
              <w:jc w:val="left"/>
            </w:pPr>
            <w:r>
              <w:rPr>
                <w:rFonts w:ascii="Times New Roman" w:hAnsi="Times New Roman" w:eastAsia="宋体"/>
                <w:sz w:val="21"/>
              </w:rPr>
              <w:t>P4</w:t>
            </w:r>
          </w:p>
        </w:tc>
        <w:tc>
          <w:tcPr>
            <w:tcW w:type="dxa" w:w="1746"/>
          </w:tcPr>
          <w:p>
            <w:pPr>
              <w:spacing w:line="240" w:lineRule="auto" w:before="20" w:after="20"/>
              <w:jc w:val="left"/>
            </w:pPr>
            <w:r>
              <w:rPr>
                <w:rFonts w:ascii="Times New Roman" w:hAnsi="Times New Roman" w:eastAsia="宋体"/>
                <w:sz w:val="21"/>
              </w:rPr>
              <w:t>订阅管理</w:t>
            </w:r>
          </w:p>
        </w:tc>
        <w:tc>
          <w:tcPr>
            <w:tcW w:type="dxa" w:w="1746"/>
          </w:tcPr>
          <w:p>
            <w:pPr>
              <w:spacing w:line="240" w:lineRule="auto" w:before="20" w:after="20"/>
              <w:jc w:val="left"/>
            </w:pPr>
            <w:r>
              <w:rPr>
                <w:rFonts w:ascii="Times New Roman" w:hAnsi="Times New Roman" w:eastAsia="宋体"/>
                <w:sz w:val="21"/>
              </w:rPr>
              <w:t>接收订阅（或代订）申请，检索单价并计算金额，生成订阅单与明细，返回确认。</w:t>
            </w:r>
          </w:p>
        </w:tc>
        <w:tc>
          <w:tcPr>
            <w:tcW w:type="dxa" w:w="1746"/>
          </w:tcPr>
          <w:p>
            <w:pPr>
              <w:spacing w:line="240" w:lineRule="auto" w:before="20" w:after="20"/>
              <w:jc w:val="left"/>
            </w:pPr>
            <w:r>
              <w:rPr>
                <w:rFonts w:ascii="Times New Roman" w:hAnsi="Times New Roman" w:eastAsia="宋体"/>
                <w:sz w:val="21"/>
              </w:rPr>
              <w:t>订阅申请 / 代订申请</w:t>
            </w:r>
          </w:p>
        </w:tc>
        <w:tc>
          <w:tcPr>
            <w:tcW w:type="dxa" w:w="1746"/>
          </w:tcPr>
          <w:p>
            <w:pPr>
              <w:spacing w:line="240" w:lineRule="auto" w:before="20" w:after="20"/>
              <w:jc w:val="left"/>
            </w:pPr>
            <w:r>
              <w:rPr>
                <w:rFonts w:ascii="Times New Roman" w:hAnsi="Times New Roman" w:eastAsia="宋体"/>
                <w:sz w:val="21"/>
              </w:rPr>
              <w:t>订阅单与金额</w:t>
            </w:r>
          </w:p>
        </w:tc>
      </w:tr>
      <w:tr>
        <w:tc>
          <w:tcPr>
            <w:tcW w:type="dxa" w:w="1746"/>
          </w:tcPr>
          <w:p>
            <w:pPr>
              <w:spacing w:line="240" w:lineRule="auto" w:before="20" w:after="20"/>
              <w:jc w:val="left"/>
            </w:pPr>
            <w:r>
              <w:rPr>
                <w:rFonts w:ascii="Times New Roman" w:hAnsi="Times New Roman" w:eastAsia="宋体"/>
                <w:sz w:val="21"/>
              </w:rPr>
              <w:t>P5</w:t>
            </w:r>
          </w:p>
        </w:tc>
        <w:tc>
          <w:tcPr>
            <w:tcW w:type="dxa" w:w="1746"/>
          </w:tcPr>
          <w:p>
            <w:pPr>
              <w:spacing w:line="240" w:lineRule="auto" w:before="20" w:after="20"/>
              <w:jc w:val="left"/>
            </w:pPr>
            <w:r>
              <w:rPr>
                <w:rFonts w:ascii="Times New Roman" w:hAnsi="Times New Roman" w:eastAsia="宋体"/>
                <w:sz w:val="21"/>
              </w:rPr>
              <w:t>查询统计</w:t>
            </w:r>
          </w:p>
        </w:tc>
        <w:tc>
          <w:tcPr>
            <w:tcW w:type="dxa" w:w="1746"/>
          </w:tcPr>
          <w:p>
            <w:pPr>
              <w:spacing w:line="240" w:lineRule="auto" w:before="20" w:after="20"/>
              <w:jc w:val="left"/>
            </w:pPr>
            <w:r>
              <w:rPr>
                <w:rFonts w:ascii="Times New Roman" w:hAnsi="Times New Roman" w:eastAsia="宋体"/>
                <w:sz w:val="21"/>
              </w:rPr>
              <w:t>按人员、报刊、部门维度查询订阅信息与统计汇总，支持模糊查询，结果可预览打印。</w:t>
            </w:r>
          </w:p>
        </w:tc>
        <w:tc>
          <w:tcPr>
            <w:tcW w:type="dxa" w:w="1746"/>
          </w:tcPr>
          <w:p>
            <w:pPr>
              <w:spacing w:line="240" w:lineRule="auto" w:before="20" w:after="20"/>
              <w:jc w:val="left"/>
            </w:pPr>
            <w:r>
              <w:rPr>
                <w:rFonts w:ascii="Times New Roman" w:hAnsi="Times New Roman" w:eastAsia="宋体"/>
                <w:sz w:val="21"/>
              </w:rPr>
              <w:t>查询统计请求</w:t>
            </w:r>
          </w:p>
        </w:tc>
        <w:tc>
          <w:tcPr>
            <w:tcW w:type="dxa" w:w="1746"/>
          </w:tcPr>
          <w:p>
            <w:pPr>
              <w:spacing w:line="240" w:lineRule="auto" w:before="20" w:after="20"/>
              <w:jc w:val="left"/>
            </w:pPr>
            <w:r>
              <w:rPr>
                <w:rFonts w:ascii="Times New Roman" w:hAnsi="Times New Roman" w:eastAsia="宋体"/>
                <w:sz w:val="21"/>
              </w:rPr>
              <w:t>查询统计结果</w:t>
            </w:r>
          </w:p>
        </w:tc>
      </w:tr>
      <w:tr>
        <w:tc>
          <w:tcPr>
            <w:tcW w:type="dxa" w:w="1746"/>
          </w:tcPr>
          <w:p>
            <w:pPr>
              <w:spacing w:line="240" w:lineRule="auto" w:before="20" w:after="20"/>
              <w:jc w:val="left"/>
            </w:pPr>
            <w:r>
              <w:rPr>
                <w:rFonts w:ascii="Times New Roman" w:hAnsi="Times New Roman" w:eastAsia="宋体"/>
                <w:sz w:val="21"/>
              </w:rPr>
              <w:t>P6</w:t>
            </w:r>
          </w:p>
        </w:tc>
        <w:tc>
          <w:tcPr>
            <w:tcW w:type="dxa" w:w="1746"/>
          </w:tcPr>
          <w:p>
            <w:pPr>
              <w:spacing w:line="240" w:lineRule="auto" w:before="20" w:after="20"/>
              <w:jc w:val="left"/>
            </w:pPr>
            <w:r>
              <w:rPr>
                <w:rFonts w:ascii="Times New Roman" w:hAnsi="Times New Roman" w:eastAsia="宋体"/>
                <w:sz w:val="21"/>
              </w:rPr>
              <w:t>系统维护</w:t>
            </w:r>
          </w:p>
        </w:tc>
        <w:tc>
          <w:tcPr>
            <w:tcW w:type="dxa" w:w="1746"/>
          </w:tcPr>
          <w:p>
            <w:pPr>
              <w:spacing w:line="240" w:lineRule="auto" w:before="20" w:after="20"/>
              <w:jc w:val="left"/>
            </w:pPr>
            <w:r>
              <w:rPr>
                <w:rFonts w:ascii="Times New Roman" w:hAnsi="Times New Roman" w:eastAsia="宋体"/>
                <w:sz w:val="21"/>
              </w:rPr>
              <w:t>审核订阅单，管理操作日志，执行数据备份与恢复及参数设置。</w:t>
            </w:r>
          </w:p>
        </w:tc>
        <w:tc>
          <w:tcPr>
            <w:tcW w:type="dxa" w:w="1746"/>
          </w:tcPr>
          <w:p>
            <w:pPr>
              <w:spacing w:line="240" w:lineRule="auto" w:before="20" w:after="20"/>
              <w:jc w:val="left"/>
            </w:pPr>
            <w:r>
              <w:rPr>
                <w:rFonts w:ascii="Times New Roman" w:hAnsi="Times New Roman" w:eastAsia="宋体"/>
                <w:sz w:val="21"/>
              </w:rPr>
              <w:t>审核与维护指令</w:t>
            </w:r>
          </w:p>
        </w:tc>
        <w:tc>
          <w:tcPr>
            <w:tcW w:type="dxa" w:w="1746"/>
          </w:tcPr>
          <w:p>
            <w:pPr>
              <w:spacing w:line="240" w:lineRule="auto" w:before="20" w:after="20"/>
              <w:jc w:val="left"/>
            </w:pPr>
            <w:r>
              <w:rPr>
                <w:rFonts w:ascii="Times New Roman" w:hAnsi="Times New Roman" w:eastAsia="宋体"/>
                <w:sz w:val="21"/>
              </w:rPr>
              <w:t>审核结果与报告</w:t>
            </w:r>
          </w:p>
        </w:tc>
      </w:tr>
      <w:tr>
        <w:tc>
          <w:tcPr>
            <w:tcW w:type="dxa" w:w="1746"/>
          </w:tcPr>
          <w:p>
            <w:pPr>
              <w:spacing w:line="240" w:lineRule="auto" w:before="20" w:after="20"/>
              <w:jc w:val="left"/>
            </w:pPr>
            <w:r>
              <w:rPr>
                <w:rFonts w:ascii="Times New Roman" w:hAnsi="Times New Roman" w:eastAsia="宋体"/>
                <w:sz w:val="21"/>
              </w:rPr>
              <w:t>P4.1</w:t>
            </w:r>
          </w:p>
        </w:tc>
        <w:tc>
          <w:tcPr>
            <w:tcW w:type="dxa" w:w="1746"/>
          </w:tcPr>
          <w:p>
            <w:pPr>
              <w:spacing w:line="240" w:lineRule="auto" w:before="20" w:after="20"/>
              <w:jc w:val="left"/>
            </w:pPr>
            <w:r>
              <w:rPr>
                <w:rFonts w:ascii="Times New Roman" w:hAnsi="Times New Roman" w:eastAsia="宋体"/>
                <w:sz w:val="21"/>
              </w:rPr>
              <w:t>接收订阅申请</w:t>
            </w:r>
          </w:p>
        </w:tc>
        <w:tc>
          <w:tcPr>
            <w:tcW w:type="dxa" w:w="1746"/>
          </w:tcPr>
          <w:p>
            <w:pPr>
              <w:spacing w:line="240" w:lineRule="auto" w:before="20" w:after="20"/>
              <w:jc w:val="left"/>
            </w:pPr>
            <w:r>
              <w:rPr>
                <w:rFonts w:ascii="Times New Roman" w:hAnsi="Times New Roman" w:eastAsia="宋体"/>
                <w:sz w:val="21"/>
              </w:rPr>
              <w:t>校验订阅人与报刊的有效性，形成有效订阅项。</w:t>
            </w:r>
          </w:p>
        </w:tc>
        <w:tc>
          <w:tcPr>
            <w:tcW w:type="dxa" w:w="1746"/>
          </w:tcPr>
          <w:p>
            <w:pPr>
              <w:spacing w:line="240" w:lineRule="auto" w:before="20" w:after="20"/>
              <w:jc w:val="left"/>
            </w:pPr>
            <w:r>
              <w:rPr>
                <w:rFonts w:ascii="Times New Roman" w:hAnsi="Times New Roman" w:eastAsia="宋体"/>
                <w:sz w:val="21"/>
              </w:rPr>
              <w:t>订阅申请</w:t>
            </w:r>
          </w:p>
        </w:tc>
        <w:tc>
          <w:tcPr>
            <w:tcW w:type="dxa" w:w="1746"/>
          </w:tcPr>
          <w:p>
            <w:pPr>
              <w:spacing w:line="240" w:lineRule="auto" w:before="20" w:after="20"/>
              <w:jc w:val="left"/>
            </w:pPr>
            <w:r>
              <w:rPr>
                <w:rFonts w:ascii="Times New Roman" w:hAnsi="Times New Roman" w:eastAsia="宋体"/>
                <w:sz w:val="21"/>
              </w:rPr>
              <w:t>有效订阅项</w:t>
            </w:r>
          </w:p>
        </w:tc>
      </w:tr>
      <w:tr>
        <w:tc>
          <w:tcPr>
            <w:tcW w:type="dxa" w:w="1746"/>
          </w:tcPr>
          <w:p>
            <w:pPr>
              <w:spacing w:line="240" w:lineRule="auto" w:before="20" w:after="20"/>
              <w:jc w:val="left"/>
            </w:pPr>
            <w:r>
              <w:rPr>
                <w:rFonts w:ascii="Times New Roman" w:hAnsi="Times New Roman" w:eastAsia="宋体"/>
                <w:sz w:val="21"/>
              </w:rPr>
              <w:t>P4.2</w:t>
            </w:r>
          </w:p>
        </w:tc>
        <w:tc>
          <w:tcPr>
            <w:tcW w:type="dxa" w:w="1746"/>
          </w:tcPr>
          <w:p>
            <w:pPr>
              <w:spacing w:line="240" w:lineRule="auto" w:before="20" w:after="20"/>
              <w:jc w:val="left"/>
            </w:pPr>
            <w:r>
              <w:rPr>
                <w:rFonts w:ascii="Times New Roman" w:hAnsi="Times New Roman" w:eastAsia="宋体"/>
                <w:sz w:val="21"/>
              </w:rPr>
              <w:t>检索单价</w:t>
            </w:r>
          </w:p>
        </w:tc>
        <w:tc>
          <w:tcPr>
            <w:tcW w:type="dxa" w:w="1746"/>
          </w:tcPr>
          <w:p>
            <w:pPr>
              <w:spacing w:line="240" w:lineRule="auto" w:before="20" w:after="20"/>
              <w:jc w:val="left"/>
            </w:pPr>
            <w:r>
              <w:rPr>
                <w:rFonts w:ascii="Times New Roman" w:hAnsi="Times New Roman" w:eastAsia="宋体"/>
                <w:sz w:val="21"/>
              </w:rPr>
              <w:t>根据报刊编号从报刊表中检索单价。</w:t>
            </w:r>
          </w:p>
        </w:tc>
        <w:tc>
          <w:tcPr>
            <w:tcW w:type="dxa" w:w="1746"/>
          </w:tcPr>
          <w:p>
            <w:pPr>
              <w:spacing w:line="240" w:lineRule="auto" w:before="20" w:after="20"/>
              <w:jc w:val="left"/>
            </w:pPr>
            <w:r>
              <w:rPr>
                <w:rFonts w:ascii="Times New Roman" w:hAnsi="Times New Roman" w:eastAsia="宋体"/>
                <w:sz w:val="21"/>
              </w:rPr>
              <w:t>有效订阅项</w:t>
            </w:r>
          </w:p>
        </w:tc>
        <w:tc>
          <w:tcPr>
            <w:tcW w:type="dxa" w:w="1746"/>
          </w:tcPr>
          <w:p>
            <w:pPr>
              <w:spacing w:line="240" w:lineRule="auto" w:before="20" w:after="20"/>
              <w:jc w:val="left"/>
            </w:pPr>
            <w:r>
              <w:rPr>
                <w:rFonts w:ascii="Times New Roman" w:hAnsi="Times New Roman" w:eastAsia="宋体"/>
                <w:sz w:val="21"/>
              </w:rPr>
              <w:t>单价与订阅项</w:t>
            </w:r>
          </w:p>
        </w:tc>
      </w:tr>
      <w:tr>
        <w:tc>
          <w:tcPr>
            <w:tcW w:type="dxa" w:w="1746"/>
          </w:tcPr>
          <w:p>
            <w:pPr>
              <w:spacing w:line="240" w:lineRule="auto" w:before="20" w:after="20"/>
              <w:jc w:val="left"/>
            </w:pPr>
            <w:r>
              <w:rPr>
                <w:rFonts w:ascii="Times New Roman" w:hAnsi="Times New Roman" w:eastAsia="宋体"/>
                <w:sz w:val="21"/>
              </w:rPr>
              <w:t>P4.3</w:t>
            </w:r>
          </w:p>
        </w:tc>
        <w:tc>
          <w:tcPr>
            <w:tcW w:type="dxa" w:w="1746"/>
          </w:tcPr>
          <w:p>
            <w:pPr>
              <w:spacing w:line="240" w:lineRule="auto" w:before="20" w:after="20"/>
              <w:jc w:val="left"/>
            </w:pPr>
            <w:r>
              <w:rPr>
                <w:rFonts w:ascii="Times New Roman" w:hAnsi="Times New Roman" w:eastAsia="宋体"/>
                <w:sz w:val="21"/>
              </w:rPr>
              <w:t>计算金额</w:t>
            </w:r>
          </w:p>
        </w:tc>
        <w:tc>
          <w:tcPr>
            <w:tcW w:type="dxa" w:w="1746"/>
          </w:tcPr>
          <w:p>
            <w:pPr>
              <w:spacing w:line="240" w:lineRule="auto" w:before="20" w:after="20"/>
              <w:jc w:val="left"/>
            </w:pPr>
            <w:r>
              <w:rPr>
                <w:rFonts w:ascii="Times New Roman" w:hAnsi="Times New Roman" w:eastAsia="宋体"/>
                <w:sz w:val="21"/>
              </w:rPr>
              <w:t>按 小计=单价×份数×订阅期数 计算每种报刊小计，并汇总总金额。</w:t>
            </w:r>
          </w:p>
        </w:tc>
        <w:tc>
          <w:tcPr>
            <w:tcW w:type="dxa" w:w="1746"/>
          </w:tcPr>
          <w:p>
            <w:pPr>
              <w:spacing w:line="240" w:lineRule="auto" w:before="20" w:after="20"/>
              <w:jc w:val="left"/>
            </w:pPr>
            <w:r>
              <w:rPr>
                <w:rFonts w:ascii="Times New Roman" w:hAnsi="Times New Roman" w:eastAsia="宋体"/>
                <w:sz w:val="21"/>
              </w:rPr>
              <w:t>单价与订阅项</w:t>
            </w:r>
          </w:p>
        </w:tc>
        <w:tc>
          <w:tcPr>
            <w:tcW w:type="dxa" w:w="1746"/>
          </w:tcPr>
          <w:p>
            <w:pPr>
              <w:spacing w:line="240" w:lineRule="auto" w:before="20" w:after="20"/>
              <w:jc w:val="left"/>
            </w:pPr>
            <w:r>
              <w:rPr>
                <w:rFonts w:ascii="Times New Roman" w:hAnsi="Times New Roman" w:eastAsia="宋体"/>
                <w:sz w:val="21"/>
              </w:rPr>
              <w:t>应收金额</w:t>
            </w:r>
          </w:p>
        </w:tc>
      </w:tr>
      <w:tr>
        <w:tc>
          <w:tcPr>
            <w:tcW w:type="dxa" w:w="1746"/>
          </w:tcPr>
          <w:p>
            <w:pPr>
              <w:spacing w:line="240" w:lineRule="auto" w:before="20" w:after="20"/>
              <w:jc w:val="left"/>
            </w:pPr>
            <w:r>
              <w:rPr>
                <w:rFonts w:ascii="Times New Roman" w:hAnsi="Times New Roman" w:eastAsia="宋体"/>
                <w:sz w:val="21"/>
              </w:rPr>
              <w:t>P4.4</w:t>
            </w:r>
          </w:p>
        </w:tc>
        <w:tc>
          <w:tcPr>
            <w:tcW w:type="dxa" w:w="1746"/>
          </w:tcPr>
          <w:p>
            <w:pPr>
              <w:spacing w:line="240" w:lineRule="auto" w:before="20" w:after="20"/>
              <w:jc w:val="left"/>
            </w:pPr>
            <w:r>
              <w:rPr>
                <w:rFonts w:ascii="Times New Roman" w:hAnsi="Times New Roman" w:eastAsia="宋体"/>
                <w:sz w:val="21"/>
              </w:rPr>
              <w:t>生成订阅单</w:t>
            </w:r>
          </w:p>
        </w:tc>
        <w:tc>
          <w:tcPr>
            <w:tcW w:type="dxa" w:w="1746"/>
          </w:tcPr>
          <w:p>
            <w:pPr>
              <w:spacing w:line="240" w:lineRule="auto" w:before="20" w:after="20"/>
              <w:jc w:val="left"/>
            </w:pPr>
            <w:r>
              <w:rPr>
                <w:rFonts w:ascii="Times New Roman" w:hAnsi="Times New Roman" w:eastAsia="宋体"/>
                <w:sz w:val="21"/>
              </w:rPr>
              <w:t>生成订单编号，写入订阅单与订阅明细，记录操作日志，返回订阅单确认。</w:t>
            </w:r>
          </w:p>
        </w:tc>
        <w:tc>
          <w:tcPr>
            <w:tcW w:type="dxa" w:w="1746"/>
          </w:tcPr>
          <w:p>
            <w:pPr>
              <w:spacing w:line="240" w:lineRule="auto" w:before="20" w:after="20"/>
              <w:jc w:val="left"/>
            </w:pPr>
            <w:r>
              <w:rPr>
                <w:rFonts w:ascii="Times New Roman" w:hAnsi="Times New Roman" w:eastAsia="宋体"/>
                <w:sz w:val="21"/>
              </w:rPr>
              <w:t>应收金额</w:t>
            </w:r>
          </w:p>
        </w:tc>
        <w:tc>
          <w:tcPr>
            <w:tcW w:type="dxa" w:w="1746"/>
          </w:tcPr>
          <w:p>
            <w:pPr>
              <w:spacing w:line="240" w:lineRule="auto" w:before="20" w:after="20"/>
              <w:jc w:val="left"/>
            </w:pPr>
            <w:r>
              <w:rPr>
                <w:rFonts w:ascii="Times New Roman" w:hAnsi="Times New Roman" w:eastAsia="宋体"/>
                <w:sz w:val="21"/>
              </w:rPr>
              <w:t>订阅单确认 / 写 D5、D6</w:t>
            </w:r>
          </w:p>
        </w:tc>
      </w:tr>
    </w:tbl>
    <w:p>
      <w:pPr>
        <w:spacing w:line="240" w:lineRule="auto" w:before="0" w:after="80"/>
      </w:pPr>
    </w:p>
    <w:p>
      <w:pPr>
        <w:pStyle w:val="Heading1"/>
        <w:spacing w:before="260" w:after="200"/>
        <w:jc w:val="center"/>
      </w:pPr>
      <w:r>
        <w:rPr>
          <w:rFonts w:ascii="Times New Roman" w:hAnsi="Times New Roman" w:eastAsia="黑体"/>
          <w:b/>
          <w:color w:val="000000"/>
          <w:sz w:val="30"/>
        </w:rPr>
        <w:t>（三）概念结构设计</w:t>
      </w:r>
    </w:p>
    <w:p>
      <w:pPr>
        <w:spacing w:line="300" w:lineRule="auto" w:before="0" w:after="0"/>
        <w:ind w:firstLineChars="200" w:firstLine="480"/>
      </w:pPr>
      <w:r>
        <w:rPr>
          <w:rFonts w:ascii="Times New Roman" w:hAnsi="Times New Roman" w:eastAsia="宋体"/>
          <w:sz w:val="24"/>
        </w:rPr>
        <w:t>本章对上章系统功能模块图中的每个功能模块按“模块功能描述—模块分E-R图”的层次进行概念结构设计，并最终集成为系统整体E-R图。</w:t>
      </w:r>
    </w:p>
    <w:p>
      <w:pPr>
        <w:spacing w:line="300" w:lineRule="auto" w:before="0" w:after="0"/>
        <w:ind w:firstLineChars="200" w:firstLine="480"/>
      </w:pPr>
      <w:r>
        <w:rPr>
          <w:rFonts w:ascii="Times New Roman" w:hAnsi="Times New Roman" w:eastAsia="宋体"/>
          <w:sz w:val="24"/>
        </w:rPr>
        <w:t>依据课程要求：先给出各功能模块的分E-R图，再集成为系统总体E-R图；图中实体间连线均不使用箭头，联系两端以 1 / n / m 标注联系类型；实体的主码用下划线在属性中标出。</w:t>
      </w:r>
    </w:p>
    <w:p>
      <w:pPr>
        <w:pStyle w:val="Heading2"/>
        <w:spacing w:before="200" w:after="80"/>
      </w:pPr>
      <w:r>
        <w:rPr>
          <w:rFonts w:ascii="Times New Roman" w:hAnsi="Times New Roman" w:eastAsia="黑体"/>
          <w:b/>
          <w:color w:val="000000"/>
          <w:sz w:val="26"/>
        </w:rPr>
        <w:t>模块划分（与第二章系统功能模块图保持一致）</w:t>
      </w:r>
    </w:p>
    <w:p>
      <w:pPr>
        <w:spacing w:line="300" w:lineRule="auto" w:before="0" w:after="0"/>
        <w:ind w:firstLineChars="200" w:firstLine="480"/>
      </w:pPr>
      <w:r>
        <w:rPr>
          <w:rFonts w:ascii="Times New Roman" w:hAnsi="Times New Roman" w:eastAsia="宋体"/>
          <w:sz w:val="24"/>
        </w:rPr>
        <w:t>本章在需求分析所得数据流图与数据字典的基础上对系统进行概念结构设计，采用 E-R 模型描述。依据需求分析，系统功能模块划分为：系统管理（登录验证与角色权限）、部门与人员管理、报刊信息管理、订阅管理、查询统计、系统维护六个模块。其中“系统管理”不引入新实体（登录账号与角色作为“订阅人员”实体的用户名、密码、角色三个属性），“查询统计”属于对既有数据的只读访问，也不引入新实体和新联系，其余模块的分E-R图见 3.1—3.4 节，最后在 3.6 节集成为系统总体E-R图。</w:t>
      </w:r>
    </w:p>
    <w:p>
      <w:pPr>
        <w:pStyle w:val="Heading2"/>
        <w:spacing w:before="200" w:after="80"/>
      </w:pPr>
      <w:r>
        <w:rPr>
          <w:rFonts w:ascii="Times New Roman" w:hAnsi="Times New Roman" w:eastAsia="黑体"/>
          <w:b/>
          <w:color w:val="000000"/>
          <w:sz w:val="26"/>
        </w:rPr>
        <w:t>3.1 部门与人员管理模块</w:t>
      </w:r>
    </w:p>
    <w:p>
      <w:pPr>
        <w:pStyle w:val="Heading3"/>
        <w:spacing w:before="160" w:after="60"/>
      </w:pPr>
      <w:r>
        <w:rPr>
          <w:rFonts w:ascii="Times New Roman" w:hAnsi="Times New Roman" w:eastAsia="黑体"/>
          <w:b/>
          <w:color w:val="000000"/>
          <w:sz w:val="24"/>
        </w:rPr>
        <w:t>3.1.1 模块功能描述</w:t>
      </w:r>
    </w:p>
    <w:p>
      <w:pPr>
        <w:spacing w:line="300" w:lineRule="auto" w:before="0" w:after="0"/>
        <w:ind w:firstLineChars="200" w:firstLine="480"/>
      </w:pPr>
      <w:r>
        <w:rPr>
          <w:rFonts w:ascii="Times New Roman" w:hAnsi="Times New Roman" w:eastAsia="宋体"/>
          <w:sz w:val="24"/>
        </w:rPr>
        <w:t>本模块负责维护订阅系统的组织机构与人员基础数据，是系统运行的基础。系统管理员可以创建、修改和删除部门信息（部门编号、部门名称、办公地点、联系电话），并在相应部门下登记订阅人员的基本信息（人员编号、姓名、性别、联系电话、通信地址），同时为订阅人员分配登录账号（用户名、密码）与系统角色（系统管理员、部门管理员、订阅用户），支持按部门、按姓名的查询与模糊查询。由上述业务可以提取出“部门”与“订阅人员”两个实体：一个部门可包含多名订阅人员，而每名订阅人员只隶属于一个部门，因此两实体之间存在 1:n 的“隶属”联系。部门与人员管理模块的分E-R图如图3-1所示。</w:t>
      </w:r>
    </w:p>
    <w:p>
      <w:pPr>
        <w:pStyle w:val="Heading3"/>
        <w:spacing w:before="160" w:after="60"/>
      </w:pPr>
      <w:r>
        <w:rPr>
          <w:rFonts w:ascii="Times New Roman" w:hAnsi="Times New Roman" w:eastAsia="黑体"/>
          <w:b/>
          <w:color w:val="000000"/>
          <w:sz w:val="24"/>
        </w:rPr>
        <w:t>3.1.2 模块分E-R图</w:t>
      </w:r>
    </w:p>
    <w:p>
      <w:pPr>
        <w:spacing w:before="120"/>
        <w:jc w:val="center"/>
      </w:pPr>
      <w:r>
        <w:drawing>
          <wp:inline xmlns:a="http://schemas.openxmlformats.org/drawingml/2006/main" xmlns:pic="http://schemas.openxmlformats.org/drawingml/2006/picture">
            <wp:extent cx="4860000" cy="2128760"/>
            <wp:docPr id="5" name="Picture 5"/>
            <wp:cNvGraphicFramePr>
              <a:graphicFrameLocks noChangeAspect="1"/>
            </wp:cNvGraphicFramePr>
            <a:graphic>
              <a:graphicData uri="http://schemas.openxmlformats.org/drawingml/2006/picture">
                <pic:pic>
                  <pic:nvPicPr>
                    <pic:cNvPr id="0" name="图3-1_部门与人员管理模块分E-R图.png"/>
                    <pic:cNvPicPr/>
                  </pic:nvPicPr>
                  <pic:blipFill>
                    <a:blip r:embed="rId13"/>
                    <a:stretch>
                      <a:fillRect/>
                    </a:stretch>
                  </pic:blipFill>
                  <pic:spPr>
                    <a:xfrm>
                      <a:off x="0" y="0"/>
                      <a:ext cx="4860000" cy="2128760"/>
                    </a:xfrm>
                    <a:prstGeom prst="rect"/>
                  </pic:spPr>
                </pic:pic>
              </a:graphicData>
            </a:graphic>
          </wp:inline>
        </w:drawing>
      </w:r>
    </w:p>
    <w:p>
      <w:pPr>
        <w:spacing w:line="300" w:lineRule="auto" w:before="40" w:after="120"/>
        <w:jc w:val="center"/>
      </w:pPr>
      <w:r>
        <w:rPr>
          <w:rFonts w:ascii="Times New Roman" w:hAnsi="Times New Roman" w:eastAsia="宋体"/>
          <w:b/>
          <w:sz w:val="21"/>
        </w:rPr>
        <w:t>图3-1 部门与人员管理模块分E-R图</w:t>
      </w:r>
    </w:p>
    <w:p>
      <w:pPr>
        <w:pStyle w:val="Heading2"/>
        <w:spacing w:before="200" w:after="80"/>
      </w:pPr>
      <w:r>
        <w:rPr>
          <w:rFonts w:ascii="Times New Roman" w:hAnsi="Times New Roman" w:eastAsia="黑体"/>
          <w:b/>
          <w:color w:val="000000"/>
          <w:sz w:val="26"/>
        </w:rPr>
        <w:t>3.2 报刊信息管理模块</w:t>
      </w:r>
    </w:p>
    <w:p>
      <w:pPr>
        <w:pStyle w:val="Heading3"/>
        <w:spacing w:before="160" w:after="60"/>
      </w:pPr>
      <w:r>
        <w:rPr>
          <w:rFonts w:ascii="Times New Roman" w:hAnsi="Times New Roman" w:eastAsia="黑体"/>
          <w:b/>
          <w:color w:val="000000"/>
          <w:sz w:val="24"/>
        </w:rPr>
        <w:t>3.2.1 模块功能描述</w:t>
      </w:r>
    </w:p>
    <w:p>
      <w:pPr>
        <w:spacing w:line="300" w:lineRule="auto" w:before="0" w:after="0"/>
        <w:ind w:firstLineChars="200" w:firstLine="480"/>
      </w:pPr>
      <w:r>
        <w:rPr>
          <w:rFonts w:ascii="Times New Roman" w:hAnsi="Times New Roman" w:eastAsia="宋体"/>
          <w:sz w:val="24"/>
        </w:rPr>
        <w:t>本模块负责报刊基础数据的维护。角色为系统管理员的用户可录入、修改和删除报刊信息（报刊编号、报刊名称、刊期、单价、出版社），并按报刊类别（类别编号、类别名称、类别说明）对报刊进行分类管理；模块同时提供按报刊名称的模糊查询。由上述业务可以提取出“订阅人员”（作为维护者）、“报刊”与“报刊类别”三个实体：每种报刊只归属于一个类别，而一个类别下可包含多种报刊，故报刊与报刊类别之间存在 n:1 的“属于”联系；每名系统管理员可维护多种报刊，每种报刊在同一时期由一名管理员负责维护，故订阅人员与报刊之间存在 1:n 的“维护”联系。报刊信息管理模块的分E-R图如图3-2所示。</w:t>
      </w:r>
    </w:p>
    <w:p>
      <w:pPr>
        <w:pStyle w:val="Heading3"/>
        <w:spacing w:before="160" w:after="60"/>
      </w:pPr>
      <w:r>
        <w:rPr>
          <w:rFonts w:ascii="Times New Roman" w:hAnsi="Times New Roman" w:eastAsia="黑体"/>
          <w:b/>
          <w:color w:val="000000"/>
          <w:sz w:val="24"/>
        </w:rPr>
        <w:t>3.2.2 模块分E-R图</w:t>
      </w:r>
    </w:p>
    <w:p>
      <w:pPr>
        <w:spacing w:before="120"/>
        <w:jc w:val="center"/>
      </w:pPr>
      <w:r>
        <w:drawing>
          <wp:inline xmlns:a="http://schemas.openxmlformats.org/drawingml/2006/main" xmlns:pic="http://schemas.openxmlformats.org/drawingml/2006/picture">
            <wp:extent cx="4860000" cy="2918158"/>
            <wp:docPr id="6" name="Picture 6"/>
            <wp:cNvGraphicFramePr>
              <a:graphicFrameLocks noChangeAspect="1"/>
            </wp:cNvGraphicFramePr>
            <a:graphic>
              <a:graphicData uri="http://schemas.openxmlformats.org/drawingml/2006/picture">
                <pic:pic>
                  <pic:nvPicPr>
                    <pic:cNvPr id="0" name="图3-2_报刊信息管理模块分E-R图.png"/>
                    <pic:cNvPicPr/>
                  </pic:nvPicPr>
                  <pic:blipFill>
                    <a:blip r:embed="rId14"/>
                    <a:stretch>
                      <a:fillRect/>
                    </a:stretch>
                  </pic:blipFill>
                  <pic:spPr>
                    <a:xfrm>
                      <a:off x="0" y="0"/>
                      <a:ext cx="4860000" cy="2918158"/>
                    </a:xfrm>
                    <a:prstGeom prst="rect"/>
                  </pic:spPr>
                </pic:pic>
              </a:graphicData>
            </a:graphic>
          </wp:inline>
        </w:drawing>
      </w:r>
    </w:p>
    <w:p>
      <w:pPr>
        <w:spacing w:line="300" w:lineRule="auto" w:before="40" w:after="120"/>
        <w:jc w:val="center"/>
      </w:pPr>
      <w:r>
        <w:rPr>
          <w:rFonts w:ascii="Times New Roman" w:hAnsi="Times New Roman" w:eastAsia="宋体"/>
          <w:b/>
          <w:sz w:val="21"/>
        </w:rPr>
        <w:t>图3-2 报刊信息管理模块分E-R图</w:t>
      </w:r>
    </w:p>
    <w:p>
      <w:pPr>
        <w:pStyle w:val="Heading2"/>
        <w:spacing w:before="200" w:after="80"/>
      </w:pPr>
      <w:r>
        <w:rPr>
          <w:rFonts w:ascii="Times New Roman" w:hAnsi="Times New Roman" w:eastAsia="黑体"/>
          <w:b/>
          <w:color w:val="000000"/>
          <w:sz w:val="26"/>
        </w:rPr>
        <w:t>3.3 订阅管理模块</w:t>
      </w:r>
    </w:p>
    <w:p>
      <w:pPr>
        <w:pStyle w:val="Heading3"/>
        <w:spacing w:before="160" w:after="60"/>
      </w:pPr>
      <w:r>
        <w:rPr>
          <w:rFonts w:ascii="Times New Roman" w:hAnsi="Times New Roman" w:eastAsia="黑体"/>
          <w:b/>
          <w:color w:val="000000"/>
          <w:sz w:val="24"/>
        </w:rPr>
        <w:t>3.3.1 模块功能描述</w:t>
      </w:r>
    </w:p>
    <w:p>
      <w:pPr>
        <w:spacing w:line="300" w:lineRule="auto" w:before="0" w:after="0"/>
        <w:ind w:firstLineChars="200" w:firstLine="480"/>
      </w:pPr>
      <w:r>
        <w:rPr>
          <w:rFonts w:ascii="Times New Roman" w:hAnsi="Times New Roman" w:eastAsia="宋体"/>
          <w:sz w:val="24"/>
        </w:rPr>
        <w:t>本模块是系统的核心业务模块，实现订阅人员对报刊的订阅。订阅用户（或由部门管理员代为办理）选定报刊、订阅份数与订阅期限后生成订阅单，系统按“报刊单价×份数×订阅期数”自动计算每种报刊的小计金额，并汇总生成订阅单总金额；订阅单提交后进入待审核状态。由上述业务可以提取出“订阅人员”“订阅单”与“报刊”三个实体：一名订阅人员可先后提交多张订阅单，而每张订阅单仅由一名订阅人员生成，故订阅人员与订阅单之间存在 1:n 的“提交”联系；每张订阅单可同时订阅多种报刊，一种报刊也可被多张订阅单订阅，故订阅单与报刊之间存在 m:n 的“包含”联系，该联系带有“份数”与“小计金额”两个属性。订阅管理模块的分E-R图如图3-3所示。</w:t>
      </w:r>
    </w:p>
    <w:p>
      <w:pPr>
        <w:pStyle w:val="Heading3"/>
        <w:spacing w:before="160" w:after="60"/>
      </w:pPr>
      <w:r>
        <w:rPr>
          <w:rFonts w:ascii="Times New Roman" w:hAnsi="Times New Roman" w:eastAsia="黑体"/>
          <w:b/>
          <w:color w:val="000000"/>
          <w:sz w:val="24"/>
        </w:rPr>
        <w:t>3.3.2 模块分E-R图</w:t>
      </w:r>
    </w:p>
    <w:p>
      <w:pPr>
        <w:spacing w:before="120"/>
        <w:jc w:val="center"/>
      </w:pPr>
      <w:r>
        <w:drawing>
          <wp:inline xmlns:a="http://schemas.openxmlformats.org/drawingml/2006/main" xmlns:pic="http://schemas.openxmlformats.org/drawingml/2006/picture">
            <wp:extent cx="4860000" cy="2087746"/>
            <wp:docPr id="7" name="Picture 7"/>
            <wp:cNvGraphicFramePr>
              <a:graphicFrameLocks noChangeAspect="1"/>
            </wp:cNvGraphicFramePr>
            <a:graphic>
              <a:graphicData uri="http://schemas.openxmlformats.org/drawingml/2006/picture">
                <pic:pic>
                  <pic:nvPicPr>
                    <pic:cNvPr id="0" name="图3-3_订阅管理模块分E-R图.png"/>
                    <pic:cNvPicPr/>
                  </pic:nvPicPr>
                  <pic:blipFill>
                    <a:blip r:embed="rId15"/>
                    <a:stretch>
                      <a:fillRect/>
                    </a:stretch>
                  </pic:blipFill>
                  <pic:spPr>
                    <a:xfrm>
                      <a:off x="0" y="0"/>
                      <a:ext cx="4860000" cy="2087746"/>
                    </a:xfrm>
                    <a:prstGeom prst="rect"/>
                  </pic:spPr>
                </pic:pic>
              </a:graphicData>
            </a:graphic>
          </wp:inline>
        </w:drawing>
      </w:r>
    </w:p>
    <w:p>
      <w:pPr>
        <w:spacing w:line="300" w:lineRule="auto" w:before="40" w:after="120"/>
        <w:jc w:val="center"/>
      </w:pPr>
      <w:r>
        <w:rPr>
          <w:rFonts w:ascii="Times New Roman" w:hAnsi="Times New Roman" w:eastAsia="宋体"/>
          <w:b/>
          <w:sz w:val="21"/>
        </w:rPr>
        <w:t>图3-3 订阅管理模块分E-R图</w:t>
      </w:r>
    </w:p>
    <w:p>
      <w:pPr>
        <w:pStyle w:val="Heading2"/>
        <w:spacing w:before="200" w:after="80"/>
      </w:pPr>
      <w:r>
        <w:rPr>
          <w:rFonts w:ascii="Times New Roman" w:hAnsi="Times New Roman" w:eastAsia="黑体"/>
          <w:b/>
          <w:color w:val="000000"/>
          <w:sz w:val="26"/>
        </w:rPr>
        <w:t>3.4 系统维护模块</w:t>
      </w:r>
    </w:p>
    <w:p>
      <w:pPr>
        <w:pStyle w:val="Heading3"/>
        <w:spacing w:before="160" w:after="60"/>
      </w:pPr>
      <w:r>
        <w:rPr>
          <w:rFonts w:ascii="Times New Roman" w:hAnsi="Times New Roman" w:eastAsia="黑体"/>
          <w:b/>
          <w:color w:val="000000"/>
          <w:sz w:val="24"/>
        </w:rPr>
        <w:t>3.4.1 模块功能描述</w:t>
      </w:r>
    </w:p>
    <w:p>
      <w:pPr>
        <w:spacing w:line="300" w:lineRule="auto" w:before="0" w:after="0"/>
        <w:ind w:firstLineChars="200" w:firstLine="480"/>
      </w:pPr>
      <w:r>
        <w:rPr>
          <w:rFonts w:ascii="Times New Roman" w:hAnsi="Times New Roman" w:eastAsia="宋体"/>
          <w:sz w:val="24"/>
        </w:rPr>
        <w:t>本模块保障系统的安全运行与业务规范。角色为系统管理员的用户可对订阅单进行审核（记录审核时间并填写审核意见，审核通过后订阅单正式生效），系统同时将用户的关键操作（操作类型、操作内容、操作时间）写入操作日志，以便审计追踪；此外本模块还包括数据备份、参数设置等维护功能。由上述业务可以提取出“操作日志”实体以及两组新的联系：订阅人员（审核者）与订阅单之间存在 1:n 的“审核”联系——一名管理员可审核多张订阅单，每张订阅单由一名管理员审核；订阅人员与操作日志之间存在 1:n 的“记录”联系——一条日志由一名用户产生，一名用户可产生多条日志。系统维护模块的分E-R图如图3-4所示。</w:t>
      </w:r>
    </w:p>
    <w:p>
      <w:pPr>
        <w:pStyle w:val="Heading3"/>
        <w:spacing w:before="160" w:after="60"/>
      </w:pPr>
      <w:r>
        <w:rPr>
          <w:rFonts w:ascii="Times New Roman" w:hAnsi="Times New Roman" w:eastAsia="黑体"/>
          <w:b/>
          <w:color w:val="000000"/>
          <w:sz w:val="24"/>
        </w:rPr>
        <w:t>3.4.2 模块分E-R图</w:t>
      </w:r>
    </w:p>
    <w:p>
      <w:pPr>
        <w:spacing w:before="120"/>
        <w:jc w:val="center"/>
      </w:pPr>
      <w:r>
        <w:drawing>
          <wp:inline xmlns:a="http://schemas.openxmlformats.org/drawingml/2006/main" xmlns:pic="http://schemas.openxmlformats.org/drawingml/2006/picture">
            <wp:extent cx="4860000" cy="2901657"/>
            <wp:docPr id="8" name="Picture 8"/>
            <wp:cNvGraphicFramePr>
              <a:graphicFrameLocks noChangeAspect="1"/>
            </wp:cNvGraphicFramePr>
            <a:graphic>
              <a:graphicData uri="http://schemas.openxmlformats.org/drawingml/2006/picture">
                <pic:pic>
                  <pic:nvPicPr>
                    <pic:cNvPr id="0" name="图3-4_系统维护模块分E-R图.png"/>
                    <pic:cNvPicPr/>
                  </pic:nvPicPr>
                  <pic:blipFill>
                    <a:blip r:embed="rId16"/>
                    <a:stretch>
                      <a:fillRect/>
                    </a:stretch>
                  </pic:blipFill>
                  <pic:spPr>
                    <a:xfrm>
                      <a:off x="0" y="0"/>
                      <a:ext cx="4860000" cy="2901657"/>
                    </a:xfrm>
                    <a:prstGeom prst="rect"/>
                  </pic:spPr>
                </pic:pic>
              </a:graphicData>
            </a:graphic>
          </wp:inline>
        </w:drawing>
      </w:r>
    </w:p>
    <w:p>
      <w:pPr>
        <w:spacing w:line="300" w:lineRule="auto" w:before="40" w:after="120"/>
        <w:jc w:val="center"/>
      </w:pPr>
      <w:r>
        <w:rPr>
          <w:rFonts w:ascii="Times New Roman" w:hAnsi="Times New Roman" w:eastAsia="宋体"/>
          <w:b/>
          <w:sz w:val="21"/>
        </w:rPr>
        <w:t>图3-4 系统维护模块分E-R图</w:t>
      </w:r>
    </w:p>
    <w:p>
      <w:pPr>
        <w:pStyle w:val="Heading2"/>
        <w:spacing w:before="200" w:after="80"/>
      </w:pPr>
      <w:r>
        <w:rPr>
          <w:rFonts w:ascii="Times New Roman" w:hAnsi="Times New Roman" w:eastAsia="黑体"/>
          <w:b/>
          <w:color w:val="000000"/>
          <w:sz w:val="26"/>
        </w:rPr>
        <w:t>3.5 查询统计模块</w:t>
      </w:r>
    </w:p>
    <w:p>
      <w:pPr>
        <w:spacing w:line="300" w:lineRule="auto" w:before="0" w:after="0"/>
        <w:ind w:firstLineChars="200" w:firstLine="480"/>
      </w:pPr>
      <w:r>
        <w:rPr>
          <w:rFonts w:ascii="Times New Roman" w:hAnsi="Times New Roman" w:eastAsia="宋体"/>
          <w:sz w:val="24"/>
        </w:rPr>
        <w:t>本模块按人员、报刊、部门三个维度对订阅信息进行查询与统计，并对查询、统计结果提供预览与打印。查询统计均为对既有数据的只读访问，其访问对象完全复用前述模块中的实体与联系，不引入新的实体，故本模块不单独绘制分E-R图。</w:t>
      </w:r>
    </w:p>
    <w:p>
      <w:pPr>
        <w:pStyle w:val="Heading2"/>
        <w:spacing w:before="200" w:after="80"/>
      </w:pPr>
      <w:r>
        <w:rPr>
          <w:rFonts w:ascii="Times New Roman" w:hAnsi="Times New Roman" w:eastAsia="黑体"/>
          <w:b/>
          <w:color w:val="000000"/>
          <w:sz w:val="26"/>
        </w:rPr>
        <w:t>3.6 系统总体E-R图</w:t>
      </w:r>
    </w:p>
    <w:p>
      <w:pPr>
        <w:pStyle w:val="Heading3"/>
        <w:spacing w:before="160" w:after="60"/>
      </w:pPr>
      <w:r>
        <w:rPr>
          <w:rFonts w:ascii="Times New Roman" w:hAnsi="Times New Roman" w:eastAsia="黑体"/>
          <w:b/>
          <w:color w:val="000000"/>
          <w:sz w:val="24"/>
        </w:rPr>
        <w:t>3.6.1 分E-R图的集成</w:t>
      </w:r>
    </w:p>
    <w:p>
      <w:pPr>
        <w:spacing w:line="300" w:lineRule="auto" w:before="0" w:after="0"/>
        <w:ind w:firstLineChars="200" w:firstLine="480"/>
      </w:pPr>
      <w:r>
        <w:rPr>
          <w:rFonts w:ascii="Times New Roman" w:hAnsi="Times New Roman" w:eastAsia="宋体"/>
          <w:sz w:val="24"/>
        </w:rPr>
        <w:t>总体E-R图由四个模块的分E-R图集成得到，集成时以订阅管理模块为核心逐步合并：先并入部门与人员管理模块，再并入报刊信息管理模块，最后并入系统维护模块。集成过程中主要解决了以下冲突：①命名冲突——各分E-R图对同一实体的命名保持一致（如统一使用“订阅人员”，避免与“用户”“员工”混用）；②属性冲突——各分图中订阅人员实体的标识属性统一为“人员编号”；③结构冲突——同一实体在各分图中的属性取并集，重复出现的联系只保留一份。合并后得到系统总体E-R图（图3-5），共含 6 个实体、7 个联系，其中 1:n 联系 6 个（隶属、属于、维护、提交、审核、记录），m:n 联系 1 个（包含），不存在 1:1 联系。按照课程要求，总体E-R图中只保留实体与联系、不再重复绘制属性，各实体的属性说明如下。</w:t>
      </w:r>
    </w:p>
    <w:p>
      <w:pPr>
        <w:spacing w:before="120"/>
        <w:jc w:val="center"/>
      </w:pPr>
      <w:r>
        <w:drawing>
          <wp:inline xmlns:a="http://schemas.openxmlformats.org/drawingml/2006/main" xmlns:pic="http://schemas.openxmlformats.org/drawingml/2006/picture">
            <wp:extent cx="4860000" cy="2506278"/>
            <wp:docPr id="9" name="Picture 9"/>
            <wp:cNvGraphicFramePr>
              <a:graphicFrameLocks noChangeAspect="1"/>
            </wp:cNvGraphicFramePr>
            <a:graphic>
              <a:graphicData uri="http://schemas.openxmlformats.org/drawingml/2006/picture">
                <pic:pic>
                  <pic:nvPicPr>
                    <pic:cNvPr id="0" name="图3-5_系统总体E-R图.png"/>
                    <pic:cNvPicPr/>
                  </pic:nvPicPr>
                  <pic:blipFill>
                    <a:blip r:embed="rId17"/>
                    <a:stretch>
                      <a:fillRect/>
                    </a:stretch>
                  </pic:blipFill>
                  <pic:spPr>
                    <a:xfrm>
                      <a:off x="0" y="0"/>
                      <a:ext cx="4860000" cy="2506278"/>
                    </a:xfrm>
                    <a:prstGeom prst="rect"/>
                  </pic:spPr>
                </pic:pic>
              </a:graphicData>
            </a:graphic>
          </wp:inline>
        </w:drawing>
      </w:r>
    </w:p>
    <w:p>
      <w:pPr>
        <w:spacing w:line="300" w:lineRule="auto" w:before="40" w:after="120"/>
        <w:jc w:val="center"/>
      </w:pPr>
      <w:r>
        <w:rPr>
          <w:rFonts w:ascii="Times New Roman" w:hAnsi="Times New Roman" w:eastAsia="宋体"/>
          <w:b/>
          <w:sz w:val="21"/>
        </w:rPr>
        <w:t>图3-5 系统总体E-R图</w:t>
      </w:r>
    </w:p>
    <w:p>
      <w:pPr>
        <w:pStyle w:val="Heading3"/>
        <w:spacing w:before="160" w:after="60"/>
      </w:pPr>
      <w:r>
        <w:rPr>
          <w:rFonts w:ascii="Times New Roman" w:hAnsi="Times New Roman" w:eastAsia="黑体"/>
          <w:b/>
          <w:color w:val="000000"/>
          <w:sz w:val="24"/>
        </w:rPr>
        <w:t>3.6.2 各实体的属性说明</w:t>
      </w:r>
    </w:p>
    <w:p>
      <w:pPr>
        <w:spacing w:line="300" w:lineRule="auto" w:before="0" w:after="0"/>
        <w:ind w:firstLineChars="200" w:firstLine="480"/>
      </w:pPr>
      <w:r>
        <w:rPr>
          <w:rFonts w:ascii="Times New Roman" w:hAnsi="Times New Roman" w:eastAsia="宋体"/>
          <w:b/>
          <w:sz w:val="24"/>
        </w:rPr>
        <w:t>部门</w:t>
      </w:r>
      <w:r>
        <w:rPr>
          <w:rFonts w:ascii="Times New Roman" w:hAnsi="Times New Roman" w:eastAsia="宋体"/>
          <w:sz w:val="24"/>
        </w:rPr>
        <w:t>（</w:t>
      </w:r>
      <w:r>
        <w:rPr>
          <w:rFonts w:ascii="Times New Roman" w:hAnsi="Times New Roman" w:eastAsia="宋体"/>
          <w:b/>
          <w:sz w:val="24"/>
          <w:u w:val="single"/>
        </w:rPr>
        <w:t>部门编号</w:t>
      </w:r>
      <w:r>
        <w:rPr>
          <w:rFonts w:ascii="Times New Roman" w:hAnsi="Times New Roman" w:eastAsia="宋体"/>
          <w:sz w:val="24"/>
        </w:rPr>
        <w:t>，部门名称，办公地点，联系电话），主码：部门编号</w:t>
      </w:r>
    </w:p>
    <w:p>
      <w:pPr>
        <w:spacing w:line="300" w:lineRule="auto" w:before="0" w:after="0"/>
        <w:ind w:firstLineChars="200" w:firstLine="480"/>
      </w:pPr>
      <w:r>
        <w:rPr>
          <w:rFonts w:ascii="Times New Roman" w:hAnsi="Times New Roman" w:eastAsia="宋体"/>
          <w:b/>
          <w:sz w:val="24"/>
        </w:rPr>
        <w:t>订阅人员</w:t>
      </w:r>
      <w:r>
        <w:rPr>
          <w:rFonts w:ascii="Times New Roman" w:hAnsi="Times New Roman" w:eastAsia="宋体"/>
          <w:sz w:val="24"/>
        </w:rPr>
        <w:t>（</w:t>
      </w:r>
      <w:r>
        <w:rPr>
          <w:rFonts w:ascii="Times New Roman" w:hAnsi="Times New Roman" w:eastAsia="宋体"/>
          <w:b/>
          <w:sz w:val="24"/>
          <w:u w:val="single"/>
        </w:rPr>
        <w:t>人员编号</w:t>
      </w:r>
      <w:r>
        <w:rPr>
          <w:rFonts w:ascii="Times New Roman" w:hAnsi="Times New Roman" w:eastAsia="宋体"/>
          <w:sz w:val="24"/>
        </w:rPr>
        <w:t>，姓名，性别，联系电话，通信地址，用户名，密码，角色），主码：人员编号</w:t>
      </w:r>
    </w:p>
    <w:p>
      <w:pPr>
        <w:spacing w:line="300" w:lineRule="auto" w:before="0" w:after="0"/>
        <w:ind w:firstLineChars="200" w:firstLine="480"/>
      </w:pPr>
      <w:r>
        <w:rPr>
          <w:rFonts w:ascii="Times New Roman" w:hAnsi="Times New Roman" w:eastAsia="宋体"/>
          <w:b/>
          <w:sz w:val="24"/>
        </w:rPr>
        <w:t>报刊类别</w:t>
      </w:r>
      <w:r>
        <w:rPr>
          <w:rFonts w:ascii="Times New Roman" w:hAnsi="Times New Roman" w:eastAsia="宋体"/>
          <w:sz w:val="24"/>
        </w:rPr>
        <w:t>（</w:t>
      </w:r>
      <w:r>
        <w:rPr>
          <w:rFonts w:ascii="Times New Roman" w:hAnsi="Times New Roman" w:eastAsia="宋体"/>
          <w:b/>
          <w:sz w:val="24"/>
          <w:u w:val="single"/>
        </w:rPr>
        <w:t>类别编号</w:t>
      </w:r>
      <w:r>
        <w:rPr>
          <w:rFonts w:ascii="Times New Roman" w:hAnsi="Times New Roman" w:eastAsia="宋体"/>
          <w:sz w:val="24"/>
        </w:rPr>
        <w:t>，类别名称，类别说明），主码：类别编号</w:t>
      </w:r>
    </w:p>
    <w:p>
      <w:pPr>
        <w:spacing w:line="300" w:lineRule="auto" w:before="0" w:after="0"/>
        <w:ind w:firstLineChars="200" w:firstLine="480"/>
      </w:pPr>
      <w:r>
        <w:rPr>
          <w:rFonts w:ascii="Times New Roman" w:hAnsi="Times New Roman" w:eastAsia="宋体"/>
          <w:b/>
          <w:sz w:val="24"/>
        </w:rPr>
        <w:t>报刊</w:t>
      </w:r>
      <w:r>
        <w:rPr>
          <w:rFonts w:ascii="Times New Roman" w:hAnsi="Times New Roman" w:eastAsia="宋体"/>
          <w:sz w:val="24"/>
        </w:rPr>
        <w:t>（</w:t>
      </w:r>
      <w:r>
        <w:rPr>
          <w:rFonts w:ascii="Times New Roman" w:hAnsi="Times New Roman" w:eastAsia="宋体"/>
          <w:b/>
          <w:sz w:val="24"/>
          <w:u w:val="single"/>
        </w:rPr>
        <w:t>报刊编号</w:t>
      </w:r>
      <w:r>
        <w:rPr>
          <w:rFonts w:ascii="Times New Roman" w:hAnsi="Times New Roman" w:eastAsia="宋体"/>
          <w:sz w:val="24"/>
        </w:rPr>
        <w:t>，报刊名称，刊期，单价，出版社），主码：报刊编号</w:t>
      </w:r>
    </w:p>
    <w:p>
      <w:pPr>
        <w:spacing w:line="300" w:lineRule="auto" w:before="0" w:after="0"/>
        <w:ind w:firstLineChars="200" w:firstLine="480"/>
      </w:pPr>
      <w:r>
        <w:rPr>
          <w:rFonts w:ascii="Times New Roman" w:hAnsi="Times New Roman" w:eastAsia="宋体"/>
          <w:b/>
          <w:sz w:val="24"/>
        </w:rPr>
        <w:t>订阅单</w:t>
      </w:r>
      <w:r>
        <w:rPr>
          <w:rFonts w:ascii="Times New Roman" w:hAnsi="Times New Roman" w:eastAsia="宋体"/>
          <w:sz w:val="24"/>
        </w:rPr>
        <w:t>（</w:t>
      </w:r>
      <w:r>
        <w:rPr>
          <w:rFonts w:ascii="Times New Roman" w:hAnsi="Times New Roman" w:eastAsia="宋体"/>
          <w:b/>
          <w:sz w:val="24"/>
          <w:u w:val="single"/>
        </w:rPr>
        <w:t>订单编号</w:t>
      </w:r>
      <w:r>
        <w:rPr>
          <w:rFonts w:ascii="Times New Roman" w:hAnsi="Times New Roman" w:eastAsia="宋体"/>
          <w:sz w:val="24"/>
        </w:rPr>
        <w:t>，订阅日期，起订日期，截止日期，总金额，订单状态），主码：订单编号</w:t>
      </w:r>
    </w:p>
    <w:p>
      <w:pPr>
        <w:spacing w:line="300" w:lineRule="auto" w:before="0" w:after="0"/>
        <w:ind w:firstLineChars="200" w:firstLine="480"/>
      </w:pPr>
      <w:r>
        <w:rPr>
          <w:rFonts w:ascii="Times New Roman" w:hAnsi="Times New Roman" w:eastAsia="宋体"/>
          <w:b/>
          <w:sz w:val="24"/>
        </w:rPr>
        <w:t>操作日志</w:t>
      </w:r>
      <w:r>
        <w:rPr>
          <w:rFonts w:ascii="Times New Roman" w:hAnsi="Times New Roman" w:eastAsia="宋体"/>
          <w:sz w:val="24"/>
        </w:rPr>
        <w:t>（</w:t>
      </w:r>
      <w:r>
        <w:rPr>
          <w:rFonts w:ascii="Times New Roman" w:hAnsi="Times New Roman" w:eastAsia="宋体"/>
          <w:b/>
          <w:sz w:val="24"/>
          <w:u w:val="single"/>
        </w:rPr>
        <w:t>日志编号</w:t>
      </w:r>
      <w:r>
        <w:rPr>
          <w:rFonts w:ascii="Times New Roman" w:hAnsi="Times New Roman" w:eastAsia="宋体"/>
          <w:sz w:val="24"/>
        </w:rPr>
        <w:t>，操作类型，操作内容，操作时间），主码：日志编号</w:t>
      </w:r>
    </w:p>
    <w:p>
      <w:pPr>
        <w:pStyle w:val="Heading1"/>
        <w:spacing w:before="260" w:after="200"/>
        <w:jc w:val="center"/>
      </w:pPr>
      <w:r>
        <w:rPr>
          <w:rFonts w:ascii="Times New Roman" w:hAnsi="Times New Roman" w:eastAsia="黑体"/>
          <w:b/>
          <w:color w:val="000000"/>
          <w:sz w:val="30"/>
        </w:rPr>
        <w:t>（四）逻辑结构设计</w:t>
      </w:r>
    </w:p>
    <w:p>
      <w:pPr>
        <w:spacing w:line="300" w:lineRule="auto" w:before="0" w:after="0"/>
        <w:ind w:firstLineChars="200" w:firstLine="480"/>
      </w:pPr>
      <w:r>
        <w:rPr>
          <w:rFonts w:ascii="Times New Roman" w:hAnsi="Times New Roman" w:eastAsia="宋体"/>
          <w:sz w:val="24"/>
        </w:rPr>
        <w:t>本章将第（三）章得到的系统整体E-R图转换为关系数据模型，依据函数依赖理论对其进行规范化优化[1]，并基于访问控制需求与数据访问特点设计视图。</w:t>
      </w:r>
    </w:p>
    <w:p>
      <w:pPr>
        <w:pStyle w:val="Heading2"/>
        <w:spacing w:before="200" w:after="80"/>
      </w:pPr>
      <w:r>
        <w:rPr>
          <w:rFonts w:ascii="Times New Roman" w:hAnsi="Times New Roman" w:eastAsia="黑体"/>
          <w:b/>
          <w:color w:val="000000"/>
          <w:sz w:val="26"/>
        </w:rPr>
        <w:t>4.1 转换为关系数据模型</w:t>
      </w:r>
    </w:p>
    <w:p>
      <w:pPr>
        <w:spacing w:line="300" w:lineRule="auto" w:before="0" w:after="0"/>
        <w:ind w:firstLineChars="200" w:firstLine="480"/>
      </w:pPr>
      <w:r>
        <w:rPr>
          <w:rFonts w:ascii="Times New Roman" w:hAnsi="Times New Roman" w:eastAsia="宋体"/>
          <w:sz w:val="24"/>
        </w:rPr>
        <w:t>按照 E-R 图向关系模型转换的规则：①每一个实体转换为一个关系模式，实体的属性即关系的属性，实体的码即关系的码；②对于 1:n 的联系，将"1"端的主码并入"n"端关系作为外码，联系自身的属性一并并入；③对于 m:n 的联系，需单独转换为一个关系模式，其码为两端实体码的组合，联系的属性作为该关系的非主属性。据此，将图3-5 所示的系统总体 E-R 图转换为如下 7 个关系模式（</w:t>
      </w:r>
      <w:r>
        <w:rPr>
          <w:rFonts w:ascii="Times New Roman" w:hAnsi="Times New Roman" w:eastAsia="宋体"/>
          <w:sz w:val="24"/>
          <w:u w:val="single"/>
        </w:rPr>
        <w:t>实下划线</w:t>
      </w:r>
      <w:r>
        <w:rPr>
          <w:rFonts w:ascii="Times New Roman" w:hAnsi="Times New Roman" w:eastAsia="宋体"/>
          <w:sz w:val="24"/>
        </w:rPr>
        <w:t>表示主码，</w:t>
      </w:r>
      <w:r>
        <w:rPr>
          <w:rFonts w:ascii="Times New Roman" w:hAnsi="Times New Roman" w:eastAsia="宋体"/>
          <w:sz w:val="24"/>
        </w:rPr>
        <w:t>虚下划线</w:t>
      </w:r>
      <w:r>
        <w:rPr>
          <w:rFonts w:ascii="Times New Roman" w:hAnsi="Times New Roman" w:eastAsia="宋体"/>
          <w:sz w:val="24"/>
        </w:rPr>
        <w:t>表示外码）：</w:t>
      </w:r>
    </w:p>
    <w:p>
      <w:pPr>
        <w:spacing w:line="300" w:lineRule="auto"/>
      </w:pPr>
      <w:r>
        <w:rPr>
          <w:rFonts w:ascii="Times New Roman" w:hAnsi="Times New Roman" w:eastAsia="宋体"/>
          <w:sz w:val="24"/>
        </w:rPr>
        <w:br/>
        <w:t xml:space="preserve">    部门（</w:t>
      </w:r>
      <w:r>
        <w:rPr>
          <w:rFonts w:ascii="Times New Roman" w:hAnsi="Times New Roman" w:eastAsia="宋体"/>
          <w:sz w:val="24"/>
          <w:u w:val="single"/>
        </w:rPr>
        <w:t>部门编号</w:t>
      </w:r>
      <w:r>
        <w:rPr>
          <w:rFonts w:ascii="Times New Roman" w:hAnsi="Times New Roman" w:eastAsia="宋体"/>
          <w:sz w:val="24"/>
        </w:rPr>
        <w:t>，部门名称，办公地点，联系电话）</w:t>
      </w:r>
      <w:r>
        <w:rPr>
          <w:rFonts w:ascii="Times New Roman" w:hAnsi="Times New Roman" w:eastAsia="宋体"/>
          <w:sz w:val="24"/>
        </w:rPr>
        <w:br/>
      </w:r>
      <w:r>
        <w:rPr>
          <w:rFonts w:ascii="Times New Roman" w:hAnsi="Times New Roman" w:eastAsia="宋体"/>
          <w:sz w:val="24"/>
        </w:rPr>
        <w:br/>
        <w:t xml:space="preserve">    订阅人员（</w:t>
      </w:r>
      <w:r>
        <w:rPr>
          <w:rFonts w:ascii="Times New Roman" w:hAnsi="Times New Roman" w:eastAsia="宋体"/>
          <w:sz w:val="24"/>
          <w:u w:val="single"/>
        </w:rPr>
        <w:t>人员编号</w:t>
      </w:r>
      <w:r>
        <w:rPr>
          <w:rFonts w:ascii="Times New Roman" w:hAnsi="Times New Roman" w:eastAsia="宋体"/>
          <w:sz w:val="24"/>
        </w:rPr>
        <w:t>，姓名，性别，联系电话，通信地址，</w:t>
      </w:r>
      <w:r>
        <w:rPr>
          <w:rFonts w:ascii="Times New Roman" w:hAnsi="Times New Roman" w:eastAsia="宋体"/>
          <w:sz w:val="24"/>
          <w:u w:val="dash"/>
        </w:rPr>
        <w:t>所属部门</w:t>
      </w:r>
      <w:r>
        <w:rPr>
          <w:rFonts w:ascii="Times New Roman" w:hAnsi="Times New Roman" w:eastAsia="宋体"/>
          <w:sz w:val="24"/>
        </w:rPr>
        <w:t>，用户名，口令，角色）</w:t>
      </w:r>
      <w:r>
        <w:rPr>
          <w:rFonts w:ascii="Times New Roman" w:hAnsi="Times New Roman" w:eastAsia="宋体"/>
          <w:sz w:val="24"/>
        </w:rPr>
        <w:br/>
      </w:r>
      <w:r>
        <w:rPr>
          <w:rFonts w:ascii="Times New Roman" w:hAnsi="Times New Roman" w:eastAsia="宋体"/>
          <w:sz w:val="24"/>
        </w:rPr>
        <w:br/>
        <w:t xml:space="preserve">    报刊类别（</w:t>
      </w:r>
      <w:r>
        <w:rPr>
          <w:rFonts w:ascii="Times New Roman" w:hAnsi="Times New Roman" w:eastAsia="宋体"/>
          <w:sz w:val="24"/>
          <w:u w:val="single"/>
        </w:rPr>
        <w:t>类别编号</w:t>
      </w:r>
      <w:r>
        <w:rPr>
          <w:rFonts w:ascii="Times New Roman" w:hAnsi="Times New Roman" w:eastAsia="宋体"/>
          <w:sz w:val="24"/>
        </w:rPr>
        <w:t>，类别名称，类别说明）</w:t>
      </w:r>
      <w:r>
        <w:rPr>
          <w:rFonts w:ascii="Times New Roman" w:hAnsi="Times New Roman" w:eastAsia="宋体"/>
          <w:sz w:val="24"/>
        </w:rPr>
        <w:br/>
      </w:r>
      <w:r>
        <w:rPr>
          <w:rFonts w:ascii="Times New Roman" w:hAnsi="Times New Roman" w:eastAsia="宋体"/>
          <w:sz w:val="24"/>
        </w:rPr>
        <w:br/>
        <w:t xml:space="preserve">    报刊（</w:t>
      </w:r>
      <w:r>
        <w:rPr>
          <w:rFonts w:ascii="Times New Roman" w:hAnsi="Times New Roman" w:eastAsia="宋体"/>
          <w:sz w:val="24"/>
          <w:u w:val="single"/>
        </w:rPr>
        <w:t>报刊编号</w:t>
      </w:r>
      <w:r>
        <w:rPr>
          <w:rFonts w:ascii="Times New Roman" w:hAnsi="Times New Roman" w:eastAsia="宋体"/>
          <w:sz w:val="24"/>
        </w:rPr>
        <w:t>，报刊名称，</w:t>
      </w:r>
      <w:r>
        <w:rPr>
          <w:rFonts w:ascii="Times New Roman" w:hAnsi="Times New Roman" w:eastAsia="宋体"/>
          <w:sz w:val="24"/>
          <w:u w:val="dash"/>
        </w:rPr>
        <w:t>所属类别</w:t>
      </w:r>
      <w:r>
        <w:rPr>
          <w:rFonts w:ascii="Times New Roman" w:hAnsi="Times New Roman" w:eastAsia="宋体"/>
          <w:sz w:val="24"/>
        </w:rPr>
        <w:t>，刊期，单价，出版社，</w:t>
      </w:r>
      <w:r>
        <w:rPr>
          <w:rFonts w:ascii="Times New Roman" w:hAnsi="Times New Roman" w:eastAsia="宋体"/>
          <w:sz w:val="24"/>
          <w:u w:val="dash"/>
        </w:rPr>
        <w:t>维护人</w:t>
      </w:r>
      <w:r>
        <w:rPr>
          <w:rFonts w:ascii="Times New Roman" w:hAnsi="Times New Roman" w:eastAsia="宋体"/>
          <w:sz w:val="24"/>
        </w:rPr>
        <w:t>）</w:t>
      </w:r>
      <w:r>
        <w:rPr>
          <w:rFonts w:ascii="Times New Roman" w:hAnsi="Times New Roman" w:eastAsia="宋体"/>
          <w:sz w:val="24"/>
        </w:rPr>
        <w:br/>
      </w:r>
      <w:r>
        <w:rPr>
          <w:rFonts w:ascii="Times New Roman" w:hAnsi="Times New Roman" w:eastAsia="宋体"/>
          <w:sz w:val="24"/>
        </w:rPr>
        <w:br/>
        <w:t xml:space="preserve">    订阅单（</w:t>
      </w:r>
      <w:r>
        <w:rPr>
          <w:rFonts w:ascii="Times New Roman" w:hAnsi="Times New Roman" w:eastAsia="宋体"/>
          <w:sz w:val="24"/>
          <w:u w:val="single"/>
        </w:rPr>
        <w:t>订单编号</w:t>
      </w:r>
      <w:r>
        <w:rPr>
          <w:rFonts w:ascii="Times New Roman" w:hAnsi="Times New Roman" w:eastAsia="宋体"/>
          <w:sz w:val="24"/>
        </w:rPr>
        <w:t>，订阅日期，起订日期，截止日期，总金额，订单状态，</w:t>
      </w:r>
      <w:r>
        <w:rPr>
          <w:rFonts w:ascii="Times New Roman" w:hAnsi="Times New Roman" w:eastAsia="宋体"/>
          <w:sz w:val="24"/>
          <w:u w:val="dash"/>
        </w:rPr>
        <w:t>下单人</w:t>
      </w:r>
      <w:r>
        <w:rPr>
          <w:rFonts w:ascii="Times New Roman" w:hAnsi="Times New Roman" w:eastAsia="宋体"/>
          <w:sz w:val="24"/>
        </w:rPr>
        <w:t>，</w:t>
      </w:r>
      <w:r>
        <w:rPr>
          <w:rFonts w:ascii="Times New Roman" w:hAnsi="Times New Roman" w:eastAsia="宋体"/>
          <w:sz w:val="24"/>
          <w:u w:val="dash"/>
        </w:rPr>
        <w:t>审核人</w:t>
      </w:r>
      <w:r>
        <w:rPr>
          <w:rFonts w:ascii="Times New Roman" w:hAnsi="Times New Roman" w:eastAsia="宋体"/>
          <w:sz w:val="24"/>
        </w:rPr>
        <w:t>，审核时间，审核意见）</w:t>
      </w:r>
      <w:r>
        <w:rPr>
          <w:rFonts w:ascii="Times New Roman" w:hAnsi="Times New Roman" w:eastAsia="宋体"/>
          <w:sz w:val="24"/>
        </w:rPr>
        <w:br/>
      </w:r>
      <w:r>
        <w:rPr>
          <w:rFonts w:ascii="Times New Roman" w:hAnsi="Times New Roman" w:eastAsia="宋体"/>
          <w:sz w:val="24"/>
        </w:rPr>
        <w:br/>
        <w:t xml:space="preserve">    订阅明细（</w:t>
      </w:r>
      <w:r>
        <w:rPr>
          <w:rFonts w:ascii="Times New Roman" w:hAnsi="Times New Roman" w:eastAsia="宋体"/>
          <w:sz w:val="24"/>
          <w:u w:val="single"/>
        </w:rPr>
        <w:t>订单编号</w:t>
      </w:r>
      <w:r>
        <w:rPr>
          <w:rFonts w:ascii="Times New Roman" w:hAnsi="Times New Roman" w:eastAsia="宋体"/>
          <w:sz w:val="24"/>
        </w:rPr>
        <w:t>，</w:t>
      </w:r>
      <w:r>
        <w:rPr>
          <w:rFonts w:ascii="Times New Roman" w:hAnsi="Times New Roman" w:eastAsia="宋体"/>
          <w:sz w:val="24"/>
          <w:u w:val="single"/>
        </w:rPr>
        <w:t>报刊编号</w:t>
      </w:r>
      <w:r>
        <w:rPr>
          <w:rFonts w:ascii="Times New Roman" w:hAnsi="Times New Roman" w:eastAsia="宋体"/>
          <w:sz w:val="24"/>
        </w:rPr>
        <w:t>，份数，订阅期数，小计金额）</w:t>
      </w:r>
      <w:r>
        <w:rPr>
          <w:rFonts w:ascii="Times New Roman" w:hAnsi="Times New Roman" w:eastAsia="宋体"/>
          <w:sz w:val="24"/>
        </w:rPr>
        <w:br/>
      </w:r>
      <w:r>
        <w:rPr>
          <w:rFonts w:ascii="Times New Roman" w:hAnsi="Times New Roman" w:eastAsia="宋体"/>
          <w:sz w:val="24"/>
        </w:rPr>
        <w:br/>
        <w:t xml:space="preserve">    操作日志（</w:t>
      </w:r>
      <w:r>
        <w:rPr>
          <w:rFonts w:ascii="Times New Roman" w:hAnsi="Times New Roman" w:eastAsia="宋体"/>
          <w:sz w:val="24"/>
          <w:u w:val="single"/>
        </w:rPr>
        <w:t>日志编号</w:t>
      </w:r>
      <w:r>
        <w:rPr>
          <w:rFonts w:ascii="Times New Roman" w:hAnsi="Times New Roman" w:eastAsia="宋体"/>
          <w:sz w:val="24"/>
        </w:rPr>
        <w:t>，</w:t>
      </w:r>
      <w:r>
        <w:rPr>
          <w:rFonts w:ascii="Times New Roman" w:hAnsi="Times New Roman" w:eastAsia="宋体"/>
          <w:sz w:val="24"/>
          <w:u w:val="dash"/>
        </w:rPr>
        <w:t>操作人员</w:t>
      </w:r>
      <w:r>
        <w:rPr>
          <w:rFonts w:ascii="Times New Roman" w:hAnsi="Times New Roman" w:eastAsia="宋体"/>
          <w:sz w:val="24"/>
        </w:rPr>
        <w:t>，操作类型，操作内容，操作时间）</w:t>
        <w:br/>
        <w:t xml:space="preserve">  </w:t>
      </w:r>
    </w:p>
    <w:p>
      <w:pPr>
        <w:spacing w:line="300" w:lineRule="auto" w:before="0" w:after="0"/>
        <w:ind w:firstLineChars="200" w:firstLine="480"/>
      </w:pPr>
      <w:r>
        <w:rPr>
          <w:rFonts w:ascii="Times New Roman" w:hAnsi="Times New Roman" w:eastAsia="宋体"/>
          <w:sz w:val="24"/>
        </w:rPr>
        <w:t>各联系的具体转换策略如表4-1 所示。其中"包含"联系为 m:n 联系，转换为独立的关系模式"订阅明细"；其余 6 个 1:n 联系均按规则并入"n"端关系。此外，"审核"联系除审核人外还带有审核时间、审核意见两个属性，一并并入订阅单关系。</w:t>
      </w:r>
    </w:p>
    <w:p>
      <w:pPr>
        <w:spacing w:line="300" w:lineRule="auto" w:before="120" w:after="40"/>
        <w:jc w:val="center"/>
      </w:pPr>
      <w:r>
        <w:rPr>
          <w:rFonts w:ascii="Times New Roman" w:hAnsi="Times New Roman" w:eastAsia="宋体"/>
          <w:b/>
          <w:sz w:val="21"/>
        </w:rPr>
        <w:t>表4-1 联系类型与转换结果对照表</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183"/>
        <w:gridCol w:w="2183"/>
        <w:gridCol w:w="2183"/>
        <w:gridCol w:w="2183"/>
      </w:tblGrid>
      <w:tr>
        <w:trPr>
          <w:tblHeader/>
        </w:trPr>
        <w:tc>
          <w:tcPr>
            <w:tcW w:type="dxa" w:w="2183"/>
            <w:tcBorders>
              <w:bottom w:val="single" w:sz="6" w:color="000000"/>
            </w:tcBorders>
          </w:tcPr>
          <w:p>
            <w:pPr>
              <w:spacing w:line="240" w:lineRule="auto" w:before="20" w:after="20"/>
              <w:jc w:val="center"/>
            </w:pPr>
            <w:r>
              <w:rPr>
                <w:rFonts w:ascii="Times New Roman" w:hAnsi="Times New Roman" w:eastAsia="宋体"/>
                <w:b/>
                <w:sz w:val="21"/>
              </w:rPr>
              <w:t>联系</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参与实体</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联系类型</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转换策略</w:t>
            </w:r>
          </w:p>
        </w:tc>
      </w:tr>
      <w:tr>
        <w:tc>
          <w:tcPr>
            <w:tcW w:type="dxa" w:w="2183"/>
          </w:tcPr>
          <w:p>
            <w:pPr>
              <w:spacing w:line="240" w:lineRule="auto" w:before="20" w:after="20"/>
              <w:jc w:val="left"/>
            </w:pPr>
            <w:r>
              <w:rPr>
                <w:rFonts w:ascii="Times New Roman" w:hAnsi="Times New Roman" w:eastAsia="宋体"/>
                <w:sz w:val="21"/>
              </w:rPr>
              <w:t>隶属</w:t>
            </w:r>
          </w:p>
        </w:tc>
        <w:tc>
          <w:tcPr>
            <w:tcW w:type="dxa" w:w="2183"/>
          </w:tcPr>
          <w:p>
            <w:pPr>
              <w:spacing w:line="240" w:lineRule="auto" w:before="20" w:after="20"/>
              <w:jc w:val="left"/>
            </w:pPr>
            <w:r>
              <w:rPr>
                <w:rFonts w:ascii="Times New Roman" w:hAnsi="Times New Roman" w:eastAsia="宋体"/>
                <w:sz w:val="21"/>
              </w:rPr>
              <w:t>部门 — 订阅人员</w:t>
            </w:r>
          </w:p>
        </w:tc>
        <w:tc>
          <w:tcPr>
            <w:tcW w:type="dxa" w:w="2183"/>
          </w:tcPr>
          <w:p>
            <w:pPr>
              <w:spacing w:line="240" w:lineRule="auto" w:before="20" w:after="20"/>
              <w:jc w:val="left"/>
            </w:pPr>
            <w:r>
              <w:rPr>
                <w:rFonts w:ascii="Times New Roman" w:hAnsi="Times New Roman" w:eastAsia="宋体"/>
                <w:sz w:val="21"/>
              </w:rPr>
              <w:t>1:n</w:t>
            </w:r>
          </w:p>
        </w:tc>
        <w:tc>
          <w:tcPr>
            <w:tcW w:type="dxa" w:w="2183"/>
          </w:tcPr>
          <w:p>
            <w:pPr>
              <w:spacing w:line="240" w:lineRule="auto" w:before="20" w:after="20"/>
              <w:jc w:val="left"/>
            </w:pPr>
            <w:r>
              <w:rPr>
                <w:rFonts w:ascii="Times New Roman" w:hAnsi="Times New Roman" w:eastAsia="宋体"/>
                <w:sz w:val="21"/>
              </w:rPr>
              <w:t>"部门编号"并入订阅人员，作为外码"所属部门"</w:t>
            </w:r>
          </w:p>
        </w:tc>
      </w:tr>
      <w:tr>
        <w:tc>
          <w:tcPr>
            <w:tcW w:type="dxa" w:w="2183"/>
          </w:tcPr>
          <w:p>
            <w:pPr>
              <w:spacing w:line="240" w:lineRule="auto" w:before="20" w:after="20"/>
              <w:jc w:val="left"/>
            </w:pPr>
            <w:r>
              <w:rPr>
                <w:rFonts w:ascii="Times New Roman" w:hAnsi="Times New Roman" w:eastAsia="宋体"/>
                <w:sz w:val="21"/>
              </w:rPr>
              <w:t>属于</w:t>
            </w:r>
          </w:p>
        </w:tc>
        <w:tc>
          <w:tcPr>
            <w:tcW w:type="dxa" w:w="2183"/>
          </w:tcPr>
          <w:p>
            <w:pPr>
              <w:spacing w:line="240" w:lineRule="auto" w:before="20" w:after="20"/>
              <w:jc w:val="left"/>
            </w:pPr>
            <w:r>
              <w:rPr>
                <w:rFonts w:ascii="Times New Roman" w:hAnsi="Times New Roman" w:eastAsia="宋体"/>
                <w:sz w:val="21"/>
              </w:rPr>
              <w:t>报刊类别 — 报刊</w:t>
            </w:r>
          </w:p>
        </w:tc>
        <w:tc>
          <w:tcPr>
            <w:tcW w:type="dxa" w:w="2183"/>
          </w:tcPr>
          <w:p>
            <w:pPr>
              <w:spacing w:line="240" w:lineRule="auto" w:before="20" w:after="20"/>
              <w:jc w:val="left"/>
            </w:pPr>
            <w:r>
              <w:rPr>
                <w:rFonts w:ascii="Times New Roman" w:hAnsi="Times New Roman" w:eastAsia="宋体"/>
                <w:sz w:val="21"/>
              </w:rPr>
              <w:t>1:n</w:t>
            </w:r>
          </w:p>
        </w:tc>
        <w:tc>
          <w:tcPr>
            <w:tcW w:type="dxa" w:w="2183"/>
          </w:tcPr>
          <w:p>
            <w:pPr>
              <w:spacing w:line="240" w:lineRule="auto" w:before="20" w:after="20"/>
              <w:jc w:val="left"/>
            </w:pPr>
            <w:r>
              <w:rPr>
                <w:rFonts w:ascii="Times New Roman" w:hAnsi="Times New Roman" w:eastAsia="宋体"/>
                <w:sz w:val="21"/>
              </w:rPr>
              <w:t>"类别编号"并入报刊，作为外码"所属类别"</w:t>
            </w:r>
          </w:p>
        </w:tc>
      </w:tr>
      <w:tr>
        <w:tc>
          <w:tcPr>
            <w:tcW w:type="dxa" w:w="2183"/>
          </w:tcPr>
          <w:p>
            <w:pPr>
              <w:spacing w:line="240" w:lineRule="auto" w:before="20" w:after="20"/>
              <w:jc w:val="left"/>
            </w:pPr>
            <w:r>
              <w:rPr>
                <w:rFonts w:ascii="Times New Roman" w:hAnsi="Times New Roman" w:eastAsia="宋体"/>
                <w:sz w:val="21"/>
              </w:rPr>
              <w:t>维护</w:t>
            </w:r>
          </w:p>
        </w:tc>
        <w:tc>
          <w:tcPr>
            <w:tcW w:type="dxa" w:w="2183"/>
          </w:tcPr>
          <w:p>
            <w:pPr>
              <w:spacing w:line="240" w:lineRule="auto" w:before="20" w:after="20"/>
              <w:jc w:val="left"/>
            </w:pPr>
            <w:r>
              <w:rPr>
                <w:rFonts w:ascii="Times New Roman" w:hAnsi="Times New Roman" w:eastAsia="宋体"/>
                <w:sz w:val="21"/>
              </w:rPr>
              <w:t>订阅人员 — 报刊</w:t>
            </w:r>
          </w:p>
        </w:tc>
        <w:tc>
          <w:tcPr>
            <w:tcW w:type="dxa" w:w="2183"/>
          </w:tcPr>
          <w:p>
            <w:pPr>
              <w:spacing w:line="240" w:lineRule="auto" w:before="20" w:after="20"/>
              <w:jc w:val="left"/>
            </w:pPr>
            <w:r>
              <w:rPr>
                <w:rFonts w:ascii="Times New Roman" w:hAnsi="Times New Roman" w:eastAsia="宋体"/>
                <w:sz w:val="21"/>
              </w:rPr>
              <w:t>1:n</w:t>
            </w:r>
          </w:p>
        </w:tc>
        <w:tc>
          <w:tcPr>
            <w:tcW w:type="dxa" w:w="2183"/>
          </w:tcPr>
          <w:p>
            <w:pPr>
              <w:spacing w:line="240" w:lineRule="auto" w:before="20" w:after="20"/>
              <w:jc w:val="left"/>
            </w:pPr>
            <w:r>
              <w:rPr>
                <w:rFonts w:ascii="Times New Roman" w:hAnsi="Times New Roman" w:eastAsia="宋体"/>
                <w:sz w:val="21"/>
              </w:rPr>
              <w:t>"人员编号"并入报刊，作为外码"维护人"</w:t>
            </w:r>
          </w:p>
        </w:tc>
      </w:tr>
      <w:tr>
        <w:tc>
          <w:tcPr>
            <w:tcW w:type="dxa" w:w="2183"/>
          </w:tcPr>
          <w:p>
            <w:pPr>
              <w:spacing w:line="240" w:lineRule="auto" w:before="20" w:after="20"/>
              <w:jc w:val="left"/>
            </w:pPr>
            <w:r>
              <w:rPr>
                <w:rFonts w:ascii="Times New Roman" w:hAnsi="Times New Roman" w:eastAsia="宋体"/>
                <w:sz w:val="21"/>
              </w:rPr>
              <w:t>提交</w:t>
            </w:r>
          </w:p>
        </w:tc>
        <w:tc>
          <w:tcPr>
            <w:tcW w:type="dxa" w:w="2183"/>
          </w:tcPr>
          <w:p>
            <w:pPr>
              <w:spacing w:line="240" w:lineRule="auto" w:before="20" w:after="20"/>
              <w:jc w:val="left"/>
            </w:pPr>
            <w:r>
              <w:rPr>
                <w:rFonts w:ascii="Times New Roman" w:hAnsi="Times New Roman" w:eastAsia="宋体"/>
                <w:sz w:val="21"/>
              </w:rPr>
              <w:t>订阅人员 — 订阅单</w:t>
            </w:r>
          </w:p>
        </w:tc>
        <w:tc>
          <w:tcPr>
            <w:tcW w:type="dxa" w:w="2183"/>
          </w:tcPr>
          <w:p>
            <w:pPr>
              <w:spacing w:line="240" w:lineRule="auto" w:before="20" w:after="20"/>
              <w:jc w:val="left"/>
            </w:pPr>
            <w:r>
              <w:rPr>
                <w:rFonts w:ascii="Times New Roman" w:hAnsi="Times New Roman" w:eastAsia="宋体"/>
                <w:sz w:val="21"/>
              </w:rPr>
              <w:t>1:n</w:t>
            </w:r>
          </w:p>
        </w:tc>
        <w:tc>
          <w:tcPr>
            <w:tcW w:type="dxa" w:w="2183"/>
          </w:tcPr>
          <w:p>
            <w:pPr>
              <w:spacing w:line="240" w:lineRule="auto" w:before="20" w:after="20"/>
              <w:jc w:val="left"/>
            </w:pPr>
            <w:r>
              <w:rPr>
                <w:rFonts w:ascii="Times New Roman" w:hAnsi="Times New Roman" w:eastAsia="宋体"/>
                <w:sz w:val="21"/>
              </w:rPr>
              <w:t>"人员编号"并入订阅单，作为外码"下单人"</w:t>
            </w:r>
          </w:p>
        </w:tc>
      </w:tr>
      <w:tr>
        <w:tc>
          <w:tcPr>
            <w:tcW w:type="dxa" w:w="2183"/>
          </w:tcPr>
          <w:p>
            <w:pPr>
              <w:spacing w:line="240" w:lineRule="auto" w:before="20" w:after="20"/>
              <w:jc w:val="left"/>
            </w:pPr>
            <w:r>
              <w:rPr>
                <w:rFonts w:ascii="Times New Roman" w:hAnsi="Times New Roman" w:eastAsia="宋体"/>
                <w:sz w:val="21"/>
              </w:rPr>
              <w:t>审核</w:t>
            </w:r>
          </w:p>
        </w:tc>
        <w:tc>
          <w:tcPr>
            <w:tcW w:type="dxa" w:w="2183"/>
          </w:tcPr>
          <w:p>
            <w:pPr>
              <w:spacing w:line="240" w:lineRule="auto" w:before="20" w:after="20"/>
              <w:jc w:val="left"/>
            </w:pPr>
            <w:r>
              <w:rPr>
                <w:rFonts w:ascii="Times New Roman" w:hAnsi="Times New Roman" w:eastAsia="宋体"/>
                <w:sz w:val="21"/>
              </w:rPr>
              <w:t>订阅人员 — 订阅单</w:t>
            </w:r>
          </w:p>
        </w:tc>
        <w:tc>
          <w:tcPr>
            <w:tcW w:type="dxa" w:w="2183"/>
          </w:tcPr>
          <w:p>
            <w:pPr>
              <w:spacing w:line="240" w:lineRule="auto" w:before="20" w:after="20"/>
              <w:jc w:val="left"/>
            </w:pPr>
            <w:r>
              <w:rPr>
                <w:rFonts w:ascii="Times New Roman" w:hAnsi="Times New Roman" w:eastAsia="宋体"/>
                <w:sz w:val="21"/>
              </w:rPr>
              <w:t>1:n</w:t>
            </w:r>
          </w:p>
        </w:tc>
        <w:tc>
          <w:tcPr>
            <w:tcW w:type="dxa" w:w="2183"/>
          </w:tcPr>
          <w:p>
            <w:pPr>
              <w:spacing w:line="240" w:lineRule="auto" w:before="20" w:after="20"/>
              <w:jc w:val="left"/>
            </w:pPr>
            <w:r>
              <w:rPr>
                <w:rFonts w:ascii="Times New Roman" w:hAnsi="Times New Roman" w:eastAsia="宋体"/>
                <w:sz w:val="21"/>
              </w:rPr>
              <w:t>"人员编号"及联系属性"审核时间、审核意见"并入订阅单，作为"审核人"等</w:t>
            </w:r>
          </w:p>
        </w:tc>
      </w:tr>
      <w:tr>
        <w:tc>
          <w:tcPr>
            <w:tcW w:type="dxa" w:w="2183"/>
          </w:tcPr>
          <w:p>
            <w:pPr>
              <w:spacing w:line="240" w:lineRule="auto" w:before="20" w:after="20"/>
              <w:jc w:val="left"/>
            </w:pPr>
            <w:r>
              <w:rPr>
                <w:rFonts w:ascii="Times New Roman" w:hAnsi="Times New Roman" w:eastAsia="宋体"/>
                <w:sz w:val="21"/>
              </w:rPr>
              <w:t>包含</w:t>
            </w:r>
          </w:p>
        </w:tc>
        <w:tc>
          <w:tcPr>
            <w:tcW w:type="dxa" w:w="2183"/>
          </w:tcPr>
          <w:p>
            <w:pPr>
              <w:spacing w:line="240" w:lineRule="auto" w:before="20" w:after="20"/>
              <w:jc w:val="left"/>
            </w:pPr>
            <w:r>
              <w:rPr>
                <w:rFonts w:ascii="Times New Roman" w:hAnsi="Times New Roman" w:eastAsia="宋体"/>
                <w:sz w:val="21"/>
              </w:rPr>
              <w:t>订阅单 — 报刊</w:t>
            </w:r>
          </w:p>
        </w:tc>
        <w:tc>
          <w:tcPr>
            <w:tcW w:type="dxa" w:w="2183"/>
          </w:tcPr>
          <w:p>
            <w:pPr>
              <w:spacing w:line="240" w:lineRule="auto" w:before="20" w:after="20"/>
              <w:jc w:val="left"/>
            </w:pPr>
            <w:r>
              <w:rPr>
                <w:rFonts w:ascii="Times New Roman" w:hAnsi="Times New Roman" w:eastAsia="宋体"/>
                <w:sz w:val="21"/>
              </w:rPr>
              <w:t>m:n</w:t>
            </w:r>
          </w:p>
        </w:tc>
        <w:tc>
          <w:tcPr>
            <w:tcW w:type="dxa" w:w="2183"/>
          </w:tcPr>
          <w:p>
            <w:pPr>
              <w:spacing w:line="240" w:lineRule="auto" w:before="20" w:after="20"/>
              <w:jc w:val="left"/>
            </w:pPr>
            <w:r>
              <w:rPr>
                <w:rFonts w:ascii="Times New Roman" w:hAnsi="Times New Roman" w:eastAsia="宋体"/>
                <w:sz w:val="21"/>
              </w:rPr>
              <w:t>独立转换为"订阅明细"关系，码为（订单编号，报刊编号），联系属性"份数、订阅期数、小计金额"为其非主属性</w:t>
            </w:r>
          </w:p>
        </w:tc>
      </w:tr>
      <w:tr>
        <w:tc>
          <w:tcPr>
            <w:tcW w:type="dxa" w:w="2183"/>
          </w:tcPr>
          <w:p>
            <w:pPr>
              <w:spacing w:line="240" w:lineRule="auto" w:before="20" w:after="20"/>
              <w:jc w:val="left"/>
            </w:pPr>
            <w:r>
              <w:rPr>
                <w:rFonts w:ascii="Times New Roman" w:hAnsi="Times New Roman" w:eastAsia="宋体"/>
                <w:sz w:val="21"/>
              </w:rPr>
              <w:t>记录</w:t>
            </w:r>
          </w:p>
        </w:tc>
        <w:tc>
          <w:tcPr>
            <w:tcW w:type="dxa" w:w="2183"/>
          </w:tcPr>
          <w:p>
            <w:pPr>
              <w:spacing w:line="240" w:lineRule="auto" w:before="20" w:after="20"/>
              <w:jc w:val="left"/>
            </w:pPr>
            <w:r>
              <w:rPr>
                <w:rFonts w:ascii="Times New Roman" w:hAnsi="Times New Roman" w:eastAsia="宋体"/>
                <w:sz w:val="21"/>
              </w:rPr>
              <w:t>订阅人员 — 操作日志</w:t>
            </w:r>
          </w:p>
        </w:tc>
        <w:tc>
          <w:tcPr>
            <w:tcW w:type="dxa" w:w="2183"/>
          </w:tcPr>
          <w:p>
            <w:pPr>
              <w:spacing w:line="240" w:lineRule="auto" w:before="20" w:after="20"/>
              <w:jc w:val="left"/>
            </w:pPr>
            <w:r>
              <w:rPr>
                <w:rFonts w:ascii="Times New Roman" w:hAnsi="Times New Roman" w:eastAsia="宋体"/>
                <w:sz w:val="21"/>
              </w:rPr>
              <w:t>1:n</w:t>
            </w:r>
          </w:p>
        </w:tc>
        <w:tc>
          <w:tcPr>
            <w:tcW w:type="dxa" w:w="2183"/>
          </w:tcPr>
          <w:p>
            <w:pPr>
              <w:spacing w:line="240" w:lineRule="auto" w:before="20" w:after="20"/>
              <w:jc w:val="left"/>
            </w:pPr>
            <w:r>
              <w:rPr>
                <w:rFonts w:ascii="Times New Roman" w:hAnsi="Times New Roman" w:eastAsia="宋体"/>
                <w:sz w:val="21"/>
              </w:rPr>
              <w:t>"人员编号"并入操作日志，作为外码"操作人员"</w:t>
            </w:r>
          </w:p>
        </w:tc>
      </w:tr>
    </w:tbl>
    <w:p>
      <w:pPr>
        <w:spacing w:line="240" w:lineRule="auto" w:before="0" w:after="80"/>
      </w:pPr>
    </w:p>
    <w:p>
      <w:pPr>
        <w:pStyle w:val="Heading2"/>
        <w:spacing w:before="200" w:after="80"/>
      </w:pPr>
      <w:r>
        <w:rPr>
          <w:rFonts w:ascii="Times New Roman" w:hAnsi="Times New Roman" w:eastAsia="黑体"/>
          <w:b/>
          <w:color w:val="000000"/>
          <w:sz w:val="26"/>
        </w:rPr>
        <w:t>4.2 关系模式的优化</w:t>
      </w:r>
    </w:p>
    <w:p>
      <w:pPr>
        <w:pStyle w:val="Heading3"/>
        <w:spacing w:before="160" w:after="60"/>
      </w:pPr>
      <w:r>
        <w:rPr>
          <w:rFonts w:ascii="Times New Roman" w:hAnsi="Times New Roman" w:eastAsia="黑体"/>
          <w:b/>
          <w:color w:val="000000"/>
          <w:sz w:val="24"/>
        </w:rPr>
        <w:t>4.2.1 函数依赖集与范式判定</w:t>
      </w:r>
    </w:p>
    <w:p>
      <w:pPr>
        <w:spacing w:line="300" w:lineRule="auto" w:before="0" w:after="0"/>
        <w:ind w:firstLineChars="200" w:firstLine="480"/>
      </w:pPr>
      <w:r>
        <w:rPr>
          <w:rFonts w:ascii="Times New Roman" w:hAnsi="Times New Roman" w:eastAsia="宋体"/>
          <w:sz w:val="24"/>
        </w:rPr>
        <w:t>对 4.1 节得到的各关系模式逐一写出函数依赖集，并依据函数依赖判定其达到的范式。判定结果汇总如表4-2 所示。</w:t>
      </w:r>
    </w:p>
    <w:p>
      <w:pPr>
        <w:spacing w:line="300" w:lineRule="auto" w:before="120" w:after="40"/>
        <w:jc w:val="center"/>
      </w:pPr>
      <w:r>
        <w:rPr>
          <w:rFonts w:ascii="Times New Roman" w:hAnsi="Times New Roman" w:eastAsia="宋体"/>
          <w:b/>
          <w:sz w:val="21"/>
        </w:rPr>
        <w:t>表4-2 各关系模式的函数依赖集与范式判定</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183"/>
        <w:gridCol w:w="2183"/>
        <w:gridCol w:w="2183"/>
        <w:gridCol w:w="2183"/>
      </w:tblGrid>
      <w:tr>
        <w:trPr>
          <w:tblHeader/>
        </w:trPr>
        <w:tc>
          <w:tcPr>
            <w:tcW w:type="dxa" w:w="2183"/>
            <w:tcBorders>
              <w:bottom w:val="single" w:sz="6" w:color="000000"/>
            </w:tcBorders>
          </w:tcPr>
          <w:p>
            <w:pPr>
              <w:spacing w:line="240" w:lineRule="auto" w:before="20" w:after="20"/>
              <w:jc w:val="center"/>
            </w:pPr>
            <w:r>
              <w:rPr>
                <w:rFonts w:ascii="Times New Roman" w:hAnsi="Times New Roman" w:eastAsia="宋体"/>
                <w:b/>
                <w:sz w:val="21"/>
              </w:rPr>
              <w:t>关系模式</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函数依赖集 F</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候选码</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范式</w:t>
            </w:r>
          </w:p>
        </w:tc>
      </w:tr>
      <w:tr>
        <w:tc>
          <w:tcPr>
            <w:tcW w:type="dxa" w:w="2183"/>
          </w:tcPr>
          <w:p>
            <w:pPr>
              <w:spacing w:line="240" w:lineRule="auto" w:before="20" w:after="20"/>
              <w:jc w:val="left"/>
            </w:pPr>
            <w:r>
              <w:rPr>
                <w:rFonts w:ascii="Times New Roman" w:hAnsi="Times New Roman" w:eastAsia="宋体"/>
                <w:sz w:val="21"/>
              </w:rPr>
              <w:t>部门</w:t>
            </w:r>
          </w:p>
        </w:tc>
        <w:tc>
          <w:tcPr>
            <w:tcW w:type="dxa" w:w="2183"/>
          </w:tcPr>
          <w:p>
            <w:pPr>
              <w:spacing w:line="240" w:lineRule="auto" w:before="20" w:after="20"/>
              <w:jc w:val="left"/>
            </w:pPr>
            <w:r>
              <w:rPr>
                <w:rFonts w:ascii="Times New Roman" w:hAnsi="Times New Roman" w:eastAsia="宋体"/>
                <w:sz w:val="21"/>
              </w:rPr>
              <w:t>部门编号 → （部门名称，办公地点，联系电话）</w:t>
            </w:r>
          </w:p>
        </w:tc>
        <w:tc>
          <w:tcPr>
            <w:tcW w:type="dxa" w:w="2183"/>
          </w:tcPr>
          <w:p>
            <w:pPr>
              <w:spacing w:line="240" w:lineRule="auto" w:before="20" w:after="20"/>
              <w:jc w:val="left"/>
            </w:pPr>
            <w:r>
              <w:rPr>
                <w:rFonts w:ascii="Times New Roman" w:hAnsi="Times New Roman" w:eastAsia="宋体"/>
                <w:sz w:val="21"/>
              </w:rPr>
              <w:t>部门编号</w:t>
            </w:r>
          </w:p>
        </w:tc>
        <w:tc>
          <w:tcPr>
            <w:tcW w:type="dxa" w:w="2183"/>
          </w:tcPr>
          <w:p>
            <w:pPr>
              <w:spacing w:line="240" w:lineRule="auto" w:before="20" w:after="20"/>
              <w:jc w:val="left"/>
            </w:pPr>
            <w:r>
              <w:rPr>
                <w:rFonts w:ascii="Times New Roman" w:hAnsi="Times New Roman" w:eastAsia="宋体"/>
                <w:sz w:val="21"/>
              </w:rPr>
              <w:t>BCNF</w:t>
            </w:r>
          </w:p>
        </w:tc>
      </w:tr>
      <w:tr>
        <w:tc>
          <w:tcPr>
            <w:tcW w:type="dxa" w:w="2183"/>
          </w:tcPr>
          <w:p>
            <w:pPr>
              <w:spacing w:line="240" w:lineRule="auto" w:before="20" w:after="20"/>
              <w:jc w:val="left"/>
            </w:pPr>
            <w:r>
              <w:rPr>
                <w:rFonts w:ascii="Times New Roman" w:hAnsi="Times New Roman" w:eastAsia="宋体"/>
                <w:sz w:val="21"/>
              </w:rPr>
              <w:t>订阅人员</w:t>
            </w:r>
          </w:p>
        </w:tc>
        <w:tc>
          <w:tcPr>
            <w:tcW w:type="dxa" w:w="2183"/>
          </w:tcPr>
          <w:p>
            <w:pPr>
              <w:spacing w:line="240" w:lineRule="auto" w:before="20" w:after="20"/>
              <w:jc w:val="left"/>
            </w:pPr>
            <w:r>
              <w:rPr>
                <w:rFonts w:ascii="Times New Roman" w:hAnsi="Times New Roman" w:eastAsia="宋体"/>
                <w:sz w:val="21"/>
              </w:rPr>
              <w:t>人员编号 → （姓名，性别，联系电话，通信地址，所属部门，用户名，口令，角色）；</w:t>
              <w:br/>
              <w:t>用户名 → （人员编号，姓名，…，角色）</w:t>
            </w:r>
          </w:p>
        </w:tc>
        <w:tc>
          <w:tcPr>
            <w:tcW w:type="dxa" w:w="2183"/>
          </w:tcPr>
          <w:p>
            <w:pPr>
              <w:spacing w:line="240" w:lineRule="auto" w:before="20" w:after="20"/>
              <w:jc w:val="left"/>
            </w:pPr>
            <w:r>
              <w:rPr>
                <w:rFonts w:ascii="Times New Roman" w:hAnsi="Times New Roman" w:eastAsia="宋体"/>
                <w:sz w:val="21"/>
              </w:rPr>
              <w:t>人员编号；</w:t>
              <w:br/>
              <w:t>用户名</w:t>
            </w:r>
          </w:p>
        </w:tc>
        <w:tc>
          <w:tcPr>
            <w:tcW w:type="dxa" w:w="2183"/>
          </w:tcPr>
          <w:p>
            <w:pPr>
              <w:spacing w:line="240" w:lineRule="auto" w:before="20" w:after="20"/>
              <w:jc w:val="left"/>
            </w:pPr>
            <w:r>
              <w:rPr>
                <w:rFonts w:ascii="Times New Roman" w:hAnsi="Times New Roman" w:eastAsia="宋体"/>
                <w:sz w:val="21"/>
              </w:rPr>
              <w:t>BCNF</w:t>
            </w:r>
          </w:p>
        </w:tc>
      </w:tr>
      <w:tr>
        <w:tc>
          <w:tcPr>
            <w:tcW w:type="dxa" w:w="2183"/>
          </w:tcPr>
          <w:p>
            <w:pPr>
              <w:spacing w:line="240" w:lineRule="auto" w:before="20" w:after="20"/>
              <w:jc w:val="left"/>
            </w:pPr>
            <w:r>
              <w:rPr>
                <w:rFonts w:ascii="Times New Roman" w:hAnsi="Times New Roman" w:eastAsia="宋体"/>
                <w:sz w:val="21"/>
              </w:rPr>
              <w:t>报刊类别</w:t>
            </w:r>
          </w:p>
        </w:tc>
        <w:tc>
          <w:tcPr>
            <w:tcW w:type="dxa" w:w="2183"/>
          </w:tcPr>
          <w:p>
            <w:pPr>
              <w:spacing w:line="240" w:lineRule="auto" w:before="20" w:after="20"/>
              <w:jc w:val="left"/>
            </w:pPr>
            <w:r>
              <w:rPr>
                <w:rFonts w:ascii="Times New Roman" w:hAnsi="Times New Roman" w:eastAsia="宋体"/>
                <w:sz w:val="21"/>
              </w:rPr>
              <w:t>类别编号 → （类别名称，类别说明）；</w:t>
              <w:br/>
              <w:t>类别名称 → 类别编号</w:t>
            </w:r>
          </w:p>
        </w:tc>
        <w:tc>
          <w:tcPr>
            <w:tcW w:type="dxa" w:w="2183"/>
          </w:tcPr>
          <w:p>
            <w:pPr>
              <w:spacing w:line="240" w:lineRule="auto" w:before="20" w:after="20"/>
              <w:jc w:val="left"/>
            </w:pPr>
            <w:r>
              <w:rPr>
                <w:rFonts w:ascii="Times New Roman" w:hAnsi="Times New Roman" w:eastAsia="宋体"/>
                <w:sz w:val="21"/>
              </w:rPr>
              <w:t>类别编号；</w:t>
              <w:br/>
              <w:t>类别名称</w:t>
            </w:r>
          </w:p>
        </w:tc>
        <w:tc>
          <w:tcPr>
            <w:tcW w:type="dxa" w:w="2183"/>
          </w:tcPr>
          <w:p>
            <w:pPr>
              <w:spacing w:line="240" w:lineRule="auto" w:before="20" w:after="20"/>
              <w:jc w:val="left"/>
            </w:pPr>
            <w:r>
              <w:rPr>
                <w:rFonts w:ascii="Times New Roman" w:hAnsi="Times New Roman" w:eastAsia="宋体"/>
                <w:sz w:val="21"/>
              </w:rPr>
              <w:t>BCNF</w:t>
            </w:r>
          </w:p>
        </w:tc>
      </w:tr>
      <w:tr>
        <w:tc>
          <w:tcPr>
            <w:tcW w:type="dxa" w:w="2183"/>
          </w:tcPr>
          <w:p>
            <w:pPr>
              <w:spacing w:line="240" w:lineRule="auto" w:before="20" w:after="20"/>
              <w:jc w:val="left"/>
            </w:pPr>
            <w:r>
              <w:rPr>
                <w:rFonts w:ascii="Times New Roman" w:hAnsi="Times New Roman" w:eastAsia="宋体"/>
                <w:sz w:val="21"/>
              </w:rPr>
              <w:t>报刊</w:t>
            </w:r>
          </w:p>
        </w:tc>
        <w:tc>
          <w:tcPr>
            <w:tcW w:type="dxa" w:w="2183"/>
          </w:tcPr>
          <w:p>
            <w:pPr>
              <w:spacing w:line="240" w:lineRule="auto" w:before="20" w:after="20"/>
              <w:jc w:val="left"/>
            </w:pPr>
            <w:r>
              <w:rPr>
                <w:rFonts w:ascii="Times New Roman" w:hAnsi="Times New Roman" w:eastAsia="宋体"/>
                <w:sz w:val="21"/>
              </w:rPr>
              <w:t>报刊编号 → （报刊名称，所属类别，刊期，单价，出版社，维护人）</w:t>
            </w:r>
          </w:p>
        </w:tc>
        <w:tc>
          <w:tcPr>
            <w:tcW w:type="dxa" w:w="2183"/>
          </w:tcPr>
          <w:p>
            <w:pPr>
              <w:spacing w:line="240" w:lineRule="auto" w:before="20" w:after="20"/>
              <w:jc w:val="left"/>
            </w:pPr>
            <w:r>
              <w:rPr>
                <w:rFonts w:ascii="Times New Roman" w:hAnsi="Times New Roman" w:eastAsia="宋体"/>
                <w:sz w:val="21"/>
              </w:rPr>
              <w:t>报刊编号</w:t>
            </w:r>
          </w:p>
        </w:tc>
        <w:tc>
          <w:tcPr>
            <w:tcW w:type="dxa" w:w="2183"/>
          </w:tcPr>
          <w:p>
            <w:pPr>
              <w:spacing w:line="240" w:lineRule="auto" w:before="20" w:after="20"/>
              <w:jc w:val="left"/>
            </w:pPr>
            <w:r>
              <w:rPr>
                <w:rFonts w:ascii="Times New Roman" w:hAnsi="Times New Roman" w:eastAsia="宋体"/>
                <w:sz w:val="21"/>
              </w:rPr>
              <w:t>BCNF</w:t>
            </w:r>
          </w:p>
        </w:tc>
      </w:tr>
      <w:tr>
        <w:tc>
          <w:tcPr>
            <w:tcW w:type="dxa" w:w="2183"/>
          </w:tcPr>
          <w:p>
            <w:pPr>
              <w:spacing w:line="240" w:lineRule="auto" w:before="20" w:after="20"/>
              <w:jc w:val="left"/>
            </w:pPr>
            <w:r>
              <w:rPr>
                <w:rFonts w:ascii="Times New Roman" w:hAnsi="Times New Roman" w:eastAsia="宋体"/>
                <w:sz w:val="21"/>
              </w:rPr>
              <w:t>订阅单</w:t>
            </w:r>
          </w:p>
        </w:tc>
        <w:tc>
          <w:tcPr>
            <w:tcW w:type="dxa" w:w="2183"/>
          </w:tcPr>
          <w:p>
            <w:pPr>
              <w:spacing w:line="240" w:lineRule="auto" w:before="20" w:after="20"/>
              <w:jc w:val="left"/>
            </w:pPr>
            <w:r>
              <w:rPr>
                <w:rFonts w:ascii="Times New Roman" w:hAnsi="Times New Roman" w:eastAsia="宋体"/>
                <w:sz w:val="21"/>
              </w:rPr>
              <w:t>订单编号 → （订阅日期，起订日期，截止日期，总金额，订单状态，下单人，审核人，审核时间，审核意见）</w:t>
            </w:r>
          </w:p>
        </w:tc>
        <w:tc>
          <w:tcPr>
            <w:tcW w:type="dxa" w:w="2183"/>
          </w:tcPr>
          <w:p>
            <w:pPr>
              <w:spacing w:line="240" w:lineRule="auto" w:before="20" w:after="20"/>
              <w:jc w:val="left"/>
            </w:pPr>
            <w:r>
              <w:rPr>
                <w:rFonts w:ascii="Times New Roman" w:hAnsi="Times New Roman" w:eastAsia="宋体"/>
                <w:sz w:val="21"/>
              </w:rPr>
              <w:t>订单编号</w:t>
            </w:r>
          </w:p>
        </w:tc>
        <w:tc>
          <w:tcPr>
            <w:tcW w:type="dxa" w:w="2183"/>
          </w:tcPr>
          <w:p>
            <w:pPr>
              <w:spacing w:line="240" w:lineRule="auto" w:before="20" w:after="20"/>
              <w:jc w:val="left"/>
            </w:pPr>
            <w:r>
              <w:rPr>
                <w:rFonts w:ascii="Times New Roman" w:hAnsi="Times New Roman" w:eastAsia="宋体"/>
                <w:sz w:val="21"/>
              </w:rPr>
              <w:t>BCNF</w:t>
            </w:r>
          </w:p>
        </w:tc>
      </w:tr>
      <w:tr>
        <w:tc>
          <w:tcPr>
            <w:tcW w:type="dxa" w:w="2183"/>
          </w:tcPr>
          <w:p>
            <w:pPr>
              <w:spacing w:line="240" w:lineRule="auto" w:before="20" w:after="20"/>
              <w:jc w:val="left"/>
            </w:pPr>
            <w:r>
              <w:rPr>
                <w:rFonts w:ascii="Times New Roman" w:hAnsi="Times New Roman" w:eastAsia="宋体"/>
                <w:sz w:val="21"/>
              </w:rPr>
              <w:t>订阅明细</w:t>
            </w:r>
          </w:p>
        </w:tc>
        <w:tc>
          <w:tcPr>
            <w:tcW w:type="dxa" w:w="2183"/>
          </w:tcPr>
          <w:p>
            <w:pPr>
              <w:spacing w:line="240" w:lineRule="auto" w:before="20" w:after="20"/>
              <w:jc w:val="left"/>
            </w:pPr>
            <w:r>
              <w:rPr>
                <w:rFonts w:ascii="Times New Roman" w:hAnsi="Times New Roman" w:eastAsia="宋体"/>
                <w:sz w:val="21"/>
              </w:rPr>
              <w:t>（订单编号，报刊编号） → （份数，订阅期数，小计金额）</w:t>
            </w:r>
          </w:p>
        </w:tc>
        <w:tc>
          <w:tcPr>
            <w:tcW w:type="dxa" w:w="2183"/>
          </w:tcPr>
          <w:p>
            <w:pPr>
              <w:spacing w:line="240" w:lineRule="auto" w:before="20" w:after="20"/>
              <w:jc w:val="left"/>
            </w:pPr>
            <w:r>
              <w:rPr>
                <w:rFonts w:ascii="Times New Roman" w:hAnsi="Times New Roman" w:eastAsia="宋体"/>
                <w:sz w:val="21"/>
              </w:rPr>
              <w:t>（订单编号，报刊编号）</w:t>
            </w:r>
          </w:p>
        </w:tc>
        <w:tc>
          <w:tcPr>
            <w:tcW w:type="dxa" w:w="2183"/>
          </w:tcPr>
          <w:p>
            <w:pPr>
              <w:spacing w:line="240" w:lineRule="auto" w:before="20" w:after="20"/>
              <w:jc w:val="left"/>
            </w:pPr>
            <w:r>
              <w:rPr>
                <w:rFonts w:ascii="Times New Roman" w:hAnsi="Times New Roman" w:eastAsia="宋体"/>
                <w:sz w:val="21"/>
              </w:rPr>
              <w:t>BCNF</w:t>
            </w:r>
          </w:p>
        </w:tc>
      </w:tr>
      <w:tr>
        <w:tc>
          <w:tcPr>
            <w:tcW w:type="dxa" w:w="2183"/>
          </w:tcPr>
          <w:p>
            <w:pPr>
              <w:spacing w:line="240" w:lineRule="auto" w:before="20" w:after="20"/>
              <w:jc w:val="left"/>
            </w:pPr>
            <w:r>
              <w:rPr>
                <w:rFonts w:ascii="Times New Roman" w:hAnsi="Times New Roman" w:eastAsia="宋体"/>
                <w:sz w:val="21"/>
              </w:rPr>
              <w:t>操作日志</w:t>
            </w:r>
          </w:p>
        </w:tc>
        <w:tc>
          <w:tcPr>
            <w:tcW w:type="dxa" w:w="2183"/>
          </w:tcPr>
          <w:p>
            <w:pPr>
              <w:spacing w:line="240" w:lineRule="auto" w:before="20" w:after="20"/>
              <w:jc w:val="left"/>
            </w:pPr>
            <w:r>
              <w:rPr>
                <w:rFonts w:ascii="Times New Roman" w:hAnsi="Times New Roman" w:eastAsia="宋体"/>
                <w:sz w:val="21"/>
              </w:rPr>
              <w:t>日志编号 → （操作人员，操作类型，操作内容，操作时间）</w:t>
            </w:r>
          </w:p>
        </w:tc>
        <w:tc>
          <w:tcPr>
            <w:tcW w:type="dxa" w:w="2183"/>
          </w:tcPr>
          <w:p>
            <w:pPr>
              <w:spacing w:line="240" w:lineRule="auto" w:before="20" w:after="20"/>
              <w:jc w:val="left"/>
            </w:pPr>
            <w:r>
              <w:rPr>
                <w:rFonts w:ascii="Times New Roman" w:hAnsi="Times New Roman" w:eastAsia="宋体"/>
                <w:sz w:val="21"/>
              </w:rPr>
              <w:t>日志编号</w:t>
            </w:r>
          </w:p>
        </w:tc>
        <w:tc>
          <w:tcPr>
            <w:tcW w:type="dxa" w:w="2183"/>
          </w:tcPr>
          <w:p>
            <w:pPr>
              <w:spacing w:line="240" w:lineRule="auto" w:before="20" w:after="20"/>
              <w:jc w:val="left"/>
            </w:pPr>
            <w:r>
              <w:rPr>
                <w:rFonts w:ascii="Times New Roman" w:hAnsi="Times New Roman" w:eastAsia="宋体"/>
                <w:sz w:val="21"/>
              </w:rPr>
              <w:t>BCNF</w:t>
            </w:r>
          </w:p>
        </w:tc>
      </w:tr>
    </w:tbl>
    <w:p>
      <w:pPr>
        <w:spacing w:line="240" w:lineRule="auto" w:before="0" w:after="80"/>
      </w:pPr>
    </w:p>
    <w:p>
      <w:pPr>
        <w:spacing w:line="300" w:lineRule="auto" w:before="0" w:after="0"/>
        <w:ind w:firstLineChars="200" w:firstLine="480"/>
      </w:pPr>
      <w:r>
        <w:rPr>
          <w:rFonts w:ascii="Times New Roman" w:hAnsi="Times New Roman" w:eastAsia="宋体"/>
          <w:sz w:val="24"/>
        </w:rPr>
        <w:t>以订阅明细关系为例作典型分析：其主码为组合码（订单编号，报刊编号），非主属性份数、订阅期数、小计金额均完全函数依赖于整个主码，既不存在非主属性对码的部分依赖，也不存在非主属性之间的传递依赖（小计金额直接依赖于码，报刊单价并不在该关系中存储）；因此该关系达到 BCNF。订阅人员关系存在两个候选码（人员编号、用户名），所有非平凡函数依赖的决定因素（人员编号、用户名）均为候选码，满足 BCNF 的定义"每个非平凡依赖的决定因素必包含码"。</w:t>
      </w:r>
    </w:p>
    <w:p>
      <w:pPr>
        <w:pStyle w:val="Heading3"/>
        <w:spacing w:before="160" w:after="60"/>
      </w:pPr>
      <w:r>
        <w:rPr>
          <w:rFonts w:ascii="Times New Roman" w:hAnsi="Times New Roman" w:eastAsia="黑体"/>
          <w:b/>
          <w:color w:val="000000"/>
          <w:sz w:val="24"/>
        </w:rPr>
        <w:t>4.2.2 优化过程</w:t>
      </w:r>
    </w:p>
    <w:p>
      <w:pPr>
        <w:spacing w:line="300" w:lineRule="auto" w:before="0" w:after="0"/>
        <w:ind w:firstLineChars="200" w:firstLine="480"/>
      </w:pPr>
      <w:r>
        <w:rPr>
          <w:rFonts w:ascii="Times New Roman" w:hAnsi="Times New Roman" w:eastAsia="宋体"/>
          <w:sz w:val="24"/>
        </w:rPr>
        <w:t>在 E-R 图向关系模型转换及规范化过程中，主要进行了以下三项优化：</w:t>
      </w:r>
    </w:p>
    <w:p>
      <w:pPr>
        <w:spacing w:line="300" w:lineRule="auto" w:before="0" w:after="0"/>
        <w:ind w:firstLineChars="200" w:firstLine="480"/>
      </w:pPr>
      <w:r>
        <w:rPr>
          <w:rFonts w:ascii="Times New Roman" w:hAnsi="Times New Roman" w:eastAsia="宋体"/>
          <w:sz w:val="24"/>
        </w:rPr>
        <w:t>（1）合并 1:1 联系。初步设计时曾将"登录账号"（用户名、口令）作为独立实体与订阅人员建立 1:1 联系。由于账号与人员一一对应，拆开将导致每次登录验证都需要额外的连接操作，故按合并原则将账号属性并入订阅人员关系，"用户名"作为该关系的第二个候选码。</w:t>
      </w:r>
    </w:p>
    <w:p>
      <w:pPr>
        <w:spacing w:line="300" w:lineRule="auto" w:before="0" w:after="0"/>
        <w:ind w:firstLineChars="200" w:firstLine="480"/>
      </w:pPr>
      <w:r>
        <w:rPr>
          <w:rFonts w:ascii="Times New Roman" w:hAnsi="Times New Roman" w:eastAsia="宋体"/>
          <w:sz w:val="24"/>
        </w:rPr>
        <w:t>（2）m:n 联系独立成关系。订阅单与报刊之间的"包含"联系为 m:n，若直接在订阅单中存放多种报刊将违反第一范式，故独立转换为订阅明细关系，并以（订单编号，报刊编号）为组合码。</w:t>
      </w:r>
    </w:p>
    <w:p>
      <w:pPr>
        <w:spacing w:line="300" w:lineRule="auto" w:before="0" w:after="0"/>
        <w:ind w:firstLineChars="200" w:firstLine="480"/>
      </w:pPr>
      <w:r>
        <w:rPr>
          <w:rFonts w:ascii="Times New Roman" w:hAnsi="Times New Roman" w:eastAsia="宋体"/>
          <w:sz w:val="24"/>
        </w:rPr>
        <w:t>（3）消除传递依赖。初步设计中报刊关系曾冗余存储"类别名称"，存在传递依赖：报刊编号 → 类别编号 → 类别名称，类别更名时需修改所有该类报刊记录，产生更新异常。优化后仅保留外码"所属类别"，类别名称由报刊类别关系提供。同理，订阅单中只保存下单人编号而不冗余其部门信息。</w:t>
      </w:r>
    </w:p>
    <w:p>
      <w:pPr>
        <w:spacing w:line="300" w:lineRule="auto" w:before="0" w:after="0"/>
        <w:ind w:firstLineChars="200" w:firstLine="480"/>
      </w:pPr>
      <w:r>
        <w:rPr>
          <w:rFonts w:ascii="Times New Roman" w:hAnsi="Times New Roman" w:eastAsia="宋体"/>
          <w:sz w:val="24"/>
        </w:rPr>
        <w:t>需要说明的是，订阅明细中的小计金额与订阅单中的总金额属于派生属性（小计 = 单价 × 份数 × 订阅期数，总金额 = 各小计之和），理论上可由连接查询随时导出；工程上保留它们是为了报表统计性能与对账快照的需要，其一致性由数据库触发器自动维护（见 5.3.4 节），不影响范式判定。</w:t>
      </w:r>
    </w:p>
    <w:p>
      <w:pPr>
        <w:pStyle w:val="Heading2"/>
        <w:spacing w:before="200" w:after="80"/>
      </w:pPr>
      <w:r>
        <w:rPr>
          <w:rFonts w:ascii="Times New Roman" w:hAnsi="Times New Roman" w:eastAsia="黑体"/>
          <w:b/>
          <w:color w:val="000000"/>
          <w:sz w:val="26"/>
        </w:rPr>
        <w:t>4.3 视图设计</w:t>
      </w:r>
    </w:p>
    <w:p>
      <w:pPr>
        <w:spacing w:line="300" w:lineRule="auto" w:before="0" w:after="0"/>
        <w:ind w:firstLineChars="200" w:firstLine="480"/>
      </w:pPr>
      <w:r>
        <w:rPr>
          <w:rFonts w:ascii="Times New Roman" w:hAnsi="Times New Roman" w:eastAsia="宋体"/>
          <w:sz w:val="24"/>
        </w:rPr>
        <w:t>按照系统的访问控制需求和数据访问特点设计视图：查询模块的高频多表连接定义为视图以简化操作（简单性）；对敏感字段的屏蔽与"只看本人数据"的限制通过视图实现（安全性）；视图隔离了基本表结构变化对应用的影响（逻辑数据独立性）。共设计 7 个视图，一览如表4-3 所示，定义 SQL 如后。</w:t>
      </w:r>
    </w:p>
    <w:p>
      <w:pPr>
        <w:spacing w:line="300" w:lineRule="auto" w:before="120" w:after="40"/>
        <w:jc w:val="center"/>
      </w:pPr>
      <w:r>
        <w:rPr>
          <w:rFonts w:ascii="Times New Roman" w:hAnsi="Times New Roman" w:eastAsia="宋体"/>
          <w:b/>
          <w:sz w:val="21"/>
        </w:rPr>
        <w:t>表4-3 视图设计一览表</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911"/>
        <w:gridCol w:w="2911"/>
        <w:gridCol w:w="2911"/>
      </w:tblGrid>
      <w:tr>
        <w:trPr>
          <w:tblHeader/>
        </w:trPr>
        <w:tc>
          <w:tcPr>
            <w:tcW w:type="dxa" w:w="2911"/>
            <w:tcBorders>
              <w:bottom w:val="single" w:sz="6" w:color="000000"/>
            </w:tcBorders>
          </w:tcPr>
          <w:p>
            <w:pPr>
              <w:spacing w:line="240" w:lineRule="auto" w:before="20" w:after="20"/>
              <w:jc w:val="center"/>
            </w:pPr>
            <w:r>
              <w:rPr>
                <w:rFonts w:ascii="Times New Roman" w:hAnsi="Times New Roman" w:eastAsia="宋体"/>
                <w:b/>
                <w:sz w:val="21"/>
              </w:rPr>
              <w:t>视图名称</w:t>
            </w:r>
          </w:p>
        </w:tc>
        <w:tc>
          <w:tcPr>
            <w:tcW w:type="dxa" w:w="2911"/>
            <w:tcBorders>
              <w:bottom w:val="single" w:sz="6" w:color="000000"/>
            </w:tcBorders>
          </w:tcPr>
          <w:p>
            <w:pPr>
              <w:spacing w:line="240" w:lineRule="auto" w:before="20" w:after="20"/>
              <w:jc w:val="center"/>
            </w:pPr>
            <w:r>
              <w:rPr>
                <w:rFonts w:ascii="Times New Roman" w:hAnsi="Times New Roman" w:eastAsia="宋体"/>
                <w:b/>
                <w:sz w:val="21"/>
              </w:rPr>
              <w:t>对应需求</w:t>
            </w:r>
          </w:p>
        </w:tc>
        <w:tc>
          <w:tcPr>
            <w:tcW w:type="dxa" w:w="2911"/>
            <w:tcBorders>
              <w:bottom w:val="single" w:sz="6" w:color="000000"/>
            </w:tcBorders>
          </w:tcPr>
          <w:p>
            <w:pPr>
              <w:spacing w:line="240" w:lineRule="auto" w:before="20" w:after="20"/>
              <w:jc w:val="center"/>
            </w:pPr>
            <w:r>
              <w:rPr>
                <w:rFonts w:ascii="Times New Roman" w:hAnsi="Times New Roman" w:eastAsia="宋体"/>
                <w:b/>
                <w:sz w:val="21"/>
              </w:rPr>
              <w:t>主要作用</w:t>
            </w:r>
          </w:p>
        </w:tc>
      </w:tr>
      <w:tr>
        <w:tc>
          <w:tcPr>
            <w:tcW w:type="dxa" w:w="2911"/>
          </w:tcPr>
          <w:p>
            <w:pPr>
              <w:spacing w:line="240" w:lineRule="auto" w:before="20" w:after="20"/>
              <w:jc w:val="left"/>
            </w:pPr>
            <w:r>
              <w:rPr>
                <w:rFonts w:ascii="Times New Roman" w:hAnsi="Times New Roman" w:eastAsia="宋体"/>
                <w:sz w:val="21"/>
              </w:rPr>
              <w:t>v_user_brief</w:t>
            </w:r>
          </w:p>
        </w:tc>
        <w:tc>
          <w:tcPr>
            <w:tcW w:type="dxa" w:w="2911"/>
          </w:tcPr>
          <w:p>
            <w:pPr>
              <w:spacing w:line="240" w:lineRule="auto" w:before="20" w:after="20"/>
              <w:jc w:val="left"/>
            </w:pPr>
            <w:r>
              <w:rPr>
                <w:rFonts w:ascii="Times New Roman" w:hAnsi="Times New Roman" w:eastAsia="宋体"/>
                <w:sz w:val="21"/>
              </w:rPr>
              <w:t>查询模块展示人员公开信息</w:t>
            </w:r>
          </w:p>
        </w:tc>
        <w:tc>
          <w:tcPr>
            <w:tcW w:type="dxa" w:w="2911"/>
          </w:tcPr>
          <w:p>
            <w:pPr>
              <w:spacing w:line="240" w:lineRule="auto" w:before="20" w:after="20"/>
              <w:jc w:val="left"/>
            </w:pPr>
            <w:r>
              <w:rPr>
                <w:rFonts w:ascii="Times New Roman" w:hAnsi="Times New Roman" w:eastAsia="宋体"/>
                <w:sz w:val="21"/>
              </w:rPr>
              <w:t>安全性：屏蔽用户名、口令</w:t>
            </w:r>
          </w:p>
        </w:tc>
      </w:tr>
      <w:tr>
        <w:tc>
          <w:tcPr>
            <w:tcW w:type="dxa" w:w="2911"/>
          </w:tcPr>
          <w:p>
            <w:pPr>
              <w:spacing w:line="240" w:lineRule="auto" w:before="20" w:after="20"/>
              <w:jc w:val="left"/>
            </w:pPr>
            <w:r>
              <w:rPr>
                <w:rFonts w:ascii="Times New Roman" w:hAnsi="Times New Roman" w:eastAsia="宋体"/>
                <w:sz w:val="21"/>
              </w:rPr>
              <w:t>v_order_detail</w:t>
            </w:r>
          </w:p>
        </w:tc>
        <w:tc>
          <w:tcPr>
            <w:tcW w:type="dxa" w:w="2911"/>
          </w:tcPr>
          <w:p>
            <w:pPr>
              <w:spacing w:line="240" w:lineRule="auto" w:before="20" w:after="20"/>
              <w:jc w:val="left"/>
            </w:pPr>
            <w:r>
              <w:rPr>
                <w:rFonts w:ascii="Times New Roman" w:hAnsi="Times New Roman" w:eastAsia="宋体"/>
                <w:sz w:val="21"/>
              </w:rPr>
              <w:t>按人员/报刊/部门查询订阅信息</w:t>
            </w:r>
          </w:p>
        </w:tc>
        <w:tc>
          <w:tcPr>
            <w:tcW w:type="dxa" w:w="2911"/>
          </w:tcPr>
          <w:p>
            <w:pPr>
              <w:spacing w:line="240" w:lineRule="auto" w:before="20" w:after="20"/>
              <w:jc w:val="left"/>
            </w:pPr>
            <w:r>
              <w:rPr>
                <w:rFonts w:ascii="Times New Roman" w:hAnsi="Times New Roman" w:eastAsia="宋体"/>
                <w:sz w:val="21"/>
              </w:rPr>
              <w:t>简单性：封装 5 表连接</w:t>
            </w:r>
          </w:p>
        </w:tc>
      </w:tr>
      <w:tr>
        <w:tc>
          <w:tcPr>
            <w:tcW w:type="dxa" w:w="2911"/>
          </w:tcPr>
          <w:p>
            <w:pPr>
              <w:spacing w:line="240" w:lineRule="auto" w:before="20" w:after="20"/>
              <w:jc w:val="left"/>
            </w:pPr>
            <w:r>
              <w:rPr>
                <w:rFonts w:ascii="Times New Roman" w:hAnsi="Times New Roman" w:eastAsia="宋体"/>
                <w:sz w:val="21"/>
              </w:rPr>
              <w:t>v_pending_orders</w:t>
            </w:r>
          </w:p>
        </w:tc>
        <w:tc>
          <w:tcPr>
            <w:tcW w:type="dxa" w:w="2911"/>
          </w:tcPr>
          <w:p>
            <w:pPr>
              <w:spacing w:line="240" w:lineRule="auto" w:before="20" w:after="20"/>
              <w:jc w:val="left"/>
            </w:pPr>
            <w:r>
              <w:rPr>
                <w:rFonts w:ascii="Times New Roman" w:hAnsi="Times New Roman" w:eastAsia="宋体"/>
                <w:sz w:val="21"/>
              </w:rPr>
              <w:t>管理员审核工作台</w:t>
            </w:r>
          </w:p>
        </w:tc>
        <w:tc>
          <w:tcPr>
            <w:tcW w:type="dxa" w:w="2911"/>
          </w:tcPr>
          <w:p>
            <w:pPr>
              <w:spacing w:line="240" w:lineRule="auto" w:before="20" w:after="20"/>
              <w:jc w:val="left"/>
            </w:pPr>
            <w:r>
              <w:rPr>
                <w:rFonts w:ascii="Times New Roman" w:hAnsi="Times New Roman" w:eastAsia="宋体"/>
                <w:sz w:val="21"/>
              </w:rPr>
              <w:t>安全性：仅暴露待审核数据</w:t>
            </w:r>
          </w:p>
        </w:tc>
      </w:tr>
      <w:tr>
        <w:tc>
          <w:tcPr>
            <w:tcW w:type="dxa" w:w="2911"/>
          </w:tcPr>
          <w:p>
            <w:pPr>
              <w:spacing w:line="240" w:lineRule="auto" w:before="20" w:after="20"/>
              <w:jc w:val="left"/>
            </w:pPr>
            <w:r>
              <w:rPr>
                <w:rFonts w:ascii="Times New Roman" w:hAnsi="Times New Roman" w:eastAsia="宋体"/>
                <w:sz w:val="21"/>
              </w:rPr>
              <w:t>v_person_stat</w:t>
            </w:r>
          </w:p>
        </w:tc>
        <w:tc>
          <w:tcPr>
            <w:tcW w:type="dxa" w:w="2911"/>
          </w:tcPr>
          <w:p>
            <w:pPr>
              <w:spacing w:line="240" w:lineRule="auto" w:before="20" w:after="20"/>
              <w:jc w:val="left"/>
            </w:pPr>
            <w:r>
              <w:rPr>
                <w:rFonts w:ascii="Times New Roman" w:hAnsi="Times New Roman" w:eastAsia="宋体"/>
                <w:sz w:val="21"/>
              </w:rPr>
              <w:t>按人员统计订阅量与金额</w:t>
            </w:r>
          </w:p>
        </w:tc>
        <w:tc>
          <w:tcPr>
            <w:tcW w:type="dxa" w:w="2911"/>
          </w:tcPr>
          <w:p>
            <w:pPr>
              <w:spacing w:line="240" w:lineRule="auto" w:before="20" w:after="20"/>
              <w:jc w:val="left"/>
            </w:pPr>
            <w:r>
              <w:rPr>
                <w:rFonts w:ascii="Times New Roman" w:hAnsi="Times New Roman" w:eastAsia="宋体"/>
                <w:sz w:val="21"/>
              </w:rPr>
              <w:t>简单性：封装分组统计</w:t>
            </w:r>
          </w:p>
        </w:tc>
      </w:tr>
      <w:tr>
        <w:tc>
          <w:tcPr>
            <w:tcW w:type="dxa" w:w="2911"/>
          </w:tcPr>
          <w:p>
            <w:pPr>
              <w:spacing w:line="240" w:lineRule="auto" w:before="20" w:after="20"/>
              <w:jc w:val="left"/>
            </w:pPr>
            <w:r>
              <w:rPr>
                <w:rFonts w:ascii="Times New Roman" w:hAnsi="Times New Roman" w:eastAsia="宋体"/>
                <w:sz w:val="21"/>
              </w:rPr>
              <w:t>v_dept_stat</w:t>
            </w:r>
          </w:p>
        </w:tc>
        <w:tc>
          <w:tcPr>
            <w:tcW w:type="dxa" w:w="2911"/>
          </w:tcPr>
          <w:p>
            <w:pPr>
              <w:spacing w:line="240" w:lineRule="auto" w:before="20" w:after="20"/>
              <w:jc w:val="left"/>
            </w:pPr>
            <w:r>
              <w:rPr>
                <w:rFonts w:ascii="Times New Roman" w:hAnsi="Times New Roman" w:eastAsia="宋体"/>
                <w:sz w:val="21"/>
              </w:rPr>
              <w:t>按部门统计订阅量与金额</w:t>
            </w:r>
          </w:p>
        </w:tc>
        <w:tc>
          <w:tcPr>
            <w:tcW w:type="dxa" w:w="2911"/>
          </w:tcPr>
          <w:p>
            <w:pPr>
              <w:spacing w:line="240" w:lineRule="auto" w:before="20" w:after="20"/>
              <w:jc w:val="left"/>
            </w:pPr>
            <w:r>
              <w:rPr>
                <w:rFonts w:ascii="Times New Roman" w:hAnsi="Times New Roman" w:eastAsia="宋体"/>
                <w:sz w:val="21"/>
              </w:rPr>
              <w:t>简单性：封装分组统计</w:t>
            </w:r>
          </w:p>
        </w:tc>
      </w:tr>
      <w:tr>
        <w:tc>
          <w:tcPr>
            <w:tcW w:type="dxa" w:w="2911"/>
          </w:tcPr>
          <w:p>
            <w:pPr>
              <w:spacing w:line="240" w:lineRule="auto" w:before="20" w:after="20"/>
              <w:jc w:val="left"/>
            </w:pPr>
            <w:r>
              <w:rPr>
                <w:rFonts w:ascii="Times New Roman" w:hAnsi="Times New Roman" w:eastAsia="宋体"/>
                <w:sz w:val="21"/>
              </w:rPr>
              <w:t>v_pub_stat</w:t>
            </w:r>
          </w:p>
        </w:tc>
        <w:tc>
          <w:tcPr>
            <w:tcW w:type="dxa" w:w="2911"/>
          </w:tcPr>
          <w:p>
            <w:pPr>
              <w:spacing w:line="240" w:lineRule="auto" w:before="20" w:after="20"/>
              <w:jc w:val="left"/>
            </w:pPr>
            <w:r>
              <w:rPr>
                <w:rFonts w:ascii="Times New Roman" w:hAnsi="Times New Roman" w:eastAsia="宋体"/>
                <w:sz w:val="21"/>
              </w:rPr>
              <w:t>按报刊统计订阅量与金额</w:t>
            </w:r>
          </w:p>
        </w:tc>
        <w:tc>
          <w:tcPr>
            <w:tcW w:type="dxa" w:w="2911"/>
          </w:tcPr>
          <w:p>
            <w:pPr>
              <w:spacing w:line="240" w:lineRule="auto" w:before="20" w:after="20"/>
              <w:jc w:val="left"/>
            </w:pPr>
            <w:r>
              <w:rPr>
                <w:rFonts w:ascii="Times New Roman" w:hAnsi="Times New Roman" w:eastAsia="宋体"/>
                <w:sz w:val="21"/>
              </w:rPr>
              <w:t>简单性：封装分组统计</w:t>
            </w:r>
          </w:p>
        </w:tc>
      </w:tr>
      <w:tr>
        <w:tc>
          <w:tcPr>
            <w:tcW w:type="dxa" w:w="2911"/>
          </w:tcPr>
          <w:p>
            <w:pPr>
              <w:spacing w:line="240" w:lineRule="auto" w:before="20" w:after="20"/>
              <w:jc w:val="left"/>
            </w:pPr>
            <w:r>
              <w:rPr>
                <w:rFonts w:ascii="Times New Roman" w:hAnsi="Times New Roman" w:eastAsia="宋体"/>
                <w:sz w:val="21"/>
              </w:rPr>
              <w:t>v_user_orders</w:t>
            </w:r>
          </w:p>
        </w:tc>
        <w:tc>
          <w:tcPr>
            <w:tcW w:type="dxa" w:w="2911"/>
          </w:tcPr>
          <w:p>
            <w:pPr>
              <w:spacing w:line="240" w:lineRule="auto" w:before="20" w:after="20"/>
              <w:jc w:val="left"/>
            </w:pPr>
            <w:r>
              <w:rPr>
                <w:rFonts w:ascii="Times New Roman" w:hAnsi="Times New Roman" w:eastAsia="宋体"/>
                <w:sz w:val="21"/>
              </w:rPr>
              <w:t>订阅用户查看本人订单</w:t>
            </w:r>
          </w:p>
        </w:tc>
        <w:tc>
          <w:tcPr>
            <w:tcW w:type="dxa" w:w="2911"/>
          </w:tcPr>
          <w:p>
            <w:pPr>
              <w:spacing w:line="240" w:lineRule="auto" w:before="20" w:after="20"/>
              <w:jc w:val="left"/>
            </w:pPr>
            <w:r>
              <w:rPr>
                <w:rFonts w:ascii="Times New Roman" w:hAnsi="Times New Roman" w:eastAsia="宋体"/>
                <w:sz w:val="21"/>
              </w:rPr>
              <w:t>安全性：按登录账号的行级过滤</w:t>
            </w:r>
          </w:p>
        </w:tc>
      </w:tr>
    </w:tbl>
    <w:p>
      <w:pPr>
        <w:spacing w:line="240" w:lineRule="auto" w:before="0" w:after="80"/>
      </w:pPr>
    </w:p>
    <w:p>
      <w:pPr>
        <w:spacing w:line="240" w:lineRule="auto" w:before="120" w:after="0"/>
        <w:ind w:left="227"/>
        <w:shd w:val="clear" w:fill="F2F3F5"/>
      </w:pPr>
      <w:r>
        <w:rPr>
          <w:rFonts w:ascii="Consolas" w:hAnsi="Consolas" w:eastAsia="宋体"/>
          <w:sz w:val="18"/>
        </w:rPr>
        <w:t>-- 视图1：订阅人员公开信息（屏蔽用户名与口令）</w:t>
      </w:r>
    </w:p>
    <w:p>
      <w:pPr>
        <w:spacing w:line="240" w:lineRule="auto" w:before="0" w:after="0"/>
        <w:ind w:left="227"/>
        <w:shd w:val="clear" w:fill="F2F3F5"/>
      </w:pPr>
      <w:r>
        <w:rPr>
          <w:rFonts w:ascii="Consolas" w:hAnsi="Consolas" w:eastAsia="宋体"/>
          <w:sz w:val="18"/>
        </w:rPr>
        <w:t>CREATE OR REPLACE VIEW v_user_brief AS</w:t>
      </w:r>
    </w:p>
    <w:p>
      <w:pPr>
        <w:spacing w:line="240" w:lineRule="auto" w:before="0" w:after="0"/>
        <w:ind w:left="227"/>
        <w:shd w:val="clear" w:fill="F2F3F5"/>
      </w:pPr>
      <w:r>
        <w:rPr>
          <w:rFonts w:ascii="Consolas" w:hAnsi="Consolas" w:eastAsia="宋体"/>
          <w:sz w:val="18"/>
        </w:rPr>
        <w:t>SELECT s.sub_id, s.sub_name, s.gender, s.phone, s.address,</w:t>
      </w:r>
    </w:p>
    <w:p>
      <w:pPr>
        <w:spacing w:line="240" w:lineRule="auto" w:before="0" w:after="0"/>
        <w:ind w:left="227"/>
        <w:shd w:val="clear" w:fill="F2F3F5"/>
      </w:pPr>
      <w:r>
        <w:rPr>
          <w:rFonts w:ascii="Consolas" w:hAnsi="Consolas" w:eastAsia="宋体"/>
          <w:sz w:val="18"/>
        </w:rPr>
        <w:t xml:space="preserve">       d.dept_name, s.role</w:t>
      </w:r>
    </w:p>
    <w:p>
      <w:pPr>
        <w:spacing w:line="240" w:lineRule="auto" w:before="0" w:after="0"/>
        <w:ind w:left="227"/>
        <w:shd w:val="clear" w:fill="F2F3F5"/>
      </w:pPr>
      <w:r>
        <w:rPr>
          <w:rFonts w:ascii="Consolas" w:hAnsi="Consolas" w:eastAsia="宋体"/>
          <w:sz w:val="18"/>
        </w:rPr>
        <w:t>FROM subscriber s</w:t>
      </w:r>
    </w:p>
    <w:p>
      <w:pPr>
        <w:spacing w:line="240" w:lineRule="auto" w:before="0" w:after="0"/>
        <w:ind w:left="227"/>
        <w:shd w:val="clear" w:fill="F2F3F5"/>
      </w:pPr>
      <w:r>
        <w:rPr>
          <w:rFonts w:ascii="Consolas" w:hAnsi="Consolas" w:eastAsia="宋体"/>
          <w:sz w:val="18"/>
        </w:rPr>
        <w:t>JOIN department d ON d.dept_id = s.dept_id;</w:t>
      </w:r>
    </w:p>
    <w:p>
      <w:pPr>
        <w:spacing w:line="240" w:lineRule="auto" w:before="0" w:after="0"/>
        <w:ind w:left="227"/>
        <w:shd w:val="clear" w:fill="F2F3F5"/>
      </w:pPr>
      <w:r>
        <w:rPr>
          <w:rFonts w:ascii="Consolas" w:hAnsi="Consolas" w:eastAsia="宋体"/>
          <w:sz w:val="18"/>
        </w:rPr>
        <w:t xml:space="preserve"> </w:t>
      </w:r>
    </w:p>
    <w:p>
      <w:pPr>
        <w:spacing w:line="240" w:lineRule="auto" w:before="0" w:after="0"/>
        <w:ind w:left="227"/>
        <w:shd w:val="clear" w:fill="F2F3F5"/>
      </w:pPr>
      <w:r>
        <w:rPr>
          <w:rFonts w:ascii="Consolas" w:hAnsi="Consolas" w:eastAsia="宋体"/>
          <w:sz w:val="18"/>
        </w:rPr>
        <w:t>-- 视图2：订阅单明细全景（订单+下单人+部门+报刊+明细）</w:t>
      </w:r>
    </w:p>
    <w:p>
      <w:pPr>
        <w:spacing w:line="240" w:lineRule="auto" w:before="0" w:after="0"/>
        <w:ind w:left="227"/>
        <w:shd w:val="clear" w:fill="F2F3F5"/>
      </w:pPr>
      <w:r>
        <w:rPr>
          <w:rFonts w:ascii="Consolas" w:hAnsi="Consolas" w:eastAsia="宋体"/>
          <w:sz w:val="18"/>
        </w:rPr>
        <w:t>CREATE OR REPLACE VIEW v_order_detail AS</w:t>
      </w:r>
    </w:p>
    <w:p>
      <w:pPr>
        <w:spacing w:line="240" w:lineRule="auto" w:before="0" w:after="0"/>
        <w:ind w:left="227"/>
        <w:shd w:val="clear" w:fill="F2F3F5"/>
      </w:pPr>
      <w:r>
        <w:rPr>
          <w:rFonts w:ascii="Consolas" w:hAnsi="Consolas" w:eastAsia="宋体"/>
          <w:sz w:val="18"/>
        </w:rPr>
        <w:t>SELECT o.order_id, o.sub_date, o.start_date, o.end_date,</w:t>
      </w:r>
    </w:p>
    <w:p>
      <w:pPr>
        <w:spacing w:line="240" w:lineRule="auto" w:before="0" w:after="0"/>
        <w:ind w:left="227"/>
        <w:shd w:val="clear" w:fill="F2F3F5"/>
      </w:pPr>
      <w:r>
        <w:rPr>
          <w:rFonts w:ascii="Consolas" w:hAnsi="Consolas" w:eastAsia="宋体"/>
          <w:sz w:val="18"/>
        </w:rPr>
        <w:t xml:space="preserve">       o.order_status, o.total_amount,</w:t>
      </w:r>
    </w:p>
    <w:p>
      <w:pPr>
        <w:spacing w:line="240" w:lineRule="auto" w:before="0" w:after="0"/>
        <w:ind w:left="227"/>
        <w:shd w:val="clear" w:fill="F2F3F5"/>
      </w:pPr>
      <w:r>
        <w:rPr>
          <w:rFonts w:ascii="Consolas" w:hAnsi="Consolas" w:eastAsia="宋体"/>
          <w:sz w:val="18"/>
        </w:rPr>
        <w:t xml:space="preserve">       s.sub_id, s.sub_name, d.dept_name,</w:t>
      </w:r>
    </w:p>
    <w:p>
      <w:pPr>
        <w:spacing w:line="240" w:lineRule="auto" w:before="0" w:after="0"/>
        <w:ind w:left="227"/>
        <w:shd w:val="clear" w:fill="F2F3F5"/>
      </w:pPr>
      <w:r>
        <w:rPr>
          <w:rFonts w:ascii="Consolas" w:hAnsi="Consolas" w:eastAsia="宋体"/>
          <w:sz w:val="18"/>
        </w:rPr>
        <w:t xml:space="preserve">       p.pub_id, p.pub_name, det.quantity, det.periods, det.subtotal</w:t>
      </w:r>
    </w:p>
    <w:p>
      <w:pPr>
        <w:spacing w:line="240" w:lineRule="auto" w:before="0" w:after="0"/>
        <w:ind w:left="227"/>
        <w:shd w:val="clear" w:fill="F2F3F5"/>
      </w:pPr>
      <w:r>
        <w:rPr>
          <w:rFonts w:ascii="Consolas" w:hAnsi="Consolas" w:eastAsia="宋体"/>
          <w:sz w:val="18"/>
        </w:rPr>
        <w:t>FROM subscription o</w:t>
      </w:r>
    </w:p>
    <w:p>
      <w:pPr>
        <w:spacing w:line="240" w:lineRule="auto" w:before="0" w:after="0"/>
        <w:ind w:left="227"/>
        <w:shd w:val="clear" w:fill="F2F3F5"/>
      </w:pPr>
      <w:r>
        <w:rPr>
          <w:rFonts w:ascii="Consolas" w:hAnsi="Consolas" w:eastAsia="宋体"/>
          <w:sz w:val="18"/>
        </w:rPr>
        <w:t>JOIN subscriber s ON s.sub_id = o.orderer_id</w:t>
      </w:r>
    </w:p>
    <w:p>
      <w:pPr>
        <w:spacing w:line="240" w:lineRule="auto" w:before="0" w:after="0"/>
        <w:ind w:left="227"/>
        <w:shd w:val="clear" w:fill="F2F3F5"/>
      </w:pPr>
      <w:r>
        <w:rPr>
          <w:rFonts w:ascii="Consolas" w:hAnsi="Consolas" w:eastAsia="宋体"/>
          <w:sz w:val="18"/>
        </w:rPr>
        <w:t>JOIN department d ON d.dept_id = s.dept_id</w:t>
      </w:r>
    </w:p>
    <w:p>
      <w:pPr>
        <w:spacing w:line="240" w:lineRule="auto" w:before="0" w:after="0"/>
        <w:ind w:left="227"/>
        <w:shd w:val="clear" w:fill="F2F3F5"/>
      </w:pPr>
      <w:r>
        <w:rPr>
          <w:rFonts w:ascii="Consolas" w:hAnsi="Consolas" w:eastAsia="宋体"/>
          <w:sz w:val="18"/>
        </w:rPr>
        <w:t>JOIN subscription_detail det ON det.order_id = o.order_id</w:t>
      </w:r>
    </w:p>
    <w:p>
      <w:pPr>
        <w:spacing w:line="240" w:lineRule="auto" w:before="0" w:after="0"/>
        <w:ind w:left="227"/>
        <w:shd w:val="clear" w:fill="F2F3F5"/>
      </w:pPr>
      <w:r>
        <w:rPr>
          <w:rFonts w:ascii="Consolas" w:hAnsi="Consolas" w:eastAsia="宋体"/>
          <w:sz w:val="18"/>
        </w:rPr>
        <w:t>JOIN publication p ON p.pub_id = det.pub_id;</w:t>
      </w:r>
    </w:p>
    <w:p>
      <w:pPr>
        <w:spacing w:line="240" w:lineRule="auto" w:before="0" w:after="0"/>
        <w:ind w:left="227"/>
        <w:shd w:val="clear" w:fill="F2F3F5"/>
      </w:pPr>
      <w:r>
        <w:rPr>
          <w:rFonts w:ascii="Consolas" w:hAnsi="Consolas" w:eastAsia="宋体"/>
          <w:sz w:val="18"/>
        </w:rPr>
        <w:t xml:space="preserve"> </w:t>
      </w:r>
    </w:p>
    <w:p>
      <w:pPr>
        <w:spacing w:line="240" w:lineRule="auto" w:before="0" w:after="0"/>
        <w:ind w:left="227"/>
        <w:shd w:val="clear" w:fill="F2F3F5"/>
      </w:pPr>
      <w:r>
        <w:rPr>
          <w:rFonts w:ascii="Consolas" w:hAnsi="Consolas" w:eastAsia="宋体"/>
          <w:sz w:val="18"/>
        </w:rPr>
        <w:t>-- 视图3：待审核订阅单（审核工作台）</w:t>
      </w:r>
    </w:p>
    <w:p>
      <w:pPr>
        <w:spacing w:line="240" w:lineRule="auto" w:before="0" w:after="0"/>
        <w:ind w:left="227"/>
        <w:shd w:val="clear" w:fill="F2F3F5"/>
      </w:pPr>
      <w:r>
        <w:rPr>
          <w:rFonts w:ascii="Consolas" w:hAnsi="Consolas" w:eastAsia="宋体"/>
          <w:sz w:val="18"/>
        </w:rPr>
        <w:t>CREATE OR REPLACE VIEW v_pending_orders AS</w:t>
      </w:r>
    </w:p>
    <w:p>
      <w:pPr>
        <w:spacing w:line="240" w:lineRule="auto" w:before="0" w:after="0"/>
        <w:ind w:left="227"/>
        <w:shd w:val="clear" w:fill="F2F3F5"/>
      </w:pPr>
      <w:r>
        <w:rPr>
          <w:rFonts w:ascii="Consolas" w:hAnsi="Consolas" w:eastAsia="宋体"/>
          <w:sz w:val="18"/>
        </w:rPr>
        <w:t>SELECT o.order_id, s.sub_name, d.dept_name, o.sub_date,</w:t>
      </w:r>
    </w:p>
    <w:p>
      <w:pPr>
        <w:spacing w:line="240" w:lineRule="auto" w:before="0" w:after="0"/>
        <w:ind w:left="227"/>
        <w:shd w:val="clear" w:fill="F2F3F5"/>
      </w:pPr>
      <w:r>
        <w:rPr>
          <w:rFonts w:ascii="Consolas" w:hAnsi="Consolas" w:eastAsia="宋体"/>
          <w:sz w:val="18"/>
        </w:rPr>
        <w:t xml:space="preserve">       o.start_date, o.end_date, o.total_amount</w:t>
      </w:r>
    </w:p>
    <w:p>
      <w:pPr>
        <w:spacing w:line="240" w:lineRule="auto" w:before="0" w:after="0"/>
        <w:ind w:left="227"/>
        <w:shd w:val="clear" w:fill="F2F3F5"/>
      </w:pPr>
      <w:r>
        <w:rPr>
          <w:rFonts w:ascii="Consolas" w:hAnsi="Consolas" w:eastAsia="宋体"/>
          <w:sz w:val="18"/>
        </w:rPr>
        <w:t>FROM subscription o</w:t>
      </w:r>
    </w:p>
    <w:p>
      <w:pPr>
        <w:spacing w:line="240" w:lineRule="auto" w:before="0" w:after="0"/>
        <w:ind w:left="227"/>
        <w:shd w:val="clear" w:fill="F2F3F5"/>
      </w:pPr>
      <w:r>
        <w:rPr>
          <w:rFonts w:ascii="Consolas" w:hAnsi="Consolas" w:eastAsia="宋体"/>
          <w:sz w:val="18"/>
        </w:rPr>
        <w:t>JOIN subscriber s ON s.sub_id = o.orderer_id</w:t>
      </w:r>
    </w:p>
    <w:p>
      <w:pPr>
        <w:spacing w:line="240" w:lineRule="auto" w:before="0" w:after="0"/>
        <w:ind w:left="227"/>
        <w:shd w:val="clear" w:fill="F2F3F5"/>
      </w:pPr>
      <w:r>
        <w:rPr>
          <w:rFonts w:ascii="Consolas" w:hAnsi="Consolas" w:eastAsia="宋体"/>
          <w:sz w:val="18"/>
        </w:rPr>
        <w:t>JOIN department d ON d.dept_id = s.dept_id</w:t>
      </w:r>
    </w:p>
    <w:p>
      <w:pPr>
        <w:spacing w:line="240" w:lineRule="auto" w:before="0" w:after="120"/>
        <w:ind w:left="227"/>
        <w:shd w:val="clear" w:fill="F2F3F5"/>
      </w:pPr>
      <w:r>
        <w:rPr>
          <w:rFonts w:ascii="Consolas" w:hAnsi="Consolas" w:eastAsia="宋体"/>
          <w:sz w:val="18"/>
        </w:rPr>
        <w:t>WHERE o.order_status = '待审核';</w:t>
      </w:r>
    </w:p>
    <w:p>
      <w:pPr>
        <w:spacing w:line="240" w:lineRule="auto" w:before="120" w:after="0"/>
        <w:ind w:left="227"/>
        <w:shd w:val="clear" w:fill="F2F3F5"/>
      </w:pPr>
      <w:r>
        <w:rPr>
          <w:rFonts w:ascii="Consolas" w:hAnsi="Consolas" w:eastAsia="宋体"/>
          <w:sz w:val="18"/>
        </w:rPr>
        <w:t>-- 视图4：按人员订阅统计（仅统计已通过订单）</w:t>
      </w:r>
    </w:p>
    <w:p>
      <w:pPr>
        <w:spacing w:line="240" w:lineRule="auto" w:before="0" w:after="0"/>
        <w:ind w:left="227"/>
        <w:shd w:val="clear" w:fill="F2F3F5"/>
      </w:pPr>
      <w:r>
        <w:rPr>
          <w:rFonts w:ascii="Consolas" w:hAnsi="Consolas" w:eastAsia="宋体"/>
          <w:sz w:val="18"/>
        </w:rPr>
        <w:t>CREATE OR REPLACE VIEW v_person_stat AS</w:t>
      </w:r>
    </w:p>
    <w:p>
      <w:pPr>
        <w:spacing w:line="240" w:lineRule="auto" w:before="0" w:after="0"/>
        <w:ind w:left="227"/>
        <w:shd w:val="clear" w:fill="F2F3F5"/>
      </w:pPr>
      <w:r>
        <w:rPr>
          <w:rFonts w:ascii="Consolas" w:hAnsi="Consolas" w:eastAsia="宋体"/>
          <w:sz w:val="18"/>
        </w:rPr>
        <w:t>SELECT s.sub_id, s.sub_name, d.dept_name,</w:t>
      </w:r>
    </w:p>
    <w:p>
      <w:pPr>
        <w:spacing w:line="240" w:lineRule="auto" w:before="0" w:after="0"/>
        <w:ind w:left="227"/>
        <w:shd w:val="clear" w:fill="F2F3F5"/>
      </w:pPr>
      <w:r>
        <w:rPr>
          <w:rFonts w:ascii="Consolas" w:hAnsi="Consolas" w:eastAsia="宋体"/>
          <w:sz w:val="18"/>
        </w:rPr>
        <w:t xml:space="preserve">       COUNT(DISTINCT o.order_id)  AS order_cnt,</w:t>
      </w:r>
    </w:p>
    <w:p>
      <w:pPr>
        <w:spacing w:line="240" w:lineRule="auto" w:before="0" w:after="0"/>
        <w:ind w:left="227"/>
        <w:shd w:val="clear" w:fill="F2F3F5"/>
      </w:pPr>
      <w:r>
        <w:rPr>
          <w:rFonts w:ascii="Consolas" w:hAnsi="Consolas" w:eastAsia="宋体"/>
          <w:sz w:val="18"/>
        </w:rPr>
        <w:t xml:space="preserve">       SUM(det.quantity)           AS total_qty,</w:t>
      </w:r>
    </w:p>
    <w:p>
      <w:pPr>
        <w:spacing w:line="240" w:lineRule="auto" w:before="0" w:after="0"/>
        <w:ind w:left="227"/>
        <w:shd w:val="clear" w:fill="F2F3F5"/>
      </w:pPr>
      <w:r>
        <w:rPr>
          <w:rFonts w:ascii="Consolas" w:hAnsi="Consolas" w:eastAsia="宋体"/>
          <w:sz w:val="18"/>
        </w:rPr>
        <w:t xml:space="preserve">       SUM(det.subtotal)           AS total_amount</w:t>
      </w:r>
    </w:p>
    <w:p>
      <w:pPr>
        <w:spacing w:line="240" w:lineRule="auto" w:before="0" w:after="0"/>
        <w:ind w:left="227"/>
        <w:shd w:val="clear" w:fill="F2F3F5"/>
      </w:pPr>
      <w:r>
        <w:rPr>
          <w:rFonts w:ascii="Consolas" w:hAnsi="Consolas" w:eastAsia="宋体"/>
          <w:sz w:val="18"/>
        </w:rPr>
        <w:t>FROM subscription o</w:t>
      </w:r>
    </w:p>
    <w:p>
      <w:pPr>
        <w:spacing w:line="240" w:lineRule="auto" w:before="0" w:after="0"/>
        <w:ind w:left="227"/>
        <w:shd w:val="clear" w:fill="F2F3F5"/>
      </w:pPr>
      <w:r>
        <w:rPr>
          <w:rFonts w:ascii="Consolas" w:hAnsi="Consolas" w:eastAsia="宋体"/>
          <w:sz w:val="18"/>
        </w:rPr>
        <w:t>JOIN subscriber s ON s.sub_id = o.orderer_id</w:t>
      </w:r>
    </w:p>
    <w:p>
      <w:pPr>
        <w:spacing w:line="240" w:lineRule="auto" w:before="0" w:after="0"/>
        <w:ind w:left="227"/>
        <w:shd w:val="clear" w:fill="F2F3F5"/>
      </w:pPr>
      <w:r>
        <w:rPr>
          <w:rFonts w:ascii="Consolas" w:hAnsi="Consolas" w:eastAsia="宋体"/>
          <w:sz w:val="18"/>
        </w:rPr>
        <w:t>JOIN department d ON d.dept_id = s.dept_id</w:t>
      </w:r>
    </w:p>
    <w:p>
      <w:pPr>
        <w:spacing w:line="240" w:lineRule="auto" w:before="0" w:after="0"/>
        <w:ind w:left="227"/>
        <w:shd w:val="clear" w:fill="F2F3F5"/>
      </w:pPr>
      <w:r>
        <w:rPr>
          <w:rFonts w:ascii="Consolas" w:hAnsi="Consolas" w:eastAsia="宋体"/>
          <w:sz w:val="18"/>
        </w:rPr>
        <w:t>JOIN subscription_detail det ON det.order_id = o.order_id</w:t>
      </w:r>
    </w:p>
    <w:p>
      <w:pPr>
        <w:spacing w:line="240" w:lineRule="auto" w:before="0" w:after="0"/>
        <w:ind w:left="227"/>
        <w:shd w:val="clear" w:fill="F2F3F5"/>
      </w:pPr>
      <w:r>
        <w:rPr>
          <w:rFonts w:ascii="Consolas" w:hAnsi="Consolas" w:eastAsia="宋体"/>
          <w:sz w:val="18"/>
        </w:rPr>
        <w:t>WHERE o.order_status = '已通过'</w:t>
      </w:r>
    </w:p>
    <w:p>
      <w:pPr>
        <w:spacing w:line="240" w:lineRule="auto" w:before="0" w:after="0"/>
        <w:ind w:left="227"/>
        <w:shd w:val="clear" w:fill="F2F3F5"/>
      </w:pPr>
      <w:r>
        <w:rPr>
          <w:rFonts w:ascii="Consolas" w:hAnsi="Consolas" w:eastAsia="宋体"/>
          <w:sz w:val="18"/>
        </w:rPr>
        <w:t>GROUP BY s.sub_id, s.sub_name, d.dept_name;</w:t>
      </w:r>
    </w:p>
    <w:p>
      <w:pPr>
        <w:spacing w:line="240" w:lineRule="auto" w:before="0" w:after="0"/>
        <w:ind w:left="227"/>
        <w:shd w:val="clear" w:fill="F2F3F5"/>
      </w:pPr>
      <w:r>
        <w:rPr>
          <w:rFonts w:ascii="Consolas" w:hAnsi="Consolas" w:eastAsia="宋体"/>
          <w:sz w:val="18"/>
        </w:rPr>
        <w:t xml:space="preserve"> </w:t>
      </w:r>
    </w:p>
    <w:p>
      <w:pPr>
        <w:spacing w:line="240" w:lineRule="auto" w:before="0" w:after="0"/>
        <w:ind w:left="227"/>
        <w:shd w:val="clear" w:fill="F2F3F5"/>
      </w:pPr>
      <w:r>
        <w:rPr>
          <w:rFonts w:ascii="Consolas" w:hAnsi="Consolas" w:eastAsia="宋体"/>
          <w:sz w:val="18"/>
        </w:rPr>
        <w:t>-- 视图5：按部门订阅统计</w:t>
      </w:r>
    </w:p>
    <w:p>
      <w:pPr>
        <w:spacing w:line="240" w:lineRule="auto" w:before="0" w:after="0"/>
        <w:ind w:left="227"/>
        <w:shd w:val="clear" w:fill="F2F3F5"/>
      </w:pPr>
      <w:r>
        <w:rPr>
          <w:rFonts w:ascii="Consolas" w:hAnsi="Consolas" w:eastAsia="宋体"/>
          <w:sz w:val="18"/>
        </w:rPr>
        <w:t>CREATE OR REPLACE VIEW v_dept_stat AS</w:t>
      </w:r>
    </w:p>
    <w:p>
      <w:pPr>
        <w:spacing w:line="240" w:lineRule="auto" w:before="0" w:after="0"/>
        <w:ind w:left="227"/>
        <w:shd w:val="clear" w:fill="F2F3F5"/>
      </w:pPr>
      <w:r>
        <w:rPr>
          <w:rFonts w:ascii="Consolas" w:hAnsi="Consolas" w:eastAsia="宋体"/>
          <w:sz w:val="18"/>
        </w:rPr>
        <w:t>SELECT d.dept_id, d.dept_name,</w:t>
      </w:r>
    </w:p>
    <w:p>
      <w:pPr>
        <w:spacing w:line="240" w:lineRule="auto" w:before="0" w:after="0"/>
        <w:ind w:left="227"/>
        <w:shd w:val="clear" w:fill="F2F3F5"/>
      </w:pPr>
      <w:r>
        <w:rPr>
          <w:rFonts w:ascii="Consolas" w:hAnsi="Consolas" w:eastAsia="宋体"/>
          <w:sz w:val="18"/>
        </w:rPr>
        <w:t xml:space="preserve">       COUNT(DISTINCT o.order_id)  AS order_cnt,</w:t>
      </w:r>
    </w:p>
    <w:p>
      <w:pPr>
        <w:spacing w:line="240" w:lineRule="auto" w:before="0" w:after="0"/>
        <w:ind w:left="227"/>
        <w:shd w:val="clear" w:fill="F2F3F5"/>
      </w:pPr>
      <w:r>
        <w:rPr>
          <w:rFonts w:ascii="Consolas" w:hAnsi="Consolas" w:eastAsia="宋体"/>
          <w:sz w:val="18"/>
        </w:rPr>
        <w:t xml:space="preserve">       COUNT(DISTINCT s.sub_id)    AS person_cnt,</w:t>
      </w:r>
    </w:p>
    <w:p>
      <w:pPr>
        <w:spacing w:line="240" w:lineRule="auto" w:before="0" w:after="0"/>
        <w:ind w:left="227"/>
        <w:shd w:val="clear" w:fill="F2F3F5"/>
      </w:pPr>
      <w:r>
        <w:rPr>
          <w:rFonts w:ascii="Consolas" w:hAnsi="Consolas" w:eastAsia="宋体"/>
          <w:sz w:val="18"/>
        </w:rPr>
        <w:t xml:space="preserve">       SUM(det.quantity)           AS total_qty,</w:t>
      </w:r>
    </w:p>
    <w:p>
      <w:pPr>
        <w:spacing w:line="240" w:lineRule="auto" w:before="0" w:after="0"/>
        <w:ind w:left="227"/>
        <w:shd w:val="clear" w:fill="F2F3F5"/>
      </w:pPr>
      <w:r>
        <w:rPr>
          <w:rFonts w:ascii="Consolas" w:hAnsi="Consolas" w:eastAsia="宋体"/>
          <w:sz w:val="18"/>
        </w:rPr>
        <w:t xml:space="preserve">       SUM(det.subtotal)           AS total_amount</w:t>
      </w:r>
    </w:p>
    <w:p>
      <w:pPr>
        <w:spacing w:line="240" w:lineRule="auto" w:before="0" w:after="0"/>
        <w:ind w:left="227"/>
        <w:shd w:val="clear" w:fill="F2F3F5"/>
      </w:pPr>
      <w:r>
        <w:rPr>
          <w:rFonts w:ascii="Consolas" w:hAnsi="Consolas" w:eastAsia="宋体"/>
          <w:sz w:val="18"/>
        </w:rPr>
        <w:t>FROM subscription o</w:t>
      </w:r>
    </w:p>
    <w:p>
      <w:pPr>
        <w:spacing w:line="240" w:lineRule="auto" w:before="0" w:after="0"/>
        <w:ind w:left="227"/>
        <w:shd w:val="clear" w:fill="F2F3F5"/>
      </w:pPr>
      <w:r>
        <w:rPr>
          <w:rFonts w:ascii="Consolas" w:hAnsi="Consolas" w:eastAsia="宋体"/>
          <w:sz w:val="18"/>
        </w:rPr>
        <w:t>JOIN subscriber s ON s.sub_id = o.orderer_id</w:t>
      </w:r>
    </w:p>
    <w:p>
      <w:pPr>
        <w:spacing w:line="240" w:lineRule="auto" w:before="0" w:after="0"/>
        <w:ind w:left="227"/>
        <w:shd w:val="clear" w:fill="F2F3F5"/>
      </w:pPr>
      <w:r>
        <w:rPr>
          <w:rFonts w:ascii="Consolas" w:hAnsi="Consolas" w:eastAsia="宋体"/>
          <w:sz w:val="18"/>
        </w:rPr>
        <w:t>JOIN department d ON d.dept_id = s.dept_id</w:t>
      </w:r>
    </w:p>
    <w:p>
      <w:pPr>
        <w:spacing w:line="240" w:lineRule="auto" w:before="0" w:after="0"/>
        <w:ind w:left="227"/>
        <w:shd w:val="clear" w:fill="F2F3F5"/>
      </w:pPr>
      <w:r>
        <w:rPr>
          <w:rFonts w:ascii="Consolas" w:hAnsi="Consolas" w:eastAsia="宋体"/>
          <w:sz w:val="18"/>
        </w:rPr>
        <w:t>JOIN subscription_detail det ON det.order_id = o.order_id</w:t>
      </w:r>
    </w:p>
    <w:p>
      <w:pPr>
        <w:spacing w:line="240" w:lineRule="auto" w:before="0" w:after="0"/>
        <w:ind w:left="227"/>
        <w:shd w:val="clear" w:fill="F2F3F5"/>
      </w:pPr>
      <w:r>
        <w:rPr>
          <w:rFonts w:ascii="Consolas" w:hAnsi="Consolas" w:eastAsia="宋体"/>
          <w:sz w:val="18"/>
        </w:rPr>
        <w:t>WHERE o.order_status = '已通过'</w:t>
      </w:r>
    </w:p>
    <w:p>
      <w:pPr>
        <w:spacing w:line="240" w:lineRule="auto" w:before="0" w:after="0"/>
        <w:ind w:left="227"/>
        <w:shd w:val="clear" w:fill="F2F3F5"/>
      </w:pPr>
      <w:r>
        <w:rPr>
          <w:rFonts w:ascii="Consolas" w:hAnsi="Consolas" w:eastAsia="宋体"/>
          <w:sz w:val="18"/>
        </w:rPr>
        <w:t>GROUP BY d.dept_id, d.dept_name;</w:t>
      </w:r>
    </w:p>
    <w:p>
      <w:pPr>
        <w:spacing w:line="240" w:lineRule="auto" w:before="0" w:after="0"/>
        <w:ind w:left="227"/>
        <w:shd w:val="clear" w:fill="F2F3F5"/>
      </w:pPr>
      <w:r>
        <w:rPr>
          <w:rFonts w:ascii="Consolas" w:hAnsi="Consolas" w:eastAsia="宋体"/>
          <w:sz w:val="18"/>
        </w:rPr>
        <w:t xml:space="preserve"> </w:t>
      </w:r>
    </w:p>
    <w:p>
      <w:pPr>
        <w:spacing w:line="240" w:lineRule="auto" w:before="0" w:after="0"/>
        <w:ind w:left="227"/>
        <w:shd w:val="clear" w:fill="F2F3F5"/>
      </w:pPr>
      <w:r>
        <w:rPr>
          <w:rFonts w:ascii="Consolas" w:hAnsi="Consolas" w:eastAsia="宋体"/>
          <w:sz w:val="18"/>
        </w:rPr>
        <w:t>-- 视图6：按报刊订阅统计</w:t>
      </w:r>
    </w:p>
    <w:p>
      <w:pPr>
        <w:spacing w:line="240" w:lineRule="auto" w:before="0" w:after="0"/>
        <w:ind w:left="227"/>
        <w:shd w:val="clear" w:fill="F2F3F5"/>
      </w:pPr>
      <w:r>
        <w:rPr>
          <w:rFonts w:ascii="Consolas" w:hAnsi="Consolas" w:eastAsia="宋体"/>
          <w:sz w:val="18"/>
        </w:rPr>
        <w:t>CREATE OR REPLACE VIEW v_pub_stat AS</w:t>
      </w:r>
    </w:p>
    <w:p>
      <w:pPr>
        <w:spacing w:line="240" w:lineRule="auto" w:before="0" w:after="0"/>
        <w:ind w:left="227"/>
        <w:shd w:val="clear" w:fill="F2F3F5"/>
      </w:pPr>
      <w:r>
        <w:rPr>
          <w:rFonts w:ascii="Consolas" w:hAnsi="Consolas" w:eastAsia="宋体"/>
          <w:sz w:val="18"/>
        </w:rPr>
        <w:t>SELECT p.pub_id, p.pub_name, c.cat_name, p.period, p.unit_price,</w:t>
      </w:r>
    </w:p>
    <w:p>
      <w:pPr>
        <w:spacing w:line="240" w:lineRule="auto" w:before="0" w:after="0"/>
        <w:ind w:left="227"/>
        <w:shd w:val="clear" w:fill="F2F3F5"/>
      </w:pPr>
      <w:r>
        <w:rPr>
          <w:rFonts w:ascii="Consolas" w:hAnsi="Consolas" w:eastAsia="宋体"/>
          <w:sz w:val="18"/>
        </w:rPr>
        <w:t xml:space="preserve">       SUM(det.quantity) AS total_qty,</w:t>
      </w:r>
    </w:p>
    <w:p>
      <w:pPr>
        <w:spacing w:line="240" w:lineRule="auto" w:before="0" w:after="0"/>
        <w:ind w:left="227"/>
        <w:shd w:val="clear" w:fill="F2F3F5"/>
      </w:pPr>
      <w:r>
        <w:rPr>
          <w:rFonts w:ascii="Consolas" w:hAnsi="Consolas" w:eastAsia="宋体"/>
          <w:sz w:val="18"/>
        </w:rPr>
        <w:t xml:space="preserve">       SUM(det.subtotal) AS total_amount</w:t>
      </w:r>
    </w:p>
    <w:p>
      <w:pPr>
        <w:spacing w:line="240" w:lineRule="auto" w:before="0" w:after="0"/>
        <w:ind w:left="227"/>
        <w:shd w:val="clear" w:fill="F2F3F5"/>
      </w:pPr>
      <w:r>
        <w:rPr>
          <w:rFonts w:ascii="Consolas" w:hAnsi="Consolas" w:eastAsia="宋体"/>
          <w:sz w:val="18"/>
        </w:rPr>
        <w:t>FROM subscription_detail det</w:t>
      </w:r>
    </w:p>
    <w:p>
      <w:pPr>
        <w:spacing w:line="240" w:lineRule="auto" w:before="0" w:after="0"/>
        <w:ind w:left="227"/>
        <w:shd w:val="clear" w:fill="F2F3F5"/>
      </w:pPr>
      <w:r>
        <w:rPr>
          <w:rFonts w:ascii="Consolas" w:hAnsi="Consolas" w:eastAsia="宋体"/>
          <w:sz w:val="18"/>
        </w:rPr>
        <w:t>JOIN publication p ON p.pub_id = det.pub_id</w:t>
      </w:r>
    </w:p>
    <w:p>
      <w:pPr>
        <w:spacing w:line="240" w:lineRule="auto" w:before="0" w:after="0"/>
        <w:ind w:left="227"/>
        <w:shd w:val="clear" w:fill="F2F3F5"/>
      </w:pPr>
      <w:r>
        <w:rPr>
          <w:rFonts w:ascii="Consolas" w:hAnsi="Consolas" w:eastAsia="宋体"/>
          <w:sz w:val="18"/>
        </w:rPr>
        <w:t>JOIN category   c ON c.cat_id = p.cat_id</w:t>
      </w:r>
    </w:p>
    <w:p>
      <w:pPr>
        <w:spacing w:line="240" w:lineRule="auto" w:before="0" w:after="0"/>
        <w:ind w:left="227"/>
        <w:shd w:val="clear" w:fill="F2F3F5"/>
      </w:pPr>
      <w:r>
        <w:rPr>
          <w:rFonts w:ascii="Consolas" w:hAnsi="Consolas" w:eastAsia="宋体"/>
          <w:sz w:val="18"/>
        </w:rPr>
        <w:t>JOIN subscription o ON o.order_id = det.order_id</w:t>
      </w:r>
    </w:p>
    <w:p>
      <w:pPr>
        <w:spacing w:line="240" w:lineRule="auto" w:before="0" w:after="0"/>
        <w:ind w:left="227"/>
        <w:shd w:val="clear" w:fill="F2F3F5"/>
      </w:pPr>
      <w:r>
        <w:rPr>
          <w:rFonts w:ascii="Consolas" w:hAnsi="Consolas" w:eastAsia="宋体"/>
          <w:sz w:val="18"/>
        </w:rPr>
        <w:t>WHERE o.order_status = '已通过'</w:t>
      </w:r>
    </w:p>
    <w:p>
      <w:pPr>
        <w:spacing w:line="240" w:lineRule="auto" w:before="0" w:after="120"/>
        <w:ind w:left="227"/>
        <w:shd w:val="clear" w:fill="F2F3F5"/>
      </w:pPr>
      <w:r>
        <w:rPr>
          <w:rFonts w:ascii="Consolas" w:hAnsi="Consolas" w:eastAsia="宋体"/>
          <w:sz w:val="18"/>
        </w:rPr>
        <w:t>GROUP BY p.pub_id, p.pub_name, c.cat_name, p.period, p.unit_price;</w:t>
      </w:r>
    </w:p>
    <w:p>
      <w:pPr>
        <w:spacing w:line="240" w:lineRule="auto" w:before="120" w:after="0"/>
        <w:ind w:left="227"/>
        <w:shd w:val="clear" w:fill="F2F3F5"/>
      </w:pPr>
      <w:r>
        <w:rPr>
          <w:rFonts w:ascii="Consolas" w:hAnsi="Consolas" w:eastAsia="宋体"/>
          <w:sz w:val="18"/>
        </w:rPr>
        <w:t>-- 视图7：个人订单视图（行级安全：按数据库登录账号自动过滤，</w:t>
      </w:r>
    </w:p>
    <w:p>
      <w:pPr>
        <w:spacing w:line="240" w:lineRule="auto" w:before="0" w:after="0"/>
        <w:ind w:left="227"/>
        <w:shd w:val="clear" w:fill="F2F3F5"/>
      </w:pPr>
      <w:r>
        <w:rPr>
          <w:rFonts w:ascii="Consolas" w:hAnsi="Consolas" w:eastAsia="宋体"/>
          <w:sz w:val="18"/>
        </w:rPr>
        <w:t>-- 账号名与订阅人员用户名一致时，仅返回本人订单）</w:t>
      </w:r>
    </w:p>
    <w:p>
      <w:pPr>
        <w:spacing w:line="240" w:lineRule="auto" w:before="0" w:after="0"/>
        <w:ind w:left="227"/>
        <w:shd w:val="clear" w:fill="F2F3F5"/>
      </w:pPr>
      <w:r>
        <w:rPr>
          <w:rFonts w:ascii="Consolas" w:hAnsi="Consolas" w:eastAsia="宋体"/>
          <w:sz w:val="18"/>
        </w:rPr>
        <w:t>CREATE OR REPLACE VIEW v_user_orders AS</w:t>
      </w:r>
    </w:p>
    <w:p>
      <w:pPr>
        <w:spacing w:line="240" w:lineRule="auto" w:before="0" w:after="0"/>
        <w:ind w:left="227"/>
        <w:shd w:val="clear" w:fill="F2F3F5"/>
      </w:pPr>
      <w:r>
        <w:rPr>
          <w:rFonts w:ascii="Consolas" w:hAnsi="Consolas" w:eastAsia="宋体"/>
          <w:sz w:val="18"/>
        </w:rPr>
        <w:t>SELECT o.order_id, o.sub_date, o.start_date, o.end_date,</w:t>
      </w:r>
    </w:p>
    <w:p>
      <w:pPr>
        <w:spacing w:line="240" w:lineRule="auto" w:before="0" w:after="0"/>
        <w:ind w:left="227"/>
        <w:shd w:val="clear" w:fill="F2F3F5"/>
      </w:pPr>
      <w:r>
        <w:rPr>
          <w:rFonts w:ascii="Consolas" w:hAnsi="Consolas" w:eastAsia="宋体"/>
          <w:sz w:val="18"/>
        </w:rPr>
        <w:t xml:space="preserve">       o.total_amount, o.order_status,</w:t>
      </w:r>
    </w:p>
    <w:p>
      <w:pPr>
        <w:spacing w:line="240" w:lineRule="auto" w:before="0" w:after="0"/>
        <w:ind w:left="227"/>
        <w:shd w:val="clear" w:fill="F2F3F5"/>
      </w:pPr>
      <w:r>
        <w:rPr>
          <w:rFonts w:ascii="Consolas" w:hAnsi="Consolas" w:eastAsia="宋体"/>
          <w:sz w:val="18"/>
        </w:rPr>
        <w:t xml:space="preserve">       p.pub_name, det.quantity, det.periods, det.subtotal</w:t>
      </w:r>
    </w:p>
    <w:p>
      <w:pPr>
        <w:spacing w:line="240" w:lineRule="auto" w:before="0" w:after="0"/>
        <w:ind w:left="227"/>
        <w:shd w:val="clear" w:fill="F2F3F5"/>
      </w:pPr>
      <w:r>
        <w:rPr>
          <w:rFonts w:ascii="Consolas" w:hAnsi="Consolas" w:eastAsia="宋体"/>
          <w:sz w:val="18"/>
        </w:rPr>
        <w:t>FROM subscription o</w:t>
      </w:r>
    </w:p>
    <w:p>
      <w:pPr>
        <w:spacing w:line="240" w:lineRule="auto" w:before="0" w:after="0"/>
        <w:ind w:left="227"/>
        <w:shd w:val="clear" w:fill="F2F3F5"/>
      </w:pPr>
      <w:r>
        <w:rPr>
          <w:rFonts w:ascii="Consolas" w:hAnsi="Consolas" w:eastAsia="宋体"/>
          <w:sz w:val="18"/>
        </w:rPr>
        <w:t>JOIN subscription_detail det ON det.order_id = o.order_id</w:t>
      </w:r>
    </w:p>
    <w:p>
      <w:pPr>
        <w:spacing w:line="240" w:lineRule="auto" w:before="0" w:after="0"/>
        <w:ind w:left="227"/>
        <w:shd w:val="clear" w:fill="F2F3F5"/>
      </w:pPr>
      <w:r>
        <w:rPr>
          <w:rFonts w:ascii="Consolas" w:hAnsi="Consolas" w:eastAsia="宋体"/>
          <w:sz w:val="18"/>
        </w:rPr>
        <w:t>JOIN publication p ON p.pub_id = det.pub_id</w:t>
      </w:r>
    </w:p>
    <w:p>
      <w:pPr>
        <w:spacing w:line="240" w:lineRule="auto" w:before="0" w:after="0"/>
        <w:ind w:left="227"/>
        <w:shd w:val="clear" w:fill="F2F3F5"/>
      </w:pPr>
      <w:r>
        <w:rPr>
          <w:rFonts w:ascii="Consolas" w:hAnsi="Consolas" w:eastAsia="宋体"/>
          <w:sz w:val="18"/>
        </w:rPr>
        <w:t>WHERE o.orderer_id = (</w:t>
      </w:r>
    </w:p>
    <w:p>
      <w:pPr>
        <w:spacing w:line="240" w:lineRule="auto" w:before="0" w:after="0"/>
        <w:ind w:left="227"/>
        <w:shd w:val="clear" w:fill="F2F3F5"/>
      </w:pPr>
      <w:r>
        <w:rPr>
          <w:rFonts w:ascii="Consolas" w:hAnsi="Consolas" w:eastAsia="宋体"/>
          <w:sz w:val="18"/>
        </w:rPr>
        <w:t xml:space="preserve">    SELECT s.sub_id FROM subscriber s</w:t>
      </w:r>
    </w:p>
    <w:p>
      <w:pPr>
        <w:spacing w:line="240" w:lineRule="auto" w:before="0" w:after="0"/>
        <w:ind w:left="227"/>
        <w:shd w:val="clear" w:fill="F2F3F5"/>
      </w:pPr>
      <w:r>
        <w:rPr>
          <w:rFonts w:ascii="Consolas" w:hAnsi="Consolas" w:eastAsia="宋体"/>
          <w:sz w:val="18"/>
        </w:rPr>
        <w:t xml:space="preserve">    WHERE s.username = SUBSTRING_INDEX(CURRENT_USER(), '@', 1)</w:t>
      </w:r>
    </w:p>
    <w:p>
      <w:pPr>
        <w:spacing w:line="240" w:lineRule="auto" w:before="0" w:after="120"/>
        <w:ind w:left="227"/>
        <w:shd w:val="clear" w:fill="F2F3F5"/>
      </w:pPr>
      <w:r>
        <w:rPr>
          <w:rFonts w:ascii="Consolas" w:hAnsi="Consolas" w:eastAsia="宋体"/>
          <w:sz w:val="18"/>
        </w:rPr>
        <w:t>);</w:t>
      </w:r>
    </w:p>
    <w:p>
      <w:pPr>
        <w:pStyle w:val="Heading1"/>
        <w:spacing w:before="260" w:after="200"/>
        <w:jc w:val="center"/>
      </w:pPr>
      <w:r>
        <w:rPr>
          <w:rFonts w:ascii="Times New Roman" w:hAnsi="Times New Roman" w:eastAsia="黑体"/>
          <w:b/>
          <w:color w:val="000000"/>
          <w:sz w:val="30"/>
        </w:rPr>
        <w:t>（五）数据库物理设计与实施</w:t>
      </w:r>
    </w:p>
    <w:p>
      <w:pPr>
        <w:spacing w:line="300" w:lineRule="auto" w:before="0" w:after="0"/>
        <w:ind w:firstLineChars="200" w:firstLine="480"/>
      </w:pPr>
      <w:r>
        <w:rPr>
          <w:rFonts w:ascii="Times New Roman" w:hAnsi="Times New Roman" w:eastAsia="宋体"/>
          <w:sz w:val="24"/>
        </w:rPr>
        <w:t>本章介绍数据库的运行环境、存储结构设计与实施过程，给出索引、函数、存储过程、触发器、事务与权限控制的设计思想及关键实现代码[2]。</w:t>
      </w:r>
    </w:p>
    <w:p>
      <w:pPr>
        <w:pStyle w:val="Heading2"/>
        <w:spacing w:before="200" w:after="80"/>
      </w:pPr>
      <w:r>
        <w:rPr>
          <w:rFonts w:ascii="Times New Roman" w:hAnsi="Times New Roman" w:eastAsia="黑体"/>
          <w:b/>
          <w:color w:val="000000"/>
          <w:sz w:val="26"/>
        </w:rPr>
        <w:t>5.1 数据库应用的硬件、软件环境介绍</w:t>
      </w:r>
    </w:p>
    <w:p>
      <w:pPr>
        <w:spacing w:line="300" w:lineRule="auto" w:before="0" w:after="0"/>
        <w:ind w:firstLineChars="200" w:firstLine="480"/>
      </w:pPr>
      <w:r>
        <w:rPr>
          <w:rFonts w:ascii="Times New Roman" w:hAnsi="Times New Roman" w:eastAsia="宋体"/>
          <w:b/>
          <w:sz w:val="24"/>
        </w:rPr>
        <w:t>硬件环境</w:t>
      </w:r>
      <w:r>
        <w:rPr>
          <w:rFonts w:ascii="Times New Roman" w:hAnsi="Times New Roman" w:eastAsia="宋体"/>
          <w:sz w:val="24"/>
        </w:rPr>
        <w:t>：开发与测试使用个人计算机一台（Intel Core i5 及以上处理器、16GB 内存、512GB 固态硬盘），数据库与应用系统部署于同一台机器，通过本机回环地址访问。</w:t>
      </w:r>
    </w:p>
    <w:p>
      <w:pPr>
        <w:spacing w:line="300" w:lineRule="auto" w:before="0" w:after="0"/>
        <w:ind w:firstLineChars="200" w:firstLine="480"/>
      </w:pPr>
      <w:r>
        <w:rPr>
          <w:rFonts w:ascii="Times New Roman" w:hAnsi="Times New Roman" w:eastAsia="宋体"/>
          <w:b/>
          <w:sz w:val="24"/>
        </w:rPr>
        <w:t>软件环境</w:t>
      </w:r>
      <w:r>
        <w:rPr>
          <w:rFonts w:ascii="Times New Roman" w:hAnsi="Times New Roman" w:eastAsia="宋体"/>
          <w:sz w:val="24"/>
        </w:rPr>
        <w:t>：操作系统 Windows 11；数据库管理系统 MySQL 8.0.40（InnoDB 存储引擎，字符集 utf8mb4）；应用开发语言 Python 3.13，Web 框架 Flask；数据库访问接口 PyMySQL；版本管理 Git。数据库脚本以 SQL 文件形式组织于 sql/ 目录，可使用 MySQL 命令行客户端或 Workbench 直接执行。</w:t>
      </w:r>
    </w:p>
    <w:p>
      <w:pPr>
        <w:pStyle w:val="Heading2"/>
        <w:spacing w:before="200" w:after="80"/>
      </w:pPr>
      <w:r>
        <w:rPr>
          <w:rFonts w:ascii="Times New Roman" w:hAnsi="Times New Roman" w:eastAsia="黑体"/>
          <w:b/>
          <w:color w:val="000000"/>
          <w:sz w:val="26"/>
        </w:rPr>
        <w:t>5.2 物理结构设计</w:t>
      </w:r>
    </w:p>
    <w:p>
      <w:pPr>
        <w:spacing w:line="300" w:lineRule="auto" w:before="0" w:after="0"/>
        <w:ind w:firstLineChars="200" w:firstLine="480"/>
      </w:pPr>
      <w:r>
        <w:rPr>
          <w:rFonts w:ascii="Times New Roman" w:hAnsi="Times New Roman" w:eastAsia="宋体"/>
          <w:sz w:val="24"/>
        </w:rPr>
        <w:t>对第四章得到的 7 个关系模式定义存储结构：所有表采用 InnoDB 引擎以支持事务与外键；字符集统一为 utf8mb4。类型选择上，标识类字段采用定长 CHAR（长度固定、便于校验），名称与描述类字段采用变长 VARCHAR 并按实际需求限制长度，金额采用 DECIMAL 以避免浮点误差，日期时间分别采用 DATE 与 DATETIME。各表字段设计如下（</w:t>
      </w:r>
      <w:r>
        <w:rPr>
          <w:rFonts w:ascii="Times New Roman" w:hAnsi="Times New Roman" w:eastAsia="宋体"/>
          <w:b/>
          <w:sz w:val="24"/>
        </w:rPr>
        <w:t>表5-1 ～ 表5-7</w:t>
      </w:r>
      <w:r>
        <w:rPr>
          <w:rFonts w:ascii="Times New Roman" w:hAnsi="Times New Roman" w:eastAsia="宋体"/>
          <w:sz w:val="24"/>
        </w:rPr>
        <w:t>）。</w:t>
      </w:r>
    </w:p>
    <w:p>
      <w:pPr>
        <w:spacing w:line="300" w:lineRule="auto" w:before="120" w:after="40"/>
        <w:jc w:val="center"/>
      </w:pPr>
      <w:r>
        <w:rPr>
          <w:rFonts w:ascii="Times New Roman" w:hAnsi="Times New Roman" w:eastAsia="宋体"/>
          <w:b/>
          <w:sz w:val="21"/>
        </w:rPr>
        <w:t>表5-1 部门表（department）字段设计</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1455"/>
        <w:gridCol w:w="1455"/>
        <w:gridCol w:w="1455"/>
        <w:gridCol w:w="1455"/>
        <w:gridCol w:w="1455"/>
        <w:gridCol w:w="1455"/>
      </w:tblGrid>
      <w:tr>
        <w:trPr>
          <w:tblHeader/>
        </w:trPr>
        <w:tc>
          <w:tcPr>
            <w:tcW w:type="dxa" w:w="1455"/>
            <w:tcBorders>
              <w:bottom w:val="single" w:sz="6" w:color="000000"/>
            </w:tcBorders>
          </w:tcPr>
          <w:p>
            <w:pPr>
              <w:spacing w:line="240" w:lineRule="auto" w:before="20" w:after="20"/>
              <w:jc w:val="center"/>
            </w:pPr>
            <w:r>
              <w:rPr>
                <w:rFonts w:ascii="Times New Roman" w:hAnsi="Times New Roman" w:eastAsia="宋体"/>
                <w:b/>
                <w:sz w:val="21"/>
              </w:rPr>
              <w:t>字段名称</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字段意义</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字段类型</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长度</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允许为空</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完整性约束</w:t>
            </w:r>
          </w:p>
        </w:tc>
      </w:tr>
      <w:tr>
        <w:tc>
          <w:tcPr>
            <w:tcW w:type="dxa" w:w="1455"/>
          </w:tcPr>
          <w:p>
            <w:pPr>
              <w:spacing w:line="240" w:lineRule="auto" w:before="20" w:after="20"/>
              <w:jc w:val="left"/>
            </w:pPr>
            <w:r>
              <w:rPr>
                <w:rFonts w:ascii="Times New Roman" w:hAnsi="Times New Roman" w:eastAsia="宋体"/>
                <w:sz w:val="21"/>
              </w:rPr>
              <w:t>dept_id</w:t>
            </w:r>
          </w:p>
        </w:tc>
        <w:tc>
          <w:tcPr>
            <w:tcW w:type="dxa" w:w="1455"/>
          </w:tcPr>
          <w:p>
            <w:pPr>
              <w:spacing w:line="240" w:lineRule="auto" w:before="20" w:after="20"/>
              <w:jc w:val="left"/>
            </w:pPr>
            <w:r>
              <w:rPr>
                <w:rFonts w:ascii="Times New Roman" w:hAnsi="Times New Roman" w:eastAsia="宋体"/>
                <w:sz w:val="21"/>
              </w:rPr>
              <w:t>部门编号</w:t>
            </w:r>
          </w:p>
        </w:tc>
        <w:tc>
          <w:tcPr>
            <w:tcW w:type="dxa" w:w="1455"/>
          </w:tcPr>
          <w:p>
            <w:pPr>
              <w:spacing w:line="240" w:lineRule="auto" w:before="20" w:after="20"/>
              <w:jc w:val="left"/>
            </w:pPr>
            <w:r>
              <w:rPr>
                <w:rFonts w:ascii="Times New Roman" w:hAnsi="Times New Roman" w:eastAsia="宋体"/>
                <w:sz w:val="21"/>
              </w:rPr>
              <w:t>CHAR</w:t>
            </w:r>
          </w:p>
        </w:tc>
        <w:tc>
          <w:tcPr>
            <w:tcW w:type="dxa" w:w="1455"/>
          </w:tcPr>
          <w:p>
            <w:pPr>
              <w:spacing w:line="240" w:lineRule="auto" w:before="20" w:after="20"/>
              <w:jc w:val="left"/>
            </w:pPr>
            <w:r>
              <w:rPr>
                <w:rFonts w:ascii="Times New Roman" w:hAnsi="Times New Roman" w:eastAsia="宋体"/>
                <w:sz w:val="21"/>
              </w:rPr>
              <w:t>6</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主码</w:t>
            </w:r>
          </w:p>
        </w:tc>
      </w:tr>
      <w:tr>
        <w:tc>
          <w:tcPr>
            <w:tcW w:type="dxa" w:w="1455"/>
          </w:tcPr>
          <w:p>
            <w:pPr>
              <w:spacing w:line="240" w:lineRule="auto" w:before="20" w:after="20"/>
              <w:jc w:val="left"/>
            </w:pPr>
            <w:r>
              <w:rPr>
                <w:rFonts w:ascii="Times New Roman" w:hAnsi="Times New Roman" w:eastAsia="宋体"/>
                <w:sz w:val="21"/>
              </w:rPr>
              <w:t>dept_name</w:t>
            </w:r>
          </w:p>
        </w:tc>
        <w:tc>
          <w:tcPr>
            <w:tcW w:type="dxa" w:w="1455"/>
          </w:tcPr>
          <w:p>
            <w:pPr>
              <w:spacing w:line="240" w:lineRule="auto" w:before="20" w:after="20"/>
              <w:jc w:val="left"/>
            </w:pPr>
            <w:r>
              <w:rPr>
                <w:rFonts w:ascii="Times New Roman" w:hAnsi="Times New Roman" w:eastAsia="宋体"/>
                <w:sz w:val="21"/>
              </w:rPr>
              <w:t>部门名称</w:t>
            </w:r>
          </w:p>
        </w:tc>
        <w:tc>
          <w:tcPr>
            <w:tcW w:type="dxa" w:w="1455"/>
          </w:tcPr>
          <w:p>
            <w:pPr>
              <w:spacing w:line="240" w:lineRule="auto" w:before="20" w:after="20"/>
              <w:jc w:val="left"/>
            </w:pPr>
            <w:r>
              <w:rPr>
                <w:rFonts w:ascii="Times New Roman" w:hAnsi="Times New Roman" w:eastAsia="宋体"/>
                <w:sz w:val="21"/>
              </w:rPr>
              <w:t>VARCHAR</w:t>
            </w:r>
          </w:p>
        </w:tc>
        <w:tc>
          <w:tcPr>
            <w:tcW w:type="dxa" w:w="1455"/>
          </w:tcPr>
          <w:p>
            <w:pPr>
              <w:spacing w:line="240" w:lineRule="auto" w:before="20" w:after="20"/>
              <w:jc w:val="left"/>
            </w:pPr>
            <w:r>
              <w:rPr>
                <w:rFonts w:ascii="Times New Roman" w:hAnsi="Times New Roman" w:eastAsia="宋体"/>
                <w:sz w:val="21"/>
              </w:rPr>
              <w:t>30</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唯一</w:t>
            </w:r>
          </w:p>
        </w:tc>
      </w:tr>
      <w:tr>
        <w:tc>
          <w:tcPr>
            <w:tcW w:type="dxa" w:w="1455"/>
          </w:tcPr>
          <w:p>
            <w:pPr>
              <w:spacing w:line="240" w:lineRule="auto" w:before="20" w:after="20"/>
              <w:jc w:val="left"/>
            </w:pPr>
            <w:r>
              <w:rPr>
                <w:rFonts w:ascii="Times New Roman" w:hAnsi="Times New Roman" w:eastAsia="宋体"/>
                <w:sz w:val="21"/>
              </w:rPr>
              <w:t>location</w:t>
            </w:r>
          </w:p>
        </w:tc>
        <w:tc>
          <w:tcPr>
            <w:tcW w:type="dxa" w:w="1455"/>
          </w:tcPr>
          <w:p>
            <w:pPr>
              <w:spacing w:line="240" w:lineRule="auto" w:before="20" w:after="20"/>
              <w:jc w:val="left"/>
            </w:pPr>
            <w:r>
              <w:rPr>
                <w:rFonts w:ascii="Times New Roman" w:hAnsi="Times New Roman" w:eastAsia="宋体"/>
                <w:sz w:val="21"/>
              </w:rPr>
              <w:t>办公地点</w:t>
            </w:r>
          </w:p>
        </w:tc>
        <w:tc>
          <w:tcPr>
            <w:tcW w:type="dxa" w:w="1455"/>
          </w:tcPr>
          <w:p>
            <w:pPr>
              <w:spacing w:line="240" w:lineRule="auto" w:before="20" w:after="20"/>
              <w:jc w:val="left"/>
            </w:pPr>
            <w:r>
              <w:rPr>
                <w:rFonts w:ascii="Times New Roman" w:hAnsi="Times New Roman" w:eastAsia="宋体"/>
                <w:sz w:val="21"/>
              </w:rPr>
              <w:t>VARCHAR</w:t>
            </w:r>
          </w:p>
        </w:tc>
        <w:tc>
          <w:tcPr>
            <w:tcW w:type="dxa" w:w="1455"/>
          </w:tcPr>
          <w:p>
            <w:pPr>
              <w:spacing w:line="240" w:lineRule="auto" w:before="20" w:after="20"/>
              <w:jc w:val="left"/>
            </w:pPr>
            <w:r>
              <w:rPr>
                <w:rFonts w:ascii="Times New Roman" w:hAnsi="Times New Roman" w:eastAsia="宋体"/>
                <w:sz w:val="21"/>
              </w:rPr>
              <w:t>30</w:t>
            </w:r>
          </w:p>
        </w:tc>
        <w:tc>
          <w:tcPr>
            <w:tcW w:type="dxa" w:w="1455"/>
          </w:tcPr>
          <w:p>
            <w:pPr>
              <w:spacing w:line="240" w:lineRule="auto" w:before="20" w:after="20"/>
              <w:jc w:val="left"/>
            </w:pPr>
            <w:r>
              <w:rPr>
                <w:rFonts w:ascii="Times New Roman" w:hAnsi="Times New Roman" w:eastAsia="宋体"/>
                <w:sz w:val="21"/>
              </w:rPr>
              <w:t>是</w:t>
            </w:r>
          </w:p>
        </w:tc>
        <w:tc>
          <w:tcPr>
            <w:tcW w:type="dxa" w:w="1455"/>
          </w:tcPr>
          <w:p>
            <w:pPr>
              <w:spacing w:line="240" w:lineRule="auto" w:before="20" w:after="20"/>
              <w:jc w:val="left"/>
            </w:pPr>
            <w:r>
              <w:rPr>
                <w:rFonts w:ascii="Times New Roman" w:hAnsi="Times New Roman" w:eastAsia="宋体"/>
                <w:sz w:val="21"/>
              </w:rPr>
            </w:r>
          </w:p>
        </w:tc>
      </w:tr>
      <w:tr>
        <w:tc>
          <w:tcPr>
            <w:tcW w:type="dxa" w:w="1455"/>
          </w:tcPr>
          <w:p>
            <w:pPr>
              <w:spacing w:line="240" w:lineRule="auto" w:before="20" w:after="20"/>
              <w:jc w:val="left"/>
            </w:pPr>
            <w:r>
              <w:rPr>
                <w:rFonts w:ascii="Times New Roman" w:hAnsi="Times New Roman" w:eastAsia="宋体"/>
                <w:sz w:val="21"/>
              </w:rPr>
              <w:t>phone</w:t>
            </w:r>
          </w:p>
        </w:tc>
        <w:tc>
          <w:tcPr>
            <w:tcW w:type="dxa" w:w="1455"/>
          </w:tcPr>
          <w:p>
            <w:pPr>
              <w:spacing w:line="240" w:lineRule="auto" w:before="20" w:after="20"/>
              <w:jc w:val="left"/>
            </w:pPr>
            <w:r>
              <w:rPr>
                <w:rFonts w:ascii="Times New Roman" w:hAnsi="Times New Roman" w:eastAsia="宋体"/>
                <w:sz w:val="21"/>
              </w:rPr>
              <w:t>联系电话</w:t>
            </w:r>
          </w:p>
        </w:tc>
        <w:tc>
          <w:tcPr>
            <w:tcW w:type="dxa" w:w="1455"/>
          </w:tcPr>
          <w:p>
            <w:pPr>
              <w:spacing w:line="240" w:lineRule="auto" w:before="20" w:after="20"/>
              <w:jc w:val="left"/>
            </w:pPr>
            <w:r>
              <w:rPr>
                <w:rFonts w:ascii="Times New Roman" w:hAnsi="Times New Roman" w:eastAsia="宋体"/>
                <w:sz w:val="21"/>
              </w:rPr>
              <w:t>VARCHAR</w:t>
            </w:r>
          </w:p>
        </w:tc>
        <w:tc>
          <w:tcPr>
            <w:tcW w:type="dxa" w:w="1455"/>
          </w:tcPr>
          <w:p>
            <w:pPr>
              <w:spacing w:line="240" w:lineRule="auto" w:before="20" w:after="20"/>
              <w:jc w:val="left"/>
            </w:pPr>
            <w:r>
              <w:rPr>
                <w:rFonts w:ascii="Times New Roman" w:hAnsi="Times New Roman" w:eastAsia="宋体"/>
                <w:sz w:val="21"/>
              </w:rPr>
              <w:t>13</w:t>
            </w:r>
          </w:p>
        </w:tc>
        <w:tc>
          <w:tcPr>
            <w:tcW w:type="dxa" w:w="1455"/>
          </w:tcPr>
          <w:p>
            <w:pPr>
              <w:spacing w:line="240" w:lineRule="auto" w:before="20" w:after="20"/>
              <w:jc w:val="left"/>
            </w:pPr>
            <w:r>
              <w:rPr>
                <w:rFonts w:ascii="Times New Roman" w:hAnsi="Times New Roman" w:eastAsia="宋体"/>
                <w:sz w:val="21"/>
              </w:rPr>
              <w:t>是</w:t>
            </w:r>
          </w:p>
        </w:tc>
        <w:tc>
          <w:tcPr>
            <w:tcW w:type="dxa" w:w="1455"/>
          </w:tcPr>
          <w:p>
            <w:pPr>
              <w:spacing w:line="240" w:lineRule="auto" w:before="20" w:after="20"/>
              <w:jc w:val="left"/>
            </w:pPr>
            <w:r>
              <w:rPr>
                <w:rFonts w:ascii="Times New Roman" w:hAnsi="Times New Roman" w:eastAsia="宋体"/>
                <w:sz w:val="21"/>
              </w:rPr>
              <w:t>正则校验 ^[0-9-]{7,13}$</w:t>
            </w:r>
          </w:p>
        </w:tc>
      </w:tr>
    </w:tbl>
    <w:p>
      <w:pPr>
        <w:spacing w:line="240" w:lineRule="auto" w:before="0" w:after="80"/>
      </w:pPr>
    </w:p>
    <w:p>
      <w:pPr>
        <w:spacing w:line="300" w:lineRule="auto" w:before="120" w:after="40"/>
        <w:jc w:val="center"/>
      </w:pPr>
      <w:r>
        <w:rPr>
          <w:rFonts w:ascii="Times New Roman" w:hAnsi="Times New Roman" w:eastAsia="宋体"/>
          <w:b/>
          <w:sz w:val="21"/>
        </w:rPr>
        <w:t>表5-2 订阅人员表（subscriber）字段设计</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1455"/>
        <w:gridCol w:w="1455"/>
        <w:gridCol w:w="1455"/>
        <w:gridCol w:w="1455"/>
        <w:gridCol w:w="1455"/>
        <w:gridCol w:w="1455"/>
      </w:tblGrid>
      <w:tr>
        <w:trPr>
          <w:tblHeader/>
        </w:trPr>
        <w:tc>
          <w:tcPr>
            <w:tcW w:type="dxa" w:w="1455"/>
            <w:tcBorders>
              <w:bottom w:val="single" w:sz="6" w:color="000000"/>
            </w:tcBorders>
          </w:tcPr>
          <w:p>
            <w:pPr>
              <w:spacing w:line="240" w:lineRule="auto" w:before="20" w:after="20"/>
              <w:jc w:val="center"/>
            </w:pPr>
            <w:r>
              <w:rPr>
                <w:rFonts w:ascii="Times New Roman" w:hAnsi="Times New Roman" w:eastAsia="宋体"/>
                <w:b/>
                <w:sz w:val="21"/>
              </w:rPr>
              <w:t>字段名称</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字段意义</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字段类型</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长度</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允许为空</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完整性约束</w:t>
            </w:r>
          </w:p>
        </w:tc>
      </w:tr>
      <w:tr>
        <w:tc>
          <w:tcPr>
            <w:tcW w:type="dxa" w:w="1455"/>
          </w:tcPr>
          <w:p>
            <w:pPr>
              <w:spacing w:line="240" w:lineRule="auto" w:before="20" w:after="20"/>
              <w:jc w:val="left"/>
            </w:pPr>
            <w:r>
              <w:rPr>
                <w:rFonts w:ascii="Times New Roman" w:hAnsi="Times New Roman" w:eastAsia="宋体"/>
                <w:sz w:val="21"/>
              </w:rPr>
              <w:t>sub_id</w:t>
            </w:r>
          </w:p>
        </w:tc>
        <w:tc>
          <w:tcPr>
            <w:tcW w:type="dxa" w:w="1455"/>
          </w:tcPr>
          <w:p>
            <w:pPr>
              <w:spacing w:line="240" w:lineRule="auto" w:before="20" w:after="20"/>
              <w:jc w:val="left"/>
            </w:pPr>
            <w:r>
              <w:rPr>
                <w:rFonts w:ascii="Times New Roman" w:hAnsi="Times New Roman" w:eastAsia="宋体"/>
                <w:sz w:val="21"/>
              </w:rPr>
              <w:t>人员编号</w:t>
            </w:r>
          </w:p>
        </w:tc>
        <w:tc>
          <w:tcPr>
            <w:tcW w:type="dxa" w:w="1455"/>
          </w:tcPr>
          <w:p>
            <w:pPr>
              <w:spacing w:line="240" w:lineRule="auto" w:before="20" w:after="20"/>
              <w:jc w:val="left"/>
            </w:pPr>
            <w:r>
              <w:rPr>
                <w:rFonts w:ascii="Times New Roman" w:hAnsi="Times New Roman" w:eastAsia="宋体"/>
                <w:sz w:val="21"/>
              </w:rPr>
              <w:t>CHAR</w:t>
            </w:r>
          </w:p>
        </w:tc>
        <w:tc>
          <w:tcPr>
            <w:tcW w:type="dxa" w:w="1455"/>
          </w:tcPr>
          <w:p>
            <w:pPr>
              <w:spacing w:line="240" w:lineRule="auto" w:before="20" w:after="20"/>
              <w:jc w:val="left"/>
            </w:pPr>
            <w:r>
              <w:rPr>
                <w:rFonts w:ascii="Times New Roman" w:hAnsi="Times New Roman" w:eastAsia="宋体"/>
                <w:sz w:val="21"/>
              </w:rPr>
              <w:t>8</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主码</w:t>
            </w:r>
          </w:p>
        </w:tc>
      </w:tr>
      <w:tr>
        <w:tc>
          <w:tcPr>
            <w:tcW w:type="dxa" w:w="1455"/>
          </w:tcPr>
          <w:p>
            <w:pPr>
              <w:spacing w:line="240" w:lineRule="auto" w:before="20" w:after="20"/>
              <w:jc w:val="left"/>
            </w:pPr>
            <w:r>
              <w:rPr>
                <w:rFonts w:ascii="Times New Roman" w:hAnsi="Times New Roman" w:eastAsia="宋体"/>
                <w:sz w:val="21"/>
              </w:rPr>
              <w:t>sub_name</w:t>
            </w:r>
          </w:p>
        </w:tc>
        <w:tc>
          <w:tcPr>
            <w:tcW w:type="dxa" w:w="1455"/>
          </w:tcPr>
          <w:p>
            <w:pPr>
              <w:spacing w:line="240" w:lineRule="auto" w:before="20" w:after="20"/>
              <w:jc w:val="left"/>
            </w:pPr>
            <w:r>
              <w:rPr>
                <w:rFonts w:ascii="Times New Roman" w:hAnsi="Times New Roman" w:eastAsia="宋体"/>
                <w:sz w:val="21"/>
              </w:rPr>
              <w:t>姓名</w:t>
            </w:r>
          </w:p>
        </w:tc>
        <w:tc>
          <w:tcPr>
            <w:tcW w:type="dxa" w:w="1455"/>
          </w:tcPr>
          <w:p>
            <w:pPr>
              <w:spacing w:line="240" w:lineRule="auto" w:before="20" w:after="20"/>
              <w:jc w:val="left"/>
            </w:pPr>
            <w:r>
              <w:rPr>
                <w:rFonts w:ascii="Times New Roman" w:hAnsi="Times New Roman" w:eastAsia="宋体"/>
                <w:sz w:val="21"/>
              </w:rPr>
              <w:t>VARCHAR</w:t>
            </w:r>
          </w:p>
        </w:tc>
        <w:tc>
          <w:tcPr>
            <w:tcW w:type="dxa" w:w="1455"/>
          </w:tcPr>
          <w:p>
            <w:pPr>
              <w:spacing w:line="240" w:lineRule="auto" w:before="20" w:after="20"/>
              <w:jc w:val="left"/>
            </w:pPr>
            <w:r>
              <w:rPr>
                <w:rFonts w:ascii="Times New Roman" w:hAnsi="Times New Roman" w:eastAsia="宋体"/>
                <w:sz w:val="21"/>
              </w:rPr>
              <w:t>20</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建索引（模糊查询）</w:t>
            </w:r>
          </w:p>
        </w:tc>
      </w:tr>
      <w:tr>
        <w:tc>
          <w:tcPr>
            <w:tcW w:type="dxa" w:w="1455"/>
          </w:tcPr>
          <w:p>
            <w:pPr>
              <w:spacing w:line="240" w:lineRule="auto" w:before="20" w:after="20"/>
              <w:jc w:val="left"/>
            </w:pPr>
            <w:r>
              <w:rPr>
                <w:rFonts w:ascii="Times New Roman" w:hAnsi="Times New Roman" w:eastAsia="宋体"/>
                <w:sz w:val="21"/>
              </w:rPr>
              <w:t>gender</w:t>
            </w:r>
          </w:p>
        </w:tc>
        <w:tc>
          <w:tcPr>
            <w:tcW w:type="dxa" w:w="1455"/>
          </w:tcPr>
          <w:p>
            <w:pPr>
              <w:spacing w:line="240" w:lineRule="auto" w:before="20" w:after="20"/>
              <w:jc w:val="left"/>
            </w:pPr>
            <w:r>
              <w:rPr>
                <w:rFonts w:ascii="Times New Roman" w:hAnsi="Times New Roman" w:eastAsia="宋体"/>
                <w:sz w:val="21"/>
              </w:rPr>
              <w:t>性别</w:t>
            </w:r>
          </w:p>
        </w:tc>
        <w:tc>
          <w:tcPr>
            <w:tcW w:type="dxa" w:w="1455"/>
          </w:tcPr>
          <w:p>
            <w:pPr>
              <w:spacing w:line="240" w:lineRule="auto" w:before="20" w:after="20"/>
              <w:jc w:val="left"/>
            </w:pPr>
            <w:r>
              <w:rPr>
                <w:rFonts w:ascii="Times New Roman" w:hAnsi="Times New Roman" w:eastAsia="宋体"/>
                <w:sz w:val="21"/>
              </w:rPr>
              <w:t>CHAR</w:t>
            </w:r>
          </w:p>
        </w:tc>
        <w:tc>
          <w:tcPr>
            <w:tcW w:type="dxa" w:w="1455"/>
          </w:tcPr>
          <w:p>
            <w:pPr>
              <w:spacing w:line="240" w:lineRule="auto" w:before="20" w:after="20"/>
              <w:jc w:val="left"/>
            </w:pPr>
            <w:r>
              <w:rPr>
                <w:rFonts w:ascii="Times New Roman" w:hAnsi="Times New Roman" w:eastAsia="宋体"/>
                <w:sz w:val="21"/>
              </w:rPr>
              <w:t>2</w:t>
            </w:r>
          </w:p>
        </w:tc>
        <w:tc>
          <w:tcPr>
            <w:tcW w:type="dxa" w:w="1455"/>
          </w:tcPr>
          <w:p>
            <w:pPr>
              <w:spacing w:line="240" w:lineRule="auto" w:before="20" w:after="20"/>
              <w:jc w:val="left"/>
            </w:pPr>
            <w:r>
              <w:rPr>
                <w:rFonts w:ascii="Times New Roman" w:hAnsi="Times New Roman" w:eastAsia="宋体"/>
                <w:sz w:val="21"/>
              </w:rPr>
              <w:t>是</w:t>
            </w:r>
          </w:p>
        </w:tc>
        <w:tc>
          <w:tcPr>
            <w:tcW w:type="dxa" w:w="1455"/>
          </w:tcPr>
          <w:p>
            <w:pPr>
              <w:spacing w:line="240" w:lineRule="auto" w:before="20" w:after="20"/>
              <w:jc w:val="left"/>
            </w:pPr>
            <w:r>
              <w:rPr>
                <w:rFonts w:ascii="Times New Roman" w:hAnsi="Times New Roman" w:eastAsia="宋体"/>
                <w:sz w:val="21"/>
              </w:rPr>
              <w:t>CHECK ∈ {男, 女}</w:t>
            </w:r>
          </w:p>
        </w:tc>
      </w:tr>
      <w:tr>
        <w:tc>
          <w:tcPr>
            <w:tcW w:type="dxa" w:w="1455"/>
          </w:tcPr>
          <w:p>
            <w:pPr>
              <w:spacing w:line="240" w:lineRule="auto" w:before="20" w:after="20"/>
              <w:jc w:val="left"/>
            </w:pPr>
            <w:r>
              <w:rPr>
                <w:rFonts w:ascii="Times New Roman" w:hAnsi="Times New Roman" w:eastAsia="宋体"/>
                <w:sz w:val="21"/>
              </w:rPr>
              <w:t>phone</w:t>
            </w:r>
          </w:p>
        </w:tc>
        <w:tc>
          <w:tcPr>
            <w:tcW w:type="dxa" w:w="1455"/>
          </w:tcPr>
          <w:p>
            <w:pPr>
              <w:spacing w:line="240" w:lineRule="auto" w:before="20" w:after="20"/>
              <w:jc w:val="left"/>
            </w:pPr>
            <w:r>
              <w:rPr>
                <w:rFonts w:ascii="Times New Roman" w:hAnsi="Times New Roman" w:eastAsia="宋体"/>
                <w:sz w:val="21"/>
              </w:rPr>
              <w:t>联系电话</w:t>
            </w:r>
          </w:p>
        </w:tc>
        <w:tc>
          <w:tcPr>
            <w:tcW w:type="dxa" w:w="1455"/>
          </w:tcPr>
          <w:p>
            <w:pPr>
              <w:spacing w:line="240" w:lineRule="auto" w:before="20" w:after="20"/>
              <w:jc w:val="left"/>
            </w:pPr>
            <w:r>
              <w:rPr>
                <w:rFonts w:ascii="Times New Roman" w:hAnsi="Times New Roman" w:eastAsia="宋体"/>
                <w:sz w:val="21"/>
              </w:rPr>
              <w:t>CHAR</w:t>
            </w:r>
          </w:p>
        </w:tc>
        <w:tc>
          <w:tcPr>
            <w:tcW w:type="dxa" w:w="1455"/>
          </w:tcPr>
          <w:p>
            <w:pPr>
              <w:spacing w:line="240" w:lineRule="auto" w:before="20" w:after="20"/>
              <w:jc w:val="left"/>
            </w:pPr>
            <w:r>
              <w:rPr>
                <w:rFonts w:ascii="Times New Roman" w:hAnsi="Times New Roman" w:eastAsia="宋体"/>
                <w:sz w:val="21"/>
              </w:rPr>
              <w:t>11</w:t>
            </w:r>
          </w:p>
        </w:tc>
        <w:tc>
          <w:tcPr>
            <w:tcW w:type="dxa" w:w="1455"/>
          </w:tcPr>
          <w:p>
            <w:pPr>
              <w:spacing w:line="240" w:lineRule="auto" w:before="20" w:after="20"/>
              <w:jc w:val="left"/>
            </w:pPr>
            <w:r>
              <w:rPr>
                <w:rFonts w:ascii="Times New Roman" w:hAnsi="Times New Roman" w:eastAsia="宋体"/>
                <w:sz w:val="21"/>
              </w:rPr>
              <w:t>是</w:t>
            </w:r>
          </w:p>
        </w:tc>
        <w:tc>
          <w:tcPr>
            <w:tcW w:type="dxa" w:w="1455"/>
          </w:tcPr>
          <w:p>
            <w:pPr>
              <w:spacing w:line="240" w:lineRule="auto" w:before="20" w:after="20"/>
              <w:jc w:val="left"/>
            </w:pPr>
            <w:r>
              <w:rPr>
                <w:rFonts w:ascii="Times New Roman" w:hAnsi="Times New Roman" w:eastAsia="宋体"/>
                <w:sz w:val="21"/>
              </w:rPr>
              <w:t>11 位手机号</w:t>
            </w:r>
          </w:p>
        </w:tc>
      </w:tr>
      <w:tr>
        <w:tc>
          <w:tcPr>
            <w:tcW w:type="dxa" w:w="1455"/>
          </w:tcPr>
          <w:p>
            <w:pPr>
              <w:spacing w:line="240" w:lineRule="auto" w:before="20" w:after="20"/>
              <w:jc w:val="left"/>
            </w:pPr>
            <w:r>
              <w:rPr>
                <w:rFonts w:ascii="Times New Roman" w:hAnsi="Times New Roman" w:eastAsia="宋体"/>
                <w:sz w:val="21"/>
              </w:rPr>
              <w:t>address</w:t>
            </w:r>
          </w:p>
        </w:tc>
        <w:tc>
          <w:tcPr>
            <w:tcW w:type="dxa" w:w="1455"/>
          </w:tcPr>
          <w:p>
            <w:pPr>
              <w:spacing w:line="240" w:lineRule="auto" w:before="20" w:after="20"/>
              <w:jc w:val="left"/>
            </w:pPr>
            <w:r>
              <w:rPr>
                <w:rFonts w:ascii="Times New Roman" w:hAnsi="Times New Roman" w:eastAsia="宋体"/>
                <w:sz w:val="21"/>
              </w:rPr>
              <w:t>通信地址</w:t>
            </w:r>
          </w:p>
        </w:tc>
        <w:tc>
          <w:tcPr>
            <w:tcW w:type="dxa" w:w="1455"/>
          </w:tcPr>
          <w:p>
            <w:pPr>
              <w:spacing w:line="240" w:lineRule="auto" w:before="20" w:after="20"/>
              <w:jc w:val="left"/>
            </w:pPr>
            <w:r>
              <w:rPr>
                <w:rFonts w:ascii="Times New Roman" w:hAnsi="Times New Roman" w:eastAsia="宋体"/>
                <w:sz w:val="21"/>
              </w:rPr>
              <w:t>VARCHAR</w:t>
            </w:r>
          </w:p>
        </w:tc>
        <w:tc>
          <w:tcPr>
            <w:tcW w:type="dxa" w:w="1455"/>
          </w:tcPr>
          <w:p>
            <w:pPr>
              <w:spacing w:line="240" w:lineRule="auto" w:before="20" w:after="20"/>
              <w:jc w:val="left"/>
            </w:pPr>
            <w:r>
              <w:rPr>
                <w:rFonts w:ascii="Times New Roman" w:hAnsi="Times New Roman" w:eastAsia="宋体"/>
                <w:sz w:val="21"/>
              </w:rPr>
              <w:t>50</w:t>
            </w:r>
          </w:p>
        </w:tc>
        <w:tc>
          <w:tcPr>
            <w:tcW w:type="dxa" w:w="1455"/>
          </w:tcPr>
          <w:p>
            <w:pPr>
              <w:spacing w:line="240" w:lineRule="auto" w:before="20" w:after="20"/>
              <w:jc w:val="left"/>
            </w:pPr>
            <w:r>
              <w:rPr>
                <w:rFonts w:ascii="Times New Roman" w:hAnsi="Times New Roman" w:eastAsia="宋体"/>
                <w:sz w:val="21"/>
              </w:rPr>
              <w:t>是</w:t>
            </w:r>
          </w:p>
        </w:tc>
        <w:tc>
          <w:tcPr>
            <w:tcW w:type="dxa" w:w="1455"/>
          </w:tcPr>
          <w:p>
            <w:pPr>
              <w:spacing w:line="240" w:lineRule="auto" w:before="20" w:after="20"/>
              <w:jc w:val="left"/>
            </w:pPr>
            <w:r>
              <w:rPr>
                <w:rFonts w:ascii="Times New Roman" w:hAnsi="Times New Roman" w:eastAsia="宋体"/>
                <w:sz w:val="21"/>
              </w:rPr>
            </w:r>
          </w:p>
        </w:tc>
      </w:tr>
      <w:tr>
        <w:tc>
          <w:tcPr>
            <w:tcW w:type="dxa" w:w="1455"/>
          </w:tcPr>
          <w:p>
            <w:pPr>
              <w:spacing w:line="240" w:lineRule="auto" w:before="20" w:after="20"/>
              <w:jc w:val="left"/>
            </w:pPr>
            <w:r>
              <w:rPr>
                <w:rFonts w:ascii="Times New Roman" w:hAnsi="Times New Roman" w:eastAsia="宋体"/>
                <w:sz w:val="21"/>
              </w:rPr>
              <w:t>dept_id</w:t>
            </w:r>
          </w:p>
        </w:tc>
        <w:tc>
          <w:tcPr>
            <w:tcW w:type="dxa" w:w="1455"/>
          </w:tcPr>
          <w:p>
            <w:pPr>
              <w:spacing w:line="240" w:lineRule="auto" w:before="20" w:after="20"/>
              <w:jc w:val="left"/>
            </w:pPr>
            <w:r>
              <w:rPr>
                <w:rFonts w:ascii="Times New Roman" w:hAnsi="Times New Roman" w:eastAsia="宋体"/>
                <w:sz w:val="21"/>
              </w:rPr>
              <w:t>所属部门编号</w:t>
            </w:r>
          </w:p>
        </w:tc>
        <w:tc>
          <w:tcPr>
            <w:tcW w:type="dxa" w:w="1455"/>
          </w:tcPr>
          <w:p>
            <w:pPr>
              <w:spacing w:line="240" w:lineRule="auto" w:before="20" w:after="20"/>
              <w:jc w:val="left"/>
            </w:pPr>
            <w:r>
              <w:rPr>
                <w:rFonts w:ascii="Times New Roman" w:hAnsi="Times New Roman" w:eastAsia="宋体"/>
                <w:sz w:val="21"/>
              </w:rPr>
              <w:t>CHAR</w:t>
            </w:r>
          </w:p>
        </w:tc>
        <w:tc>
          <w:tcPr>
            <w:tcW w:type="dxa" w:w="1455"/>
          </w:tcPr>
          <w:p>
            <w:pPr>
              <w:spacing w:line="240" w:lineRule="auto" w:before="20" w:after="20"/>
              <w:jc w:val="left"/>
            </w:pPr>
            <w:r>
              <w:rPr>
                <w:rFonts w:ascii="Times New Roman" w:hAnsi="Times New Roman" w:eastAsia="宋体"/>
                <w:sz w:val="21"/>
              </w:rPr>
              <w:t>6</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外码 → department；建索引</w:t>
            </w:r>
          </w:p>
        </w:tc>
      </w:tr>
      <w:tr>
        <w:tc>
          <w:tcPr>
            <w:tcW w:type="dxa" w:w="1455"/>
          </w:tcPr>
          <w:p>
            <w:pPr>
              <w:spacing w:line="240" w:lineRule="auto" w:before="20" w:after="20"/>
              <w:jc w:val="left"/>
            </w:pPr>
            <w:r>
              <w:rPr>
                <w:rFonts w:ascii="Times New Roman" w:hAnsi="Times New Roman" w:eastAsia="宋体"/>
                <w:sz w:val="21"/>
              </w:rPr>
              <w:t>username</w:t>
            </w:r>
          </w:p>
        </w:tc>
        <w:tc>
          <w:tcPr>
            <w:tcW w:type="dxa" w:w="1455"/>
          </w:tcPr>
          <w:p>
            <w:pPr>
              <w:spacing w:line="240" w:lineRule="auto" w:before="20" w:after="20"/>
              <w:jc w:val="left"/>
            </w:pPr>
            <w:r>
              <w:rPr>
                <w:rFonts w:ascii="Times New Roman" w:hAnsi="Times New Roman" w:eastAsia="宋体"/>
                <w:sz w:val="21"/>
              </w:rPr>
              <w:t>登录用户名</w:t>
            </w:r>
          </w:p>
        </w:tc>
        <w:tc>
          <w:tcPr>
            <w:tcW w:type="dxa" w:w="1455"/>
          </w:tcPr>
          <w:p>
            <w:pPr>
              <w:spacing w:line="240" w:lineRule="auto" w:before="20" w:after="20"/>
              <w:jc w:val="left"/>
            </w:pPr>
            <w:r>
              <w:rPr>
                <w:rFonts w:ascii="Times New Roman" w:hAnsi="Times New Roman" w:eastAsia="宋体"/>
                <w:sz w:val="21"/>
              </w:rPr>
              <w:t>VARCHAR</w:t>
            </w:r>
          </w:p>
        </w:tc>
        <w:tc>
          <w:tcPr>
            <w:tcW w:type="dxa" w:w="1455"/>
          </w:tcPr>
          <w:p>
            <w:pPr>
              <w:spacing w:line="240" w:lineRule="auto" w:before="20" w:after="20"/>
              <w:jc w:val="left"/>
            </w:pPr>
            <w:r>
              <w:rPr>
                <w:rFonts w:ascii="Times New Roman" w:hAnsi="Times New Roman" w:eastAsia="宋体"/>
                <w:sz w:val="21"/>
              </w:rPr>
              <w:t>20</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唯一（候选码）</w:t>
            </w:r>
          </w:p>
        </w:tc>
      </w:tr>
      <w:tr>
        <w:tc>
          <w:tcPr>
            <w:tcW w:type="dxa" w:w="1455"/>
          </w:tcPr>
          <w:p>
            <w:pPr>
              <w:spacing w:line="240" w:lineRule="auto" w:before="20" w:after="20"/>
              <w:jc w:val="left"/>
            </w:pPr>
            <w:r>
              <w:rPr>
                <w:rFonts w:ascii="Times New Roman" w:hAnsi="Times New Roman" w:eastAsia="宋体"/>
                <w:sz w:val="21"/>
              </w:rPr>
              <w:t>password</w:t>
            </w:r>
          </w:p>
        </w:tc>
        <w:tc>
          <w:tcPr>
            <w:tcW w:type="dxa" w:w="1455"/>
          </w:tcPr>
          <w:p>
            <w:pPr>
              <w:spacing w:line="240" w:lineRule="auto" w:before="20" w:after="20"/>
              <w:jc w:val="left"/>
            </w:pPr>
            <w:r>
              <w:rPr>
                <w:rFonts w:ascii="Times New Roman" w:hAnsi="Times New Roman" w:eastAsia="宋体"/>
                <w:sz w:val="21"/>
              </w:rPr>
              <w:t>登录口令</w:t>
            </w:r>
          </w:p>
        </w:tc>
        <w:tc>
          <w:tcPr>
            <w:tcW w:type="dxa" w:w="1455"/>
          </w:tcPr>
          <w:p>
            <w:pPr>
              <w:spacing w:line="240" w:lineRule="auto" w:before="20" w:after="20"/>
              <w:jc w:val="left"/>
            </w:pPr>
            <w:r>
              <w:rPr>
                <w:rFonts w:ascii="Times New Roman" w:hAnsi="Times New Roman" w:eastAsia="宋体"/>
                <w:sz w:val="21"/>
              </w:rPr>
              <w:t>VARCHAR</w:t>
            </w:r>
          </w:p>
        </w:tc>
        <w:tc>
          <w:tcPr>
            <w:tcW w:type="dxa" w:w="1455"/>
          </w:tcPr>
          <w:p>
            <w:pPr>
              <w:spacing w:line="240" w:lineRule="auto" w:before="20" w:after="20"/>
              <w:jc w:val="left"/>
            </w:pPr>
            <w:r>
              <w:rPr>
                <w:rFonts w:ascii="Times New Roman" w:hAnsi="Times New Roman" w:eastAsia="宋体"/>
                <w:sz w:val="21"/>
              </w:rPr>
              <w:t>64</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加密存储（SHA-256）</w:t>
            </w:r>
          </w:p>
        </w:tc>
      </w:tr>
      <w:tr>
        <w:tc>
          <w:tcPr>
            <w:tcW w:type="dxa" w:w="1455"/>
          </w:tcPr>
          <w:p>
            <w:pPr>
              <w:spacing w:line="240" w:lineRule="auto" w:before="20" w:after="20"/>
              <w:jc w:val="left"/>
            </w:pPr>
            <w:r>
              <w:rPr>
                <w:rFonts w:ascii="Times New Roman" w:hAnsi="Times New Roman" w:eastAsia="宋体"/>
                <w:sz w:val="21"/>
              </w:rPr>
              <w:t>role</w:t>
            </w:r>
          </w:p>
        </w:tc>
        <w:tc>
          <w:tcPr>
            <w:tcW w:type="dxa" w:w="1455"/>
          </w:tcPr>
          <w:p>
            <w:pPr>
              <w:spacing w:line="240" w:lineRule="auto" w:before="20" w:after="20"/>
              <w:jc w:val="left"/>
            </w:pPr>
            <w:r>
              <w:rPr>
                <w:rFonts w:ascii="Times New Roman" w:hAnsi="Times New Roman" w:eastAsia="宋体"/>
                <w:sz w:val="21"/>
              </w:rPr>
              <w:t>系统角色</w:t>
            </w:r>
          </w:p>
        </w:tc>
        <w:tc>
          <w:tcPr>
            <w:tcW w:type="dxa" w:w="1455"/>
          </w:tcPr>
          <w:p>
            <w:pPr>
              <w:spacing w:line="240" w:lineRule="auto" w:before="20" w:after="20"/>
              <w:jc w:val="left"/>
            </w:pPr>
            <w:r>
              <w:rPr>
                <w:rFonts w:ascii="Times New Roman" w:hAnsi="Times New Roman" w:eastAsia="宋体"/>
                <w:sz w:val="21"/>
              </w:rPr>
              <w:t>VARCHAR</w:t>
            </w:r>
          </w:p>
        </w:tc>
        <w:tc>
          <w:tcPr>
            <w:tcW w:type="dxa" w:w="1455"/>
          </w:tcPr>
          <w:p>
            <w:pPr>
              <w:spacing w:line="240" w:lineRule="auto" w:before="20" w:after="20"/>
              <w:jc w:val="left"/>
            </w:pPr>
            <w:r>
              <w:rPr>
                <w:rFonts w:ascii="Times New Roman" w:hAnsi="Times New Roman" w:eastAsia="宋体"/>
                <w:sz w:val="21"/>
              </w:rPr>
              <w:t>10</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默认"订阅用户"；CHECK ∈ {系统管理员, 部门管理员, 订阅用户}</w:t>
            </w:r>
          </w:p>
        </w:tc>
      </w:tr>
    </w:tbl>
    <w:p>
      <w:pPr>
        <w:spacing w:line="240" w:lineRule="auto" w:before="0" w:after="80"/>
      </w:pPr>
    </w:p>
    <w:p>
      <w:pPr>
        <w:spacing w:line="300" w:lineRule="auto" w:before="120" w:after="40"/>
        <w:jc w:val="center"/>
      </w:pPr>
      <w:r>
        <w:rPr>
          <w:rFonts w:ascii="Times New Roman" w:hAnsi="Times New Roman" w:eastAsia="宋体"/>
          <w:b/>
          <w:sz w:val="21"/>
        </w:rPr>
        <w:t>表5-3 报刊类别表（category）字段设计</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1455"/>
        <w:gridCol w:w="1455"/>
        <w:gridCol w:w="1455"/>
        <w:gridCol w:w="1455"/>
        <w:gridCol w:w="1455"/>
        <w:gridCol w:w="1455"/>
      </w:tblGrid>
      <w:tr>
        <w:trPr>
          <w:tblHeader/>
        </w:trPr>
        <w:tc>
          <w:tcPr>
            <w:tcW w:type="dxa" w:w="1455"/>
            <w:tcBorders>
              <w:bottom w:val="single" w:sz="6" w:color="000000"/>
            </w:tcBorders>
          </w:tcPr>
          <w:p>
            <w:pPr>
              <w:spacing w:line="240" w:lineRule="auto" w:before="20" w:after="20"/>
              <w:jc w:val="center"/>
            </w:pPr>
            <w:r>
              <w:rPr>
                <w:rFonts w:ascii="Times New Roman" w:hAnsi="Times New Roman" w:eastAsia="宋体"/>
                <w:b/>
                <w:sz w:val="21"/>
              </w:rPr>
              <w:t>字段名称</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字段意义</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字段类型</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长度</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允许为空</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完整性约束</w:t>
            </w:r>
          </w:p>
        </w:tc>
      </w:tr>
      <w:tr>
        <w:tc>
          <w:tcPr>
            <w:tcW w:type="dxa" w:w="1455"/>
          </w:tcPr>
          <w:p>
            <w:pPr>
              <w:spacing w:line="240" w:lineRule="auto" w:before="20" w:after="20"/>
              <w:jc w:val="left"/>
            </w:pPr>
            <w:r>
              <w:rPr>
                <w:rFonts w:ascii="Times New Roman" w:hAnsi="Times New Roman" w:eastAsia="宋体"/>
                <w:sz w:val="21"/>
              </w:rPr>
              <w:t>cat_id</w:t>
            </w:r>
          </w:p>
        </w:tc>
        <w:tc>
          <w:tcPr>
            <w:tcW w:type="dxa" w:w="1455"/>
          </w:tcPr>
          <w:p>
            <w:pPr>
              <w:spacing w:line="240" w:lineRule="auto" w:before="20" w:after="20"/>
              <w:jc w:val="left"/>
            </w:pPr>
            <w:r>
              <w:rPr>
                <w:rFonts w:ascii="Times New Roman" w:hAnsi="Times New Roman" w:eastAsia="宋体"/>
                <w:sz w:val="21"/>
              </w:rPr>
              <w:t>类别编号</w:t>
            </w:r>
          </w:p>
        </w:tc>
        <w:tc>
          <w:tcPr>
            <w:tcW w:type="dxa" w:w="1455"/>
          </w:tcPr>
          <w:p>
            <w:pPr>
              <w:spacing w:line="240" w:lineRule="auto" w:before="20" w:after="20"/>
              <w:jc w:val="left"/>
            </w:pPr>
            <w:r>
              <w:rPr>
                <w:rFonts w:ascii="Times New Roman" w:hAnsi="Times New Roman" w:eastAsia="宋体"/>
                <w:sz w:val="21"/>
              </w:rPr>
              <w:t>CHAR</w:t>
            </w:r>
          </w:p>
        </w:tc>
        <w:tc>
          <w:tcPr>
            <w:tcW w:type="dxa" w:w="1455"/>
          </w:tcPr>
          <w:p>
            <w:pPr>
              <w:spacing w:line="240" w:lineRule="auto" w:before="20" w:after="20"/>
              <w:jc w:val="left"/>
            </w:pPr>
            <w:r>
              <w:rPr>
                <w:rFonts w:ascii="Times New Roman" w:hAnsi="Times New Roman" w:eastAsia="宋体"/>
                <w:sz w:val="21"/>
              </w:rPr>
              <w:t>4</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主码</w:t>
            </w:r>
          </w:p>
        </w:tc>
      </w:tr>
      <w:tr>
        <w:tc>
          <w:tcPr>
            <w:tcW w:type="dxa" w:w="1455"/>
          </w:tcPr>
          <w:p>
            <w:pPr>
              <w:spacing w:line="240" w:lineRule="auto" w:before="20" w:after="20"/>
              <w:jc w:val="left"/>
            </w:pPr>
            <w:r>
              <w:rPr>
                <w:rFonts w:ascii="Times New Roman" w:hAnsi="Times New Roman" w:eastAsia="宋体"/>
                <w:sz w:val="21"/>
              </w:rPr>
              <w:t>cat_name</w:t>
            </w:r>
          </w:p>
        </w:tc>
        <w:tc>
          <w:tcPr>
            <w:tcW w:type="dxa" w:w="1455"/>
          </w:tcPr>
          <w:p>
            <w:pPr>
              <w:spacing w:line="240" w:lineRule="auto" w:before="20" w:after="20"/>
              <w:jc w:val="left"/>
            </w:pPr>
            <w:r>
              <w:rPr>
                <w:rFonts w:ascii="Times New Roman" w:hAnsi="Times New Roman" w:eastAsia="宋体"/>
                <w:sz w:val="21"/>
              </w:rPr>
              <w:t>类别名称</w:t>
            </w:r>
          </w:p>
        </w:tc>
        <w:tc>
          <w:tcPr>
            <w:tcW w:type="dxa" w:w="1455"/>
          </w:tcPr>
          <w:p>
            <w:pPr>
              <w:spacing w:line="240" w:lineRule="auto" w:before="20" w:after="20"/>
              <w:jc w:val="left"/>
            </w:pPr>
            <w:r>
              <w:rPr>
                <w:rFonts w:ascii="Times New Roman" w:hAnsi="Times New Roman" w:eastAsia="宋体"/>
                <w:sz w:val="21"/>
              </w:rPr>
              <w:t>VARCHAR</w:t>
            </w:r>
          </w:p>
        </w:tc>
        <w:tc>
          <w:tcPr>
            <w:tcW w:type="dxa" w:w="1455"/>
          </w:tcPr>
          <w:p>
            <w:pPr>
              <w:spacing w:line="240" w:lineRule="auto" w:before="20" w:after="20"/>
              <w:jc w:val="left"/>
            </w:pPr>
            <w:r>
              <w:rPr>
                <w:rFonts w:ascii="Times New Roman" w:hAnsi="Times New Roman" w:eastAsia="宋体"/>
                <w:sz w:val="21"/>
              </w:rPr>
              <w:t>20</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唯一（候选码）</w:t>
            </w:r>
          </w:p>
        </w:tc>
      </w:tr>
      <w:tr>
        <w:tc>
          <w:tcPr>
            <w:tcW w:type="dxa" w:w="1455"/>
          </w:tcPr>
          <w:p>
            <w:pPr>
              <w:spacing w:line="240" w:lineRule="auto" w:before="20" w:after="20"/>
              <w:jc w:val="left"/>
            </w:pPr>
            <w:r>
              <w:rPr>
                <w:rFonts w:ascii="Times New Roman" w:hAnsi="Times New Roman" w:eastAsia="宋体"/>
                <w:sz w:val="21"/>
              </w:rPr>
              <w:t>cat_desc</w:t>
            </w:r>
          </w:p>
        </w:tc>
        <w:tc>
          <w:tcPr>
            <w:tcW w:type="dxa" w:w="1455"/>
          </w:tcPr>
          <w:p>
            <w:pPr>
              <w:spacing w:line="240" w:lineRule="auto" w:before="20" w:after="20"/>
              <w:jc w:val="left"/>
            </w:pPr>
            <w:r>
              <w:rPr>
                <w:rFonts w:ascii="Times New Roman" w:hAnsi="Times New Roman" w:eastAsia="宋体"/>
                <w:sz w:val="21"/>
              </w:rPr>
              <w:t>类别说明</w:t>
            </w:r>
          </w:p>
        </w:tc>
        <w:tc>
          <w:tcPr>
            <w:tcW w:type="dxa" w:w="1455"/>
          </w:tcPr>
          <w:p>
            <w:pPr>
              <w:spacing w:line="240" w:lineRule="auto" w:before="20" w:after="20"/>
              <w:jc w:val="left"/>
            </w:pPr>
            <w:r>
              <w:rPr>
                <w:rFonts w:ascii="Times New Roman" w:hAnsi="Times New Roman" w:eastAsia="宋体"/>
                <w:sz w:val="21"/>
              </w:rPr>
              <w:t>VARCHAR</w:t>
            </w:r>
          </w:p>
        </w:tc>
        <w:tc>
          <w:tcPr>
            <w:tcW w:type="dxa" w:w="1455"/>
          </w:tcPr>
          <w:p>
            <w:pPr>
              <w:spacing w:line="240" w:lineRule="auto" w:before="20" w:after="20"/>
              <w:jc w:val="left"/>
            </w:pPr>
            <w:r>
              <w:rPr>
                <w:rFonts w:ascii="Times New Roman" w:hAnsi="Times New Roman" w:eastAsia="宋体"/>
                <w:sz w:val="21"/>
              </w:rPr>
              <w:t>50</w:t>
            </w:r>
          </w:p>
        </w:tc>
        <w:tc>
          <w:tcPr>
            <w:tcW w:type="dxa" w:w="1455"/>
          </w:tcPr>
          <w:p>
            <w:pPr>
              <w:spacing w:line="240" w:lineRule="auto" w:before="20" w:after="20"/>
              <w:jc w:val="left"/>
            </w:pPr>
            <w:r>
              <w:rPr>
                <w:rFonts w:ascii="Times New Roman" w:hAnsi="Times New Roman" w:eastAsia="宋体"/>
                <w:sz w:val="21"/>
              </w:rPr>
              <w:t>是</w:t>
            </w:r>
          </w:p>
        </w:tc>
        <w:tc>
          <w:tcPr>
            <w:tcW w:type="dxa" w:w="1455"/>
          </w:tcPr>
          <w:p>
            <w:pPr>
              <w:spacing w:line="240" w:lineRule="auto" w:before="20" w:after="20"/>
              <w:jc w:val="left"/>
            </w:pPr>
            <w:r>
              <w:rPr>
                <w:rFonts w:ascii="Times New Roman" w:hAnsi="Times New Roman" w:eastAsia="宋体"/>
                <w:sz w:val="21"/>
              </w:rPr>
            </w:r>
          </w:p>
        </w:tc>
      </w:tr>
    </w:tbl>
    <w:p>
      <w:pPr>
        <w:spacing w:line="240" w:lineRule="auto" w:before="0" w:after="80"/>
      </w:pPr>
    </w:p>
    <w:p>
      <w:pPr>
        <w:spacing w:line="300" w:lineRule="auto" w:before="120" w:after="40"/>
        <w:jc w:val="center"/>
      </w:pPr>
      <w:r>
        <w:rPr>
          <w:rFonts w:ascii="Times New Roman" w:hAnsi="Times New Roman" w:eastAsia="宋体"/>
          <w:b/>
          <w:sz w:val="21"/>
        </w:rPr>
        <w:t>表5-4 报刊表（publication）字段设计</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1455"/>
        <w:gridCol w:w="1455"/>
        <w:gridCol w:w="1455"/>
        <w:gridCol w:w="1455"/>
        <w:gridCol w:w="1455"/>
        <w:gridCol w:w="1455"/>
      </w:tblGrid>
      <w:tr>
        <w:trPr>
          <w:tblHeader/>
        </w:trPr>
        <w:tc>
          <w:tcPr>
            <w:tcW w:type="dxa" w:w="1455"/>
            <w:tcBorders>
              <w:bottom w:val="single" w:sz="6" w:color="000000"/>
            </w:tcBorders>
          </w:tcPr>
          <w:p>
            <w:pPr>
              <w:spacing w:line="240" w:lineRule="auto" w:before="20" w:after="20"/>
              <w:jc w:val="center"/>
            </w:pPr>
            <w:r>
              <w:rPr>
                <w:rFonts w:ascii="Times New Roman" w:hAnsi="Times New Roman" w:eastAsia="宋体"/>
                <w:b/>
                <w:sz w:val="21"/>
              </w:rPr>
              <w:t>字段名称</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字段意义</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字段类型</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长度</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允许为空</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完整性约束</w:t>
            </w:r>
          </w:p>
        </w:tc>
      </w:tr>
      <w:tr>
        <w:tc>
          <w:tcPr>
            <w:tcW w:type="dxa" w:w="1455"/>
          </w:tcPr>
          <w:p>
            <w:pPr>
              <w:spacing w:line="240" w:lineRule="auto" w:before="20" w:after="20"/>
              <w:jc w:val="left"/>
            </w:pPr>
            <w:r>
              <w:rPr>
                <w:rFonts w:ascii="Times New Roman" w:hAnsi="Times New Roman" w:eastAsia="宋体"/>
                <w:sz w:val="21"/>
              </w:rPr>
              <w:t>pub_id</w:t>
            </w:r>
          </w:p>
        </w:tc>
        <w:tc>
          <w:tcPr>
            <w:tcW w:type="dxa" w:w="1455"/>
          </w:tcPr>
          <w:p>
            <w:pPr>
              <w:spacing w:line="240" w:lineRule="auto" w:before="20" w:after="20"/>
              <w:jc w:val="left"/>
            </w:pPr>
            <w:r>
              <w:rPr>
                <w:rFonts w:ascii="Times New Roman" w:hAnsi="Times New Roman" w:eastAsia="宋体"/>
                <w:sz w:val="21"/>
              </w:rPr>
              <w:t>报刊编号</w:t>
            </w:r>
          </w:p>
        </w:tc>
        <w:tc>
          <w:tcPr>
            <w:tcW w:type="dxa" w:w="1455"/>
          </w:tcPr>
          <w:p>
            <w:pPr>
              <w:spacing w:line="240" w:lineRule="auto" w:before="20" w:after="20"/>
              <w:jc w:val="left"/>
            </w:pPr>
            <w:r>
              <w:rPr>
                <w:rFonts w:ascii="Times New Roman" w:hAnsi="Times New Roman" w:eastAsia="宋体"/>
                <w:sz w:val="21"/>
              </w:rPr>
              <w:t>CHAR</w:t>
            </w:r>
          </w:p>
        </w:tc>
        <w:tc>
          <w:tcPr>
            <w:tcW w:type="dxa" w:w="1455"/>
          </w:tcPr>
          <w:p>
            <w:pPr>
              <w:spacing w:line="240" w:lineRule="auto" w:before="20" w:after="20"/>
              <w:jc w:val="left"/>
            </w:pPr>
            <w:r>
              <w:rPr>
                <w:rFonts w:ascii="Times New Roman" w:hAnsi="Times New Roman" w:eastAsia="宋体"/>
                <w:sz w:val="21"/>
              </w:rPr>
              <w:t>8</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主码</w:t>
            </w:r>
          </w:p>
        </w:tc>
      </w:tr>
      <w:tr>
        <w:tc>
          <w:tcPr>
            <w:tcW w:type="dxa" w:w="1455"/>
          </w:tcPr>
          <w:p>
            <w:pPr>
              <w:spacing w:line="240" w:lineRule="auto" w:before="20" w:after="20"/>
              <w:jc w:val="left"/>
            </w:pPr>
            <w:r>
              <w:rPr>
                <w:rFonts w:ascii="Times New Roman" w:hAnsi="Times New Roman" w:eastAsia="宋体"/>
                <w:sz w:val="21"/>
              </w:rPr>
              <w:t>pub_name</w:t>
            </w:r>
          </w:p>
        </w:tc>
        <w:tc>
          <w:tcPr>
            <w:tcW w:type="dxa" w:w="1455"/>
          </w:tcPr>
          <w:p>
            <w:pPr>
              <w:spacing w:line="240" w:lineRule="auto" w:before="20" w:after="20"/>
              <w:jc w:val="left"/>
            </w:pPr>
            <w:r>
              <w:rPr>
                <w:rFonts w:ascii="Times New Roman" w:hAnsi="Times New Roman" w:eastAsia="宋体"/>
                <w:sz w:val="21"/>
              </w:rPr>
              <w:t>报刊名称</w:t>
            </w:r>
          </w:p>
        </w:tc>
        <w:tc>
          <w:tcPr>
            <w:tcW w:type="dxa" w:w="1455"/>
          </w:tcPr>
          <w:p>
            <w:pPr>
              <w:spacing w:line="240" w:lineRule="auto" w:before="20" w:after="20"/>
              <w:jc w:val="left"/>
            </w:pPr>
            <w:r>
              <w:rPr>
                <w:rFonts w:ascii="Times New Roman" w:hAnsi="Times New Roman" w:eastAsia="宋体"/>
                <w:sz w:val="21"/>
              </w:rPr>
              <w:t>VARCHAR</w:t>
            </w:r>
          </w:p>
        </w:tc>
        <w:tc>
          <w:tcPr>
            <w:tcW w:type="dxa" w:w="1455"/>
          </w:tcPr>
          <w:p>
            <w:pPr>
              <w:spacing w:line="240" w:lineRule="auto" w:before="20" w:after="20"/>
              <w:jc w:val="left"/>
            </w:pPr>
            <w:r>
              <w:rPr>
                <w:rFonts w:ascii="Times New Roman" w:hAnsi="Times New Roman" w:eastAsia="宋体"/>
                <w:sz w:val="21"/>
              </w:rPr>
              <w:t>40</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建索引（模糊查询）</w:t>
            </w:r>
          </w:p>
        </w:tc>
      </w:tr>
      <w:tr>
        <w:tc>
          <w:tcPr>
            <w:tcW w:type="dxa" w:w="1455"/>
          </w:tcPr>
          <w:p>
            <w:pPr>
              <w:spacing w:line="240" w:lineRule="auto" w:before="20" w:after="20"/>
              <w:jc w:val="left"/>
            </w:pPr>
            <w:r>
              <w:rPr>
                <w:rFonts w:ascii="Times New Roman" w:hAnsi="Times New Roman" w:eastAsia="宋体"/>
                <w:sz w:val="21"/>
              </w:rPr>
              <w:t>cat_id</w:t>
            </w:r>
          </w:p>
        </w:tc>
        <w:tc>
          <w:tcPr>
            <w:tcW w:type="dxa" w:w="1455"/>
          </w:tcPr>
          <w:p>
            <w:pPr>
              <w:spacing w:line="240" w:lineRule="auto" w:before="20" w:after="20"/>
              <w:jc w:val="left"/>
            </w:pPr>
            <w:r>
              <w:rPr>
                <w:rFonts w:ascii="Times New Roman" w:hAnsi="Times New Roman" w:eastAsia="宋体"/>
                <w:sz w:val="21"/>
              </w:rPr>
              <w:t>所属类别编号</w:t>
            </w:r>
          </w:p>
        </w:tc>
        <w:tc>
          <w:tcPr>
            <w:tcW w:type="dxa" w:w="1455"/>
          </w:tcPr>
          <w:p>
            <w:pPr>
              <w:spacing w:line="240" w:lineRule="auto" w:before="20" w:after="20"/>
              <w:jc w:val="left"/>
            </w:pPr>
            <w:r>
              <w:rPr>
                <w:rFonts w:ascii="Times New Roman" w:hAnsi="Times New Roman" w:eastAsia="宋体"/>
                <w:sz w:val="21"/>
              </w:rPr>
              <w:t>CHAR</w:t>
            </w:r>
          </w:p>
        </w:tc>
        <w:tc>
          <w:tcPr>
            <w:tcW w:type="dxa" w:w="1455"/>
          </w:tcPr>
          <w:p>
            <w:pPr>
              <w:spacing w:line="240" w:lineRule="auto" w:before="20" w:after="20"/>
              <w:jc w:val="left"/>
            </w:pPr>
            <w:r>
              <w:rPr>
                <w:rFonts w:ascii="Times New Roman" w:hAnsi="Times New Roman" w:eastAsia="宋体"/>
                <w:sz w:val="21"/>
              </w:rPr>
              <w:t>4</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外码 → category；建索引</w:t>
            </w:r>
          </w:p>
        </w:tc>
      </w:tr>
      <w:tr>
        <w:tc>
          <w:tcPr>
            <w:tcW w:type="dxa" w:w="1455"/>
          </w:tcPr>
          <w:p>
            <w:pPr>
              <w:spacing w:line="240" w:lineRule="auto" w:before="20" w:after="20"/>
              <w:jc w:val="left"/>
            </w:pPr>
            <w:r>
              <w:rPr>
                <w:rFonts w:ascii="Times New Roman" w:hAnsi="Times New Roman" w:eastAsia="宋体"/>
                <w:sz w:val="21"/>
              </w:rPr>
              <w:t>period</w:t>
            </w:r>
          </w:p>
        </w:tc>
        <w:tc>
          <w:tcPr>
            <w:tcW w:type="dxa" w:w="1455"/>
          </w:tcPr>
          <w:p>
            <w:pPr>
              <w:spacing w:line="240" w:lineRule="auto" w:before="20" w:after="20"/>
              <w:jc w:val="left"/>
            </w:pPr>
            <w:r>
              <w:rPr>
                <w:rFonts w:ascii="Times New Roman" w:hAnsi="Times New Roman" w:eastAsia="宋体"/>
                <w:sz w:val="21"/>
              </w:rPr>
              <w:t>刊期</w:t>
            </w:r>
          </w:p>
        </w:tc>
        <w:tc>
          <w:tcPr>
            <w:tcW w:type="dxa" w:w="1455"/>
          </w:tcPr>
          <w:p>
            <w:pPr>
              <w:spacing w:line="240" w:lineRule="auto" w:before="20" w:after="20"/>
              <w:jc w:val="left"/>
            </w:pPr>
            <w:r>
              <w:rPr>
                <w:rFonts w:ascii="Times New Roman" w:hAnsi="Times New Roman" w:eastAsia="宋体"/>
                <w:sz w:val="21"/>
              </w:rPr>
              <w:t>VARCHAR</w:t>
            </w:r>
          </w:p>
        </w:tc>
        <w:tc>
          <w:tcPr>
            <w:tcW w:type="dxa" w:w="1455"/>
          </w:tcPr>
          <w:p>
            <w:pPr>
              <w:spacing w:line="240" w:lineRule="auto" w:before="20" w:after="20"/>
              <w:jc w:val="left"/>
            </w:pPr>
            <w:r>
              <w:rPr>
                <w:rFonts w:ascii="Times New Roman" w:hAnsi="Times New Roman" w:eastAsia="宋体"/>
                <w:sz w:val="21"/>
              </w:rPr>
              <w:t>6</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CHECK ∈ {日报, 周报, 半月刊, 月刊, 双月刊}</w:t>
            </w:r>
          </w:p>
        </w:tc>
      </w:tr>
      <w:tr>
        <w:tc>
          <w:tcPr>
            <w:tcW w:type="dxa" w:w="1455"/>
          </w:tcPr>
          <w:p>
            <w:pPr>
              <w:spacing w:line="240" w:lineRule="auto" w:before="20" w:after="20"/>
              <w:jc w:val="left"/>
            </w:pPr>
            <w:r>
              <w:rPr>
                <w:rFonts w:ascii="Times New Roman" w:hAnsi="Times New Roman" w:eastAsia="宋体"/>
                <w:sz w:val="21"/>
              </w:rPr>
              <w:t>unit_price</w:t>
            </w:r>
          </w:p>
        </w:tc>
        <w:tc>
          <w:tcPr>
            <w:tcW w:type="dxa" w:w="1455"/>
          </w:tcPr>
          <w:p>
            <w:pPr>
              <w:spacing w:line="240" w:lineRule="auto" w:before="20" w:after="20"/>
              <w:jc w:val="left"/>
            </w:pPr>
            <w:r>
              <w:rPr>
                <w:rFonts w:ascii="Times New Roman" w:hAnsi="Times New Roman" w:eastAsia="宋体"/>
                <w:sz w:val="21"/>
              </w:rPr>
              <w:t>每期单价（元）</w:t>
            </w:r>
          </w:p>
        </w:tc>
        <w:tc>
          <w:tcPr>
            <w:tcW w:type="dxa" w:w="1455"/>
          </w:tcPr>
          <w:p>
            <w:pPr>
              <w:spacing w:line="240" w:lineRule="auto" w:before="20" w:after="20"/>
              <w:jc w:val="left"/>
            </w:pPr>
            <w:r>
              <w:rPr>
                <w:rFonts w:ascii="Times New Roman" w:hAnsi="Times New Roman" w:eastAsia="宋体"/>
                <w:sz w:val="21"/>
              </w:rPr>
              <w:t>DECIMAL</w:t>
            </w:r>
          </w:p>
        </w:tc>
        <w:tc>
          <w:tcPr>
            <w:tcW w:type="dxa" w:w="1455"/>
          </w:tcPr>
          <w:p>
            <w:pPr>
              <w:spacing w:line="240" w:lineRule="auto" w:before="20" w:after="20"/>
              <w:jc w:val="left"/>
            </w:pPr>
            <w:r>
              <w:rPr>
                <w:rFonts w:ascii="Times New Roman" w:hAnsi="Times New Roman" w:eastAsia="宋体"/>
                <w:sz w:val="21"/>
              </w:rPr>
              <w:t>6,2</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CHECK 单价 &gt; 0</w:t>
            </w:r>
          </w:p>
        </w:tc>
      </w:tr>
      <w:tr>
        <w:tc>
          <w:tcPr>
            <w:tcW w:type="dxa" w:w="1455"/>
          </w:tcPr>
          <w:p>
            <w:pPr>
              <w:spacing w:line="240" w:lineRule="auto" w:before="20" w:after="20"/>
              <w:jc w:val="left"/>
            </w:pPr>
            <w:r>
              <w:rPr>
                <w:rFonts w:ascii="Times New Roman" w:hAnsi="Times New Roman" w:eastAsia="宋体"/>
                <w:sz w:val="21"/>
              </w:rPr>
              <w:t>publisher</w:t>
            </w:r>
          </w:p>
        </w:tc>
        <w:tc>
          <w:tcPr>
            <w:tcW w:type="dxa" w:w="1455"/>
          </w:tcPr>
          <w:p>
            <w:pPr>
              <w:spacing w:line="240" w:lineRule="auto" w:before="20" w:after="20"/>
              <w:jc w:val="left"/>
            </w:pPr>
            <w:r>
              <w:rPr>
                <w:rFonts w:ascii="Times New Roman" w:hAnsi="Times New Roman" w:eastAsia="宋体"/>
                <w:sz w:val="21"/>
              </w:rPr>
              <w:t>出版社</w:t>
            </w:r>
          </w:p>
        </w:tc>
        <w:tc>
          <w:tcPr>
            <w:tcW w:type="dxa" w:w="1455"/>
          </w:tcPr>
          <w:p>
            <w:pPr>
              <w:spacing w:line="240" w:lineRule="auto" w:before="20" w:after="20"/>
              <w:jc w:val="left"/>
            </w:pPr>
            <w:r>
              <w:rPr>
                <w:rFonts w:ascii="Times New Roman" w:hAnsi="Times New Roman" w:eastAsia="宋体"/>
                <w:sz w:val="21"/>
              </w:rPr>
              <w:t>VARCHAR</w:t>
            </w:r>
          </w:p>
        </w:tc>
        <w:tc>
          <w:tcPr>
            <w:tcW w:type="dxa" w:w="1455"/>
          </w:tcPr>
          <w:p>
            <w:pPr>
              <w:spacing w:line="240" w:lineRule="auto" w:before="20" w:after="20"/>
              <w:jc w:val="left"/>
            </w:pPr>
            <w:r>
              <w:rPr>
                <w:rFonts w:ascii="Times New Roman" w:hAnsi="Times New Roman" w:eastAsia="宋体"/>
                <w:sz w:val="21"/>
              </w:rPr>
              <w:t>30</w:t>
            </w:r>
          </w:p>
        </w:tc>
        <w:tc>
          <w:tcPr>
            <w:tcW w:type="dxa" w:w="1455"/>
          </w:tcPr>
          <w:p>
            <w:pPr>
              <w:spacing w:line="240" w:lineRule="auto" w:before="20" w:after="20"/>
              <w:jc w:val="left"/>
            </w:pPr>
            <w:r>
              <w:rPr>
                <w:rFonts w:ascii="Times New Roman" w:hAnsi="Times New Roman" w:eastAsia="宋体"/>
                <w:sz w:val="21"/>
              </w:rPr>
              <w:t>是</w:t>
            </w:r>
          </w:p>
        </w:tc>
        <w:tc>
          <w:tcPr>
            <w:tcW w:type="dxa" w:w="1455"/>
          </w:tcPr>
          <w:p>
            <w:pPr>
              <w:spacing w:line="240" w:lineRule="auto" w:before="20" w:after="20"/>
              <w:jc w:val="left"/>
            </w:pPr>
            <w:r>
              <w:rPr>
                <w:rFonts w:ascii="Times New Roman" w:hAnsi="Times New Roman" w:eastAsia="宋体"/>
                <w:sz w:val="21"/>
              </w:rPr>
            </w:r>
          </w:p>
        </w:tc>
      </w:tr>
      <w:tr>
        <w:tc>
          <w:tcPr>
            <w:tcW w:type="dxa" w:w="1455"/>
          </w:tcPr>
          <w:p>
            <w:pPr>
              <w:spacing w:line="240" w:lineRule="auto" w:before="20" w:after="20"/>
              <w:jc w:val="left"/>
            </w:pPr>
            <w:r>
              <w:rPr>
                <w:rFonts w:ascii="Times New Roman" w:hAnsi="Times New Roman" w:eastAsia="宋体"/>
                <w:sz w:val="21"/>
              </w:rPr>
              <w:t>maintainer</w:t>
            </w:r>
          </w:p>
        </w:tc>
        <w:tc>
          <w:tcPr>
            <w:tcW w:type="dxa" w:w="1455"/>
          </w:tcPr>
          <w:p>
            <w:pPr>
              <w:spacing w:line="240" w:lineRule="auto" w:before="20" w:after="20"/>
              <w:jc w:val="left"/>
            </w:pPr>
            <w:r>
              <w:rPr>
                <w:rFonts w:ascii="Times New Roman" w:hAnsi="Times New Roman" w:eastAsia="宋体"/>
                <w:sz w:val="21"/>
              </w:rPr>
              <w:t>维护人</w:t>
            </w:r>
          </w:p>
        </w:tc>
        <w:tc>
          <w:tcPr>
            <w:tcW w:type="dxa" w:w="1455"/>
          </w:tcPr>
          <w:p>
            <w:pPr>
              <w:spacing w:line="240" w:lineRule="auto" w:before="20" w:after="20"/>
              <w:jc w:val="left"/>
            </w:pPr>
            <w:r>
              <w:rPr>
                <w:rFonts w:ascii="Times New Roman" w:hAnsi="Times New Roman" w:eastAsia="宋体"/>
                <w:sz w:val="21"/>
              </w:rPr>
              <w:t>CHAR</w:t>
            </w:r>
          </w:p>
        </w:tc>
        <w:tc>
          <w:tcPr>
            <w:tcW w:type="dxa" w:w="1455"/>
          </w:tcPr>
          <w:p>
            <w:pPr>
              <w:spacing w:line="240" w:lineRule="auto" w:before="20" w:after="20"/>
              <w:jc w:val="left"/>
            </w:pPr>
            <w:r>
              <w:rPr>
                <w:rFonts w:ascii="Times New Roman" w:hAnsi="Times New Roman" w:eastAsia="宋体"/>
                <w:sz w:val="21"/>
              </w:rPr>
              <w:t>8</w:t>
            </w:r>
          </w:p>
        </w:tc>
        <w:tc>
          <w:tcPr>
            <w:tcW w:type="dxa" w:w="1455"/>
          </w:tcPr>
          <w:p>
            <w:pPr>
              <w:spacing w:line="240" w:lineRule="auto" w:before="20" w:after="20"/>
              <w:jc w:val="left"/>
            </w:pPr>
            <w:r>
              <w:rPr>
                <w:rFonts w:ascii="Times New Roman" w:hAnsi="Times New Roman" w:eastAsia="宋体"/>
                <w:sz w:val="21"/>
              </w:rPr>
              <w:t>是</w:t>
            </w:r>
          </w:p>
        </w:tc>
        <w:tc>
          <w:tcPr>
            <w:tcW w:type="dxa" w:w="1455"/>
          </w:tcPr>
          <w:p>
            <w:pPr>
              <w:spacing w:line="240" w:lineRule="auto" w:before="20" w:after="20"/>
              <w:jc w:val="left"/>
            </w:pPr>
            <w:r>
              <w:rPr>
                <w:rFonts w:ascii="Times New Roman" w:hAnsi="Times New Roman" w:eastAsia="宋体"/>
                <w:sz w:val="21"/>
              </w:rPr>
              <w:t>外码 → subscriber</w:t>
            </w:r>
          </w:p>
        </w:tc>
      </w:tr>
    </w:tbl>
    <w:p>
      <w:pPr>
        <w:spacing w:line="240" w:lineRule="auto" w:before="0" w:after="80"/>
      </w:pPr>
    </w:p>
    <w:p>
      <w:pPr>
        <w:spacing w:line="300" w:lineRule="auto" w:before="120" w:after="40"/>
        <w:jc w:val="center"/>
      </w:pPr>
      <w:r>
        <w:rPr>
          <w:rFonts w:ascii="Times New Roman" w:hAnsi="Times New Roman" w:eastAsia="宋体"/>
          <w:b/>
          <w:sz w:val="21"/>
        </w:rPr>
        <w:t>表5-5 订阅单表（subscription）字段设计</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1455"/>
        <w:gridCol w:w="1455"/>
        <w:gridCol w:w="1455"/>
        <w:gridCol w:w="1455"/>
        <w:gridCol w:w="1455"/>
        <w:gridCol w:w="1455"/>
      </w:tblGrid>
      <w:tr>
        <w:trPr>
          <w:tblHeader/>
        </w:trPr>
        <w:tc>
          <w:tcPr>
            <w:tcW w:type="dxa" w:w="1455"/>
            <w:tcBorders>
              <w:bottom w:val="single" w:sz="6" w:color="000000"/>
            </w:tcBorders>
          </w:tcPr>
          <w:p>
            <w:pPr>
              <w:spacing w:line="240" w:lineRule="auto" w:before="20" w:after="20"/>
              <w:jc w:val="center"/>
            </w:pPr>
            <w:r>
              <w:rPr>
                <w:rFonts w:ascii="Times New Roman" w:hAnsi="Times New Roman" w:eastAsia="宋体"/>
                <w:b/>
                <w:sz w:val="21"/>
              </w:rPr>
              <w:t>字段名称</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字段意义</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字段类型</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长度</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允许为空</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完整性约束</w:t>
            </w:r>
          </w:p>
        </w:tc>
      </w:tr>
      <w:tr>
        <w:tc>
          <w:tcPr>
            <w:tcW w:type="dxa" w:w="1455"/>
          </w:tcPr>
          <w:p>
            <w:pPr>
              <w:spacing w:line="240" w:lineRule="auto" w:before="20" w:after="20"/>
              <w:jc w:val="left"/>
            </w:pPr>
            <w:r>
              <w:rPr>
                <w:rFonts w:ascii="Times New Roman" w:hAnsi="Times New Roman" w:eastAsia="宋体"/>
                <w:sz w:val="21"/>
              </w:rPr>
              <w:t>order_id</w:t>
            </w:r>
          </w:p>
        </w:tc>
        <w:tc>
          <w:tcPr>
            <w:tcW w:type="dxa" w:w="1455"/>
          </w:tcPr>
          <w:p>
            <w:pPr>
              <w:spacing w:line="240" w:lineRule="auto" w:before="20" w:after="20"/>
              <w:jc w:val="left"/>
            </w:pPr>
            <w:r>
              <w:rPr>
                <w:rFonts w:ascii="Times New Roman" w:hAnsi="Times New Roman" w:eastAsia="宋体"/>
                <w:sz w:val="21"/>
              </w:rPr>
              <w:t>订单编号</w:t>
            </w:r>
          </w:p>
        </w:tc>
        <w:tc>
          <w:tcPr>
            <w:tcW w:type="dxa" w:w="1455"/>
          </w:tcPr>
          <w:p>
            <w:pPr>
              <w:spacing w:line="240" w:lineRule="auto" w:before="20" w:after="20"/>
              <w:jc w:val="left"/>
            </w:pPr>
            <w:r>
              <w:rPr>
                <w:rFonts w:ascii="Times New Roman" w:hAnsi="Times New Roman" w:eastAsia="宋体"/>
                <w:sz w:val="21"/>
              </w:rPr>
              <w:t>CHAR</w:t>
            </w:r>
          </w:p>
        </w:tc>
        <w:tc>
          <w:tcPr>
            <w:tcW w:type="dxa" w:w="1455"/>
          </w:tcPr>
          <w:p>
            <w:pPr>
              <w:spacing w:line="240" w:lineRule="auto" w:before="20" w:after="20"/>
              <w:jc w:val="left"/>
            </w:pPr>
            <w:r>
              <w:rPr>
                <w:rFonts w:ascii="Times New Roman" w:hAnsi="Times New Roman" w:eastAsia="宋体"/>
                <w:sz w:val="21"/>
              </w:rPr>
              <w:t>10</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主码</w:t>
            </w:r>
          </w:p>
        </w:tc>
      </w:tr>
      <w:tr>
        <w:tc>
          <w:tcPr>
            <w:tcW w:type="dxa" w:w="1455"/>
          </w:tcPr>
          <w:p>
            <w:pPr>
              <w:spacing w:line="240" w:lineRule="auto" w:before="20" w:after="20"/>
              <w:jc w:val="left"/>
            </w:pPr>
            <w:r>
              <w:rPr>
                <w:rFonts w:ascii="Times New Roman" w:hAnsi="Times New Roman" w:eastAsia="宋体"/>
                <w:sz w:val="21"/>
              </w:rPr>
              <w:t>sub_date</w:t>
            </w:r>
          </w:p>
        </w:tc>
        <w:tc>
          <w:tcPr>
            <w:tcW w:type="dxa" w:w="1455"/>
          </w:tcPr>
          <w:p>
            <w:pPr>
              <w:spacing w:line="240" w:lineRule="auto" w:before="20" w:after="20"/>
              <w:jc w:val="left"/>
            </w:pPr>
            <w:r>
              <w:rPr>
                <w:rFonts w:ascii="Times New Roman" w:hAnsi="Times New Roman" w:eastAsia="宋体"/>
                <w:sz w:val="21"/>
              </w:rPr>
              <w:t>订阅日期</w:t>
            </w:r>
          </w:p>
        </w:tc>
        <w:tc>
          <w:tcPr>
            <w:tcW w:type="dxa" w:w="1455"/>
          </w:tcPr>
          <w:p>
            <w:pPr>
              <w:spacing w:line="240" w:lineRule="auto" w:before="20" w:after="20"/>
              <w:jc w:val="left"/>
            </w:pPr>
            <w:r>
              <w:rPr>
                <w:rFonts w:ascii="Times New Roman" w:hAnsi="Times New Roman" w:eastAsia="宋体"/>
                <w:sz w:val="21"/>
              </w:rPr>
              <w:t>DATE</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不晚于当前日期</w:t>
            </w:r>
          </w:p>
        </w:tc>
      </w:tr>
      <w:tr>
        <w:tc>
          <w:tcPr>
            <w:tcW w:type="dxa" w:w="1455"/>
          </w:tcPr>
          <w:p>
            <w:pPr>
              <w:spacing w:line="240" w:lineRule="auto" w:before="20" w:after="20"/>
              <w:jc w:val="left"/>
            </w:pPr>
            <w:r>
              <w:rPr>
                <w:rFonts w:ascii="Times New Roman" w:hAnsi="Times New Roman" w:eastAsia="宋体"/>
                <w:sz w:val="21"/>
              </w:rPr>
              <w:t>start_date</w:t>
            </w:r>
          </w:p>
        </w:tc>
        <w:tc>
          <w:tcPr>
            <w:tcW w:type="dxa" w:w="1455"/>
          </w:tcPr>
          <w:p>
            <w:pPr>
              <w:spacing w:line="240" w:lineRule="auto" w:before="20" w:after="20"/>
              <w:jc w:val="left"/>
            </w:pPr>
            <w:r>
              <w:rPr>
                <w:rFonts w:ascii="Times New Roman" w:hAnsi="Times New Roman" w:eastAsia="宋体"/>
                <w:sz w:val="21"/>
              </w:rPr>
              <w:t>起订日期</w:t>
            </w:r>
          </w:p>
        </w:tc>
        <w:tc>
          <w:tcPr>
            <w:tcW w:type="dxa" w:w="1455"/>
          </w:tcPr>
          <w:p>
            <w:pPr>
              <w:spacing w:line="240" w:lineRule="auto" w:before="20" w:after="20"/>
              <w:jc w:val="left"/>
            </w:pPr>
            <w:r>
              <w:rPr>
                <w:rFonts w:ascii="Times New Roman" w:hAnsi="Times New Roman" w:eastAsia="宋体"/>
                <w:sz w:val="21"/>
              </w:rPr>
              <w:t>DATE</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CHECK 起订日期 ≥ 订阅日期</w:t>
            </w:r>
          </w:p>
        </w:tc>
      </w:tr>
      <w:tr>
        <w:tc>
          <w:tcPr>
            <w:tcW w:type="dxa" w:w="1455"/>
          </w:tcPr>
          <w:p>
            <w:pPr>
              <w:spacing w:line="240" w:lineRule="auto" w:before="20" w:after="20"/>
              <w:jc w:val="left"/>
            </w:pPr>
            <w:r>
              <w:rPr>
                <w:rFonts w:ascii="Times New Roman" w:hAnsi="Times New Roman" w:eastAsia="宋体"/>
                <w:sz w:val="21"/>
              </w:rPr>
              <w:t>end_date</w:t>
            </w:r>
          </w:p>
        </w:tc>
        <w:tc>
          <w:tcPr>
            <w:tcW w:type="dxa" w:w="1455"/>
          </w:tcPr>
          <w:p>
            <w:pPr>
              <w:spacing w:line="240" w:lineRule="auto" w:before="20" w:after="20"/>
              <w:jc w:val="left"/>
            </w:pPr>
            <w:r>
              <w:rPr>
                <w:rFonts w:ascii="Times New Roman" w:hAnsi="Times New Roman" w:eastAsia="宋体"/>
                <w:sz w:val="21"/>
              </w:rPr>
              <w:t>截止日期</w:t>
            </w:r>
          </w:p>
        </w:tc>
        <w:tc>
          <w:tcPr>
            <w:tcW w:type="dxa" w:w="1455"/>
          </w:tcPr>
          <w:p>
            <w:pPr>
              <w:spacing w:line="240" w:lineRule="auto" w:before="20" w:after="20"/>
              <w:jc w:val="left"/>
            </w:pPr>
            <w:r>
              <w:rPr>
                <w:rFonts w:ascii="Times New Roman" w:hAnsi="Times New Roman" w:eastAsia="宋体"/>
                <w:sz w:val="21"/>
              </w:rPr>
              <w:t>DATE</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CHECK 截止日期 &gt; 起订日期</w:t>
            </w:r>
          </w:p>
        </w:tc>
      </w:tr>
      <w:tr>
        <w:tc>
          <w:tcPr>
            <w:tcW w:type="dxa" w:w="1455"/>
          </w:tcPr>
          <w:p>
            <w:pPr>
              <w:spacing w:line="240" w:lineRule="auto" w:before="20" w:after="20"/>
              <w:jc w:val="left"/>
            </w:pPr>
            <w:r>
              <w:rPr>
                <w:rFonts w:ascii="Times New Roman" w:hAnsi="Times New Roman" w:eastAsia="宋体"/>
                <w:sz w:val="21"/>
              </w:rPr>
              <w:t>total_amount</w:t>
            </w:r>
          </w:p>
        </w:tc>
        <w:tc>
          <w:tcPr>
            <w:tcW w:type="dxa" w:w="1455"/>
          </w:tcPr>
          <w:p>
            <w:pPr>
              <w:spacing w:line="240" w:lineRule="auto" w:before="20" w:after="20"/>
              <w:jc w:val="left"/>
            </w:pPr>
            <w:r>
              <w:rPr>
                <w:rFonts w:ascii="Times New Roman" w:hAnsi="Times New Roman" w:eastAsia="宋体"/>
                <w:sz w:val="21"/>
              </w:rPr>
              <w:t>总金额（元）</w:t>
            </w:r>
          </w:p>
        </w:tc>
        <w:tc>
          <w:tcPr>
            <w:tcW w:type="dxa" w:w="1455"/>
          </w:tcPr>
          <w:p>
            <w:pPr>
              <w:spacing w:line="240" w:lineRule="auto" w:before="20" w:after="20"/>
              <w:jc w:val="left"/>
            </w:pPr>
            <w:r>
              <w:rPr>
                <w:rFonts w:ascii="Times New Roman" w:hAnsi="Times New Roman" w:eastAsia="宋体"/>
                <w:sz w:val="21"/>
              </w:rPr>
              <w:t>DECIMAL</w:t>
            </w:r>
          </w:p>
        </w:tc>
        <w:tc>
          <w:tcPr>
            <w:tcW w:type="dxa" w:w="1455"/>
          </w:tcPr>
          <w:p>
            <w:pPr>
              <w:spacing w:line="240" w:lineRule="auto" w:before="20" w:after="20"/>
              <w:jc w:val="left"/>
            </w:pPr>
            <w:r>
              <w:rPr>
                <w:rFonts w:ascii="Times New Roman" w:hAnsi="Times New Roman" w:eastAsia="宋体"/>
                <w:sz w:val="21"/>
              </w:rPr>
              <w:t>10,2</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默认 0；由触发器自动汇总</w:t>
            </w:r>
          </w:p>
        </w:tc>
      </w:tr>
      <w:tr>
        <w:tc>
          <w:tcPr>
            <w:tcW w:type="dxa" w:w="1455"/>
          </w:tcPr>
          <w:p>
            <w:pPr>
              <w:spacing w:line="240" w:lineRule="auto" w:before="20" w:after="20"/>
              <w:jc w:val="left"/>
            </w:pPr>
            <w:r>
              <w:rPr>
                <w:rFonts w:ascii="Times New Roman" w:hAnsi="Times New Roman" w:eastAsia="宋体"/>
                <w:sz w:val="21"/>
              </w:rPr>
              <w:t>order_status</w:t>
            </w:r>
          </w:p>
        </w:tc>
        <w:tc>
          <w:tcPr>
            <w:tcW w:type="dxa" w:w="1455"/>
          </w:tcPr>
          <w:p>
            <w:pPr>
              <w:spacing w:line="240" w:lineRule="auto" w:before="20" w:after="20"/>
              <w:jc w:val="left"/>
            </w:pPr>
            <w:r>
              <w:rPr>
                <w:rFonts w:ascii="Times New Roman" w:hAnsi="Times New Roman" w:eastAsia="宋体"/>
                <w:sz w:val="21"/>
              </w:rPr>
              <w:t>订单状态</w:t>
            </w:r>
          </w:p>
        </w:tc>
        <w:tc>
          <w:tcPr>
            <w:tcW w:type="dxa" w:w="1455"/>
          </w:tcPr>
          <w:p>
            <w:pPr>
              <w:spacing w:line="240" w:lineRule="auto" w:before="20" w:after="20"/>
              <w:jc w:val="left"/>
            </w:pPr>
            <w:r>
              <w:rPr>
                <w:rFonts w:ascii="Times New Roman" w:hAnsi="Times New Roman" w:eastAsia="宋体"/>
                <w:sz w:val="21"/>
              </w:rPr>
              <w:t>VARCHAR</w:t>
            </w:r>
          </w:p>
        </w:tc>
        <w:tc>
          <w:tcPr>
            <w:tcW w:type="dxa" w:w="1455"/>
          </w:tcPr>
          <w:p>
            <w:pPr>
              <w:spacing w:line="240" w:lineRule="auto" w:before="20" w:after="20"/>
              <w:jc w:val="left"/>
            </w:pPr>
            <w:r>
              <w:rPr>
                <w:rFonts w:ascii="Times New Roman" w:hAnsi="Times New Roman" w:eastAsia="宋体"/>
                <w:sz w:val="21"/>
              </w:rPr>
              <w:t>8</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默认"待审核"；CHECK ∈ {待审核, 已通过, 已驳回, 已退订}；状态迁移由触发器校验</w:t>
            </w:r>
          </w:p>
        </w:tc>
      </w:tr>
      <w:tr>
        <w:tc>
          <w:tcPr>
            <w:tcW w:type="dxa" w:w="1455"/>
          </w:tcPr>
          <w:p>
            <w:pPr>
              <w:spacing w:line="240" w:lineRule="auto" w:before="20" w:after="20"/>
              <w:jc w:val="left"/>
            </w:pPr>
            <w:r>
              <w:rPr>
                <w:rFonts w:ascii="Times New Roman" w:hAnsi="Times New Roman" w:eastAsia="宋体"/>
                <w:sz w:val="21"/>
              </w:rPr>
              <w:t>orderer_id</w:t>
            </w:r>
          </w:p>
        </w:tc>
        <w:tc>
          <w:tcPr>
            <w:tcW w:type="dxa" w:w="1455"/>
          </w:tcPr>
          <w:p>
            <w:pPr>
              <w:spacing w:line="240" w:lineRule="auto" w:before="20" w:after="20"/>
              <w:jc w:val="left"/>
            </w:pPr>
            <w:r>
              <w:rPr>
                <w:rFonts w:ascii="Times New Roman" w:hAnsi="Times New Roman" w:eastAsia="宋体"/>
                <w:sz w:val="21"/>
              </w:rPr>
              <w:t>下单人</w:t>
            </w:r>
          </w:p>
        </w:tc>
        <w:tc>
          <w:tcPr>
            <w:tcW w:type="dxa" w:w="1455"/>
          </w:tcPr>
          <w:p>
            <w:pPr>
              <w:spacing w:line="240" w:lineRule="auto" w:before="20" w:after="20"/>
              <w:jc w:val="left"/>
            </w:pPr>
            <w:r>
              <w:rPr>
                <w:rFonts w:ascii="Times New Roman" w:hAnsi="Times New Roman" w:eastAsia="宋体"/>
                <w:sz w:val="21"/>
              </w:rPr>
              <w:t>CHAR</w:t>
            </w:r>
          </w:p>
        </w:tc>
        <w:tc>
          <w:tcPr>
            <w:tcW w:type="dxa" w:w="1455"/>
          </w:tcPr>
          <w:p>
            <w:pPr>
              <w:spacing w:line="240" w:lineRule="auto" w:before="20" w:after="20"/>
              <w:jc w:val="left"/>
            </w:pPr>
            <w:r>
              <w:rPr>
                <w:rFonts w:ascii="Times New Roman" w:hAnsi="Times New Roman" w:eastAsia="宋体"/>
                <w:sz w:val="21"/>
              </w:rPr>
              <w:t>8</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外码 → subscriber；建索引</w:t>
            </w:r>
          </w:p>
        </w:tc>
      </w:tr>
      <w:tr>
        <w:tc>
          <w:tcPr>
            <w:tcW w:type="dxa" w:w="1455"/>
          </w:tcPr>
          <w:p>
            <w:pPr>
              <w:spacing w:line="240" w:lineRule="auto" w:before="20" w:after="20"/>
              <w:jc w:val="left"/>
            </w:pPr>
            <w:r>
              <w:rPr>
                <w:rFonts w:ascii="Times New Roman" w:hAnsi="Times New Roman" w:eastAsia="宋体"/>
                <w:sz w:val="21"/>
              </w:rPr>
              <w:t>auditor_id</w:t>
            </w:r>
          </w:p>
        </w:tc>
        <w:tc>
          <w:tcPr>
            <w:tcW w:type="dxa" w:w="1455"/>
          </w:tcPr>
          <w:p>
            <w:pPr>
              <w:spacing w:line="240" w:lineRule="auto" w:before="20" w:after="20"/>
              <w:jc w:val="left"/>
            </w:pPr>
            <w:r>
              <w:rPr>
                <w:rFonts w:ascii="Times New Roman" w:hAnsi="Times New Roman" w:eastAsia="宋体"/>
                <w:sz w:val="21"/>
              </w:rPr>
              <w:t>审核人</w:t>
            </w:r>
          </w:p>
        </w:tc>
        <w:tc>
          <w:tcPr>
            <w:tcW w:type="dxa" w:w="1455"/>
          </w:tcPr>
          <w:p>
            <w:pPr>
              <w:spacing w:line="240" w:lineRule="auto" w:before="20" w:after="20"/>
              <w:jc w:val="left"/>
            </w:pPr>
            <w:r>
              <w:rPr>
                <w:rFonts w:ascii="Times New Roman" w:hAnsi="Times New Roman" w:eastAsia="宋体"/>
                <w:sz w:val="21"/>
              </w:rPr>
              <w:t>CHAR</w:t>
            </w:r>
          </w:p>
        </w:tc>
        <w:tc>
          <w:tcPr>
            <w:tcW w:type="dxa" w:w="1455"/>
          </w:tcPr>
          <w:p>
            <w:pPr>
              <w:spacing w:line="240" w:lineRule="auto" w:before="20" w:after="20"/>
              <w:jc w:val="left"/>
            </w:pPr>
            <w:r>
              <w:rPr>
                <w:rFonts w:ascii="Times New Roman" w:hAnsi="Times New Roman" w:eastAsia="宋体"/>
                <w:sz w:val="21"/>
              </w:rPr>
              <w:t>8</w:t>
            </w:r>
          </w:p>
        </w:tc>
        <w:tc>
          <w:tcPr>
            <w:tcW w:type="dxa" w:w="1455"/>
          </w:tcPr>
          <w:p>
            <w:pPr>
              <w:spacing w:line="240" w:lineRule="auto" w:before="20" w:after="20"/>
              <w:jc w:val="left"/>
            </w:pPr>
            <w:r>
              <w:rPr>
                <w:rFonts w:ascii="Times New Roman" w:hAnsi="Times New Roman" w:eastAsia="宋体"/>
                <w:sz w:val="21"/>
              </w:rPr>
              <w:t>是</w:t>
            </w:r>
          </w:p>
        </w:tc>
        <w:tc>
          <w:tcPr>
            <w:tcW w:type="dxa" w:w="1455"/>
          </w:tcPr>
          <w:p>
            <w:pPr>
              <w:spacing w:line="240" w:lineRule="auto" w:before="20" w:after="20"/>
              <w:jc w:val="left"/>
            </w:pPr>
            <w:r>
              <w:rPr>
                <w:rFonts w:ascii="Times New Roman" w:hAnsi="Times New Roman" w:eastAsia="宋体"/>
                <w:sz w:val="21"/>
              </w:rPr>
              <w:t>外码 → subscriber</w:t>
            </w:r>
          </w:p>
        </w:tc>
      </w:tr>
      <w:tr>
        <w:tc>
          <w:tcPr>
            <w:tcW w:type="dxa" w:w="1455"/>
          </w:tcPr>
          <w:p>
            <w:pPr>
              <w:spacing w:line="240" w:lineRule="auto" w:before="20" w:after="20"/>
              <w:jc w:val="left"/>
            </w:pPr>
            <w:r>
              <w:rPr>
                <w:rFonts w:ascii="Times New Roman" w:hAnsi="Times New Roman" w:eastAsia="宋体"/>
                <w:sz w:val="21"/>
              </w:rPr>
              <w:t>audit_time</w:t>
            </w:r>
          </w:p>
        </w:tc>
        <w:tc>
          <w:tcPr>
            <w:tcW w:type="dxa" w:w="1455"/>
          </w:tcPr>
          <w:p>
            <w:pPr>
              <w:spacing w:line="240" w:lineRule="auto" w:before="20" w:after="20"/>
              <w:jc w:val="left"/>
            </w:pPr>
            <w:r>
              <w:rPr>
                <w:rFonts w:ascii="Times New Roman" w:hAnsi="Times New Roman" w:eastAsia="宋体"/>
                <w:sz w:val="21"/>
              </w:rPr>
              <w:t>审核时间</w:t>
            </w:r>
          </w:p>
        </w:tc>
        <w:tc>
          <w:tcPr>
            <w:tcW w:type="dxa" w:w="1455"/>
          </w:tcPr>
          <w:p>
            <w:pPr>
              <w:spacing w:line="240" w:lineRule="auto" w:before="20" w:after="20"/>
              <w:jc w:val="left"/>
            </w:pPr>
            <w:r>
              <w:rPr>
                <w:rFonts w:ascii="Times New Roman" w:hAnsi="Times New Roman" w:eastAsia="宋体"/>
                <w:sz w:val="21"/>
              </w:rPr>
              <w:t>DATETIME</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t>是</w:t>
            </w:r>
          </w:p>
        </w:tc>
        <w:tc>
          <w:tcPr>
            <w:tcW w:type="dxa" w:w="1455"/>
          </w:tcPr>
          <w:p>
            <w:pPr>
              <w:spacing w:line="240" w:lineRule="auto" w:before="20" w:after="20"/>
              <w:jc w:val="left"/>
            </w:pPr>
            <w:r>
              <w:rPr>
                <w:rFonts w:ascii="Times New Roman" w:hAnsi="Times New Roman" w:eastAsia="宋体"/>
                <w:sz w:val="21"/>
              </w:rPr>
              <w:t>审核时由触发器自动填写</w:t>
            </w:r>
          </w:p>
        </w:tc>
      </w:tr>
      <w:tr>
        <w:tc>
          <w:tcPr>
            <w:tcW w:type="dxa" w:w="1455"/>
          </w:tcPr>
          <w:p>
            <w:pPr>
              <w:spacing w:line="240" w:lineRule="auto" w:before="20" w:after="20"/>
              <w:jc w:val="left"/>
            </w:pPr>
            <w:r>
              <w:rPr>
                <w:rFonts w:ascii="Times New Roman" w:hAnsi="Times New Roman" w:eastAsia="宋体"/>
                <w:sz w:val="21"/>
              </w:rPr>
              <w:t>audit_comment</w:t>
            </w:r>
          </w:p>
        </w:tc>
        <w:tc>
          <w:tcPr>
            <w:tcW w:type="dxa" w:w="1455"/>
          </w:tcPr>
          <w:p>
            <w:pPr>
              <w:spacing w:line="240" w:lineRule="auto" w:before="20" w:after="20"/>
              <w:jc w:val="left"/>
            </w:pPr>
            <w:r>
              <w:rPr>
                <w:rFonts w:ascii="Times New Roman" w:hAnsi="Times New Roman" w:eastAsia="宋体"/>
                <w:sz w:val="21"/>
              </w:rPr>
              <w:t>审核意见</w:t>
            </w:r>
          </w:p>
        </w:tc>
        <w:tc>
          <w:tcPr>
            <w:tcW w:type="dxa" w:w="1455"/>
          </w:tcPr>
          <w:p>
            <w:pPr>
              <w:spacing w:line="240" w:lineRule="auto" w:before="20" w:after="20"/>
              <w:jc w:val="left"/>
            </w:pPr>
            <w:r>
              <w:rPr>
                <w:rFonts w:ascii="Times New Roman" w:hAnsi="Times New Roman" w:eastAsia="宋体"/>
                <w:sz w:val="21"/>
              </w:rPr>
              <w:t>VARCHAR</w:t>
            </w:r>
          </w:p>
        </w:tc>
        <w:tc>
          <w:tcPr>
            <w:tcW w:type="dxa" w:w="1455"/>
          </w:tcPr>
          <w:p>
            <w:pPr>
              <w:spacing w:line="240" w:lineRule="auto" w:before="20" w:after="20"/>
              <w:jc w:val="left"/>
            </w:pPr>
            <w:r>
              <w:rPr>
                <w:rFonts w:ascii="Times New Roman" w:hAnsi="Times New Roman" w:eastAsia="宋体"/>
                <w:sz w:val="21"/>
              </w:rPr>
              <w:t>100</w:t>
            </w:r>
          </w:p>
        </w:tc>
        <w:tc>
          <w:tcPr>
            <w:tcW w:type="dxa" w:w="1455"/>
          </w:tcPr>
          <w:p>
            <w:pPr>
              <w:spacing w:line="240" w:lineRule="auto" w:before="20" w:after="20"/>
              <w:jc w:val="left"/>
            </w:pPr>
            <w:r>
              <w:rPr>
                <w:rFonts w:ascii="Times New Roman" w:hAnsi="Times New Roman" w:eastAsia="宋体"/>
                <w:sz w:val="21"/>
              </w:rPr>
              <w:t>是</w:t>
            </w:r>
          </w:p>
        </w:tc>
        <w:tc>
          <w:tcPr>
            <w:tcW w:type="dxa" w:w="1455"/>
          </w:tcPr>
          <w:p>
            <w:pPr>
              <w:spacing w:line="240" w:lineRule="auto" w:before="20" w:after="20"/>
              <w:jc w:val="left"/>
            </w:pPr>
            <w:r>
              <w:rPr>
                <w:rFonts w:ascii="Times New Roman" w:hAnsi="Times New Roman" w:eastAsia="宋体"/>
                <w:sz w:val="21"/>
              </w:rPr>
            </w:r>
          </w:p>
        </w:tc>
      </w:tr>
    </w:tbl>
    <w:p>
      <w:pPr>
        <w:spacing w:line="240" w:lineRule="auto" w:before="0" w:after="80"/>
      </w:pPr>
    </w:p>
    <w:p>
      <w:pPr>
        <w:spacing w:line="300" w:lineRule="auto" w:before="120" w:after="40"/>
        <w:jc w:val="center"/>
      </w:pPr>
      <w:r>
        <w:rPr>
          <w:rFonts w:ascii="Times New Roman" w:hAnsi="Times New Roman" w:eastAsia="宋体"/>
          <w:b/>
          <w:sz w:val="21"/>
        </w:rPr>
        <w:t>表5-6 订阅明细表（subscription_detail）字段设计</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1455"/>
        <w:gridCol w:w="1455"/>
        <w:gridCol w:w="1455"/>
        <w:gridCol w:w="1455"/>
        <w:gridCol w:w="1455"/>
        <w:gridCol w:w="1455"/>
      </w:tblGrid>
      <w:tr>
        <w:trPr>
          <w:tblHeader/>
        </w:trPr>
        <w:tc>
          <w:tcPr>
            <w:tcW w:type="dxa" w:w="1455"/>
            <w:tcBorders>
              <w:bottom w:val="single" w:sz="6" w:color="000000"/>
            </w:tcBorders>
          </w:tcPr>
          <w:p>
            <w:pPr>
              <w:spacing w:line="240" w:lineRule="auto" w:before="20" w:after="20"/>
              <w:jc w:val="center"/>
            </w:pPr>
            <w:r>
              <w:rPr>
                <w:rFonts w:ascii="Times New Roman" w:hAnsi="Times New Roman" w:eastAsia="宋体"/>
                <w:b/>
                <w:sz w:val="21"/>
              </w:rPr>
              <w:t>字段名称</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字段意义</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字段类型</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长度</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允许为空</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完整性约束</w:t>
            </w:r>
          </w:p>
        </w:tc>
      </w:tr>
      <w:tr>
        <w:tc>
          <w:tcPr>
            <w:tcW w:type="dxa" w:w="1455"/>
          </w:tcPr>
          <w:p>
            <w:pPr>
              <w:spacing w:line="240" w:lineRule="auto" w:before="20" w:after="20"/>
              <w:jc w:val="left"/>
            </w:pPr>
            <w:r>
              <w:rPr>
                <w:rFonts w:ascii="Times New Roman" w:hAnsi="Times New Roman" w:eastAsia="宋体"/>
                <w:sz w:val="21"/>
              </w:rPr>
              <w:t>order_id</w:t>
            </w:r>
          </w:p>
        </w:tc>
        <w:tc>
          <w:tcPr>
            <w:tcW w:type="dxa" w:w="1455"/>
          </w:tcPr>
          <w:p>
            <w:pPr>
              <w:spacing w:line="240" w:lineRule="auto" w:before="20" w:after="20"/>
              <w:jc w:val="left"/>
            </w:pPr>
            <w:r>
              <w:rPr>
                <w:rFonts w:ascii="Times New Roman" w:hAnsi="Times New Roman" w:eastAsia="宋体"/>
                <w:sz w:val="21"/>
              </w:rPr>
              <w:t>订单编号</w:t>
            </w:r>
          </w:p>
        </w:tc>
        <w:tc>
          <w:tcPr>
            <w:tcW w:type="dxa" w:w="1455"/>
          </w:tcPr>
          <w:p>
            <w:pPr>
              <w:spacing w:line="240" w:lineRule="auto" w:before="20" w:after="20"/>
              <w:jc w:val="left"/>
            </w:pPr>
            <w:r>
              <w:rPr>
                <w:rFonts w:ascii="Times New Roman" w:hAnsi="Times New Roman" w:eastAsia="宋体"/>
                <w:sz w:val="21"/>
              </w:rPr>
              <w:t>CHAR</w:t>
            </w:r>
          </w:p>
        </w:tc>
        <w:tc>
          <w:tcPr>
            <w:tcW w:type="dxa" w:w="1455"/>
          </w:tcPr>
          <w:p>
            <w:pPr>
              <w:spacing w:line="240" w:lineRule="auto" w:before="20" w:after="20"/>
              <w:jc w:val="left"/>
            </w:pPr>
            <w:r>
              <w:rPr>
                <w:rFonts w:ascii="Times New Roman" w:hAnsi="Times New Roman" w:eastAsia="宋体"/>
                <w:sz w:val="21"/>
              </w:rPr>
              <w:t>10</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主码属性；外码 → subscription（级联删除）</w:t>
            </w:r>
          </w:p>
        </w:tc>
      </w:tr>
      <w:tr>
        <w:tc>
          <w:tcPr>
            <w:tcW w:type="dxa" w:w="1455"/>
          </w:tcPr>
          <w:p>
            <w:pPr>
              <w:spacing w:line="240" w:lineRule="auto" w:before="20" w:after="20"/>
              <w:jc w:val="left"/>
            </w:pPr>
            <w:r>
              <w:rPr>
                <w:rFonts w:ascii="Times New Roman" w:hAnsi="Times New Roman" w:eastAsia="宋体"/>
                <w:sz w:val="21"/>
              </w:rPr>
              <w:t>pub_id</w:t>
            </w:r>
          </w:p>
        </w:tc>
        <w:tc>
          <w:tcPr>
            <w:tcW w:type="dxa" w:w="1455"/>
          </w:tcPr>
          <w:p>
            <w:pPr>
              <w:spacing w:line="240" w:lineRule="auto" w:before="20" w:after="20"/>
              <w:jc w:val="left"/>
            </w:pPr>
            <w:r>
              <w:rPr>
                <w:rFonts w:ascii="Times New Roman" w:hAnsi="Times New Roman" w:eastAsia="宋体"/>
                <w:sz w:val="21"/>
              </w:rPr>
              <w:t>报刊编号</w:t>
            </w:r>
          </w:p>
        </w:tc>
        <w:tc>
          <w:tcPr>
            <w:tcW w:type="dxa" w:w="1455"/>
          </w:tcPr>
          <w:p>
            <w:pPr>
              <w:spacing w:line="240" w:lineRule="auto" w:before="20" w:after="20"/>
              <w:jc w:val="left"/>
            </w:pPr>
            <w:r>
              <w:rPr>
                <w:rFonts w:ascii="Times New Roman" w:hAnsi="Times New Roman" w:eastAsia="宋体"/>
                <w:sz w:val="21"/>
              </w:rPr>
              <w:t>CHAR</w:t>
            </w:r>
          </w:p>
        </w:tc>
        <w:tc>
          <w:tcPr>
            <w:tcW w:type="dxa" w:w="1455"/>
          </w:tcPr>
          <w:p>
            <w:pPr>
              <w:spacing w:line="240" w:lineRule="auto" w:before="20" w:after="20"/>
              <w:jc w:val="left"/>
            </w:pPr>
            <w:r>
              <w:rPr>
                <w:rFonts w:ascii="Times New Roman" w:hAnsi="Times New Roman" w:eastAsia="宋体"/>
                <w:sz w:val="21"/>
              </w:rPr>
              <w:t>8</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主码属性；外码 → publication；建索引</w:t>
            </w:r>
          </w:p>
        </w:tc>
      </w:tr>
      <w:tr>
        <w:tc>
          <w:tcPr>
            <w:tcW w:type="dxa" w:w="1455"/>
          </w:tcPr>
          <w:p>
            <w:pPr>
              <w:spacing w:line="240" w:lineRule="auto" w:before="20" w:after="20"/>
              <w:jc w:val="left"/>
            </w:pPr>
            <w:r>
              <w:rPr>
                <w:rFonts w:ascii="Times New Roman" w:hAnsi="Times New Roman" w:eastAsia="宋体"/>
                <w:sz w:val="21"/>
              </w:rPr>
              <w:t>quantity</w:t>
            </w:r>
          </w:p>
        </w:tc>
        <w:tc>
          <w:tcPr>
            <w:tcW w:type="dxa" w:w="1455"/>
          </w:tcPr>
          <w:p>
            <w:pPr>
              <w:spacing w:line="240" w:lineRule="auto" w:before="20" w:after="20"/>
              <w:jc w:val="left"/>
            </w:pPr>
            <w:r>
              <w:rPr>
                <w:rFonts w:ascii="Times New Roman" w:hAnsi="Times New Roman" w:eastAsia="宋体"/>
                <w:sz w:val="21"/>
              </w:rPr>
              <w:t>订阅份数</w:t>
            </w:r>
          </w:p>
        </w:tc>
        <w:tc>
          <w:tcPr>
            <w:tcW w:type="dxa" w:w="1455"/>
          </w:tcPr>
          <w:p>
            <w:pPr>
              <w:spacing w:line="240" w:lineRule="auto" w:before="20" w:after="20"/>
              <w:jc w:val="left"/>
            </w:pPr>
            <w:r>
              <w:rPr>
                <w:rFonts w:ascii="Times New Roman" w:hAnsi="Times New Roman" w:eastAsia="宋体"/>
                <w:sz w:val="21"/>
              </w:rPr>
              <w:t>INT</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CHECK 1 ≤ 份数 ≤ 999</w:t>
            </w:r>
          </w:p>
        </w:tc>
      </w:tr>
      <w:tr>
        <w:tc>
          <w:tcPr>
            <w:tcW w:type="dxa" w:w="1455"/>
          </w:tcPr>
          <w:p>
            <w:pPr>
              <w:spacing w:line="240" w:lineRule="auto" w:before="20" w:after="20"/>
              <w:jc w:val="left"/>
            </w:pPr>
            <w:r>
              <w:rPr>
                <w:rFonts w:ascii="Times New Roman" w:hAnsi="Times New Roman" w:eastAsia="宋体"/>
                <w:sz w:val="21"/>
              </w:rPr>
              <w:t>periods</w:t>
            </w:r>
          </w:p>
        </w:tc>
        <w:tc>
          <w:tcPr>
            <w:tcW w:type="dxa" w:w="1455"/>
          </w:tcPr>
          <w:p>
            <w:pPr>
              <w:spacing w:line="240" w:lineRule="auto" w:before="20" w:after="20"/>
              <w:jc w:val="left"/>
            </w:pPr>
            <w:r>
              <w:rPr>
                <w:rFonts w:ascii="Times New Roman" w:hAnsi="Times New Roman" w:eastAsia="宋体"/>
                <w:sz w:val="21"/>
              </w:rPr>
              <w:t>订阅期数</w:t>
            </w:r>
          </w:p>
        </w:tc>
        <w:tc>
          <w:tcPr>
            <w:tcW w:type="dxa" w:w="1455"/>
          </w:tcPr>
          <w:p>
            <w:pPr>
              <w:spacing w:line="240" w:lineRule="auto" w:before="20" w:after="20"/>
              <w:jc w:val="left"/>
            </w:pPr>
            <w:r>
              <w:rPr>
                <w:rFonts w:ascii="Times New Roman" w:hAnsi="Times New Roman" w:eastAsia="宋体"/>
                <w:sz w:val="21"/>
              </w:rPr>
              <w:t>INT</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CHECK 期数 ≥ 1</w:t>
            </w:r>
          </w:p>
        </w:tc>
      </w:tr>
      <w:tr>
        <w:tc>
          <w:tcPr>
            <w:tcW w:type="dxa" w:w="1455"/>
          </w:tcPr>
          <w:p>
            <w:pPr>
              <w:spacing w:line="240" w:lineRule="auto" w:before="20" w:after="20"/>
              <w:jc w:val="left"/>
            </w:pPr>
            <w:r>
              <w:rPr>
                <w:rFonts w:ascii="Times New Roman" w:hAnsi="Times New Roman" w:eastAsia="宋体"/>
                <w:sz w:val="21"/>
              </w:rPr>
              <w:t>subtotal</w:t>
            </w:r>
          </w:p>
        </w:tc>
        <w:tc>
          <w:tcPr>
            <w:tcW w:type="dxa" w:w="1455"/>
          </w:tcPr>
          <w:p>
            <w:pPr>
              <w:spacing w:line="240" w:lineRule="auto" w:before="20" w:after="20"/>
              <w:jc w:val="left"/>
            </w:pPr>
            <w:r>
              <w:rPr>
                <w:rFonts w:ascii="Times New Roman" w:hAnsi="Times New Roman" w:eastAsia="宋体"/>
                <w:sz w:val="21"/>
              </w:rPr>
              <w:t>小计金额（元）</w:t>
            </w:r>
          </w:p>
        </w:tc>
        <w:tc>
          <w:tcPr>
            <w:tcW w:type="dxa" w:w="1455"/>
          </w:tcPr>
          <w:p>
            <w:pPr>
              <w:spacing w:line="240" w:lineRule="auto" w:before="20" w:after="20"/>
              <w:jc w:val="left"/>
            </w:pPr>
            <w:r>
              <w:rPr>
                <w:rFonts w:ascii="Times New Roman" w:hAnsi="Times New Roman" w:eastAsia="宋体"/>
                <w:sz w:val="21"/>
              </w:rPr>
              <w:t>DECIMAL</w:t>
            </w:r>
          </w:p>
        </w:tc>
        <w:tc>
          <w:tcPr>
            <w:tcW w:type="dxa" w:w="1455"/>
          </w:tcPr>
          <w:p>
            <w:pPr>
              <w:spacing w:line="240" w:lineRule="auto" w:before="20" w:after="20"/>
              <w:jc w:val="left"/>
            </w:pPr>
            <w:r>
              <w:rPr>
                <w:rFonts w:ascii="Times New Roman" w:hAnsi="Times New Roman" w:eastAsia="宋体"/>
                <w:sz w:val="21"/>
              </w:rPr>
              <w:t>10,2</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由触发器按单价×份数×期数自动计算</w:t>
            </w:r>
          </w:p>
        </w:tc>
      </w:tr>
    </w:tbl>
    <w:p>
      <w:pPr>
        <w:spacing w:line="240" w:lineRule="auto" w:before="0" w:after="80"/>
      </w:pPr>
    </w:p>
    <w:p>
      <w:pPr>
        <w:spacing w:line="300" w:lineRule="auto" w:before="120" w:after="40"/>
        <w:jc w:val="center"/>
      </w:pPr>
      <w:r>
        <w:rPr>
          <w:rFonts w:ascii="Times New Roman" w:hAnsi="Times New Roman" w:eastAsia="宋体"/>
          <w:b/>
          <w:sz w:val="21"/>
        </w:rPr>
        <w:t>表5-7 操作日志表（op_log）字段设计</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1455"/>
        <w:gridCol w:w="1455"/>
        <w:gridCol w:w="1455"/>
        <w:gridCol w:w="1455"/>
        <w:gridCol w:w="1455"/>
        <w:gridCol w:w="1455"/>
      </w:tblGrid>
      <w:tr>
        <w:trPr>
          <w:tblHeader/>
        </w:trPr>
        <w:tc>
          <w:tcPr>
            <w:tcW w:type="dxa" w:w="1455"/>
            <w:tcBorders>
              <w:bottom w:val="single" w:sz="6" w:color="000000"/>
            </w:tcBorders>
          </w:tcPr>
          <w:p>
            <w:pPr>
              <w:spacing w:line="240" w:lineRule="auto" w:before="20" w:after="20"/>
              <w:jc w:val="center"/>
            </w:pPr>
            <w:r>
              <w:rPr>
                <w:rFonts w:ascii="Times New Roman" w:hAnsi="Times New Roman" w:eastAsia="宋体"/>
                <w:b/>
                <w:sz w:val="21"/>
              </w:rPr>
              <w:t>字段名称</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字段意义</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字段类型</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长度</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允许为空</w:t>
            </w:r>
          </w:p>
        </w:tc>
        <w:tc>
          <w:tcPr>
            <w:tcW w:type="dxa" w:w="1455"/>
            <w:tcBorders>
              <w:bottom w:val="single" w:sz="6" w:color="000000"/>
            </w:tcBorders>
          </w:tcPr>
          <w:p>
            <w:pPr>
              <w:spacing w:line="240" w:lineRule="auto" w:before="20" w:after="20"/>
              <w:jc w:val="center"/>
            </w:pPr>
            <w:r>
              <w:rPr>
                <w:rFonts w:ascii="Times New Roman" w:hAnsi="Times New Roman" w:eastAsia="宋体"/>
                <w:b/>
                <w:sz w:val="21"/>
              </w:rPr>
              <w:t>完整性约束</w:t>
            </w:r>
          </w:p>
        </w:tc>
      </w:tr>
      <w:tr>
        <w:tc>
          <w:tcPr>
            <w:tcW w:type="dxa" w:w="1455"/>
          </w:tcPr>
          <w:p>
            <w:pPr>
              <w:spacing w:line="240" w:lineRule="auto" w:before="20" w:after="20"/>
              <w:jc w:val="left"/>
            </w:pPr>
            <w:r>
              <w:rPr>
                <w:rFonts w:ascii="Times New Roman" w:hAnsi="Times New Roman" w:eastAsia="宋体"/>
                <w:sz w:val="21"/>
              </w:rPr>
              <w:t>log_id</w:t>
            </w:r>
          </w:p>
        </w:tc>
        <w:tc>
          <w:tcPr>
            <w:tcW w:type="dxa" w:w="1455"/>
          </w:tcPr>
          <w:p>
            <w:pPr>
              <w:spacing w:line="240" w:lineRule="auto" w:before="20" w:after="20"/>
              <w:jc w:val="left"/>
            </w:pPr>
            <w:r>
              <w:rPr>
                <w:rFonts w:ascii="Times New Roman" w:hAnsi="Times New Roman" w:eastAsia="宋体"/>
                <w:sz w:val="21"/>
              </w:rPr>
              <w:t>日志编号</w:t>
            </w:r>
          </w:p>
        </w:tc>
        <w:tc>
          <w:tcPr>
            <w:tcW w:type="dxa" w:w="1455"/>
          </w:tcPr>
          <w:p>
            <w:pPr>
              <w:spacing w:line="240" w:lineRule="auto" w:before="20" w:after="20"/>
              <w:jc w:val="left"/>
            </w:pPr>
            <w:r>
              <w:rPr>
                <w:rFonts w:ascii="Times New Roman" w:hAnsi="Times New Roman" w:eastAsia="宋体"/>
                <w:sz w:val="21"/>
              </w:rPr>
              <w:t>INT</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主码，自增（AUTO_INCREMENT）</w:t>
            </w:r>
          </w:p>
        </w:tc>
      </w:tr>
      <w:tr>
        <w:tc>
          <w:tcPr>
            <w:tcW w:type="dxa" w:w="1455"/>
          </w:tcPr>
          <w:p>
            <w:pPr>
              <w:spacing w:line="240" w:lineRule="auto" w:before="20" w:after="20"/>
              <w:jc w:val="left"/>
            </w:pPr>
            <w:r>
              <w:rPr>
                <w:rFonts w:ascii="Times New Roman" w:hAnsi="Times New Roman" w:eastAsia="宋体"/>
                <w:sz w:val="21"/>
              </w:rPr>
              <w:t>sub_id</w:t>
            </w:r>
          </w:p>
        </w:tc>
        <w:tc>
          <w:tcPr>
            <w:tcW w:type="dxa" w:w="1455"/>
          </w:tcPr>
          <w:p>
            <w:pPr>
              <w:spacing w:line="240" w:lineRule="auto" w:before="20" w:after="20"/>
              <w:jc w:val="left"/>
            </w:pPr>
            <w:r>
              <w:rPr>
                <w:rFonts w:ascii="Times New Roman" w:hAnsi="Times New Roman" w:eastAsia="宋体"/>
                <w:sz w:val="21"/>
              </w:rPr>
              <w:t>操作人员</w:t>
            </w:r>
          </w:p>
        </w:tc>
        <w:tc>
          <w:tcPr>
            <w:tcW w:type="dxa" w:w="1455"/>
          </w:tcPr>
          <w:p>
            <w:pPr>
              <w:spacing w:line="240" w:lineRule="auto" w:before="20" w:after="20"/>
              <w:jc w:val="left"/>
            </w:pPr>
            <w:r>
              <w:rPr>
                <w:rFonts w:ascii="Times New Roman" w:hAnsi="Times New Roman" w:eastAsia="宋体"/>
                <w:sz w:val="21"/>
              </w:rPr>
              <w:t>CHAR</w:t>
            </w:r>
          </w:p>
        </w:tc>
        <w:tc>
          <w:tcPr>
            <w:tcW w:type="dxa" w:w="1455"/>
          </w:tcPr>
          <w:p>
            <w:pPr>
              <w:spacing w:line="240" w:lineRule="auto" w:before="20" w:after="20"/>
              <w:jc w:val="left"/>
            </w:pPr>
            <w:r>
              <w:rPr>
                <w:rFonts w:ascii="Times New Roman" w:hAnsi="Times New Roman" w:eastAsia="宋体"/>
                <w:sz w:val="21"/>
              </w:rPr>
              <w:t>8</w:t>
            </w:r>
          </w:p>
        </w:tc>
        <w:tc>
          <w:tcPr>
            <w:tcW w:type="dxa" w:w="1455"/>
          </w:tcPr>
          <w:p>
            <w:pPr>
              <w:spacing w:line="240" w:lineRule="auto" w:before="20" w:after="20"/>
              <w:jc w:val="left"/>
            </w:pPr>
            <w:r>
              <w:rPr>
                <w:rFonts w:ascii="Times New Roman" w:hAnsi="Times New Roman" w:eastAsia="宋体"/>
                <w:sz w:val="21"/>
              </w:rPr>
              <w:t>是</w:t>
            </w:r>
          </w:p>
        </w:tc>
        <w:tc>
          <w:tcPr>
            <w:tcW w:type="dxa" w:w="1455"/>
          </w:tcPr>
          <w:p>
            <w:pPr>
              <w:spacing w:line="240" w:lineRule="auto" w:before="20" w:after="20"/>
              <w:jc w:val="left"/>
            </w:pPr>
            <w:r>
              <w:rPr>
                <w:rFonts w:ascii="Times New Roman" w:hAnsi="Times New Roman" w:eastAsia="宋体"/>
                <w:sz w:val="21"/>
              </w:rPr>
              <w:t>外码 → subscriber；建索引</w:t>
            </w:r>
          </w:p>
        </w:tc>
      </w:tr>
      <w:tr>
        <w:tc>
          <w:tcPr>
            <w:tcW w:type="dxa" w:w="1455"/>
          </w:tcPr>
          <w:p>
            <w:pPr>
              <w:spacing w:line="240" w:lineRule="auto" w:before="20" w:after="20"/>
              <w:jc w:val="left"/>
            </w:pPr>
            <w:r>
              <w:rPr>
                <w:rFonts w:ascii="Times New Roman" w:hAnsi="Times New Roman" w:eastAsia="宋体"/>
                <w:sz w:val="21"/>
              </w:rPr>
              <w:t>op_type</w:t>
            </w:r>
          </w:p>
        </w:tc>
        <w:tc>
          <w:tcPr>
            <w:tcW w:type="dxa" w:w="1455"/>
          </w:tcPr>
          <w:p>
            <w:pPr>
              <w:spacing w:line="240" w:lineRule="auto" w:before="20" w:after="20"/>
              <w:jc w:val="left"/>
            </w:pPr>
            <w:r>
              <w:rPr>
                <w:rFonts w:ascii="Times New Roman" w:hAnsi="Times New Roman" w:eastAsia="宋体"/>
                <w:sz w:val="21"/>
              </w:rPr>
              <w:t>操作类型</w:t>
            </w:r>
          </w:p>
        </w:tc>
        <w:tc>
          <w:tcPr>
            <w:tcW w:type="dxa" w:w="1455"/>
          </w:tcPr>
          <w:p>
            <w:pPr>
              <w:spacing w:line="240" w:lineRule="auto" w:before="20" w:after="20"/>
              <w:jc w:val="left"/>
            </w:pPr>
            <w:r>
              <w:rPr>
                <w:rFonts w:ascii="Times New Roman" w:hAnsi="Times New Roman" w:eastAsia="宋体"/>
                <w:sz w:val="21"/>
              </w:rPr>
              <w:t>VARCHAR</w:t>
            </w:r>
          </w:p>
        </w:tc>
        <w:tc>
          <w:tcPr>
            <w:tcW w:type="dxa" w:w="1455"/>
          </w:tcPr>
          <w:p>
            <w:pPr>
              <w:spacing w:line="240" w:lineRule="auto" w:before="20" w:after="20"/>
              <w:jc w:val="left"/>
            </w:pPr>
            <w:r>
              <w:rPr>
                <w:rFonts w:ascii="Times New Roman" w:hAnsi="Times New Roman" w:eastAsia="宋体"/>
                <w:sz w:val="21"/>
              </w:rPr>
              <w:t>10</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{登录, 录入, 修改, 删除, 订阅, 审核, 备份}</w:t>
            </w:r>
          </w:p>
        </w:tc>
      </w:tr>
      <w:tr>
        <w:tc>
          <w:tcPr>
            <w:tcW w:type="dxa" w:w="1455"/>
          </w:tcPr>
          <w:p>
            <w:pPr>
              <w:spacing w:line="240" w:lineRule="auto" w:before="20" w:after="20"/>
              <w:jc w:val="left"/>
            </w:pPr>
            <w:r>
              <w:rPr>
                <w:rFonts w:ascii="Times New Roman" w:hAnsi="Times New Roman" w:eastAsia="宋体"/>
                <w:sz w:val="21"/>
              </w:rPr>
              <w:t>op_content</w:t>
            </w:r>
          </w:p>
        </w:tc>
        <w:tc>
          <w:tcPr>
            <w:tcW w:type="dxa" w:w="1455"/>
          </w:tcPr>
          <w:p>
            <w:pPr>
              <w:spacing w:line="240" w:lineRule="auto" w:before="20" w:after="20"/>
              <w:jc w:val="left"/>
            </w:pPr>
            <w:r>
              <w:rPr>
                <w:rFonts w:ascii="Times New Roman" w:hAnsi="Times New Roman" w:eastAsia="宋体"/>
                <w:sz w:val="21"/>
              </w:rPr>
              <w:t>操作内容</w:t>
            </w:r>
          </w:p>
        </w:tc>
        <w:tc>
          <w:tcPr>
            <w:tcW w:type="dxa" w:w="1455"/>
          </w:tcPr>
          <w:p>
            <w:pPr>
              <w:spacing w:line="240" w:lineRule="auto" w:before="20" w:after="20"/>
              <w:jc w:val="left"/>
            </w:pPr>
            <w:r>
              <w:rPr>
                <w:rFonts w:ascii="Times New Roman" w:hAnsi="Times New Roman" w:eastAsia="宋体"/>
                <w:sz w:val="21"/>
              </w:rPr>
              <w:t>VARCHAR</w:t>
            </w:r>
          </w:p>
        </w:tc>
        <w:tc>
          <w:tcPr>
            <w:tcW w:type="dxa" w:w="1455"/>
          </w:tcPr>
          <w:p>
            <w:pPr>
              <w:spacing w:line="240" w:lineRule="auto" w:before="20" w:after="20"/>
              <w:jc w:val="left"/>
            </w:pPr>
            <w:r>
              <w:rPr>
                <w:rFonts w:ascii="Times New Roman" w:hAnsi="Times New Roman" w:eastAsia="宋体"/>
                <w:sz w:val="21"/>
              </w:rPr>
              <w:t>200</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r>
          </w:p>
        </w:tc>
      </w:tr>
      <w:tr>
        <w:tc>
          <w:tcPr>
            <w:tcW w:type="dxa" w:w="1455"/>
          </w:tcPr>
          <w:p>
            <w:pPr>
              <w:spacing w:line="240" w:lineRule="auto" w:before="20" w:after="20"/>
              <w:jc w:val="left"/>
            </w:pPr>
            <w:r>
              <w:rPr>
                <w:rFonts w:ascii="Times New Roman" w:hAnsi="Times New Roman" w:eastAsia="宋体"/>
                <w:sz w:val="21"/>
              </w:rPr>
              <w:t>op_time</w:t>
            </w:r>
          </w:p>
        </w:tc>
        <w:tc>
          <w:tcPr>
            <w:tcW w:type="dxa" w:w="1455"/>
          </w:tcPr>
          <w:p>
            <w:pPr>
              <w:spacing w:line="240" w:lineRule="auto" w:before="20" w:after="20"/>
              <w:jc w:val="left"/>
            </w:pPr>
            <w:r>
              <w:rPr>
                <w:rFonts w:ascii="Times New Roman" w:hAnsi="Times New Roman" w:eastAsia="宋体"/>
                <w:sz w:val="21"/>
              </w:rPr>
              <w:t>操作时间</w:t>
            </w:r>
          </w:p>
        </w:tc>
        <w:tc>
          <w:tcPr>
            <w:tcW w:type="dxa" w:w="1455"/>
          </w:tcPr>
          <w:p>
            <w:pPr>
              <w:spacing w:line="240" w:lineRule="auto" w:before="20" w:after="20"/>
              <w:jc w:val="left"/>
            </w:pPr>
            <w:r>
              <w:rPr>
                <w:rFonts w:ascii="Times New Roman" w:hAnsi="Times New Roman" w:eastAsia="宋体"/>
                <w:sz w:val="21"/>
              </w:rPr>
              <w:t>DATETIME</w:t>
            </w:r>
          </w:p>
        </w:tc>
        <w:tc>
          <w:tcPr>
            <w:tcW w:type="dxa" w:w="1455"/>
          </w:tcPr>
          <w:p>
            <w:pPr>
              <w:spacing w:line="240" w:lineRule="auto" w:before="20" w:after="20"/>
              <w:jc w:val="left"/>
            </w:pPr>
            <w:r>
              <w:rPr>
                <w:rFonts w:ascii="Times New Roman" w:hAnsi="Times New Roman" w:eastAsia="宋体"/>
                <w:sz w:val="21"/>
              </w:rPr>
              <w:t>—</w:t>
            </w:r>
          </w:p>
        </w:tc>
        <w:tc>
          <w:tcPr>
            <w:tcW w:type="dxa" w:w="1455"/>
          </w:tcPr>
          <w:p>
            <w:pPr>
              <w:spacing w:line="240" w:lineRule="auto" w:before="20" w:after="20"/>
              <w:jc w:val="left"/>
            </w:pPr>
            <w:r>
              <w:rPr>
                <w:rFonts w:ascii="Times New Roman" w:hAnsi="Times New Roman" w:eastAsia="宋体"/>
                <w:sz w:val="21"/>
              </w:rPr>
              <w:t>否</w:t>
            </w:r>
          </w:p>
        </w:tc>
        <w:tc>
          <w:tcPr>
            <w:tcW w:type="dxa" w:w="1455"/>
          </w:tcPr>
          <w:p>
            <w:pPr>
              <w:spacing w:line="240" w:lineRule="auto" w:before="20" w:after="20"/>
              <w:jc w:val="left"/>
            </w:pPr>
            <w:r>
              <w:rPr>
                <w:rFonts w:ascii="Times New Roman" w:hAnsi="Times New Roman" w:eastAsia="宋体"/>
                <w:sz w:val="21"/>
              </w:rPr>
              <w:t>默认 CURRENT_TIMESTAMP；建索引</w:t>
            </w:r>
          </w:p>
        </w:tc>
      </w:tr>
    </w:tbl>
    <w:p>
      <w:pPr>
        <w:spacing w:line="240" w:lineRule="auto" w:before="0" w:after="80"/>
      </w:pPr>
    </w:p>
    <w:p>
      <w:pPr>
        <w:pStyle w:val="Heading2"/>
        <w:spacing w:before="200" w:after="80"/>
      </w:pPr>
      <w:r>
        <w:rPr>
          <w:rFonts w:ascii="Times New Roman" w:hAnsi="Times New Roman" w:eastAsia="黑体"/>
          <w:b/>
          <w:color w:val="000000"/>
          <w:sz w:val="26"/>
        </w:rPr>
        <w:t>5.3 物理结构优化</w:t>
      </w:r>
    </w:p>
    <w:p>
      <w:pPr>
        <w:pStyle w:val="Heading3"/>
        <w:spacing w:before="160" w:after="60"/>
      </w:pPr>
      <w:r>
        <w:rPr>
          <w:rFonts w:ascii="Times New Roman" w:hAnsi="Times New Roman" w:eastAsia="黑体"/>
          <w:b/>
          <w:color w:val="000000"/>
          <w:sz w:val="24"/>
        </w:rPr>
        <w:t>5.3.1 索引设计</w:t>
      </w:r>
    </w:p>
    <w:p>
      <w:pPr>
        <w:spacing w:line="300" w:lineRule="auto" w:before="0" w:after="0"/>
        <w:ind w:firstLineChars="200" w:firstLine="480"/>
      </w:pPr>
      <w:r>
        <w:rPr>
          <w:rFonts w:ascii="Times New Roman" w:hAnsi="Times New Roman" w:eastAsia="宋体"/>
          <w:sz w:val="24"/>
        </w:rPr>
        <w:t>主码索引与唯一索引由主码、UNIQUE 约束自动创建；在此基础上，依据"最经常作为查询条件与分组统计依据的列建立索引"的原则建立普通索引，其中订阅单表建立（订单状态，订阅日期）复合索引以同时服务审核工作台过滤与时间段统计（利用最左前缀原则）。索引设计一览如表5-8 所示。索引并非越多越好：订阅明细表只建一个辅助索引，以降低高频写入时维护索引的开销。</w:t>
      </w:r>
    </w:p>
    <w:p>
      <w:pPr>
        <w:spacing w:line="300" w:lineRule="auto" w:before="120" w:after="40"/>
        <w:jc w:val="center"/>
      </w:pPr>
      <w:r>
        <w:rPr>
          <w:rFonts w:ascii="Times New Roman" w:hAnsi="Times New Roman" w:eastAsia="宋体"/>
          <w:b/>
          <w:sz w:val="21"/>
        </w:rPr>
        <w:t>表5-8 索引设计一览表</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1746"/>
        <w:gridCol w:w="1746"/>
        <w:gridCol w:w="1746"/>
        <w:gridCol w:w="1746"/>
        <w:gridCol w:w="1746"/>
      </w:tblGrid>
      <w:tr>
        <w:trPr>
          <w:tblHeader/>
        </w:trPr>
        <w:tc>
          <w:tcPr>
            <w:tcW w:type="dxa" w:w="1746"/>
            <w:tcBorders>
              <w:bottom w:val="single" w:sz="6" w:color="000000"/>
            </w:tcBorders>
          </w:tcPr>
          <w:p>
            <w:pPr>
              <w:spacing w:line="240" w:lineRule="auto" w:before="20" w:after="20"/>
              <w:jc w:val="center"/>
            </w:pPr>
            <w:r>
              <w:rPr>
                <w:rFonts w:ascii="Times New Roman" w:hAnsi="Times New Roman" w:eastAsia="宋体"/>
                <w:b/>
                <w:sz w:val="21"/>
              </w:rPr>
              <w:t>索引名称</w:t>
            </w:r>
          </w:p>
        </w:tc>
        <w:tc>
          <w:tcPr>
            <w:tcW w:type="dxa" w:w="1746"/>
            <w:tcBorders>
              <w:bottom w:val="single" w:sz="6" w:color="000000"/>
            </w:tcBorders>
          </w:tcPr>
          <w:p>
            <w:pPr>
              <w:spacing w:line="240" w:lineRule="auto" w:before="20" w:after="20"/>
              <w:jc w:val="center"/>
            </w:pPr>
            <w:r>
              <w:rPr>
                <w:rFonts w:ascii="Times New Roman" w:hAnsi="Times New Roman" w:eastAsia="宋体"/>
                <w:b/>
                <w:sz w:val="21"/>
              </w:rPr>
              <w:t>所在表</w:t>
            </w:r>
          </w:p>
        </w:tc>
        <w:tc>
          <w:tcPr>
            <w:tcW w:type="dxa" w:w="1746"/>
            <w:tcBorders>
              <w:bottom w:val="single" w:sz="6" w:color="000000"/>
            </w:tcBorders>
          </w:tcPr>
          <w:p>
            <w:pPr>
              <w:spacing w:line="240" w:lineRule="auto" w:before="20" w:after="20"/>
              <w:jc w:val="center"/>
            </w:pPr>
            <w:r>
              <w:rPr>
                <w:rFonts w:ascii="Times New Roman" w:hAnsi="Times New Roman" w:eastAsia="宋体"/>
                <w:b/>
                <w:sz w:val="21"/>
              </w:rPr>
              <w:t>索引列</w:t>
            </w:r>
          </w:p>
        </w:tc>
        <w:tc>
          <w:tcPr>
            <w:tcW w:type="dxa" w:w="1746"/>
            <w:tcBorders>
              <w:bottom w:val="single" w:sz="6" w:color="000000"/>
            </w:tcBorders>
          </w:tcPr>
          <w:p>
            <w:pPr>
              <w:spacing w:line="240" w:lineRule="auto" w:before="20" w:after="20"/>
              <w:jc w:val="center"/>
            </w:pPr>
            <w:r>
              <w:rPr>
                <w:rFonts w:ascii="Times New Roman" w:hAnsi="Times New Roman" w:eastAsia="宋体"/>
                <w:b/>
                <w:sz w:val="21"/>
              </w:rPr>
              <w:t>类型</w:t>
            </w:r>
          </w:p>
        </w:tc>
        <w:tc>
          <w:tcPr>
            <w:tcW w:type="dxa" w:w="1746"/>
            <w:tcBorders>
              <w:bottom w:val="single" w:sz="6" w:color="000000"/>
            </w:tcBorders>
          </w:tcPr>
          <w:p>
            <w:pPr>
              <w:spacing w:line="240" w:lineRule="auto" w:before="20" w:after="20"/>
              <w:jc w:val="center"/>
            </w:pPr>
            <w:r>
              <w:rPr>
                <w:rFonts w:ascii="Times New Roman" w:hAnsi="Times New Roman" w:eastAsia="宋体"/>
                <w:b/>
                <w:sz w:val="21"/>
              </w:rPr>
              <w:t>设计依据</w:t>
            </w:r>
          </w:p>
        </w:tc>
      </w:tr>
      <w:tr>
        <w:tc>
          <w:tcPr>
            <w:tcW w:type="dxa" w:w="1746"/>
          </w:tcPr>
          <w:p>
            <w:pPr>
              <w:spacing w:line="240" w:lineRule="auto" w:before="20" w:after="20"/>
              <w:jc w:val="left"/>
            </w:pPr>
            <w:r>
              <w:rPr>
                <w:rFonts w:ascii="Times New Roman" w:hAnsi="Times New Roman" w:eastAsia="宋体"/>
                <w:sz w:val="21"/>
              </w:rPr>
              <w:t>idx_sub_dept</w:t>
            </w:r>
          </w:p>
        </w:tc>
        <w:tc>
          <w:tcPr>
            <w:tcW w:type="dxa" w:w="1746"/>
          </w:tcPr>
          <w:p>
            <w:pPr>
              <w:spacing w:line="240" w:lineRule="auto" w:before="20" w:after="20"/>
              <w:jc w:val="left"/>
            </w:pPr>
            <w:r>
              <w:rPr>
                <w:rFonts w:ascii="Times New Roman" w:hAnsi="Times New Roman" w:eastAsia="宋体"/>
                <w:sz w:val="21"/>
              </w:rPr>
              <w:t>subscriber</w:t>
            </w:r>
          </w:p>
        </w:tc>
        <w:tc>
          <w:tcPr>
            <w:tcW w:type="dxa" w:w="1746"/>
          </w:tcPr>
          <w:p>
            <w:pPr>
              <w:spacing w:line="240" w:lineRule="auto" w:before="20" w:after="20"/>
              <w:jc w:val="left"/>
            </w:pPr>
            <w:r>
              <w:rPr>
                <w:rFonts w:ascii="Times New Roman" w:hAnsi="Times New Roman" w:eastAsia="宋体"/>
                <w:sz w:val="21"/>
              </w:rPr>
              <w:t>dept_id</w:t>
            </w:r>
          </w:p>
        </w:tc>
        <w:tc>
          <w:tcPr>
            <w:tcW w:type="dxa" w:w="1746"/>
          </w:tcPr>
          <w:p>
            <w:pPr>
              <w:spacing w:line="240" w:lineRule="auto" w:before="20" w:after="20"/>
              <w:jc w:val="left"/>
            </w:pPr>
            <w:r>
              <w:rPr>
                <w:rFonts w:ascii="Times New Roman" w:hAnsi="Times New Roman" w:eastAsia="宋体"/>
                <w:sz w:val="21"/>
              </w:rPr>
              <w:t>普通</w:t>
            </w:r>
          </w:p>
        </w:tc>
        <w:tc>
          <w:tcPr>
            <w:tcW w:type="dxa" w:w="1746"/>
          </w:tcPr>
          <w:p>
            <w:pPr>
              <w:spacing w:line="240" w:lineRule="auto" w:before="20" w:after="20"/>
              <w:jc w:val="left"/>
            </w:pPr>
            <w:r>
              <w:rPr>
                <w:rFonts w:ascii="Times New Roman" w:hAnsi="Times New Roman" w:eastAsia="宋体"/>
                <w:sz w:val="21"/>
              </w:rPr>
              <w:t>按部门查询、统计人员是高频操作</w:t>
            </w:r>
          </w:p>
        </w:tc>
      </w:tr>
      <w:tr>
        <w:tc>
          <w:tcPr>
            <w:tcW w:type="dxa" w:w="1746"/>
          </w:tcPr>
          <w:p>
            <w:pPr>
              <w:spacing w:line="240" w:lineRule="auto" w:before="20" w:after="20"/>
              <w:jc w:val="left"/>
            </w:pPr>
            <w:r>
              <w:rPr>
                <w:rFonts w:ascii="Times New Roman" w:hAnsi="Times New Roman" w:eastAsia="宋体"/>
                <w:sz w:val="21"/>
              </w:rPr>
              <w:t>idx_sub_name</w:t>
            </w:r>
          </w:p>
        </w:tc>
        <w:tc>
          <w:tcPr>
            <w:tcW w:type="dxa" w:w="1746"/>
          </w:tcPr>
          <w:p>
            <w:pPr>
              <w:spacing w:line="240" w:lineRule="auto" w:before="20" w:after="20"/>
              <w:jc w:val="left"/>
            </w:pPr>
            <w:r>
              <w:rPr>
                <w:rFonts w:ascii="Times New Roman" w:hAnsi="Times New Roman" w:eastAsia="宋体"/>
                <w:sz w:val="21"/>
              </w:rPr>
              <w:t>subscriber</w:t>
            </w:r>
          </w:p>
        </w:tc>
        <w:tc>
          <w:tcPr>
            <w:tcW w:type="dxa" w:w="1746"/>
          </w:tcPr>
          <w:p>
            <w:pPr>
              <w:spacing w:line="240" w:lineRule="auto" w:before="20" w:after="20"/>
              <w:jc w:val="left"/>
            </w:pPr>
            <w:r>
              <w:rPr>
                <w:rFonts w:ascii="Times New Roman" w:hAnsi="Times New Roman" w:eastAsia="宋体"/>
                <w:sz w:val="21"/>
              </w:rPr>
              <w:t>sub_name</w:t>
            </w:r>
          </w:p>
        </w:tc>
        <w:tc>
          <w:tcPr>
            <w:tcW w:type="dxa" w:w="1746"/>
          </w:tcPr>
          <w:p>
            <w:pPr>
              <w:spacing w:line="240" w:lineRule="auto" w:before="20" w:after="20"/>
              <w:jc w:val="left"/>
            </w:pPr>
            <w:r>
              <w:rPr>
                <w:rFonts w:ascii="Times New Roman" w:hAnsi="Times New Roman" w:eastAsia="宋体"/>
                <w:sz w:val="21"/>
              </w:rPr>
              <w:t>普通</w:t>
            </w:r>
          </w:p>
        </w:tc>
        <w:tc>
          <w:tcPr>
            <w:tcW w:type="dxa" w:w="1746"/>
          </w:tcPr>
          <w:p>
            <w:pPr>
              <w:spacing w:line="240" w:lineRule="auto" w:before="20" w:after="20"/>
              <w:jc w:val="left"/>
            </w:pPr>
            <w:r>
              <w:rPr>
                <w:rFonts w:ascii="Times New Roman" w:hAnsi="Times New Roman" w:eastAsia="宋体"/>
                <w:sz w:val="21"/>
              </w:rPr>
              <w:t>按姓名查询（支持"王%"等前缀模糊查询走索引）</w:t>
            </w:r>
          </w:p>
        </w:tc>
      </w:tr>
      <w:tr>
        <w:tc>
          <w:tcPr>
            <w:tcW w:type="dxa" w:w="1746"/>
          </w:tcPr>
          <w:p>
            <w:pPr>
              <w:spacing w:line="240" w:lineRule="auto" w:before="20" w:after="20"/>
              <w:jc w:val="left"/>
            </w:pPr>
            <w:r>
              <w:rPr>
                <w:rFonts w:ascii="Times New Roman" w:hAnsi="Times New Roman" w:eastAsia="宋体"/>
                <w:sz w:val="21"/>
              </w:rPr>
              <w:t>idx_pub_name</w:t>
            </w:r>
          </w:p>
        </w:tc>
        <w:tc>
          <w:tcPr>
            <w:tcW w:type="dxa" w:w="1746"/>
          </w:tcPr>
          <w:p>
            <w:pPr>
              <w:spacing w:line="240" w:lineRule="auto" w:before="20" w:after="20"/>
              <w:jc w:val="left"/>
            </w:pPr>
            <w:r>
              <w:rPr>
                <w:rFonts w:ascii="Times New Roman" w:hAnsi="Times New Roman" w:eastAsia="宋体"/>
                <w:sz w:val="21"/>
              </w:rPr>
              <w:t>publication</w:t>
            </w:r>
          </w:p>
        </w:tc>
        <w:tc>
          <w:tcPr>
            <w:tcW w:type="dxa" w:w="1746"/>
          </w:tcPr>
          <w:p>
            <w:pPr>
              <w:spacing w:line="240" w:lineRule="auto" w:before="20" w:after="20"/>
              <w:jc w:val="left"/>
            </w:pPr>
            <w:r>
              <w:rPr>
                <w:rFonts w:ascii="Times New Roman" w:hAnsi="Times New Roman" w:eastAsia="宋体"/>
                <w:sz w:val="21"/>
              </w:rPr>
              <w:t>pub_name</w:t>
            </w:r>
          </w:p>
        </w:tc>
        <w:tc>
          <w:tcPr>
            <w:tcW w:type="dxa" w:w="1746"/>
          </w:tcPr>
          <w:p>
            <w:pPr>
              <w:spacing w:line="240" w:lineRule="auto" w:before="20" w:after="20"/>
              <w:jc w:val="left"/>
            </w:pPr>
            <w:r>
              <w:rPr>
                <w:rFonts w:ascii="Times New Roman" w:hAnsi="Times New Roman" w:eastAsia="宋体"/>
                <w:sz w:val="21"/>
              </w:rPr>
              <w:t>普通</w:t>
            </w:r>
          </w:p>
        </w:tc>
        <w:tc>
          <w:tcPr>
            <w:tcW w:type="dxa" w:w="1746"/>
          </w:tcPr>
          <w:p>
            <w:pPr>
              <w:spacing w:line="240" w:lineRule="auto" w:before="20" w:after="20"/>
              <w:jc w:val="left"/>
            </w:pPr>
            <w:r>
              <w:rPr>
                <w:rFonts w:ascii="Times New Roman" w:hAnsi="Times New Roman" w:eastAsia="宋体"/>
                <w:sz w:val="21"/>
              </w:rPr>
              <w:t>按报刊名称查询（模糊查询）</w:t>
            </w:r>
          </w:p>
        </w:tc>
      </w:tr>
      <w:tr>
        <w:tc>
          <w:tcPr>
            <w:tcW w:type="dxa" w:w="1746"/>
          </w:tcPr>
          <w:p>
            <w:pPr>
              <w:spacing w:line="240" w:lineRule="auto" w:before="20" w:after="20"/>
              <w:jc w:val="left"/>
            </w:pPr>
            <w:r>
              <w:rPr>
                <w:rFonts w:ascii="Times New Roman" w:hAnsi="Times New Roman" w:eastAsia="宋体"/>
                <w:sz w:val="21"/>
              </w:rPr>
              <w:t>idx_pub_cat</w:t>
            </w:r>
          </w:p>
        </w:tc>
        <w:tc>
          <w:tcPr>
            <w:tcW w:type="dxa" w:w="1746"/>
          </w:tcPr>
          <w:p>
            <w:pPr>
              <w:spacing w:line="240" w:lineRule="auto" w:before="20" w:after="20"/>
              <w:jc w:val="left"/>
            </w:pPr>
            <w:r>
              <w:rPr>
                <w:rFonts w:ascii="Times New Roman" w:hAnsi="Times New Roman" w:eastAsia="宋体"/>
                <w:sz w:val="21"/>
              </w:rPr>
              <w:t>publication</w:t>
            </w:r>
          </w:p>
        </w:tc>
        <w:tc>
          <w:tcPr>
            <w:tcW w:type="dxa" w:w="1746"/>
          </w:tcPr>
          <w:p>
            <w:pPr>
              <w:spacing w:line="240" w:lineRule="auto" w:before="20" w:after="20"/>
              <w:jc w:val="left"/>
            </w:pPr>
            <w:r>
              <w:rPr>
                <w:rFonts w:ascii="Times New Roman" w:hAnsi="Times New Roman" w:eastAsia="宋体"/>
                <w:sz w:val="21"/>
              </w:rPr>
              <w:t>cat_id</w:t>
            </w:r>
          </w:p>
        </w:tc>
        <w:tc>
          <w:tcPr>
            <w:tcW w:type="dxa" w:w="1746"/>
          </w:tcPr>
          <w:p>
            <w:pPr>
              <w:spacing w:line="240" w:lineRule="auto" w:before="20" w:after="20"/>
              <w:jc w:val="left"/>
            </w:pPr>
            <w:r>
              <w:rPr>
                <w:rFonts w:ascii="Times New Roman" w:hAnsi="Times New Roman" w:eastAsia="宋体"/>
                <w:sz w:val="21"/>
              </w:rPr>
              <w:t>普通</w:t>
            </w:r>
          </w:p>
        </w:tc>
        <w:tc>
          <w:tcPr>
            <w:tcW w:type="dxa" w:w="1746"/>
          </w:tcPr>
          <w:p>
            <w:pPr>
              <w:spacing w:line="240" w:lineRule="auto" w:before="20" w:after="20"/>
              <w:jc w:val="left"/>
            </w:pPr>
            <w:r>
              <w:rPr>
                <w:rFonts w:ascii="Times New Roman" w:hAnsi="Times New Roman" w:eastAsia="宋体"/>
                <w:sz w:val="21"/>
              </w:rPr>
              <w:t>按类别浏览报刊；外码连接</w:t>
            </w:r>
          </w:p>
        </w:tc>
      </w:tr>
      <w:tr>
        <w:tc>
          <w:tcPr>
            <w:tcW w:type="dxa" w:w="1746"/>
          </w:tcPr>
          <w:p>
            <w:pPr>
              <w:spacing w:line="240" w:lineRule="auto" w:before="20" w:after="20"/>
              <w:jc w:val="left"/>
            </w:pPr>
            <w:r>
              <w:rPr>
                <w:rFonts w:ascii="Times New Roman" w:hAnsi="Times New Roman" w:eastAsia="宋体"/>
                <w:sz w:val="21"/>
              </w:rPr>
              <w:t>idx_ord_orderer</w:t>
            </w:r>
          </w:p>
        </w:tc>
        <w:tc>
          <w:tcPr>
            <w:tcW w:type="dxa" w:w="1746"/>
          </w:tcPr>
          <w:p>
            <w:pPr>
              <w:spacing w:line="240" w:lineRule="auto" w:before="20" w:after="20"/>
              <w:jc w:val="left"/>
            </w:pPr>
            <w:r>
              <w:rPr>
                <w:rFonts w:ascii="Times New Roman" w:hAnsi="Times New Roman" w:eastAsia="宋体"/>
                <w:sz w:val="21"/>
              </w:rPr>
              <w:t>subscription</w:t>
            </w:r>
          </w:p>
        </w:tc>
        <w:tc>
          <w:tcPr>
            <w:tcW w:type="dxa" w:w="1746"/>
          </w:tcPr>
          <w:p>
            <w:pPr>
              <w:spacing w:line="240" w:lineRule="auto" w:before="20" w:after="20"/>
              <w:jc w:val="left"/>
            </w:pPr>
            <w:r>
              <w:rPr>
                <w:rFonts w:ascii="Times New Roman" w:hAnsi="Times New Roman" w:eastAsia="宋体"/>
                <w:sz w:val="21"/>
              </w:rPr>
              <w:t>orderer_id</w:t>
            </w:r>
          </w:p>
        </w:tc>
        <w:tc>
          <w:tcPr>
            <w:tcW w:type="dxa" w:w="1746"/>
          </w:tcPr>
          <w:p>
            <w:pPr>
              <w:spacing w:line="240" w:lineRule="auto" w:before="20" w:after="20"/>
              <w:jc w:val="left"/>
            </w:pPr>
            <w:r>
              <w:rPr>
                <w:rFonts w:ascii="Times New Roman" w:hAnsi="Times New Roman" w:eastAsia="宋体"/>
                <w:sz w:val="21"/>
              </w:rPr>
              <w:t>普通</w:t>
            </w:r>
          </w:p>
        </w:tc>
        <w:tc>
          <w:tcPr>
            <w:tcW w:type="dxa" w:w="1746"/>
          </w:tcPr>
          <w:p>
            <w:pPr>
              <w:spacing w:line="240" w:lineRule="auto" w:before="20" w:after="20"/>
              <w:jc w:val="left"/>
            </w:pPr>
            <w:r>
              <w:rPr>
                <w:rFonts w:ascii="Times New Roman" w:hAnsi="Times New Roman" w:eastAsia="宋体"/>
                <w:sz w:val="21"/>
              </w:rPr>
              <w:t>按人员查询其订单</w:t>
            </w:r>
          </w:p>
        </w:tc>
      </w:tr>
      <w:tr>
        <w:tc>
          <w:tcPr>
            <w:tcW w:type="dxa" w:w="1746"/>
          </w:tcPr>
          <w:p>
            <w:pPr>
              <w:spacing w:line="240" w:lineRule="auto" w:before="20" w:after="20"/>
              <w:jc w:val="left"/>
            </w:pPr>
            <w:r>
              <w:rPr>
                <w:rFonts w:ascii="Times New Roman" w:hAnsi="Times New Roman" w:eastAsia="宋体"/>
                <w:sz w:val="21"/>
              </w:rPr>
              <w:t>idx_ord_status_date</w:t>
            </w:r>
          </w:p>
        </w:tc>
        <w:tc>
          <w:tcPr>
            <w:tcW w:type="dxa" w:w="1746"/>
          </w:tcPr>
          <w:p>
            <w:pPr>
              <w:spacing w:line="240" w:lineRule="auto" w:before="20" w:after="20"/>
              <w:jc w:val="left"/>
            </w:pPr>
            <w:r>
              <w:rPr>
                <w:rFonts w:ascii="Times New Roman" w:hAnsi="Times New Roman" w:eastAsia="宋体"/>
                <w:sz w:val="21"/>
              </w:rPr>
              <w:t>subscription</w:t>
            </w:r>
          </w:p>
        </w:tc>
        <w:tc>
          <w:tcPr>
            <w:tcW w:type="dxa" w:w="1746"/>
          </w:tcPr>
          <w:p>
            <w:pPr>
              <w:spacing w:line="240" w:lineRule="auto" w:before="20" w:after="20"/>
              <w:jc w:val="left"/>
            </w:pPr>
            <w:r>
              <w:rPr>
                <w:rFonts w:ascii="Times New Roman" w:hAnsi="Times New Roman" w:eastAsia="宋体"/>
                <w:sz w:val="21"/>
              </w:rPr>
              <w:t>(order_status, sub_date)</w:t>
            </w:r>
          </w:p>
        </w:tc>
        <w:tc>
          <w:tcPr>
            <w:tcW w:type="dxa" w:w="1746"/>
          </w:tcPr>
          <w:p>
            <w:pPr>
              <w:spacing w:line="240" w:lineRule="auto" w:before="20" w:after="20"/>
              <w:jc w:val="left"/>
            </w:pPr>
            <w:r>
              <w:rPr>
                <w:rFonts w:ascii="Times New Roman" w:hAnsi="Times New Roman" w:eastAsia="宋体"/>
                <w:sz w:val="21"/>
              </w:rPr>
              <w:t>复合</w:t>
            </w:r>
          </w:p>
        </w:tc>
        <w:tc>
          <w:tcPr>
            <w:tcW w:type="dxa" w:w="1746"/>
          </w:tcPr>
          <w:p>
            <w:pPr>
              <w:spacing w:line="240" w:lineRule="auto" w:before="20" w:after="20"/>
              <w:jc w:val="left"/>
            </w:pPr>
            <w:r>
              <w:rPr>
                <w:rFonts w:ascii="Times New Roman" w:hAnsi="Times New Roman" w:eastAsia="宋体"/>
                <w:sz w:val="21"/>
              </w:rPr>
              <w:t>审核工作台（status='待审核'）与时间段统计，复合索引最左前缀</w:t>
            </w:r>
          </w:p>
        </w:tc>
      </w:tr>
      <w:tr>
        <w:tc>
          <w:tcPr>
            <w:tcW w:type="dxa" w:w="1746"/>
          </w:tcPr>
          <w:p>
            <w:pPr>
              <w:spacing w:line="240" w:lineRule="auto" w:before="20" w:after="20"/>
              <w:jc w:val="left"/>
            </w:pPr>
            <w:r>
              <w:rPr>
                <w:rFonts w:ascii="Times New Roman" w:hAnsi="Times New Roman" w:eastAsia="宋体"/>
                <w:sz w:val="21"/>
              </w:rPr>
              <w:t>idx_det_pub</w:t>
            </w:r>
          </w:p>
        </w:tc>
        <w:tc>
          <w:tcPr>
            <w:tcW w:type="dxa" w:w="1746"/>
          </w:tcPr>
          <w:p>
            <w:pPr>
              <w:spacing w:line="240" w:lineRule="auto" w:before="20" w:after="20"/>
              <w:jc w:val="left"/>
            </w:pPr>
            <w:r>
              <w:rPr>
                <w:rFonts w:ascii="Times New Roman" w:hAnsi="Times New Roman" w:eastAsia="宋体"/>
                <w:sz w:val="21"/>
              </w:rPr>
              <w:t>subscription_detail</w:t>
            </w:r>
          </w:p>
        </w:tc>
        <w:tc>
          <w:tcPr>
            <w:tcW w:type="dxa" w:w="1746"/>
          </w:tcPr>
          <w:p>
            <w:pPr>
              <w:spacing w:line="240" w:lineRule="auto" w:before="20" w:after="20"/>
              <w:jc w:val="left"/>
            </w:pPr>
            <w:r>
              <w:rPr>
                <w:rFonts w:ascii="Times New Roman" w:hAnsi="Times New Roman" w:eastAsia="宋体"/>
                <w:sz w:val="21"/>
              </w:rPr>
              <w:t>pub_id</w:t>
            </w:r>
          </w:p>
        </w:tc>
        <w:tc>
          <w:tcPr>
            <w:tcW w:type="dxa" w:w="1746"/>
          </w:tcPr>
          <w:p>
            <w:pPr>
              <w:spacing w:line="240" w:lineRule="auto" w:before="20" w:after="20"/>
              <w:jc w:val="left"/>
            </w:pPr>
            <w:r>
              <w:rPr>
                <w:rFonts w:ascii="Times New Roman" w:hAnsi="Times New Roman" w:eastAsia="宋体"/>
                <w:sz w:val="21"/>
              </w:rPr>
              <w:t>普通</w:t>
            </w:r>
          </w:p>
        </w:tc>
        <w:tc>
          <w:tcPr>
            <w:tcW w:type="dxa" w:w="1746"/>
          </w:tcPr>
          <w:p>
            <w:pPr>
              <w:spacing w:line="240" w:lineRule="auto" w:before="20" w:after="20"/>
              <w:jc w:val="left"/>
            </w:pPr>
            <w:r>
              <w:rPr>
                <w:rFonts w:ascii="Times New Roman" w:hAnsi="Times New Roman" w:eastAsia="宋体"/>
                <w:sz w:val="21"/>
              </w:rPr>
              <w:t>按报刊统计订阅量、金额</w:t>
            </w:r>
          </w:p>
        </w:tc>
      </w:tr>
      <w:tr>
        <w:tc>
          <w:tcPr>
            <w:tcW w:type="dxa" w:w="1746"/>
          </w:tcPr>
          <w:p>
            <w:pPr>
              <w:spacing w:line="240" w:lineRule="auto" w:before="20" w:after="20"/>
              <w:jc w:val="left"/>
            </w:pPr>
            <w:r>
              <w:rPr>
                <w:rFonts w:ascii="Times New Roman" w:hAnsi="Times New Roman" w:eastAsia="宋体"/>
                <w:sz w:val="21"/>
              </w:rPr>
              <w:t>idx_log_time / idx_log_sub</w:t>
            </w:r>
          </w:p>
        </w:tc>
        <w:tc>
          <w:tcPr>
            <w:tcW w:type="dxa" w:w="1746"/>
          </w:tcPr>
          <w:p>
            <w:pPr>
              <w:spacing w:line="240" w:lineRule="auto" w:before="20" w:after="20"/>
              <w:jc w:val="left"/>
            </w:pPr>
            <w:r>
              <w:rPr>
                <w:rFonts w:ascii="Times New Roman" w:hAnsi="Times New Roman" w:eastAsia="宋体"/>
                <w:sz w:val="21"/>
              </w:rPr>
              <w:t>op_log</w:t>
            </w:r>
          </w:p>
        </w:tc>
        <w:tc>
          <w:tcPr>
            <w:tcW w:type="dxa" w:w="1746"/>
          </w:tcPr>
          <w:p>
            <w:pPr>
              <w:spacing w:line="240" w:lineRule="auto" w:before="20" w:after="20"/>
              <w:jc w:val="left"/>
            </w:pPr>
            <w:r>
              <w:rPr>
                <w:rFonts w:ascii="Times New Roman" w:hAnsi="Times New Roman" w:eastAsia="宋体"/>
                <w:sz w:val="21"/>
              </w:rPr>
              <w:t>op_time / sub_id</w:t>
            </w:r>
          </w:p>
        </w:tc>
        <w:tc>
          <w:tcPr>
            <w:tcW w:type="dxa" w:w="1746"/>
          </w:tcPr>
          <w:p>
            <w:pPr>
              <w:spacing w:line="240" w:lineRule="auto" w:before="20" w:after="20"/>
              <w:jc w:val="left"/>
            </w:pPr>
            <w:r>
              <w:rPr>
                <w:rFonts w:ascii="Times New Roman" w:hAnsi="Times New Roman" w:eastAsia="宋体"/>
                <w:sz w:val="21"/>
              </w:rPr>
              <w:t>普通</w:t>
            </w:r>
          </w:p>
        </w:tc>
        <w:tc>
          <w:tcPr>
            <w:tcW w:type="dxa" w:w="1746"/>
          </w:tcPr>
          <w:p>
            <w:pPr>
              <w:spacing w:line="240" w:lineRule="auto" w:before="20" w:after="20"/>
              <w:jc w:val="left"/>
            </w:pPr>
            <w:r>
              <w:rPr>
                <w:rFonts w:ascii="Times New Roman" w:hAnsi="Times New Roman" w:eastAsia="宋体"/>
                <w:sz w:val="21"/>
              </w:rPr>
              <w:t>日志按时间审计、按操作人追溯</w:t>
            </w:r>
          </w:p>
        </w:tc>
      </w:tr>
    </w:tbl>
    <w:p>
      <w:pPr>
        <w:spacing w:line="240" w:lineRule="auto" w:before="0" w:after="80"/>
      </w:pPr>
    </w:p>
    <w:p>
      <w:pPr>
        <w:spacing w:line="240" w:lineRule="auto" w:before="120" w:after="0"/>
        <w:ind w:left="227"/>
        <w:shd w:val="clear" w:fill="F2F3F5"/>
      </w:pPr>
      <w:r>
        <w:rPr>
          <w:rFonts w:ascii="Consolas" w:hAnsi="Consolas" w:eastAsia="宋体"/>
          <w:sz w:val="18"/>
        </w:rPr>
        <w:t>-- 索引创建示例（完整定义见 sql/01_create_database.sql，随建表语句一并创建）</w:t>
      </w:r>
    </w:p>
    <w:p>
      <w:pPr>
        <w:spacing w:line="240" w:lineRule="auto" w:before="0" w:after="0"/>
        <w:ind w:left="227"/>
        <w:shd w:val="clear" w:fill="F2F3F5"/>
      </w:pPr>
      <w:r>
        <w:rPr>
          <w:rFonts w:ascii="Consolas" w:hAnsi="Consolas" w:eastAsia="宋体"/>
          <w:sz w:val="18"/>
        </w:rPr>
        <w:t>CREATE INDEX idx_sub_name        ON subscriber (sub_name);</w:t>
      </w:r>
    </w:p>
    <w:p>
      <w:pPr>
        <w:spacing w:line="240" w:lineRule="auto" w:before="0" w:after="0"/>
        <w:ind w:left="227"/>
        <w:shd w:val="clear" w:fill="F2F3F5"/>
      </w:pPr>
      <w:r>
        <w:rPr>
          <w:rFonts w:ascii="Consolas" w:hAnsi="Consolas" w:eastAsia="宋体"/>
          <w:sz w:val="18"/>
        </w:rPr>
        <w:t>CREATE INDEX idx_ord_status_date ON subscription (order_status, sub_date);</w:t>
      </w:r>
    </w:p>
    <w:p>
      <w:pPr>
        <w:spacing w:line="240" w:lineRule="auto" w:before="0" w:after="120"/>
        <w:ind w:left="227"/>
        <w:shd w:val="clear" w:fill="F2F3F5"/>
      </w:pPr>
      <w:r>
        <w:rPr>
          <w:rFonts w:ascii="Consolas" w:hAnsi="Consolas" w:eastAsia="宋体"/>
          <w:sz w:val="18"/>
        </w:rPr>
        <w:t>CREATE INDEX idx_det_pub         ON subscription_detail (pub_id);</w:t>
      </w:r>
    </w:p>
    <w:p>
      <w:pPr>
        <w:pStyle w:val="Heading3"/>
        <w:spacing w:before="160" w:after="60"/>
      </w:pPr>
      <w:r>
        <w:rPr>
          <w:rFonts w:ascii="Times New Roman" w:hAnsi="Times New Roman" w:eastAsia="黑体"/>
          <w:b/>
          <w:color w:val="000000"/>
          <w:sz w:val="24"/>
        </w:rPr>
        <w:t>5.3.2 函数设计</w:t>
      </w:r>
    </w:p>
    <w:p>
      <w:pPr>
        <w:spacing w:line="300" w:lineRule="auto" w:before="0" w:after="0"/>
        <w:ind w:firstLineChars="200" w:firstLine="480"/>
      </w:pPr>
      <w:r>
        <w:rPr>
          <w:rFonts w:ascii="Times New Roman" w:hAnsi="Times New Roman" w:eastAsia="宋体"/>
          <w:sz w:val="24"/>
        </w:rPr>
        <w:t>将订阅金额的计算口径统一封装为函数：小计金额 = 报刊单价 × 份数 × 订阅期数。函数内对报刊不存在的情况使用 SIGNAL 抛出明确异常。另设计按人员汇总累计订阅金额的函数供查询模块使用。</w:t>
      </w:r>
    </w:p>
    <w:p>
      <w:pPr>
        <w:spacing w:line="240" w:lineRule="auto" w:before="120" w:after="0"/>
        <w:ind w:left="227"/>
        <w:shd w:val="clear" w:fill="F2F3F5"/>
      </w:pPr>
      <w:r>
        <w:rPr>
          <w:rFonts w:ascii="Consolas" w:hAnsi="Consolas" w:eastAsia="宋体"/>
          <w:sz w:val="18"/>
        </w:rPr>
        <w:t>DELIMITER $$</w:t>
      </w:r>
    </w:p>
    <w:p>
      <w:pPr>
        <w:spacing w:line="240" w:lineRule="auto" w:before="0" w:after="0"/>
        <w:ind w:left="227"/>
        <w:shd w:val="clear" w:fill="F2F3F5"/>
      </w:pPr>
      <w:r>
        <w:rPr>
          <w:rFonts w:ascii="Consolas" w:hAnsi="Consolas" w:eastAsia="宋体"/>
          <w:sz w:val="18"/>
        </w:rPr>
        <w:t>-- 函数：计算订阅小计金额</w:t>
      </w:r>
    </w:p>
    <w:p>
      <w:pPr>
        <w:spacing w:line="240" w:lineRule="auto" w:before="0" w:after="0"/>
        <w:ind w:left="227"/>
        <w:shd w:val="clear" w:fill="F2F3F5"/>
      </w:pPr>
      <w:r>
        <w:rPr>
          <w:rFonts w:ascii="Consolas" w:hAnsi="Consolas" w:eastAsia="宋体"/>
          <w:sz w:val="18"/>
        </w:rPr>
        <w:t>CREATE FUNCTION fn_calc_subtotal(p_pub_id CHAR(8), p_qty INT, p_periods INT)</w:t>
      </w:r>
    </w:p>
    <w:p>
      <w:pPr>
        <w:spacing w:line="240" w:lineRule="auto" w:before="0" w:after="0"/>
        <w:ind w:left="227"/>
        <w:shd w:val="clear" w:fill="F2F3F5"/>
      </w:pPr>
      <w:r>
        <w:rPr>
          <w:rFonts w:ascii="Consolas" w:hAnsi="Consolas" w:eastAsia="宋体"/>
          <w:sz w:val="18"/>
        </w:rPr>
        <w:t>RETURNS DECIMAL(10,2)</w:t>
      </w:r>
    </w:p>
    <w:p>
      <w:pPr>
        <w:spacing w:line="240" w:lineRule="auto" w:before="0" w:after="0"/>
        <w:ind w:left="227"/>
        <w:shd w:val="clear" w:fill="F2F3F5"/>
      </w:pPr>
      <w:r>
        <w:rPr>
          <w:rFonts w:ascii="Consolas" w:hAnsi="Consolas" w:eastAsia="宋体"/>
          <w:sz w:val="18"/>
        </w:rPr>
        <w:t>READS SQL DATA</w:t>
      </w:r>
    </w:p>
    <w:p>
      <w:pPr>
        <w:spacing w:line="240" w:lineRule="auto" w:before="0" w:after="0"/>
        <w:ind w:left="227"/>
        <w:shd w:val="clear" w:fill="F2F3F5"/>
      </w:pPr>
      <w:r>
        <w:rPr>
          <w:rFonts w:ascii="Consolas" w:hAnsi="Consolas" w:eastAsia="宋体"/>
          <w:sz w:val="18"/>
        </w:rPr>
        <w:t>BEGIN</w:t>
      </w:r>
    </w:p>
    <w:p>
      <w:pPr>
        <w:spacing w:line="240" w:lineRule="auto" w:before="0" w:after="0"/>
        <w:ind w:left="227"/>
        <w:shd w:val="clear" w:fill="F2F3F5"/>
      </w:pPr>
      <w:r>
        <w:rPr>
          <w:rFonts w:ascii="Consolas" w:hAnsi="Consolas" w:eastAsia="宋体"/>
          <w:sz w:val="18"/>
        </w:rPr>
        <w:t xml:space="preserve">    DECLARE v_price DECIMAL(6,2);</w:t>
      </w:r>
    </w:p>
    <w:p>
      <w:pPr>
        <w:spacing w:line="240" w:lineRule="auto" w:before="0" w:after="0"/>
        <w:ind w:left="227"/>
        <w:shd w:val="clear" w:fill="F2F3F5"/>
      </w:pPr>
      <w:r>
        <w:rPr>
          <w:rFonts w:ascii="Consolas" w:hAnsi="Consolas" w:eastAsia="宋体"/>
          <w:sz w:val="18"/>
        </w:rPr>
        <w:t xml:space="preserve">    SELECT unit_price INTO v_price FROM publication WHERE pub_id = p_pub_id;</w:t>
      </w:r>
    </w:p>
    <w:p>
      <w:pPr>
        <w:spacing w:line="240" w:lineRule="auto" w:before="0" w:after="0"/>
        <w:ind w:left="227"/>
        <w:shd w:val="clear" w:fill="F2F3F5"/>
      </w:pPr>
      <w:r>
        <w:rPr>
          <w:rFonts w:ascii="Consolas" w:hAnsi="Consolas" w:eastAsia="宋体"/>
          <w:sz w:val="18"/>
        </w:rPr>
        <w:t xml:space="preserve">    IF v_price IS NULL THEN</w:t>
      </w:r>
    </w:p>
    <w:p>
      <w:pPr>
        <w:spacing w:line="240" w:lineRule="auto" w:before="0" w:after="0"/>
        <w:ind w:left="227"/>
        <w:shd w:val="clear" w:fill="F2F3F5"/>
      </w:pPr>
      <w:r>
        <w:rPr>
          <w:rFonts w:ascii="Consolas" w:hAnsi="Consolas" w:eastAsia="宋体"/>
          <w:sz w:val="18"/>
        </w:rPr>
        <w:t xml:space="preserve">        SIGNAL SQLSTATE '45000' SET MESSAGE_TEXT = '报刊不存在，无法计算金额';</w:t>
      </w:r>
    </w:p>
    <w:p>
      <w:pPr>
        <w:spacing w:line="240" w:lineRule="auto" w:before="0" w:after="0"/>
        <w:ind w:left="227"/>
        <w:shd w:val="clear" w:fill="F2F3F5"/>
      </w:pPr>
      <w:r>
        <w:rPr>
          <w:rFonts w:ascii="Consolas" w:hAnsi="Consolas" w:eastAsia="宋体"/>
          <w:sz w:val="18"/>
        </w:rPr>
        <w:t xml:space="preserve">    END IF;</w:t>
      </w:r>
    </w:p>
    <w:p>
      <w:pPr>
        <w:spacing w:line="240" w:lineRule="auto" w:before="0" w:after="0"/>
        <w:ind w:left="227"/>
        <w:shd w:val="clear" w:fill="F2F3F5"/>
      </w:pPr>
      <w:r>
        <w:rPr>
          <w:rFonts w:ascii="Consolas" w:hAnsi="Consolas" w:eastAsia="宋体"/>
          <w:sz w:val="18"/>
        </w:rPr>
        <w:t xml:space="preserve">    RETURN CAST(v_price * p_qty * p_periods AS DECIMAL(10,2));</w:t>
      </w:r>
    </w:p>
    <w:p>
      <w:pPr>
        <w:spacing w:line="240" w:lineRule="auto" w:before="0" w:after="0"/>
        <w:ind w:left="227"/>
        <w:shd w:val="clear" w:fill="F2F3F5"/>
      </w:pPr>
      <w:r>
        <w:rPr>
          <w:rFonts w:ascii="Consolas" w:hAnsi="Consolas" w:eastAsia="宋体"/>
          <w:sz w:val="18"/>
        </w:rPr>
        <w:t>END $$</w:t>
      </w:r>
    </w:p>
    <w:p>
      <w:pPr>
        <w:spacing w:line="240" w:lineRule="auto" w:before="0" w:after="0"/>
        <w:ind w:left="227"/>
        <w:shd w:val="clear" w:fill="F2F3F5"/>
      </w:pPr>
      <w:r>
        <w:rPr>
          <w:rFonts w:ascii="Consolas" w:hAnsi="Consolas" w:eastAsia="宋体"/>
          <w:sz w:val="18"/>
        </w:rPr>
        <w:t>-- 函数：某人累计订阅金额（仅已通过订单）</w:t>
      </w:r>
    </w:p>
    <w:p>
      <w:pPr>
        <w:spacing w:line="240" w:lineRule="auto" w:before="0" w:after="0"/>
        <w:ind w:left="227"/>
        <w:shd w:val="clear" w:fill="F2F3F5"/>
      </w:pPr>
      <w:r>
        <w:rPr>
          <w:rFonts w:ascii="Consolas" w:hAnsi="Consolas" w:eastAsia="宋体"/>
          <w:sz w:val="18"/>
        </w:rPr>
        <w:t>CREATE FUNCTION fn_person_total_amount(p_sub_id CHAR(8)) RETURNS DECIMAL(12,2)</w:t>
      </w:r>
    </w:p>
    <w:p>
      <w:pPr>
        <w:spacing w:line="240" w:lineRule="auto" w:before="0" w:after="0"/>
        <w:ind w:left="227"/>
        <w:shd w:val="clear" w:fill="F2F3F5"/>
      </w:pPr>
      <w:r>
        <w:rPr>
          <w:rFonts w:ascii="Consolas" w:hAnsi="Consolas" w:eastAsia="宋体"/>
          <w:sz w:val="18"/>
        </w:rPr>
        <w:t>READS SQL DATA</w:t>
      </w:r>
    </w:p>
    <w:p>
      <w:pPr>
        <w:spacing w:line="240" w:lineRule="auto" w:before="0" w:after="0"/>
        <w:ind w:left="227"/>
        <w:shd w:val="clear" w:fill="F2F3F5"/>
      </w:pPr>
      <w:r>
        <w:rPr>
          <w:rFonts w:ascii="Consolas" w:hAnsi="Consolas" w:eastAsia="宋体"/>
          <w:sz w:val="18"/>
        </w:rPr>
        <w:t>BEGIN</w:t>
      </w:r>
    </w:p>
    <w:p>
      <w:pPr>
        <w:spacing w:line="240" w:lineRule="auto" w:before="0" w:after="0"/>
        <w:ind w:left="227"/>
        <w:shd w:val="clear" w:fill="F2F3F5"/>
      </w:pPr>
      <w:r>
        <w:rPr>
          <w:rFonts w:ascii="Consolas" w:hAnsi="Consolas" w:eastAsia="宋体"/>
          <w:sz w:val="18"/>
        </w:rPr>
        <w:t xml:space="preserve">    DECLARE v_total DECIMAL(12,2);</w:t>
      </w:r>
    </w:p>
    <w:p>
      <w:pPr>
        <w:spacing w:line="240" w:lineRule="auto" w:before="0" w:after="0"/>
        <w:ind w:left="227"/>
        <w:shd w:val="clear" w:fill="F2F3F5"/>
      </w:pPr>
      <w:r>
        <w:rPr>
          <w:rFonts w:ascii="Consolas" w:hAnsi="Consolas" w:eastAsia="宋体"/>
          <w:sz w:val="18"/>
        </w:rPr>
        <w:t xml:space="preserve">    SELECT IFNULL(SUM(det.subtotal), 0) INTO v_total</w:t>
      </w:r>
    </w:p>
    <w:p>
      <w:pPr>
        <w:spacing w:line="240" w:lineRule="auto" w:before="0" w:after="0"/>
        <w:ind w:left="227"/>
        <w:shd w:val="clear" w:fill="F2F3F5"/>
      </w:pPr>
      <w:r>
        <w:rPr>
          <w:rFonts w:ascii="Consolas" w:hAnsi="Consolas" w:eastAsia="宋体"/>
          <w:sz w:val="18"/>
        </w:rPr>
        <w:t xml:space="preserve">    FROM subscription o</w:t>
      </w:r>
    </w:p>
    <w:p>
      <w:pPr>
        <w:spacing w:line="240" w:lineRule="auto" w:before="0" w:after="0"/>
        <w:ind w:left="227"/>
        <w:shd w:val="clear" w:fill="F2F3F5"/>
      </w:pPr>
      <w:r>
        <w:rPr>
          <w:rFonts w:ascii="Consolas" w:hAnsi="Consolas" w:eastAsia="宋体"/>
          <w:sz w:val="18"/>
        </w:rPr>
        <w:t xml:space="preserve">    JOIN subscription_detail det ON det.order_id = o.order_id</w:t>
      </w:r>
    </w:p>
    <w:p>
      <w:pPr>
        <w:spacing w:line="240" w:lineRule="auto" w:before="0" w:after="0"/>
        <w:ind w:left="227"/>
        <w:shd w:val="clear" w:fill="F2F3F5"/>
      </w:pPr>
      <w:r>
        <w:rPr>
          <w:rFonts w:ascii="Consolas" w:hAnsi="Consolas" w:eastAsia="宋体"/>
          <w:sz w:val="18"/>
        </w:rPr>
        <w:t xml:space="preserve">    WHERE o.orderer_id = p_sub_id AND o.order_status = '已通过';</w:t>
      </w:r>
    </w:p>
    <w:p>
      <w:pPr>
        <w:spacing w:line="240" w:lineRule="auto" w:before="0" w:after="0"/>
        <w:ind w:left="227"/>
        <w:shd w:val="clear" w:fill="F2F3F5"/>
      </w:pPr>
      <w:r>
        <w:rPr>
          <w:rFonts w:ascii="Consolas" w:hAnsi="Consolas" w:eastAsia="宋体"/>
          <w:sz w:val="18"/>
        </w:rPr>
        <w:t xml:space="preserve">    RETURN v_total;</w:t>
      </w:r>
    </w:p>
    <w:p>
      <w:pPr>
        <w:spacing w:line="240" w:lineRule="auto" w:before="0" w:after="0"/>
        <w:ind w:left="227"/>
        <w:shd w:val="clear" w:fill="F2F3F5"/>
      </w:pPr>
      <w:r>
        <w:rPr>
          <w:rFonts w:ascii="Consolas" w:hAnsi="Consolas" w:eastAsia="宋体"/>
          <w:sz w:val="18"/>
        </w:rPr>
        <w:t>END $$</w:t>
      </w:r>
    </w:p>
    <w:p>
      <w:pPr>
        <w:spacing w:line="240" w:lineRule="auto" w:before="0" w:after="120"/>
        <w:ind w:left="227"/>
        <w:shd w:val="clear" w:fill="F2F3F5"/>
      </w:pPr>
      <w:r>
        <w:rPr>
          <w:rFonts w:ascii="Consolas" w:hAnsi="Consolas" w:eastAsia="宋体"/>
          <w:sz w:val="18"/>
        </w:rPr>
        <w:t>DELIMITER ;</w:t>
      </w:r>
    </w:p>
    <w:p>
      <w:pPr>
        <w:pStyle w:val="Heading3"/>
        <w:spacing w:before="160" w:after="60"/>
      </w:pPr>
      <w:r>
        <w:rPr>
          <w:rFonts w:ascii="Times New Roman" w:hAnsi="Times New Roman" w:eastAsia="黑体"/>
          <w:b/>
          <w:color w:val="000000"/>
          <w:sz w:val="24"/>
        </w:rPr>
        <w:t>5.3.3 存储过程设计</w:t>
      </w:r>
    </w:p>
    <w:p>
      <w:pPr>
        <w:spacing w:line="300" w:lineRule="auto" w:before="0" w:after="0"/>
        <w:ind w:firstLineChars="200" w:firstLine="480"/>
      </w:pPr>
      <w:r>
        <w:rPr>
          <w:rFonts w:ascii="Times New Roman" w:hAnsi="Times New Roman" w:eastAsia="宋体"/>
          <w:sz w:val="24"/>
        </w:rPr>
        <w:t>核心业务写操作统一封装为存储过程：①sp_place_order 创建订阅单（事务内锁定最近订单行取号，防止并发取号重复，并写入第一条明细）；②sp_add_detail 向待审核订单追加订阅明细；③sp_audit_order 审核订阅单（校验审核人必须为系统管理员，防止重复审核）；④sp_cancel_order 退订（校验仅本人、仅已通过订单）。业务规则校验失败时通过 SIGNAL 返回中文错误信息。</w:t>
      </w:r>
    </w:p>
    <w:p>
      <w:pPr>
        <w:spacing w:line="240" w:lineRule="auto" w:before="120" w:after="0"/>
        <w:ind w:left="227"/>
        <w:shd w:val="clear" w:fill="F2F3F5"/>
      </w:pPr>
      <w:r>
        <w:rPr>
          <w:rFonts w:ascii="Consolas" w:hAnsi="Consolas" w:eastAsia="宋体"/>
          <w:sz w:val="18"/>
        </w:rPr>
        <w:t>-- 过程：创建订阅单（详见 sql/04_procedures.sql，此处为核心逻辑）</w:t>
      </w:r>
    </w:p>
    <w:p>
      <w:pPr>
        <w:spacing w:line="240" w:lineRule="auto" w:before="0" w:after="0"/>
        <w:ind w:left="227"/>
        <w:shd w:val="clear" w:fill="F2F3F5"/>
      </w:pPr>
      <w:r>
        <w:rPr>
          <w:rFonts w:ascii="Consolas" w:hAnsi="Consolas" w:eastAsia="宋体"/>
          <w:sz w:val="18"/>
        </w:rPr>
        <w:t>CREATE PROCEDURE sp_place_order(</w:t>
      </w:r>
    </w:p>
    <w:p>
      <w:pPr>
        <w:spacing w:line="240" w:lineRule="auto" w:before="0" w:after="0"/>
        <w:ind w:left="227"/>
        <w:shd w:val="clear" w:fill="F2F3F5"/>
      </w:pPr>
      <w:r>
        <w:rPr>
          <w:rFonts w:ascii="Consolas" w:hAnsi="Consolas" w:eastAsia="宋体"/>
          <w:sz w:val="18"/>
        </w:rPr>
        <w:t xml:space="preserve">    IN p_sub_id CHAR(8), IN p_start DATE, IN p_end DATE,</w:t>
      </w:r>
    </w:p>
    <w:p>
      <w:pPr>
        <w:spacing w:line="240" w:lineRule="auto" w:before="0" w:after="0"/>
        <w:ind w:left="227"/>
        <w:shd w:val="clear" w:fill="F2F3F5"/>
      </w:pPr>
      <w:r>
        <w:rPr>
          <w:rFonts w:ascii="Consolas" w:hAnsi="Consolas" w:eastAsia="宋体"/>
          <w:sz w:val="18"/>
        </w:rPr>
        <w:t xml:space="preserve">    IN p_pub_id CHAR(8), IN p_qty INT, IN p_periods INT)</w:t>
      </w:r>
    </w:p>
    <w:p>
      <w:pPr>
        <w:spacing w:line="240" w:lineRule="auto" w:before="0" w:after="0"/>
        <w:ind w:left="227"/>
        <w:shd w:val="clear" w:fill="F2F3F5"/>
      </w:pPr>
      <w:r>
        <w:rPr>
          <w:rFonts w:ascii="Consolas" w:hAnsi="Consolas" w:eastAsia="宋体"/>
          <w:sz w:val="18"/>
        </w:rPr>
        <w:t>BEGIN</w:t>
      </w:r>
    </w:p>
    <w:p>
      <w:pPr>
        <w:spacing w:line="240" w:lineRule="auto" w:before="0" w:after="0"/>
        <w:ind w:left="227"/>
        <w:shd w:val="clear" w:fill="F2F3F5"/>
      </w:pPr>
      <w:r>
        <w:rPr>
          <w:rFonts w:ascii="Consolas" w:hAnsi="Consolas" w:eastAsia="宋体"/>
          <w:sz w:val="18"/>
        </w:rPr>
        <w:t xml:space="preserve">    DECLARE v_last  INT;</w:t>
      </w:r>
    </w:p>
    <w:p>
      <w:pPr>
        <w:spacing w:line="240" w:lineRule="auto" w:before="0" w:after="0"/>
        <w:ind w:left="227"/>
        <w:shd w:val="clear" w:fill="F2F3F5"/>
      </w:pPr>
      <w:r>
        <w:rPr>
          <w:rFonts w:ascii="Consolas" w:hAnsi="Consolas" w:eastAsia="宋体"/>
          <w:sz w:val="18"/>
        </w:rPr>
        <w:t xml:space="preserve">    DECLARE v_order CHAR(10);</w:t>
      </w:r>
    </w:p>
    <w:p>
      <w:pPr>
        <w:spacing w:line="240" w:lineRule="auto" w:before="0" w:after="0"/>
        <w:ind w:left="227"/>
        <w:shd w:val="clear" w:fill="F2F3F5"/>
      </w:pPr>
      <w:r>
        <w:rPr>
          <w:rFonts w:ascii="Consolas" w:hAnsi="Consolas" w:eastAsia="宋体"/>
          <w:sz w:val="18"/>
        </w:rPr>
        <w:t xml:space="preserve">    DECLARE v_lock  INT;</w:t>
      </w:r>
    </w:p>
    <w:p>
      <w:pPr>
        <w:spacing w:line="240" w:lineRule="auto" w:before="0" w:after="0"/>
        <w:ind w:left="227"/>
        <w:shd w:val="clear" w:fill="F2F3F5"/>
      </w:pPr>
      <w:r>
        <w:rPr>
          <w:rFonts w:ascii="Consolas" w:hAnsi="Consolas" w:eastAsia="宋体"/>
          <w:sz w:val="18"/>
        </w:rPr>
        <w:t xml:space="preserve">    DECLARE EXIT HANDLER FOR SQLEXCEPTION</w:t>
      </w:r>
    </w:p>
    <w:p>
      <w:pPr>
        <w:spacing w:line="240" w:lineRule="auto" w:before="0" w:after="0"/>
        <w:ind w:left="227"/>
        <w:shd w:val="clear" w:fill="F2F3F5"/>
      </w:pPr>
      <w:r>
        <w:rPr>
          <w:rFonts w:ascii="Consolas" w:hAnsi="Consolas" w:eastAsia="宋体"/>
          <w:sz w:val="18"/>
        </w:rPr>
        <w:t xml:space="preserve">    BEGIN ROLLBACK; SELECT RELEASE_LOCK('press_order_no'); RESIGNAL; END;</w:t>
      </w:r>
    </w:p>
    <w:p>
      <w:pPr>
        <w:spacing w:line="240" w:lineRule="auto" w:before="0" w:after="0"/>
        <w:ind w:left="227"/>
        <w:shd w:val="clear" w:fill="F2F3F5"/>
      </w:pPr>
      <w:r>
        <w:rPr>
          <w:rFonts w:ascii="Consolas" w:hAnsi="Consolas" w:eastAsia="宋体"/>
          <w:sz w:val="18"/>
        </w:rPr>
        <w:t xml:space="preserve">    IF NOT EXISTS (SELECT 1 FROM subscriber WHERE sub_id = p_sub_id) THEN</w:t>
      </w:r>
    </w:p>
    <w:p>
      <w:pPr>
        <w:spacing w:line="240" w:lineRule="auto" w:before="0" w:after="0"/>
        <w:ind w:left="227"/>
        <w:shd w:val="clear" w:fill="F2F3F5"/>
      </w:pPr>
      <w:r>
        <w:rPr>
          <w:rFonts w:ascii="Consolas" w:hAnsi="Consolas" w:eastAsia="宋体"/>
          <w:sz w:val="18"/>
        </w:rPr>
        <w:t xml:space="preserve">        SIGNAL SQLSTATE '45000' SET MESSAGE_TEXT = '订阅人员不存在';</w:t>
      </w:r>
    </w:p>
    <w:p>
      <w:pPr>
        <w:spacing w:line="240" w:lineRule="auto" w:before="0" w:after="0"/>
        <w:ind w:left="227"/>
        <w:shd w:val="clear" w:fill="F2F3F5"/>
      </w:pPr>
      <w:r>
        <w:rPr>
          <w:rFonts w:ascii="Consolas" w:hAnsi="Consolas" w:eastAsia="宋体"/>
          <w:sz w:val="18"/>
        </w:rPr>
        <w:t xml:space="preserve">    END IF;</w:t>
      </w:r>
    </w:p>
    <w:p>
      <w:pPr>
        <w:spacing w:line="240" w:lineRule="auto" w:before="0" w:after="0"/>
        <w:ind w:left="227"/>
        <w:shd w:val="clear" w:fill="F2F3F5"/>
      </w:pPr>
      <w:r>
        <w:rPr>
          <w:rFonts w:ascii="Consolas" w:hAnsi="Consolas" w:eastAsia="宋体"/>
          <w:sz w:val="18"/>
        </w:rPr>
        <w:t xml:space="preserve">    -- 取号临界区以命名锁串行化：初版 SELECT … FOR UPDATE 在 10 线程</w:t>
      </w:r>
    </w:p>
    <w:p>
      <w:pPr>
        <w:spacing w:line="240" w:lineRule="auto" w:before="0" w:after="0"/>
        <w:ind w:left="227"/>
        <w:shd w:val="clear" w:fill="F2F3F5"/>
      </w:pPr>
      <w:r>
        <w:rPr>
          <w:rFonts w:ascii="Consolas" w:hAnsi="Consolas" w:eastAsia="宋体"/>
          <w:sz w:val="18"/>
        </w:rPr>
        <w:t xml:space="preserve">    -- 并发下单压测中暴露间隙锁死锁（1213），改为 GET_LOCK 后消除死锁</w:t>
      </w:r>
    </w:p>
    <w:p>
      <w:pPr>
        <w:spacing w:line="240" w:lineRule="auto" w:before="0" w:after="0"/>
        <w:ind w:left="227"/>
        <w:shd w:val="clear" w:fill="F2F3F5"/>
      </w:pPr>
      <w:r>
        <w:rPr>
          <w:rFonts w:ascii="Consolas" w:hAnsi="Consolas" w:eastAsia="宋体"/>
          <w:sz w:val="18"/>
        </w:rPr>
        <w:t xml:space="preserve">    SELECT GET_LOCK('press_order_no', 10) INTO v_lock;</w:t>
      </w:r>
    </w:p>
    <w:p>
      <w:pPr>
        <w:spacing w:line="240" w:lineRule="auto" w:before="0" w:after="0"/>
        <w:ind w:left="227"/>
        <w:shd w:val="clear" w:fill="F2F3F5"/>
      </w:pPr>
      <w:r>
        <w:rPr>
          <w:rFonts w:ascii="Consolas" w:hAnsi="Consolas" w:eastAsia="宋体"/>
          <w:sz w:val="18"/>
        </w:rPr>
        <w:t xml:space="preserve">    IF v_lock &lt;&gt; 1 THEN</w:t>
      </w:r>
    </w:p>
    <w:p>
      <w:pPr>
        <w:spacing w:line="240" w:lineRule="auto" w:before="0" w:after="0"/>
        <w:ind w:left="227"/>
        <w:shd w:val="clear" w:fill="F2F3F5"/>
      </w:pPr>
      <w:r>
        <w:rPr>
          <w:rFonts w:ascii="Consolas" w:hAnsi="Consolas" w:eastAsia="宋体"/>
          <w:sz w:val="18"/>
        </w:rPr>
        <w:t xml:space="preserve">        SIGNAL SQLSTATE '45000' SET MESSAGE_TEXT = '下单繁忙，请稍后重试';</w:t>
      </w:r>
    </w:p>
    <w:p>
      <w:pPr>
        <w:spacing w:line="240" w:lineRule="auto" w:before="0" w:after="0"/>
        <w:ind w:left="227"/>
        <w:shd w:val="clear" w:fill="F2F3F5"/>
      </w:pPr>
      <w:r>
        <w:rPr>
          <w:rFonts w:ascii="Consolas" w:hAnsi="Consolas" w:eastAsia="宋体"/>
          <w:sz w:val="18"/>
        </w:rPr>
        <w:t xml:space="preserve">    END IF;</w:t>
      </w:r>
    </w:p>
    <w:p>
      <w:pPr>
        <w:spacing w:line="240" w:lineRule="auto" w:before="0" w:after="0"/>
        <w:ind w:left="227"/>
        <w:shd w:val="clear" w:fill="F2F3F5"/>
      </w:pPr>
      <w:r>
        <w:rPr>
          <w:rFonts w:ascii="Consolas" w:hAnsi="Consolas" w:eastAsia="宋体"/>
          <w:sz w:val="18"/>
        </w:rPr>
        <w:t xml:space="preserve">    START TRANSACTION;</w:t>
      </w:r>
    </w:p>
    <w:p>
      <w:pPr>
        <w:spacing w:line="240" w:lineRule="auto" w:before="0" w:after="0"/>
        <w:ind w:left="227"/>
        <w:shd w:val="clear" w:fill="F2F3F5"/>
      </w:pPr>
      <w:r>
        <w:rPr>
          <w:rFonts w:ascii="Consolas" w:hAnsi="Consolas" w:eastAsia="宋体"/>
          <w:sz w:val="18"/>
        </w:rPr>
        <w:t xml:space="preserve">    SELECT CAST(SUBSTRING(order_id,3) AS UNSIGNED) INTO v_last</w:t>
      </w:r>
    </w:p>
    <w:p>
      <w:pPr>
        <w:spacing w:line="240" w:lineRule="auto" w:before="0" w:after="0"/>
        <w:ind w:left="227"/>
        <w:shd w:val="clear" w:fill="F2F3F5"/>
      </w:pPr>
      <w:r>
        <w:rPr>
          <w:rFonts w:ascii="Consolas" w:hAnsi="Consolas" w:eastAsia="宋体"/>
          <w:sz w:val="18"/>
        </w:rPr>
        <w:t xml:space="preserve">    FROM subscription ORDER BY order_id DESC LIMIT 1;</w:t>
      </w:r>
    </w:p>
    <w:p>
      <w:pPr>
        <w:spacing w:line="240" w:lineRule="auto" w:before="0" w:after="0"/>
        <w:ind w:left="227"/>
        <w:shd w:val="clear" w:fill="F2F3F5"/>
      </w:pPr>
      <w:r>
        <w:rPr>
          <w:rFonts w:ascii="Consolas" w:hAnsi="Consolas" w:eastAsia="宋体"/>
          <w:sz w:val="18"/>
        </w:rPr>
        <w:t xml:space="preserve">    SET v_order = CONCAT('SO', LPAD(IFNULL(v_last,0)+1, 7, '0'));</w:t>
      </w:r>
    </w:p>
    <w:p>
      <w:pPr>
        <w:spacing w:line="240" w:lineRule="auto" w:before="0" w:after="0"/>
        <w:ind w:left="227"/>
        <w:shd w:val="clear" w:fill="F2F3F5"/>
      </w:pPr>
      <w:r>
        <w:rPr>
          <w:rFonts w:ascii="Consolas" w:hAnsi="Consolas" w:eastAsia="宋体"/>
          <w:sz w:val="18"/>
        </w:rPr>
        <w:t xml:space="preserve">    INSERT INTO subscription (order_id, sub_date, start_date, end_date, order_status, orderer_id)</w:t>
      </w:r>
    </w:p>
    <w:p>
      <w:pPr>
        <w:spacing w:line="240" w:lineRule="auto" w:before="0" w:after="0"/>
        <w:ind w:left="227"/>
        <w:shd w:val="clear" w:fill="F2F3F5"/>
      </w:pPr>
      <w:r>
        <w:rPr>
          <w:rFonts w:ascii="Consolas" w:hAnsi="Consolas" w:eastAsia="宋体"/>
          <w:sz w:val="18"/>
        </w:rPr>
        <w:t xml:space="preserve">    VALUES (v_order, CURDATE(), p_start, p_end, '待审核', p_sub_id);</w:t>
      </w:r>
    </w:p>
    <w:p>
      <w:pPr>
        <w:spacing w:line="240" w:lineRule="auto" w:before="0" w:after="0"/>
        <w:ind w:left="227"/>
        <w:shd w:val="clear" w:fill="F2F3F5"/>
      </w:pPr>
      <w:r>
        <w:rPr>
          <w:rFonts w:ascii="Consolas" w:hAnsi="Consolas" w:eastAsia="宋体"/>
          <w:sz w:val="18"/>
        </w:rPr>
        <w:t xml:space="preserve">    INSERT INTO subscription_detail (order_id, pub_id, quantity, periods)</w:t>
      </w:r>
    </w:p>
    <w:p>
      <w:pPr>
        <w:spacing w:line="240" w:lineRule="auto" w:before="0" w:after="0"/>
        <w:ind w:left="227"/>
        <w:shd w:val="clear" w:fill="F2F3F5"/>
      </w:pPr>
      <w:r>
        <w:rPr>
          <w:rFonts w:ascii="Consolas" w:hAnsi="Consolas" w:eastAsia="宋体"/>
          <w:sz w:val="18"/>
        </w:rPr>
        <w:t xml:space="preserve">    VALUES (v_order, p_pub_id, p_qty, p_periods);</w:t>
      </w:r>
    </w:p>
    <w:p>
      <w:pPr>
        <w:spacing w:line="240" w:lineRule="auto" w:before="0" w:after="0"/>
        <w:ind w:left="227"/>
        <w:shd w:val="clear" w:fill="F2F3F5"/>
      </w:pPr>
      <w:r>
        <w:rPr>
          <w:rFonts w:ascii="Consolas" w:hAnsi="Consolas" w:eastAsia="宋体"/>
          <w:sz w:val="18"/>
        </w:rPr>
        <w:t xml:space="preserve">    COMMIT;</w:t>
      </w:r>
    </w:p>
    <w:p>
      <w:pPr>
        <w:spacing w:line="240" w:lineRule="auto" w:before="0" w:after="0"/>
        <w:ind w:left="227"/>
        <w:shd w:val="clear" w:fill="F2F3F5"/>
      </w:pPr>
      <w:r>
        <w:rPr>
          <w:rFonts w:ascii="Consolas" w:hAnsi="Consolas" w:eastAsia="宋体"/>
          <w:sz w:val="18"/>
        </w:rPr>
        <w:t xml:space="preserve">    SELECT RELEASE_LOCK('press_order_no');</w:t>
      </w:r>
    </w:p>
    <w:p>
      <w:pPr>
        <w:spacing w:line="240" w:lineRule="auto" w:before="0" w:after="0"/>
        <w:ind w:left="227"/>
        <w:shd w:val="clear" w:fill="F2F3F5"/>
      </w:pPr>
      <w:r>
        <w:rPr>
          <w:rFonts w:ascii="Consolas" w:hAnsi="Consolas" w:eastAsia="宋体"/>
          <w:sz w:val="18"/>
        </w:rPr>
        <w:t xml:space="preserve">    SELECT v_order AS order_id;</w:t>
      </w:r>
    </w:p>
    <w:p>
      <w:pPr>
        <w:spacing w:line="240" w:lineRule="auto" w:before="0" w:after="120"/>
        <w:ind w:left="227"/>
        <w:shd w:val="clear" w:fill="F2F3F5"/>
      </w:pPr>
      <w:r>
        <w:rPr>
          <w:rFonts w:ascii="Consolas" w:hAnsi="Consolas" w:eastAsia="宋体"/>
          <w:sz w:val="18"/>
        </w:rPr>
        <w:t>END</w:t>
      </w:r>
    </w:p>
    <w:p>
      <w:pPr>
        <w:pStyle w:val="Heading3"/>
        <w:spacing w:before="160" w:after="60"/>
      </w:pPr>
      <w:r>
        <w:rPr>
          <w:rFonts w:ascii="Times New Roman" w:hAnsi="Times New Roman" w:eastAsia="黑体"/>
          <w:b/>
          <w:color w:val="000000"/>
          <w:sz w:val="24"/>
        </w:rPr>
        <w:t>5.3.4 触发器设计</w:t>
      </w:r>
    </w:p>
    <w:p>
      <w:pPr>
        <w:spacing w:line="300" w:lineRule="auto" w:before="0" w:after="0"/>
        <w:ind w:firstLineChars="200" w:firstLine="480"/>
      </w:pPr>
      <w:r>
        <w:rPr>
          <w:rFonts w:ascii="Times New Roman" w:hAnsi="Times New Roman" w:eastAsia="宋体"/>
          <w:sz w:val="24"/>
        </w:rPr>
        <w:t>触发器承担三类自动维护职责：金额一致性、订单状态机、操作日志。共设计 7 个触发器，如表5-9 所示。派生数据（小计、总金额）只能由触发器维护，应用侧直接写入将破坏一致性；状态机触发器保证订单只能沿"待审核→已通过/已驳回、已通过→已退订"路径迁移。</w:t>
      </w:r>
    </w:p>
    <w:p>
      <w:pPr>
        <w:spacing w:line="300" w:lineRule="auto" w:before="120" w:after="40"/>
        <w:jc w:val="center"/>
      </w:pPr>
      <w:r>
        <w:rPr>
          <w:rFonts w:ascii="Times New Roman" w:hAnsi="Times New Roman" w:eastAsia="宋体"/>
          <w:b/>
          <w:sz w:val="21"/>
        </w:rPr>
        <w:t>表5-9 触发器一览表</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911"/>
        <w:gridCol w:w="2911"/>
        <w:gridCol w:w="2911"/>
      </w:tblGrid>
      <w:tr>
        <w:trPr>
          <w:tblHeader/>
        </w:trPr>
        <w:tc>
          <w:tcPr>
            <w:tcW w:type="dxa" w:w="2911"/>
            <w:tcBorders>
              <w:bottom w:val="single" w:sz="6" w:color="000000"/>
            </w:tcBorders>
          </w:tcPr>
          <w:p>
            <w:pPr>
              <w:spacing w:line="240" w:lineRule="auto" w:before="20" w:after="20"/>
              <w:jc w:val="center"/>
            </w:pPr>
            <w:r>
              <w:rPr>
                <w:rFonts w:ascii="Times New Roman" w:hAnsi="Times New Roman" w:eastAsia="宋体"/>
                <w:b/>
                <w:sz w:val="21"/>
              </w:rPr>
              <w:t>触发器名称</w:t>
            </w:r>
          </w:p>
        </w:tc>
        <w:tc>
          <w:tcPr>
            <w:tcW w:type="dxa" w:w="2911"/>
            <w:tcBorders>
              <w:bottom w:val="single" w:sz="6" w:color="000000"/>
            </w:tcBorders>
          </w:tcPr>
          <w:p>
            <w:pPr>
              <w:spacing w:line="240" w:lineRule="auto" w:before="20" w:after="20"/>
              <w:jc w:val="center"/>
            </w:pPr>
            <w:r>
              <w:rPr>
                <w:rFonts w:ascii="Times New Roman" w:hAnsi="Times New Roman" w:eastAsia="宋体"/>
                <w:b/>
                <w:sz w:val="21"/>
              </w:rPr>
              <w:t>表 / 时机</w:t>
            </w:r>
          </w:p>
        </w:tc>
        <w:tc>
          <w:tcPr>
            <w:tcW w:type="dxa" w:w="2911"/>
            <w:tcBorders>
              <w:bottom w:val="single" w:sz="6" w:color="000000"/>
            </w:tcBorders>
          </w:tcPr>
          <w:p>
            <w:pPr>
              <w:spacing w:line="240" w:lineRule="auto" w:before="20" w:after="20"/>
              <w:jc w:val="center"/>
            </w:pPr>
            <w:r>
              <w:rPr>
                <w:rFonts w:ascii="Times New Roman" w:hAnsi="Times New Roman" w:eastAsia="宋体"/>
                <w:b/>
                <w:sz w:val="21"/>
              </w:rPr>
              <w:t>职责</w:t>
            </w:r>
          </w:p>
        </w:tc>
      </w:tr>
      <w:tr>
        <w:tc>
          <w:tcPr>
            <w:tcW w:type="dxa" w:w="2911"/>
          </w:tcPr>
          <w:p>
            <w:pPr>
              <w:spacing w:line="240" w:lineRule="auto" w:before="20" w:after="20"/>
              <w:jc w:val="left"/>
            </w:pPr>
            <w:r>
              <w:rPr>
                <w:rFonts w:ascii="Times New Roman" w:hAnsi="Times New Roman" w:eastAsia="宋体"/>
                <w:sz w:val="21"/>
              </w:rPr>
              <w:t>trg_det_before_ins</w:t>
            </w:r>
          </w:p>
        </w:tc>
        <w:tc>
          <w:tcPr>
            <w:tcW w:type="dxa" w:w="2911"/>
          </w:tcPr>
          <w:p>
            <w:pPr>
              <w:spacing w:line="240" w:lineRule="auto" w:before="20" w:after="20"/>
              <w:jc w:val="left"/>
            </w:pPr>
            <w:r>
              <w:rPr>
                <w:rFonts w:ascii="Times New Roman" w:hAnsi="Times New Roman" w:eastAsia="宋体"/>
                <w:sz w:val="21"/>
              </w:rPr>
              <w:t>subscription_detail / BEFORE INSERT</w:t>
            </w:r>
          </w:p>
        </w:tc>
        <w:tc>
          <w:tcPr>
            <w:tcW w:type="dxa" w:w="2911"/>
          </w:tcPr>
          <w:p>
            <w:pPr>
              <w:spacing w:line="240" w:lineRule="auto" w:before="20" w:after="20"/>
              <w:jc w:val="left"/>
            </w:pPr>
            <w:r>
              <w:rPr>
                <w:rFonts w:ascii="Times New Roman" w:hAnsi="Times New Roman" w:eastAsia="宋体"/>
                <w:sz w:val="21"/>
              </w:rPr>
              <w:t>按单价×份数×期数自动计算小计金额</w:t>
            </w:r>
          </w:p>
        </w:tc>
      </w:tr>
      <w:tr>
        <w:tc>
          <w:tcPr>
            <w:tcW w:type="dxa" w:w="2911"/>
          </w:tcPr>
          <w:p>
            <w:pPr>
              <w:spacing w:line="240" w:lineRule="auto" w:before="20" w:after="20"/>
              <w:jc w:val="left"/>
            </w:pPr>
            <w:r>
              <w:rPr>
                <w:rFonts w:ascii="Times New Roman" w:hAnsi="Times New Roman" w:eastAsia="宋体"/>
                <w:sz w:val="21"/>
              </w:rPr>
              <w:t>trg_det_after_ins</w:t>
            </w:r>
          </w:p>
        </w:tc>
        <w:tc>
          <w:tcPr>
            <w:tcW w:type="dxa" w:w="2911"/>
          </w:tcPr>
          <w:p>
            <w:pPr>
              <w:spacing w:line="240" w:lineRule="auto" w:before="20" w:after="20"/>
              <w:jc w:val="left"/>
            </w:pPr>
            <w:r>
              <w:rPr>
                <w:rFonts w:ascii="Times New Roman" w:hAnsi="Times New Roman" w:eastAsia="宋体"/>
                <w:sz w:val="21"/>
              </w:rPr>
              <w:t>subscription_detail / AFTER INSERT</w:t>
            </w:r>
          </w:p>
        </w:tc>
        <w:tc>
          <w:tcPr>
            <w:tcW w:type="dxa" w:w="2911"/>
          </w:tcPr>
          <w:p>
            <w:pPr>
              <w:spacing w:line="240" w:lineRule="auto" w:before="20" w:after="20"/>
              <w:jc w:val="left"/>
            </w:pPr>
            <w:r>
              <w:rPr>
                <w:rFonts w:ascii="Times New Roman" w:hAnsi="Times New Roman" w:eastAsia="宋体"/>
                <w:sz w:val="21"/>
              </w:rPr>
              <w:t>将小计累加到订阅单总金额</w:t>
            </w:r>
          </w:p>
        </w:tc>
      </w:tr>
      <w:tr>
        <w:tc>
          <w:tcPr>
            <w:tcW w:type="dxa" w:w="2911"/>
          </w:tcPr>
          <w:p>
            <w:pPr>
              <w:spacing w:line="240" w:lineRule="auto" w:before="20" w:after="20"/>
              <w:jc w:val="left"/>
            </w:pPr>
            <w:r>
              <w:rPr>
                <w:rFonts w:ascii="Times New Roman" w:hAnsi="Times New Roman" w:eastAsia="宋体"/>
                <w:sz w:val="21"/>
              </w:rPr>
              <w:t>trg_det_after_del</w:t>
            </w:r>
          </w:p>
        </w:tc>
        <w:tc>
          <w:tcPr>
            <w:tcW w:type="dxa" w:w="2911"/>
          </w:tcPr>
          <w:p>
            <w:pPr>
              <w:spacing w:line="240" w:lineRule="auto" w:before="20" w:after="20"/>
              <w:jc w:val="left"/>
            </w:pPr>
            <w:r>
              <w:rPr>
                <w:rFonts w:ascii="Times New Roman" w:hAnsi="Times New Roman" w:eastAsia="宋体"/>
                <w:sz w:val="21"/>
              </w:rPr>
              <w:t>subscription_detail / AFTER DELETE</w:t>
            </w:r>
          </w:p>
        </w:tc>
        <w:tc>
          <w:tcPr>
            <w:tcW w:type="dxa" w:w="2911"/>
          </w:tcPr>
          <w:p>
            <w:pPr>
              <w:spacing w:line="240" w:lineRule="auto" w:before="20" w:after="20"/>
              <w:jc w:val="left"/>
            </w:pPr>
            <w:r>
              <w:rPr>
                <w:rFonts w:ascii="Times New Roman" w:hAnsi="Times New Roman" w:eastAsia="宋体"/>
                <w:sz w:val="21"/>
              </w:rPr>
              <w:t>删除明细后重算总金额</w:t>
            </w:r>
          </w:p>
        </w:tc>
      </w:tr>
      <w:tr>
        <w:tc>
          <w:tcPr>
            <w:tcW w:type="dxa" w:w="2911"/>
          </w:tcPr>
          <w:p>
            <w:pPr>
              <w:spacing w:line="240" w:lineRule="auto" w:before="20" w:after="20"/>
              <w:jc w:val="left"/>
            </w:pPr>
            <w:r>
              <w:rPr>
                <w:rFonts w:ascii="Times New Roman" w:hAnsi="Times New Roman" w:eastAsia="宋体"/>
                <w:sz w:val="21"/>
              </w:rPr>
              <w:t>trg_ord_before_upd</w:t>
            </w:r>
          </w:p>
        </w:tc>
        <w:tc>
          <w:tcPr>
            <w:tcW w:type="dxa" w:w="2911"/>
          </w:tcPr>
          <w:p>
            <w:pPr>
              <w:spacing w:line="240" w:lineRule="auto" w:before="20" w:after="20"/>
              <w:jc w:val="left"/>
            </w:pPr>
            <w:r>
              <w:rPr>
                <w:rFonts w:ascii="Times New Roman" w:hAnsi="Times New Roman" w:eastAsia="宋体"/>
                <w:sz w:val="21"/>
              </w:rPr>
              <w:t>subscription / BEFORE UPDATE</w:t>
            </w:r>
          </w:p>
        </w:tc>
        <w:tc>
          <w:tcPr>
            <w:tcW w:type="dxa" w:w="2911"/>
          </w:tcPr>
          <w:p>
            <w:pPr>
              <w:spacing w:line="240" w:lineRule="auto" w:before="20" w:after="20"/>
              <w:jc w:val="left"/>
            </w:pPr>
            <w:r>
              <w:rPr>
                <w:rFonts w:ascii="Times New Roman" w:hAnsi="Times New Roman" w:eastAsia="宋体"/>
                <w:sz w:val="21"/>
              </w:rPr>
              <w:t>订单状态机校验；审核时自动填写审核时间</w:t>
            </w:r>
          </w:p>
        </w:tc>
      </w:tr>
      <w:tr>
        <w:tc>
          <w:tcPr>
            <w:tcW w:type="dxa" w:w="2911"/>
          </w:tcPr>
          <w:p>
            <w:pPr>
              <w:spacing w:line="240" w:lineRule="auto" w:before="20" w:after="20"/>
              <w:jc w:val="left"/>
            </w:pPr>
            <w:r>
              <w:rPr>
                <w:rFonts w:ascii="Times New Roman" w:hAnsi="Times New Roman" w:eastAsia="宋体"/>
                <w:sz w:val="21"/>
              </w:rPr>
              <w:t>trg_ord_after_upd</w:t>
            </w:r>
          </w:p>
        </w:tc>
        <w:tc>
          <w:tcPr>
            <w:tcW w:type="dxa" w:w="2911"/>
          </w:tcPr>
          <w:p>
            <w:pPr>
              <w:spacing w:line="240" w:lineRule="auto" w:before="20" w:after="20"/>
              <w:jc w:val="left"/>
            </w:pPr>
            <w:r>
              <w:rPr>
                <w:rFonts w:ascii="Times New Roman" w:hAnsi="Times New Roman" w:eastAsia="宋体"/>
                <w:sz w:val="21"/>
              </w:rPr>
              <w:t>subscription / AFTER UPDATE</w:t>
            </w:r>
          </w:p>
        </w:tc>
        <w:tc>
          <w:tcPr>
            <w:tcW w:type="dxa" w:w="2911"/>
          </w:tcPr>
          <w:p>
            <w:pPr>
              <w:spacing w:line="240" w:lineRule="auto" w:before="20" w:after="20"/>
              <w:jc w:val="left"/>
            </w:pPr>
            <w:r>
              <w:rPr>
                <w:rFonts w:ascii="Times New Roman" w:hAnsi="Times New Roman" w:eastAsia="宋体"/>
                <w:sz w:val="21"/>
              </w:rPr>
              <w:t>状态变更自动写入操作日志</w:t>
            </w:r>
          </w:p>
        </w:tc>
      </w:tr>
      <w:tr>
        <w:tc>
          <w:tcPr>
            <w:tcW w:type="dxa" w:w="2911"/>
          </w:tcPr>
          <w:p>
            <w:pPr>
              <w:spacing w:line="240" w:lineRule="auto" w:before="20" w:after="20"/>
              <w:jc w:val="left"/>
            </w:pPr>
            <w:r>
              <w:rPr>
                <w:rFonts w:ascii="Times New Roman" w:hAnsi="Times New Roman" w:eastAsia="宋体"/>
                <w:sz w:val="21"/>
              </w:rPr>
              <w:t>trg_sub_after_ins</w:t>
            </w:r>
          </w:p>
        </w:tc>
        <w:tc>
          <w:tcPr>
            <w:tcW w:type="dxa" w:w="2911"/>
          </w:tcPr>
          <w:p>
            <w:pPr>
              <w:spacing w:line="240" w:lineRule="auto" w:before="20" w:after="20"/>
              <w:jc w:val="left"/>
            </w:pPr>
            <w:r>
              <w:rPr>
                <w:rFonts w:ascii="Times New Roman" w:hAnsi="Times New Roman" w:eastAsia="宋体"/>
                <w:sz w:val="21"/>
              </w:rPr>
              <w:t>subscriber / AFTER INSERT</w:t>
            </w:r>
          </w:p>
        </w:tc>
        <w:tc>
          <w:tcPr>
            <w:tcW w:type="dxa" w:w="2911"/>
          </w:tcPr>
          <w:p>
            <w:pPr>
              <w:spacing w:line="240" w:lineRule="auto" w:before="20" w:after="20"/>
              <w:jc w:val="left"/>
            </w:pPr>
            <w:r>
              <w:rPr>
                <w:rFonts w:ascii="Times New Roman" w:hAnsi="Times New Roman" w:eastAsia="宋体"/>
                <w:sz w:val="21"/>
              </w:rPr>
              <w:t>新增人员自动写日志</w:t>
            </w:r>
          </w:p>
        </w:tc>
      </w:tr>
      <w:tr>
        <w:tc>
          <w:tcPr>
            <w:tcW w:type="dxa" w:w="2911"/>
          </w:tcPr>
          <w:p>
            <w:pPr>
              <w:spacing w:line="240" w:lineRule="auto" w:before="20" w:after="20"/>
              <w:jc w:val="left"/>
            </w:pPr>
            <w:r>
              <w:rPr>
                <w:rFonts w:ascii="Times New Roman" w:hAnsi="Times New Roman" w:eastAsia="宋体"/>
                <w:sz w:val="21"/>
              </w:rPr>
              <w:t>trg_pub_after_ins</w:t>
            </w:r>
          </w:p>
        </w:tc>
        <w:tc>
          <w:tcPr>
            <w:tcW w:type="dxa" w:w="2911"/>
          </w:tcPr>
          <w:p>
            <w:pPr>
              <w:spacing w:line="240" w:lineRule="auto" w:before="20" w:after="20"/>
              <w:jc w:val="left"/>
            </w:pPr>
            <w:r>
              <w:rPr>
                <w:rFonts w:ascii="Times New Roman" w:hAnsi="Times New Roman" w:eastAsia="宋体"/>
                <w:sz w:val="21"/>
              </w:rPr>
              <w:t>publication / AFTER INSERT</w:t>
            </w:r>
          </w:p>
        </w:tc>
        <w:tc>
          <w:tcPr>
            <w:tcW w:type="dxa" w:w="2911"/>
          </w:tcPr>
          <w:p>
            <w:pPr>
              <w:spacing w:line="240" w:lineRule="auto" w:before="20" w:after="20"/>
              <w:jc w:val="left"/>
            </w:pPr>
            <w:r>
              <w:rPr>
                <w:rFonts w:ascii="Times New Roman" w:hAnsi="Times New Roman" w:eastAsia="宋体"/>
                <w:sz w:val="21"/>
              </w:rPr>
              <w:t>新增报刊自动写日志</w:t>
            </w:r>
          </w:p>
        </w:tc>
      </w:tr>
    </w:tbl>
    <w:p>
      <w:pPr>
        <w:spacing w:line="240" w:lineRule="auto" w:before="0" w:after="80"/>
      </w:pPr>
    </w:p>
    <w:p>
      <w:pPr>
        <w:spacing w:line="240" w:lineRule="auto" w:before="120" w:after="0"/>
        <w:ind w:left="227"/>
        <w:shd w:val="clear" w:fill="F2F3F5"/>
      </w:pPr>
      <w:r>
        <w:rPr>
          <w:rFonts w:ascii="Consolas" w:hAnsi="Consolas" w:eastAsia="宋体"/>
          <w:sz w:val="18"/>
        </w:rPr>
        <w:t>-- 触发器：插入明细前自动计算小计</w:t>
      </w:r>
    </w:p>
    <w:p>
      <w:pPr>
        <w:spacing w:line="240" w:lineRule="auto" w:before="0" w:after="0"/>
        <w:ind w:left="227"/>
        <w:shd w:val="clear" w:fill="F2F3F5"/>
      </w:pPr>
      <w:r>
        <w:rPr>
          <w:rFonts w:ascii="Consolas" w:hAnsi="Consolas" w:eastAsia="宋体"/>
          <w:sz w:val="18"/>
        </w:rPr>
        <w:t>CREATE TRIGGER trg_det_before_ins</w:t>
      </w:r>
    </w:p>
    <w:p>
      <w:pPr>
        <w:spacing w:line="240" w:lineRule="auto" w:before="0" w:after="0"/>
        <w:ind w:left="227"/>
        <w:shd w:val="clear" w:fill="F2F3F5"/>
      </w:pPr>
      <w:r>
        <w:rPr>
          <w:rFonts w:ascii="Consolas" w:hAnsi="Consolas" w:eastAsia="宋体"/>
          <w:sz w:val="18"/>
        </w:rPr>
        <w:t>BEFORE INSERT ON subscription_detail</w:t>
      </w:r>
    </w:p>
    <w:p>
      <w:pPr>
        <w:spacing w:line="240" w:lineRule="auto" w:before="0" w:after="0"/>
        <w:ind w:left="227"/>
        <w:shd w:val="clear" w:fill="F2F3F5"/>
      </w:pPr>
      <w:r>
        <w:rPr>
          <w:rFonts w:ascii="Consolas" w:hAnsi="Consolas" w:eastAsia="宋体"/>
          <w:sz w:val="18"/>
        </w:rPr>
        <w:t>FOR EACH ROW</w:t>
      </w:r>
    </w:p>
    <w:p>
      <w:pPr>
        <w:spacing w:line="240" w:lineRule="auto" w:before="0" w:after="0"/>
        <w:ind w:left="227"/>
        <w:shd w:val="clear" w:fill="F2F3F5"/>
      </w:pPr>
      <w:r>
        <w:rPr>
          <w:rFonts w:ascii="Consolas" w:hAnsi="Consolas" w:eastAsia="宋体"/>
          <w:sz w:val="18"/>
        </w:rPr>
        <w:t>BEGIN</w:t>
      </w:r>
    </w:p>
    <w:p>
      <w:pPr>
        <w:spacing w:line="240" w:lineRule="auto" w:before="0" w:after="0"/>
        <w:ind w:left="227"/>
        <w:shd w:val="clear" w:fill="F2F3F5"/>
      </w:pPr>
      <w:r>
        <w:rPr>
          <w:rFonts w:ascii="Consolas" w:hAnsi="Consolas" w:eastAsia="宋体"/>
          <w:sz w:val="18"/>
        </w:rPr>
        <w:t xml:space="preserve">    DECLARE v_price DECIMAL(6,2);</w:t>
      </w:r>
    </w:p>
    <w:p>
      <w:pPr>
        <w:spacing w:line="240" w:lineRule="auto" w:before="0" w:after="0"/>
        <w:ind w:left="227"/>
        <w:shd w:val="clear" w:fill="F2F3F5"/>
      </w:pPr>
      <w:r>
        <w:rPr>
          <w:rFonts w:ascii="Consolas" w:hAnsi="Consolas" w:eastAsia="宋体"/>
          <w:sz w:val="18"/>
        </w:rPr>
        <w:t xml:space="preserve">    SELECT unit_price INTO v_price FROM publication WHERE pub_id = NEW.pub_id;</w:t>
      </w:r>
    </w:p>
    <w:p>
      <w:pPr>
        <w:spacing w:line="240" w:lineRule="auto" w:before="0" w:after="0"/>
        <w:ind w:left="227"/>
        <w:shd w:val="clear" w:fill="F2F3F5"/>
      </w:pPr>
      <w:r>
        <w:rPr>
          <w:rFonts w:ascii="Consolas" w:hAnsi="Consolas" w:eastAsia="宋体"/>
          <w:sz w:val="18"/>
        </w:rPr>
        <w:t xml:space="preserve">    IF v_price IS NULL THEN</w:t>
      </w:r>
    </w:p>
    <w:p>
      <w:pPr>
        <w:spacing w:line="240" w:lineRule="auto" w:before="0" w:after="0"/>
        <w:ind w:left="227"/>
        <w:shd w:val="clear" w:fill="F2F3F5"/>
      </w:pPr>
      <w:r>
        <w:rPr>
          <w:rFonts w:ascii="Consolas" w:hAnsi="Consolas" w:eastAsia="宋体"/>
          <w:sz w:val="18"/>
        </w:rPr>
        <w:t xml:space="preserve">        SIGNAL SQLSTATE '45000' SET MESSAGE_TEXT = '报刊不存在，无法订阅';</w:t>
      </w:r>
    </w:p>
    <w:p>
      <w:pPr>
        <w:spacing w:line="240" w:lineRule="auto" w:before="0" w:after="0"/>
        <w:ind w:left="227"/>
        <w:shd w:val="clear" w:fill="F2F3F5"/>
      </w:pPr>
      <w:r>
        <w:rPr>
          <w:rFonts w:ascii="Consolas" w:hAnsi="Consolas" w:eastAsia="宋体"/>
          <w:sz w:val="18"/>
        </w:rPr>
        <w:t xml:space="preserve">    END IF;</w:t>
      </w:r>
    </w:p>
    <w:p>
      <w:pPr>
        <w:spacing w:line="240" w:lineRule="auto" w:before="0" w:after="0"/>
        <w:ind w:left="227"/>
        <w:shd w:val="clear" w:fill="F2F3F5"/>
      </w:pPr>
      <w:r>
        <w:rPr>
          <w:rFonts w:ascii="Consolas" w:hAnsi="Consolas" w:eastAsia="宋体"/>
          <w:sz w:val="18"/>
        </w:rPr>
        <w:t xml:space="preserve">    SET NEW.subtotal = CAST(v_price * NEW.quantity * NEW.periods AS DECIMAL(10,2));</w:t>
      </w:r>
    </w:p>
    <w:p>
      <w:pPr>
        <w:spacing w:line="240" w:lineRule="auto" w:before="0" w:after="0"/>
        <w:ind w:left="227"/>
        <w:shd w:val="clear" w:fill="F2F3F5"/>
      </w:pPr>
      <w:r>
        <w:rPr>
          <w:rFonts w:ascii="Consolas" w:hAnsi="Consolas" w:eastAsia="宋体"/>
          <w:sz w:val="18"/>
        </w:rPr>
        <w:t>END $$</w:t>
      </w:r>
    </w:p>
    <w:p>
      <w:pPr>
        <w:spacing w:line="240" w:lineRule="auto" w:before="0" w:after="0"/>
        <w:ind w:left="227"/>
        <w:shd w:val="clear" w:fill="F2F3F5"/>
      </w:pPr>
      <w:r>
        <w:rPr>
          <w:rFonts w:ascii="Consolas" w:hAnsi="Consolas" w:eastAsia="宋体"/>
          <w:sz w:val="18"/>
        </w:rPr>
        <w:t>-- 触发器：订单状态机校验 + 审核时间自动填写</w:t>
      </w:r>
    </w:p>
    <w:p>
      <w:pPr>
        <w:spacing w:line="240" w:lineRule="auto" w:before="0" w:after="0"/>
        <w:ind w:left="227"/>
        <w:shd w:val="clear" w:fill="F2F3F5"/>
      </w:pPr>
      <w:r>
        <w:rPr>
          <w:rFonts w:ascii="Consolas" w:hAnsi="Consolas" w:eastAsia="宋体"/>
          <w:sz w:val="18"/>
        </w:rPr>
        <w:t>CREATE TRIGGER trg_ord_before_upd</w:t>
      </w:r>
    </w:p>
    <w:p>
      <w:pPr>
        <w:spacing w:line="240" w:lineRule="auto" w:before="0" w:after="0"/>
        <w:ind w:left="227"/>
        <w:shd w:val="clear" w:fill="F2F3F5"/>
      </w:pPr>
      <w:r>
        <w:rPr>
          <w:rFonts w:ascii="Consolas" w:hAnsi="Consolas" w:eastAsia="宋体"/>
          <w:sz w:val="18"/>
        </w:rPr>
        <w:t>BEFORE UPDATE ON subscription</w:t>
      </w:r>
    </w:p>
    <w:p>
      <w:pPr>
        <w:spacing w:line="240" w:lineRule="auto" w:before="0" w:after="0"/>
        <w:ind w:left="227"/>
        <w:shd w:val="clear" w:fill="F2F3F5"/>
      </w:pPr>
      <w:r>
        <w:rPr>
          <w:rFonts w:ascii="Consolas" w:hAnsi="Consolas" w:eastAsia="宋体"/>
          <w:sz w:val="18"/>
        </w:rPr>
        <w:t>FOR EACH ROW</w:t>
      </w:r>
    </w:p>
    <w:p>
      <w:pPr>
        <w:spacing w:line="240" w:lineRule="auto" w:before="0" w:after="0"/>
        <w:ind w:left="227"/>
        <w:shd w:val="clear" w:fill="F2F3F5"/>
      </w:pPr>
      <w:r>
        <w:rPr>
          <w:rFonts w:ascii="Consolas" w:hAnsi="Consolas" w:eastAsia="宋体"/>
          <w:sz w:val="18"/>
        </w:rPr>
        <w:t>BEGIN</w:t>
      </w:r>
    </w:p>
    <w:p>
      <w:pPr>
        <w:spacing w:line="240" w:lineRule="auto" w:before="0" w:after="0"/>
        <w:ind w:left="227"/>
        <w:shd w:val="clear" w:fill="F2F3F5"/>
      </w:pPr>
      <w:r>
        <w:rPr>
          <w:rFonts w:ascii="Consolas" w:hAnsi="Consolas" w:eastAsia="宋体"/>
          <w:sz w:val="18"/>
        </w:rPr>
        <w:t xml:space="preserve">    IF NOT (OLD.order_status &lt;=&gt; NEW.order_status) THEN</w:t>
      </w:r>
    </w:p>
    <w:p>
      <w:pPr>
        <w:spacing w:line="240" w:lineRule="auto" w:before="0" w:after="0"/>
        <w:ind w:left="227"/>
        <w:shd w:val="clear" w:fill="F2F3F5"/>
      </w:pPr>
      <w:r>
        <w:rPr>
          <w:rFonts w:ascii="Consolas" w:hAnsi="Consolas" w:eastAsia="宋体"/>
          <w:sz w:val="18"/>
        </w:rPr>
        <w:t xml:space="preserve">        IF NOT ( (OLD.order_status='待审核' AND NEW.order_status IN ('已通过','已驳回'))</w:t>
      </w:r>
    </w:p>
    <w:p>
      <w:pPr>
        <w:spacing w:line="240" w:lineRule="auto" w:before="0" w:after="0"/>
        <w:ind w:left="227"/>
        <w:shd w:val="clear" w:fill="F2F3F5"/>
      </w:pPr>
      <w:r>
        <w:rPr>
          <w:rFonts w:ascii="Consolas" w:hAnsi="Consolas" w:eastAsia="宋体"/>
          <w:sz w:val="18"/>
        </w:rPr>
        <w:t xml:space="preserve">              OR (OLD.order_status='已通过' AND NEW.order_status='已退订') ) THEN</w:t>
      </w:r>
    </w:p>
    <w:p>
      <w:pPr>
        <w:spacing w:line="240" w:lineRule="auto" w:before="0" w:after="0"/>
        <w:ind w:left="227"/>
        <w:shd w:val="clear" w:fill="F2F3F5"/>
      </w:pPr>
      <w:r>
        <w:rPr>
          <w:rFonts w:ascii="Consolas" w:hAnsi="Consolas" w:eastAsia="宋体"/>
          <w:sz w:val="18"/>
        </w:rPr>
        <w:t xml:space="preserve">            SIGNAL SQLSTATE '45000' SET MESSAGE_TEXT = '非法的订单状态变更';</w:t>
      </w:r>
    </w:p>
    <w:p>
      <w:pPr>
        <w:spacing w:line="240" w:lineRule="auto" w:before="0" w:after="0"/>
        <w:ind w:left="227"/>
        <w:shd w:val="clear" w:fill="F2F3F5"/>
      </w:pPr>
      <w:r>
        <w:rPr>
          <w:rFonts w:ascii="Consolas" w:hAnsi="Consolas" w:eastAsia="宋体"/>
          <w:sz w:val="18"/>
        </w:rPr>
        <w:t xml:space="preserve">        END IF;</w:t>
      </w:r>
    </w:p>
    <w:p>
      <w:pPr>
        <w:spacing w:line="240" w:lineRule="auto" w:before="0" w:after="0"/>
        <w:ind w:left="227"/>
        <w:shd w:val="clear" w:fill="F2F3F5"/>
      </w:pPr>
      <w:r>
        <w:rPr>
          <w:rFonts w:ascii="Consolas" w:hAnsi="Consolas" w:eastAsia="宋体"/>
          <w:sz w:val="18"/>
        </w:rPr>
        <w:t xml:space="preserve">    END IF;</w:t>
      </w:r>
    </w:p>
    <w:p>
      <w:pPr>
        <w:spacing w:line="240" w:lineRule="auto" w:before="0" w:after="0"/>
        <w:ind w:left="227"/>
        <w:shd w:val="clear" w:fill="F2F3F5"/>
      </w:pPr>
      <w:r>
        <w:rPr>
          <w:rFonts w:ascii="Consolas" w:hAnsi="Consolas" w:eastAsia="宋体"/>
          <w:sz w:val="18"/>
        </w:rPr>
        <w:t xml:space="preserve">    IF OLD.order_status='待审核' AND NEW.order_status IN ('已通过','已驳回')</w:t>
      </w:r>
    </w:p>
    <w:p>
      <w:pPr>
        <w:spacing w:line="240" w:lineRule="auto" w:before="0" w:after="0"/>
        <w:ind w:left="227"/>
        <w:shd w:val="clear" w:fill="F2F3F5"/>
      </w:pPr>
      <w:r>
        <w:rPr>
          <w:rFonts w:ascii="Consolas" w:hAnsi="Consolas" w:eastAsia="宋体"/>
          <w:sz w:val="18"/>
        </w:rPr>
        <w:t xml:space="preserve">       AND NEW.audit_time IS NULL THEN</w:t>
      </w:r>
    </w:p>
    <w:p>
      <w:pPr>
        <w:spacing w:line="240" w:lineRule="auto" w:before="0" w:after="0"/>
        <w:ind w:left="227"/>
        <w:shd w:val="clear" w:fill="F2F3F5"/>
      </w:pPr>
      <w:r>
        <w:rPr>
          <w:rFonts w:ascii="Consolas" w:hAnsi="Consolas" w:eastAsia="宋体"/>
          <w:sz w:val="18"/>
        </w:rPr>
        <w:t xml:space="preserve">        SET NEW.audit_time = NOW();</w:t>
      </w:r>
    </w:p>
    <w:p>
      <w:pPr>
        <w:spacing w:line="240" w:lineRule="auto" w:before="0" w:after="0"/>
        <w:ind w:left="227"/>
        <w:shd w:val="clear" w:fill="F2F3F5"/>
      </w:pPr>
      <w:r>
        <w:rPr>
          <w:rFonts w:ascii="Consolas" w:hAnsi="Consolas" w:eastAsia="宋体"/>
          <w:sz w:val="18"/>
        </w:rPr>
        <w:t xml:space="preserve">    END IF;</w:t>
      </w:r>
    </w:p>
    <w:p>
      <w:pPr>
        <w:spacing w:line="240" w:lineRule="auto" w:before="0" w:after="120"/>
        <w:ind w:left="227"/>
        <w:shd w:val="clear" w:fill="F2F3F5"/>
      </w:pPr>
      <w:r>
        <w:rPr>
          <w:rFonts w:ascii="Consolas" w:hAnsi="Consolas" w:eastAsia="宋体"/>
          <w:sz w:val="18"/>
        </w:rPr>
        <w:t>END $$</w:t>
      </w:r>
    </w:p>
    <w:p>
      <w:pPr>
        <w:pStyle w:val="Heading3"/>
        <w:spacing w:before="160" w:after="60"/>
      </w:pPr>
      <w:r>
        <w:rPr>
          <w:rFonts w:ascii="Times New Roman" w:hAnsi="Times New Roman" w:eastAsia="黑体"/>
          <w:b/>
          <w:color w:val="000000"/>
          <w:sz w:val="24"/>
        </w:rPr>
        <w:t>5.3.5 事务设计</w:t>
      </w:r>
    </w:p>
    <w:p>
      <w:pPr>
        <w:spacing w:line="300" w:lineRule="auto" w:before="0" w:after="0"/>
        <w:ind w:firstLineChars="200" w:firstLine="480"/>
      </w:pPr>
      <w:r>
        <w:rPr>
          <w:rFonts w:ascii="Times New Roman" w:hAnsi="Times New Roman" w:eastAsia="宋体"/>
          <w:sz w:val="24"/>
        </w:rPr>
        <w:t>所有业务写过程内部均使用显式事务：START TRANSACTION 开启，全部成功后 COMMIT；任一语句异常由 DECLARE EXIT HANDLER FOR SQLEXCEPTION 捕获并 ROLLBACK，再由 RESIGNAL 将错误抛给应用。以"创建订阅单"为例，订单号分配、订单头写入、明细写入三步必须原子完成——若明细插入失败（如报刊不存在、份数越界），订单头一并回滚，杜绝"空订单"。并发控制方面，取号临界区以命名锁 GET_LOCK('press_order_no', 10) 串行化，避免两个并发请求取得相同订单号——初版采用 SELECT … FOR UPDATE 锁定最近订单行，性能测试（10 线程并发下单）中暴露间隙锁死锁（ERROR 1213），改为命名锁后死锁消除且取号保持严格唯一（详见 7.3.4 节）；订单汇总行的更新由 InnoDB 行锁天然串行化。</w:t>
      </w:r>
    </w:p>
    <w:p>
      <w:pPr>
        <w:spacing w:line="300" w:lineRule="auto" w:before="0" w:after="0"/>
        <w:ind w:firstLineChars="200" w:firstLine="480"/>
      </w:pPr>
      <w:r>
        <w:rPr>
          <w:rFonts w:ascii="Times New Roman" w:hAnsi="Times New Roman" w:eastAsia="宋体"/>
          <w:sz w:val="24"/>
        </w:rPr>
        <w:t>事务隔离级别采用 MySQL 默认的 REPEATABLE READ：审核、退订等校验-更新序列均在事务内先 FOR UPDATE 读取最新状态再更新，避免了幻读导致的重复审核。</w:t>
      </w:r>
    </w:p>
    <w:p>
      <w:pPr>
        <w:pStyle w:val="Heading3"/>
        <w:spacing w:before="160" w:after="60"/>
      </w:pPr>
      <w:r>
        <w:rPr>
          <w:rFonts w:ascii="Times New Roman" w:hAnsi="Times New Roman" w:eastAsia="黑体"/>
          <w:b/>
          <w:color w:val="000000"/>
          <w:sz w:val="24"/>
        </w:rPr>
        <w:t>5.3.6 权限控制设计</w:t>
      </w:r>
    </w:p>
    <w:p>
      <w:pPr>
        <w:spacing w:line="300" w:lineRule="auto" w:before="0" w:after="0"/>
        <w:ind w:firstLineChars="200" w:firstLine="480"/>
      </w:pPr>
      <w:r>
        <w:rPr>
          <w:rFonts w:ascii="Times New Roman" w:hAnsi="Times New Roman" w:eastAsia="宋体"/>
          <w:sz w:val="24"/>
        </w:rPr>
        <w:t>数据库角色与系统角色一一对应（r_sys_admin、r_dept_admin、r_sub_user），权限分配遵循最小特权原则：基础表的写权限仅授予系统管理员；部门管理员与订阅用户对业务表的写操作只能通过存储过程完成（EXECUTE 权限），从而保证业务规则校验不被绕过；订阅用户对人员表无任何权限、对报刊表只读，其"本人订单"通过视图 v_user_orders 按 CURRENT_USER 行级过滤。角色先集中授权，再授予应用账号，如表5-10 所示。</w:t>
      </w:r>
    </w:p>
    <w:p>
      <w:pPr>
        <w:spacing w:line="300" w:lineRule="auto" w:before="120" w:after="40"/>
        <w:jc w:val="center"/>
      </w:pPr>
      <w:r>
        <w:rPr>
          <w:rFonts w:ascii="Times New Roman" w:hAnsi="Times New Roman" w:eastAsia="宋体"/>
          <w:b/>
          <w:sz w:val="21"/>
        </w:rPr>
        <w:t>表5-10 数据库角色与权限分配表</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183"/>
        <w:gridCol w:w="2183"/>
        <w:gridCol w:w="2183"/>
        <w:gridCol w:w="2183"/>
      </w:tblGrid>
      <w:tr>
        <w:trPr>
          <w:tblHeader/>
        </w:trPr>
        <w:tc>
          <w:tcPr>
            <w:tcW w:type="dxa" w:w="2183"/>
            <w:tcBorders>
              <w:bottom w:val="single" w:sz="6" w:color="000000"/>
            </w:tcBorders>
          </w:tcPr>
          <w:p>
            <w:pPr>
              <w:spacing w:line="240" w:lineRule="auto" w:before="20" w:after="20"/>
              <w:jc w:val="center"/>
            </w:pPr>
            <w:r>
              <w:rPr>
                <w:rFonts w:ascii="Times New Roman" w:hAnsi="Times New Roman" w:eastAsia="宋体"/>
                <w:b/>
                <w:sz w:val="21"/>
              </w:rPr>
              <w:t>角色</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基础表权限</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视图权限</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存储过程权限</w:t>
            </w:r>
          </w:p>
        </w:tc>
      </w:tr>
      <w:tr>
        <w:tc>
          <w:tcPr>
            <w:tcW w:type="dxa" w:w="2183"/>
          </w:tcPr>
          <w:p>
            <w:pPr>
              <w:spacing w:line="240" w:lineRule="auto" w:before="20" w:after="20"/>
              <w:jc w:val="left"/>
            </w:pPr>
            <w:r>
              <w:rPr>
                <w:rFonts w:ascii="Times New Roman" w:hAnsi="Times New Roman" w:eastAsia="宋体"/>
                <w:sz w:val="21"/>
              </w:rPr>
              <w:t>r_sys_admin</w:t>
            </w:r>
          </w:p>
        </w:tc>
        <w:tc>
          <w:tcPr>
            <w:tcW w:type="dxa" w:w="2183"/>
          </w:tcPr>
          <w:p>
            <w:pPr>
              <w:spacing w:line="240" w:lineRule="auto" w:before="20" w:after="20"/>
              <w:jc w:val="left"/>
            </w:pPr>
            <w:r>
              <w:rPr>
                <w:rFonts w:ascii="Times New Roman" w:hAnsi="Times New Roman" w:eastAsia="宋体"/>
                <w:sz w:val="21"/>
              </w:rPr>
              <w:t>department / subscriber / category / publication 增删改查；op_log 查询</w:t>
            </w:r>
          </w:p>
        </w:tc>
        <w:tc>
          <w:tcPr>
            <w:tcW w:type="dxa" w:w="2183"/>
          </w:tcPr>
          <w:p>
            <w:pPr>
              <w:spacing w:line="240" w:lineRule="auto" w:before="20" w:after="20"/>
              <w:jc w:val="left"/>
            </w:pPr>
            <w:r>
              <w:rPr>
                <w:rFonts w:ascii="Times New Roman" w:hAnsi="Times New Roman" w:eastAsia="宋体"/>
                <w:sz w:val="21"/>
              </w:rPr>
              <w:t>v_pending_orders、v_order_detail、v_person_stat、v_dept_stat、v_pub_stat</w:t>
            </w:r>
          </w:p>
        </w:tc>
        <w:tc>
          <w:tcPr>
            <w:tcW w:type="dxa" w:w="2183"/>
          </w:tcPr>
          <w:p>
            <w:pPr>
              <w:spacing w:line="240" w:lineRule="auto" w:before="20" w:after="20"/>
              <w:jc w:val="left"/>
            </w:pPr>
            <w:r>
              <w:rPr>
                <w:rFonts w:ascii="Times New Roman" w:hAnsi="Times New Roman" w:eastAsia="宋体"/>
                <w:sz w:val="21"/>
              </w:rPr>
              <w:t>sp_audit_order</w:t>
            </w:r>
          </w:p>
        </w:tc>
      </w:tr>
      <w:tr>
        <w:tc>
          <w:tcPr>
            <w:tcW w:type="dxa" w:w="2183"/>
          </w:tcPr>
          <w:p>
            <w:pPr>
              <w:spacing w:line="240" w:lineRule="auto" w:before="20" w:after="20"/>
              <w:jc w:val="left"/>
            </w:pPr>
            <w:r>
              <w:rPr>
                <w:rFonts w:ascii="Times New Roman" w:hAnsi="Times New Roman" w:eastAsia="宋体"/>
                <w:sz w:val="21"/>
              </w:rPr>
              <w:t>r_dept_admin</w:t>
            </w:r>
          </w:p>
        </w:tc>
        <w:tc>
          <w:tcPr>
            <w:tcW w:type="dxa" w:w="2183"/>
          </w:tcPr>
          <w:p>
            <w:pPr>
              <w:spacing w:line="240" w:lineRule="auto" w:before="20" w:after="20"/>
              <w:jc w:val="left"/>
            </w:pPr>
            <w:r>
              <w:rPr>
                <w:rFonts w:ascii="Times New Roman" w:hAnsi="Times New Roman" w:eastAsia="宋体"/>
                <w:sz w:val="21"/>
              </w:rPr>
              <w:t>无</w:t>
            </w:r>
          </w:p>
        </w:tc>
        <w:tc>
          <w:tcPr>
            <w:tcW w:type="dxa" w:w="2183"/>
          </w:tcPr>
          <w:p>
            <w:pPr>
              <w:spacing w:line="240" w:lineRule="auto" w:before="20" w:after="20"/>
              <w:jc w:val="left"/>
            </w:pPr>
            <w:r>
              <w:rPr>
                <w:rFonts w:ascii="Times New Roman" w:hAnsi="Times New Roman" w:eastAsia="宋体"/>
                <w:sz w:val="21"/>
              </w:rPr>
              <w:t>v_user_brief、v_pub_stat、v_dept_stat、v_person_stat</w:t>
            </w:r>
          </w:p>
        </w:tc>
        <w:tc>
          <w:tcPr>
            <w:tcW w:type="dxa" w:w="2183"/>
          </w:tcPr>
          <w:p>
            <w:pPr>
              <w:spacing w:line="240" w:lineRule="auto" w:before="20" w:after="20"/>
              <w:jc w:val="left"/>
            </w:pPr>
            <w:r>
              <w:rPr>
                <w:rFonts w:ascii="Times New Roman" w:hAnsi="Times New Roman" w:eastAsia="宋体"/>
                <w:sz w:val="21"/>
              </w:rPr>
              <w:t>sp_place_order</w:t>
            </w:r>
          </w:p>
        </w:tc>
      </w:tr>
      <w:tr>
        <w:tc>
          <w:tcPr>
            <w:tcW w:type="dxa" w:w="2183"/>
          </w:tcPr>
          <w:p>
            <w:pPr>
              <w:spacing w:line="240" w:lineRule="auto" w:before="20" w:after="20"/>
              <w:jc w:val="left"/>
            </w:pPr>
            <w:r>
              <w:rPr>
                <w:rFonts w:ascii="Times New Roman" w:hAnsi="Times New Roman" w:eastAsia="宋体"/>
                <w:sz w:val="21"/>
              </w:rPr>
              <w:t>r_sub_user</w:t>
            </w:r>
          </w:p>
        </w:tc>
        <w:tc>
          <w:tcPr>
            <w:tcW w:type="dxa" w:w="2183"/>
          </w:tcPr>
          <w:p>
            <w:pPr>
              <w:spacing w:line="240" w:lineRule="auto" w:before="20" w:after="20"/>
              <w:jc w:val="left"/>
            </w:pPr>
            <w:r>
              <w:rPr>
                <w:rFonts w:ascii="Times New Roman" w:hAnsi="Times New Roman" w:eastAsia="宋体"/>
                <w:sz w:val="21"/>
              </w:rPr>
              <w:t>publication 只读（浏览报刊）</w:t>
            </w:r>
          </w:p>
        </w:tc>
        <w:tc>
          <w:tcPr>
            <w:tcW w:type="dxa" w:w="2183"/>
          </w:tcPr>
          <w:p>
            <w:pPr>
              <w:spacing w:line="240" w:lineRule="auto" w:before="20" w:after="20"/>
              <w:jc w:val="left"/>
            </w:pPr>
            <w:r>
              <w:rPr>
                <w:rFonts w:ascii="Times New Roman" w:hAnsi="Times New Roman" w:eastAsia="宋体"/>
                <w:sz w:val="21"/>
              </w:rPr>
              <w:t>v_user_orders、v_pub_stat</w:t>
            </w:r>
          </w:p>
        </w:tc>
        <w:tc>
          <w:tcPr>
            <w:tcW w:type="dxa" w:w="2183"/>
          </w:tcPr>
          <w:p>
            <w:pPr>
              <w:spacing w:line="240" w:lineRule="auto" w:before="20" w:after="20"/>
              <w:jc w:val="left"/>
            </w:pPr>
            <w:r>
              <w:rPr>
                <w:rFonts w:ascii="Times New Roman" w:hAnsi="Times New Roman" w:eastAsia="宋体"/>
                <w:sz w:val="21"/>
              </w:rPr>
              <w:t>sp_place_order、sp_cancel_order</w:t>
            </w:r>
          </w:p>
        </w:tc>
      </w:tr>
    </w:tbl>
    <w:p>
      <w:pPr>
        <w:spacing w:line="240" w:lineRule="auto" w:before="0" w:after="80"/>
      </w:pPr>
    </w:p>
    <w:p>
      <w:pPr>
        <w:spacing w:line="240" w:lineRule="auto" w:before="120" w:after="0"/>
        <w:ind w:left="227"/>
        <w:shd w:val="clear" w:fill="F2F3F5"/>
      </w:pPr>
      <w:r>
        <w:rPr>
          <w:rFonts w:ascii="Consolas" w:hAnsi="Consolas" w:eastAsia="宋体"/>
          <w:sz w:val="18"/>
        </w:rPr>
        <w:t>-- 角色与授权（详见 sql/06_permissions.sql）</w:t>
      </w:r>
    </w:p>
    <w:p>
      <w:pPr>
        <w:spacing w:line="240" w:lineRule="auto" w:before="0" w:after="0"/>
        <w:ind w:left="227"/>
        <w:shd w:val="clear" w:fill="F2F3F5"/>
      </w:pPr>
      <w:r>
        <w:rPr>
          <w:rFonts w:ascii="Consolas" w:hAnsi="Consolas" w:eastAsia="宋体"/>
          <w:sz w:val="18"/>
        </w:rPr>
        <w:t>CREATE ROLE 'r_sys_admin', 'r_dept_admin', 'r_sub_user';</w:t>
      </w:r>
    </w:p>
    <w:p>
      <w:pPr>
        <w:spacing w:line="240" w:lineRule="auto" w:before="0" w:after="0"/>
        <w:ind w:left="227"/>
        <w:shd w:val="clear" w:fill="F2F3F5"/>
      </w:pPr>
      <w:r>
        <w:rPr>
          <w:rFonts w:ascii="Consolas" w:hAnsi="Consolas" w:eastAsia="宋体"/>
          <w:sz w:val="18"/>
        </w:rPr>
        <w:t>GRANT SELECT, INSERT, UPDATE, DELETE ON press_sub_db.publication  TO 'r_sys_admin';</w:t>
      </w:r>
    </w:p>
    <w:p>
      <w:pPr>
        <w:spacing w:line="240" w:lineRule="auto" w:before="0" w:after="0"/>
        <w:ind w:left="227"/>
        <w:shd w:val="clear" w:fill="F2F3F5"/>
      </w:pPr>
      <w:r>
        <w:rPr>
          <w:rFonts w:ascii="Consolas" w:hAnsi="Consolas" w:eastAsia="宋体"/>
          <w:sz w:val="18"/>
        </w:rPr>
        <w:t>GRANT SELECT ON press_sub_db.v_pending_orders          TO 'r_sys_admin';</w:t>
      </w:r>
    </w:p>
    <w:p>
      <w:pPr>
        <w:spacing w:line="240" w:lineRule="auto" w:before="0" w:after="0"/>
        <w:ind w:left="227"/>
        <w:shd w:val="clear" w:fill="F2F3F5"/>
      </w:pPr>
      <w:r>
        <w:rPr>
          <w:rFonts w:ascii="Consolas" w:hAnsi="Consolas" w:eastAsia="宋体"/>
          <w:sz w:val="18"/>
        </w:rPr>
        <w:t>GRANT EXECUTE ON PROCEDURE press_sub_db.sp_audit_order TO 'r_sys_admin';</w:t>
      </w:r>
    </w:p>
    <w:p>
      <w:pPr>
        <w:spacing w:line="240" w:lineRule="auto" w:before="0" w:after="0"/>
        <w:ind w:left="227"/>
        <w:shd w:val="clear" w:fill="F2F3F5"/>
      </w:pPr>
      <w:r>
        <w:rPr>
          <w:rFonts w:ascii="Consolas" w:hAnsi="Consolas" w:eastAsia="宋体"/>
          <w:sz w:val="18"/>
        </w:rPr>
        <w:t>GRANT SELECT ON press_sub_db.publication               TO 'r_sub_user';</w:t>
      </w:r>
    </w:p>
    <w:p>
      <w:pPr>
        <w:spacing w:line="240" w:lineRule="auto" w:before="0" w:after="0"/>
        <w:ind w:left="227"/>
        <w:shd w:val="clear" w:fill="F2F3F5"/>
      </w:pPr>
      <w:r>
        <w:rPr>
          <w:rFonts w:ascii="Consolas" w:hAnsi="Consolas" w:eastAsia="宋体"/>
          <w:sz w:val="18"/>
        </w:rPr>
        <w:t>GRANT SELECT ON press_sub_db.v_user_orders             TO 'r_sub_user';</w:t>
      </w:r>
    </w:p>
    <w:p>
      <w:pPr>
        <w:spacing w:line="240" w:lineRule="auto" w:before="0" w:after="0"/>
        <w:ind w:left="227"/>
        <w:shd w:val="clear" w:fill="F2F3F5"/>
      </w:pPr>
      <w:r>
        <w:rPr>
          <w:rFonts w:ascii="Consolas" w:hAnsi="Consolas" w:eastAsia="宋体"/>
          <w:sz w:val="18"/>
        </w:rPr>
        <w:t>GRANT EXECUTE ON PROCEDURE press_sub_db.sp_place_order TO 'r_sub_user';</w:t>
      </w:r>
    </w:p>
    <w:p>
      <w:pPr>
        <w:spacing w:line="240" w:lineRule="auto" w:before="0" w:after="0"/>
        <w:ind w:left="227"/>
        <w:shd w:val="clear" w:fill="F2F3F5"/>
      </w:pPr>
      <w:r>
        <w:rPr>
          <w:rFonts w:ascii="Consolas" w:hAnsi="Consolas" w:eastAsia="宋体"/>
          <w:sz w:val="18"/>
        </w:rPr>
        <w:t>GRANT EXECUTE ON PROCEDURE press_sub_db.sp_cancel_order TO 'r_sub_user';</w:t>
      </w:r>
    </w:p>
    <w:p>
      <w:pPr>
        <w:spacing w:line="240" w:lineRule="auto" w:before="0" w:after="0"/>
        <w:ind w:left="227"/>
        <w:shd w:val="clear" w:fill="F2F3F5"/>
      </w:pPr>
      <w:r>
        <w:rPr>
          <w:rFonts w:ascii="Consolas" w:hAnsi="Consolas" w:eastAsia="宋体"/>
          <w:sz w:val="18"/>
        </w:rPr>
        <w:t>-- 创建应用账号并授予角色</w:t>
      </w:r>
    </w:p>
    <w:p>
      <w:pPr>
        <w:spacing w:line="240" w:lineRule="auto" w:before="0" w:after="0"/>
        <w:ind w:left="227"/>
        <w:shd w:val="clear" w:fill="F2F3F5"/>
      </w:pPr>
      <w:r>
        <w:rPr>
          <w:rFonts w:ascii="Consolas" w:hAnsi="Consolas" w:eastAsia="宋体"/>
          <w:sz w:val="18"/>
        </w:rPr>
        <w:t>CREATE USER 'sub_user_app'@'localhost' IDENTIFIED BY 'Sub#2026';</w:t>
      </w:r>
    </w:p>
    <w:p>
      <w:pPr>
        <w:spacing w:line="240" w:lineRule="auto" w:before="0" w:after="0"/>
        <w:ind w:left="227"/>
        <w:shd w:val="clear" w:fill="F2F3F5"/>
      </w:pPr>
      <w:r>
        <w:rPr>
          <w:rFonts w:ascii="Consolas" w:hAnsi="Consolas" w:eastAsia="宋体"/>
          <w:sz w:val="18"/>
        </w:rPr>
        <w:t>GRANT 'r_sub_user' TO 'sub_user_app'@'localhost';</w:t>
      </w:r>
    </w:p>
    <w:p>
      <w:pPr>
        <w:spacing w:line="240" w:lineRule="auto" w:before="0" w:after="120"/>
        <w:ind w:left="227"/>
        <w:shd w:val="clear" w:fill="F2F3F5"/>
      </w:pPr>
      <w:r>
        <w:rPr>
          <w:rFonts w:ascii="Consolas" w:hAnsi="Consolas" w:eastAsia="宋体"/>
          <w:sz w:val="18"/>
        </w:rPr>
        <w:t>SET DEFAULT ROLE ALL TO 'sub_user_app'@'localhost';</w:t>
      </w:r>
    </w:p>
    <w:p>
      <w:pPr>
        <w:pStyle w:val="Heading2"/>
        <w:spacing w:before="200" w:after="80"/>
      </w:pPr>
      <w:r>
        <w:rPr>
          <w:rFonts w:ascii="Times New Roman" w:hAnsi="Times New Roman" w:eastAsia="黑体"/>
          <w:b/>
          <w:color w:val="000000"/>
          <w:sz w:val="26"/>
        </w:rPr>
        <w:t>5.4 数据库实施</w:t>
      </w:r>
    </w:p>
    <w:p>
      <w:pPr>
        <w:spacing w:line="300" w:lineRule="auto" w:before="0" w:after="0"/>
        <w:ind w:firstLineChars="200" w:firstLine="480"/>
      </w:pPr>
      <w:r>
        <w:rPr>
          <w:rFonts w:ascii="Times New Roman" w:hAnsi="Times New Roman" w:eastAsia="宋体"/>
          <w:sz w:val="24"/>
        </w:rPr>
        <w:t>数据库实施按脚本顺序在 MySQL 8.0.40 中执行：①sql/01_create_database.sql 创建数据库 press_sub_db 及 7 张基本表（含全部约束与索引）；②sql/02_views.sql 创建 7 个视图；③sql/03_functions.sql、sql/04_procedures.sql、sql/05_triggers.sql 创建函数、存储过程与触发器；④sql/06_permissions.sql 创建角色与应用账号并授权。建库与建表的关键代码如下：</w:t>
      </w:r>
    </w:p>
    <w:p>
      <w:pPr>
        <w:spacing w:line="240" w:lineRule="auto" w:before="120" w:after="0"/>
        <w:ind w:left="227"/>
        <w:shd w:val="clear" w:fill="F2F3F5"/>
      </w:pPr>
      <w:r>
        <w:rPr>
          <w:rFonts w:ascii="Consolas" w:hAnsi="Consolas" w:eastAsia="宋体"/>
          <w:sz w:val="18"/>
        </w:rPr>
        <w:t>CREATE DATABASE press_sub_db DEFAULT CHARACTER SET utf8mb4 COLLATE utf8mb4_0900_ai_ci;</w:t>
      </w:r>
    </w:p>
    <w:p>
      <w:pPr>
        <w:spacing w:line="240" w:lineRule="auto" w:before="0" w:after="0"/>
        <w:ind w:left="227"/>
        <w:shd w:val="clear" w:fill="F2F3F5"/>
      </w:pPr>
      <w:r>
        <w:rPr>
          <w:rFonts w:ascii="Consolas" w:hAnsi="Consolas" w:eastAsia="宋体"/>
          <w:sz w:val="18"/>
        </w:rPr>
        <w:t>USE press_sub_db;</w:t>
      </w:r>
    </w:p>
    <w:p>
      <w:pPr>
        <w:spacing w:line="240" w:lineRule="auto" w:before="0" w:after="0"/>
        <w:ind w:left="227"/>
        <w:shd w:val="clear" w:fill="F2F3F5"/>
      </w:pPr>
      <w:r>
        <w:rPr>
          <w:rFonts w:ascii="Consolas" w:hAnsi="Consolas" w:eastAsia="宋体"/>
          <w:sz w:val="18"/>
        </w:rPr>
        <w:t xml:space="preserve"> </w:t>
      </w:r>
    </w:p>
    <w:p>
      <w:pPr>
        <w:spacing w:line="240" w:lineRule="auto" w:before="0" w:after="0"/>
        <w:ind w:left="227"/>
        <w:shd w:val="clear" w:fill="F2F3F5"/>
      </w:pPr>
      <w:r>
        <w:rPr>
          <w:rFonts w:ascii="Consolas" w:hAnsi="Consolas" w:eastAsia="宋体"/>
          <w:sz w:val="18"/>
        </w:rPr>
        <w:t>CREATE TABLE subscription (</w:t>
      </w:r>
    </w:p>
    <w:p>
      <w:pPr>
        <w:spacing w:line="240" w:lineRule="auto" w:before="0" w:after="0"/>
        <w:ind w:left="227"/>
        <w:shd w:val="clear" w:fill="F2F3F5"/>
      </w:pPr>
      <w:r>
        <w:rPr>
          <w:rFonts w:ascii="Consolas" w:hAnsi="Consolas" w:eastAsia="宋体"/>
          <w:sz w:val="18"/>
        </w:rPr>
        <w:t xml:space="preserve">  order_id      CHAR(10)      NOT NULL COMMENT '订单编号（SO+7位流水）',</w:t>
      </w:r>
    </w:p>
    <w:p>
      <w:pPr>
        <w:spacing w:line="240" w:lineRule="auto" w:before="0" w:after="0"/>
        <w:ind w:left="227"/>
        <w:shd w:val="clear" w:fill="F2F3F5"/>
      </w:pPr>
      <w:r>
        <w:rPr>
          <w:rFonts w:ascii="Consolas" w:hAnsi="Consolas" w:eastAsia="宋体"/>
          <w:sz w:val="18"/>
        </w:rPr>
        <w:t xml:space="preserve">  sub_date      DATE          NOT NULL COMMENT '订阅日期',</w:t>
      </w:r>
    </w:p>
    <w:p>
      <w:pPr>
        <w:spacing w:line="240" w:lineRule="auto" w:before="0" w:after="0"/>
        <w:ind w:left="227"/>
        <w:shd w:val="clear" w:fill="F2F3F5"/>
      </w:pPr>
      <w:r>
        <w:rPr>
          <w:rFonts w:ascii="Consolas" w:hAnsi="Consolas" w:eastAsia="宋体"/>
          <w:sz w:val="18"/>
        </w:rPr>
        <w:t xml:space="preserve">  start_date    DATE          NOT NULL COMMENT '起订日期',</w:t>
      </w:r>
    </w:p>
    <w:p>
      <w:pPr>
        <w:spacing w:line="240" w:lineRule="auto" w:before="0" w:after="0"/>
        <w:ind w:left="227"/>
        <w:shd w:val="clear" w:fill="F2F3F5"/>
      </w:pPr>
      <w:r>
        <w:rPr>
          <w:rFonts w:ascii="Consolas" w:hAnsi="Consolas" w:eastAsia="宋体"/>
          <w:sz w:val="18"/>
        </w:rPr>
        <w:t xml:space="preserve">  end_date      DATE          NOT NULL COMMENT '截止日期',</w:t>
      </w:r>
    </w:p>
    <w:p>
      <w:pPr>
        <w:spacing w:line="240" w:lineRule="auto" w:before="0" w:after="0"/>
        <w:ind w:left="227"/>
        <w:shd w:val="clear" w:fill="F2F3F5"/>
      </w:pPr>
      <w:r>
        <w:rPr>
          <w:rFonts w:ascii="Consolas" w:hAnsi="Consolas" w:eastAsia="宋体"/>
          <w:sz w:val="18"/>
        </w:rPr>
        <w:t xml:space="preserve">  total_amount  DECIMAL(10,2) NOT NULL DEFAULT 0 COMMENT '总金额（触发器汇总）',</w:t>
      </w:r>
    </w:p>
    <w:p>
      <w:pPr>
        <w:spacing w:line="240" w:lineRule="auto" w:before="0" w:after="0"/>
        <w:ind w:left="227"/>
        <w:shd w:val="clear" w:fill="F2F3F5"/>
      </w:pPr>
      <w:r>
        <w:rPr>
          <w:rFonts w:ascii="Consolas" w:hAnsi="Consolas" w:eastAsia="宋体"/>
          <w:sz w:val="18"/>
        </w:rPr>
        <w:t xml:space="preserve">  order_status  VARCHAR(8)    NOT NULL DEFAULT '待审核' COMMENT '订单状态',</w:t>
      </w:r>
    </w:p>
    <w:p>
      <w:pPr>
        <w:spacing w:line="240" w:lineRule="auto" w:before="0" w:after="0"/>
        <w:ind w:left="227"/>
        <w:shd w:val="clear" w:fill="F2F3F5"/>
      </w:pPr>
      <w:r>
        <w:rPr>
          <w:rFonts w:ascii="Consolas" w:hAnsi="Consolas" w:eastAsia="宋体"/>
          <w:sz w:val="18"/>
        </w:rPr>
        <w:t xml:space="preserve">  orderer_id    CHAR(8)       NOT NULL COMMENT '下单人（人员编号）',</w:t>
      </w:r>
    </w:p>
    <w:p>
      <w:pPr>
        <w:spacing w:line="240" w:lineRule="auto" w:before="0" w:after="0"/>
        <w:ind w:left="227"/>
        <w:shd w:val="clear" w:fill="F2F3F5"/>
      </w:pPr>
      <w:r>
        <w:rPr>
          <w:rFonts w:ascii="Consolas" w:hAnsi="Consolas" w:eastAsia="宋体"/>
          <w:sz w:val="18"/>
        </w:rPr>
        <w:t xml:space="preserve">  auditor_id    CHAR(8)       NULL COMMENT '审核人（人员编号）',</w:t>
      </w:r>
    </w:p>
    <w:p>
      <w:pPr>
        <w:spacing w:line="240" w:lineRule="auto" w:before="0" w:after="0"/>
        <w:ind w:left="227"/>
        <w:shd w:val="clear" w:fill="F2F3F5"/>
      </w:pPr>
      <w:r>
        <w:rPr>
          <w:rFonts w:ascii="Consolas" w:hAnsi="Consolas" w:eastAsia="宋体"/>
          <w:sz w:val="18"/>
        </w:rPr>
        <w:t xml:space="preserve">  audit_time    DATETIME      NULL COMMENT '审核时间',</w:t>
      </w:r>
    </w:p>
    <w:p>
      <w:pPr>
        <w:spacing w:line="240" w:lineRule="auto" w:before="0" w:after="0"/>
        <w:ind w:left="227"/>
        <w:shd w:val="clear" w:fill="F2F3F5"/>
      </w:pPr>
      <w:r>
        <w:rPr>
          <w:rFonts w:ascii="Consolas" w:hAnsi="Consolas" w:eastAsia="宋体"/>
          <w:sz w:val="18"/>
        </w:rPr>
        <w:t xml:space="preserve">  audit_comment VARCHAR(100)  NULL COMMENT '审核意见',</w:t>
      </w:r>
    </w:p>
    <w:p>
      <w:pPr>
        <w:spacing w:line="240" w:lineRule="auto" w:before="0" w:after="0"/>
        <w:ind w:left="227"/>
        <w:shd w:val="clear" w:fill="F2F3F5"/>
      </w:pPr>
      <w:r>
        <w:rPr>
          <w:rFonts w:ascii="Consolas" w:hAnsi="Consolas" w:eastAsia="宋体"/>
          <w:sz w:val="18"/>
        </w:rPr>
        <w:t xml:space="preserve">  CONSTRAINT pk_subscription  PRIMARY KEY (order_id),</w:t>
      </w:r>
    </w:p>
    <w:p>
      <w:pPr>
        <w:spacing w:line="240" w:lineRule="auto" w:before="0" w:after="0"/>
        <w:ind w:left="227"/>
        <w:shd w:val="clear" w:fill="F2F3F5"/>
      </w:pPr>
      <w:r>
        <w:rPr>
          <w:rFonts w:ascii="Consolas" w:hAnsi="Consolas" w:eastAsia="宋体"/>
          <w:sz w:val="18"/>
        </w:rPr>
        <w:t xml:space="preserve">  CONSTRAINT chk_ord_dates    CHECK (end_date &gt; start_date AND start_date &gt;= sub_date),</w:t>
      </w:r>
    </w:p>
    <w:p>
      <w:pPr>
        <w:spacing w:line="240" w:lineRule="auto" w:before="0" w:after="0"/>
        <w:ind w:left="227"/>
        <w:shd w:val="clear" w:fill="F2F3F5"/>
      </w:pPr>
      <w:r>
        <w:rPr>
          <w:rFonts w:ascii="Consolas" w:hAnsi="Consolas" w:eastAsia="宋体"/>
          <w:sz w:val="18"/>
        </w:rPr>
        <w:t xml:space="preserve">  CONSTRAINT chk_ord_status   CHECK (order_status IN ('待审核','已通过','已驳回','已退订')),</w:t>
      </w:r>
    </w:p>
    <w:p>
      <w:pPr>
        <w:spacing w:line="240" w:lineRule="auto" w:before="0" w:after="0"/>
        <w:ind w:left="227"/>
        <w:shd w:val="clear" w:fill="F2F3F5"/>
      </w:pPr>
      <w:r>
        <w:rPr>
          <w:rFonts w:ascii="Consolas" w:hAnsi="Consolas" w:eastAsia="宋体"/>
          <w:sz w:val="18"/>
        </w:rPr>
        <w:t xml:space="preserve">  INDEX idx_ord_orderer (orderer_id),</w:t>
      </w:r>
    </w:p>
    <w:p>
      <w:pPr>
        <w:spacing w:line="240" w:lineRule="auto" w:before="0" w:after="0"/>
        <w:ind w:left="227"/>
        <w:shd w:val="clear" w:fill="F2F3F5"/>
      </w:pPr>
      <w:r>
        <w:rPr>
          <w:rFonts w:ascii="Consolas" w:hAnsi="Consolas" w:eastAsia="宋体"/>
          <w:sz w:val="18"/>
        </w:rPr>
        <w:t xml:space="preserve">  INDEX idx_ord_status_date (order_status, sub_date),</w:t>
      </w:r>
    </w:p>
    <w:p>
      <w:pPr>
        <w:spacing w:line="240" w:lineRule="auto" w:before="0" w:after="0"/>
        <w:ind w:left="227"/>
        <w:shd w:val="clear" w:fill="F2F3F5"/>
      </w:pPr>
      <w:r>
        <w:rPr>
          <w:rFonts w:ascii="Consolas" w:hAnsi="Consolas" w:eastAsia="宋体"/>
          <w:sz w:val="18"/>
        </w:rPr>
        <w:t xml:space="preserve">  CONSTRAINT fk_ord_orderer FOREIGN KEY (orderer_id) REFERENCES subscriber (sub_id),</w:t>
      </w:r>
    </w:p>
    <w:p>
      <w:pPr>
        <w:spacing w:line="240" w:lineRule="auto" w:before="0" w:after="0"/>
        <w:ind w:left="227"/>
        <w:shd w:val="clear" w:fill="F2F3F5"/>
      </w:pPr>
      <w:r>
        <w:rPr>
          <w:rFonts w:ascii="Consolas" w:hAnsi="Consolas" w:eastAsia="宋体"/>
          <w:sz w:val="18"/>
        </w:rPr>
        <w:t xml:space="preserve">  CONSTRAINT fk_ord_auditor FOREIGN KEY (auditor_id) REFERENCES subscriber (sub_id)</w:t>
      </w:r>
    </w:p>
    <w:p>
      <w:pPr>
        <w:spacing w:line="240" w:lineRule="auto" w:before="0" w:after="120"/>
        <w:ind w:left="227"/>
        <w:shd w:val="clear" w:fill="F2F3F5"/>
      </w:pPr>
      <w:r>
        <w:rPr>
          <w:rFonts w:ascii="Consolas" w:hAnsi="Consolas" w:eastAsia="宋体"/>
          <w:sz w:val="18"/>
        </w:rPr>
        <w:t>) ENGINE=InnoDB COMMENT='订阅单表';</w:t>
      </w:r>
    </w:p>
    <w:p>
      <w:pPr>
        <w:spacing w:line="300" w:lineRule="auto" w:before="0" w:after="0"/>
        <w:ind w:firstLineChars="200" w:firstLine="480"/>
      </w:pPr>
      <w:r>
        <w:rPr>
          <w:rFonts w:ascii="Times New Roman" w:hAnsi="Times New Roman" w:eastAsia="宋体"/>
          <w:sz w:val="24"/>
        </w:rPr>
        <w:t>实施完成后，通过一组功能性验证确认数据库对象按设计工作，结果如表5-11 所示：触发器自动完成小计计算与总金额汇总（一张含两条明细的订阅单总金额自动汇总为 207.00 元，与手工核算一致）；订阅单状态机成功拦截非法状态迁移；非系统管理员调用审核过程、非本人调用退订过程均被拒绝；以订阅用户账号连接时，直查基础表被拒绝而视图访问正常；7 条触发器自动在操作日志表写入 8 条记录。</w:t>
      </w:r>
    </w:p>
    <w:p>
      <w:pPr>
        <w:spacing w:line="300" w:lineRule="auto" w:before="120" w:after="40"/>
        <w:jc w:val="center"/>
      </w:pPr>
      <w:r>
        <w:rPr>
          <w:rFonts w:ascii="Times New Roman" w:hAnsi="Times New Roman" w:eastAsia="宋体"/>
          <w:b/>
          <w:sz w:val="21"/>
        </w:rPr>
        <w:t>表5-11 数据库实施验证项目与结果</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183"/>
        <w:gridCol w:w="2183"/>
        <w:gridCol w:w="2183"/>
        <w:gridCol w:w="2183"/>
      </w:tblGrid>
      <w:tr>
        <w:trPr>
          <w:tblHeader/>
        </w:trPr>
        <w:tc>
          <w:tcPr>
            <w:tcW w:type="dxa" w:w="2183"/>
            <w:tcBorders>
              <w:bottom w:val="single" w:sz="6" w:color="000000"/>
            </w:tcBorders>
          </w:tcPr>
          <w:p>
            <w:pPr>
              <w:spacing w:line="240" w:lineRule="auto" w:before="20" w:after="20"/>
              <w:jc w:val="center"/>
            </w:pPr>
            <w:r>
              <w:rPr>
                <w:rFonts w:ascii="Times New Roman" w:hAnsi="Times New Roman" w:eastAsia="宋体"/>
                <w:b/>
                <w:sz w:val="21"/>
              </w:rPr>
              <w:t>验证项目</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验证内容</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预期</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实际结果</w:t>
            </w:r>
          </w:p>
        </w:tc>
      </w:tr>
      <w:tr>
        <w:tc>
          <w:tcPr>
            <w:tcW w:type="dxa" w:w="2183"/>
          </w:tcPr>
          <w:p>
            <w:pPr>
              <w:spacing w:line="240" w:lineRule="auto" w:before="20" w:after="20"/>
              <w:jc w:val="left"/>
            </w:pPr>
            <w:r>
              <w:rPr>
                <w:rFonts w:ascii="Times New Roman" w:hAnsi="Times New Roman" w:eastAsia="宋体"/>
                <w:sz w:val="21"/>
              </w:rPr>
              <w:t>函数 fn_calc_subtotal</w:t>
            </w:r>
          </w:p>
        </w:tc>
        <w:tc>
          <w:tcPr>
            <w:tcW w:type="dxa" w:w="2183"/>
          </w:tcPr>
          <w:p>
            <w:pPr>
              <w:spacing w:line="240" w:lineRule="auto" w:before="20" w:after="20"/>
              <w:jc w:val="left"/>
            </w:pPr>
            <w:r>
              <w:rPr>
                <w:rFonts w:ascii="Times New Roman" w:hAnsi="Times New Roman" w:eastAsia="宋体"/>
                <w:sz w:val="21"/>
              </w:rPr>
              <w:t>计算"读者"2 份 6 期小计</w:t>
            </w:r>
          </w:p>
        </w:tc>
        <w:tc>
          <w:tcPr>
            <w:tcW w:type="dxa" w:w="2183"/>
          </w:tcPr>
          <w:p>
            <w:pPr>
              <w:spacing w:line="240" w:lineRule="auto" w:before="20" w:after="20"/>
              <w:jc w:val="left"/>
            </w:pPr>
            <w:r>
              <w:rPr>
                <w:rFonts w:ascii="Times New Roman" w:hAnsi="Times New Roman" w:eastAsia="宋体"/>
                <w:sz w:val="21"/>
              </w:rPr>
              <w:t>72.00</w:t>
            </w:r>
          </w:p>
        </w:tc>
        <w:tc>
          <w:tcPr>
            <w:tcW w:type="dxa" w:w="2183"/>
          </w:tcPr>
          <w:p>
            <w:pPr>
              <w:spacing w:line="240" w:lineRule="auto" w:before="20" w:after="20"/>
              <w:jc w:val="left"/>
            </w:pPr>
            <w:r>
              <w:rPr>
                <w:rFonts w:ascii="Times New Roman" w:hAnsi="Times New Roman" w:eastAsia="宋体"/>
                <w:sz w:val="21"/>
              </w:rPr>
              <w:t>72.00，相符</w:t>
            </w:r>
          </w:p>
        </w:tc>
      </w:tr>
      <w:tr>
        <w:tc>
          <w:tcPr>
            <w:tcW w:type="dxa" w:w="2183"/>
          </w:tcPr>
          <w:p>
            <w:pPr>
              <w:spacing w:line="240" w:lineRule="auto" w:before="20" w:after="20"/>
              <w:jc w:val="left"/>
            </w:pPr>
            <w:r>
              <w:rPr>
                <w:rFonts w:ascii="Times New Roman" w:hAnsi="Times New Roman" w:eastAsia="宋体"/>
                <w:sz w:val="21"/>
              </w:rPr>
              <w:t>过程 sp_place_order</w:t>
            </w:r>
          </w:p>
        </w:tc>
        <w:tc>
          <w:tcPr>
            <w:tcW w:type="dxa" w:w="2183"/>
          </w:tcPr>
          <w:p>
            <w:pPr>
              <w:spacing w:line="240" w:lineRule="auto" w:before="20" w:after="20"/>
              <w:jc w:val="left"/>
            </w:pPr>
            <w:r>
              <w:rPr>
                <w:rFonts w:ascii="Times New Roman" w:hAnsi="Times New Roman" w:eastAsia="宋体"/>
                <w:sz w:val="21"/>
              </w:rPr>
              <w:t>订阅用户下单（1 单 2 条明细）</w:t>
            </w:r>
          </w:p>
        </w:tc>
        <w:tc>
          <w:tcPr>
            <w:tcW w:type="dxa" w:w="2183"/>
          </w:tcPr>
          <w:p>
            <w:pPr>
              <w:spacing w:line="240" w:lineRule="auto" w:before="20" w:after="20"/>
              <w:jc w:val="left"/>
            </w:pPr>
            <w:r>
              <w:rPr>
                <w:rFonts w:ascii="Times New Roman" w:hAnsi="Times New Roman" w:eastAsia="宋体"/>
                <w:sz w:val="21"/>
              </w:rPr>
              <w:t>订单生成、状态待审核</w:t>
            </w:r>
          </w:p>
        </w:tc>
        <w:tc>
          <w:tcPr>
            <w:tcW w:type="dxa" w:w="2183"/>
          </w:tcPr>
          <w:p>
            <w:pPr>
              <w:spacing w:line="240" w:lineRule="auto" w:before="20" w:after="20"/>
              <w:jc w:val="left"/>
            </w:pPr>
            <w:r>
              <w:rPr>
                <w:rFonts w:ascii="Times New Roman" w:hAnsi="Times New Roman" w:eastAsia="宋体"/>
                <w:sz w:val="21"/>
              </w:rPr>
              <w:t>生成订单 SO0000001，相符</w:t>
            </w:r>
          </w:p>
        </w:tc>
      </w:tr>
      <w:tr>
        <w:tc>
          <w:tcPr>
            <w:tcW w:type="dxa" w:w="2183"/>
          </w:tcPr>
          <w:p>
            <w:pPr>
              <w:spacing w:line="240" w:lineRule="auto" w:before="20" w:after="20"/>
              <w:jc w:val="left"/>
            </w:pPr>
            <w:r>
              <w:rPr>
                <w:rFonts w:ascii="Times New Roman" w:hAnsi="Times New Roman" w:eastAsia="宋体"/>
                <w:sz w:val="21"/>
              </w:rPr>
              <w:t>触发器金额汇总</w:t>
            </w:r>
          </w:p>
        </w:tc>
        <w:tc>
          <w:tcPr>
            <w:tcW w:type="dxa" w:w="2183"/>
          </w:tcPr>
          <w:p>
            <w:pPr>
              <w:spacing w:line="240" w:lineRule="auto" w:before="20" w:after="20"/>
              <w:jc w:val="left"/>
            </w:pPr>
            <w:r>
              <w:rPr>
                <w:rFonts w:ascii="Times New Roman" w:hAnsi="Times New Roman" w:eastAsia="宋体"/>
                <w:sz w:val="21"/>
              </w:rPr>
              <w:t>明细插入后总金额自动汇总</w:t>
            </w:r>
          </w:p>
        </w:tc>
        <w:tc>
          <w:tcPr>
            <w:tcW w:type="dxa" w:w="2183"/>
          </w:tcPr>
          <w:p>
            <w:pPr>
              <w:spacing w:line="240" w:lineRule="auto" w:before="20" w:after="20"/>
              <w:jc w:val="left"/>
            </w:pPr>
            <w:r>
              <w:rPr>
                <w:rFonts w:ascii="Times New Roman" w:hAnsi="Times New Roman" w:eastAsia="宋体"/>
                <w:sz w:val="21"/>
              </w:rPr>
              <w:t>72.00 + 135.00 = 207.00</w:t>
            </w:r>
          </w:p>
        </w:tc>
        <w:tc>
          <w:tcPr>
            <w:tcW w:type="dxa" w:w="2183"/>
          </w:tcPr>
          <w:p>
            <w:pPr>
              <w:spacing w:line="240" w:lineRule="auto" w:before="20" w:after="20"/>
              <w:jc w:val="left"/>
            </w:pPr>
            <w:r>
              <w:rPr>
                <w:rFonts w:ascii="Times New Roman" w:hAnsi="Times New Roman" w:eastAsia="宋体"/>
                <w:sz w:val="21"/>
              </w:rPr>
              <w:t>207.00，相符</w:t>
            </w:r>
          </w:p>
        </w:tc>
      </w:tr>
      <w:tr>
        <w:tc>
          <w:tcPr>
            <w:tcW w:type="dxa" w:w="2183"/>
          </w:tcPr>
          <w:p>
            <w:pPr>
              <w:spacing w:line="240" w:lineRule="auto" w:before="20" w:after="20"/>
              <w:jc w:val="left"/>
            </w:pPr>
            <w:r>
              <w:rPr>
                <w:rFonts w:ascii="Times New Roman" w:hAnsi="Times New Roman" w:eastAsia="宋体"/>
                <w:sz w:val="21"/>
              </w:rPr>
              <w:t>触发器状态机</w:t>
            </w:r>
          </w:p>
        </w:tc>
        <w:tc>
          <w:tcPr>
            <w:tcW w:type="dxa" w:w="2183"/>
          </w:tcPr>
          <w:p>
            <w:pPr>
              <w:spacing w:line="240" w:lineRule="auto" w:before="20" w:after="20"/>
              <w:jc w:val="left"/>
            </w:pPr>
            <w:r>
              <w:rPr>
                <w:rFonts w:ascii="Times New Roman" w:hAnsi="Times New Roman" w:eastAsia="宋体"/>
                <w:sz w:val="21"/>
              </w:rPr>
              <w:t>将已通过订单改回待审核</w:t>
            </w:r>
          </w:p>
        </w:tc>
        <w:tc>
          <w:tcPr>
            <w:tcW w:type="dxa" w:w="2183"/>
          </w:tcPr>
          <w:p>
            <w:pPr>
              <w:spacing w:line="240" w:lineRule="auto" w:before="20" w:after="20"/>
              <w:jc w:val="left"/>
            </w:pPr>
            <w:r>
              <w:rPr>
                <w:rFonts w:ascii="Times New Roman" w:hAnsi="Times New Roman" w:eastAsia="宋体"/>
                <w:sz w:val="21"/>
              </w:rPr>
              <w:t>拒绝</w:t>
            </w:r>
          </w:p>
        </w:tc>
        <w:tc>
          <w:tcPr>
            <w:tcW w:type="dxa" w:w="2183"/>
          </w:tcPr>
          <w:p>
            <w:pPr>
              <w:spacing w:line="240" w:lineRule="auto" w:before="20" w:after="20"/>
              <w:jc w:val="left"/>
            </w:pPr>
            <w:r>
              <w:rPr>
                <w:rFonts w:ascii="Times New Roman" w:hAnsi="Times New Roman" w:eastAsia="宋体"/>
                <w:sz w:val="21"/>
              </w:rPr>
              <w:t>报"非法的订单状态变更"，相符</w:t>
            </w:r>
          </w:p>
        </w:tc>
      </w:tr>
      <w:tr>
        <w:tc>
          <w:tcPr>
            <w:tcW w:type="dxa" w:w="2183"/>
          </w:tcPr>
          <w:p>
            <w:pPr>
              <w:spacing w:line="240" w:lineRule="auto" w:before="20" w:after="20"/>
              <w:jc w:val="left"/>
            </w:pPr>
            <w:r>
              <w:rPr>
                <w:rFonts w:ascii="Times New Roman" w:hAnsi="Times New Roman" w:eastAsia="宋体"/>
                <w:sz w:val="21"/>
              </w:rPr>
              <w:t>过程 sp_audit_order</w:t>
            </w:r>
          </w:p>
        </w:tc>
        <w:tc>
          <w:tcPr>
            <w:tcW w:type="dxa" w:w="2183"/>
          </w:tcPr>
          <w:p>
            <w:pPr>
              <w:spacing w:line="240" w:lineRule="auto" w:before="20" w:after="20"/>
              <w:jc w:val="left"/>
            </w:pPr>
            <w:r>
              <w:rPr>
                <w:rFonts w:ascii="Times New Roman" w:hAnsi="Times New Roman" w:eastAsia="宋体"/>
                <w:sz w:val="21"/>
              </w:rPr>
              <w:t>订阅用户调用审核 / 管理员审核</w:t>
            </w:r>
          </w:p>
        </w:tc>
        <w:tc>
          <w:tcPr>
            <w:tcW w:type="dxa" w:w="2183"/>
          </w:tcPr>
          <w:p>
            <w:pPr>
              <w:spacing w:line="240" w:lineRule="auto" w:before="20" w:after="20"/>
              <w:jc w:val="left"/>
            </w:pPr>
            <w:r>
              <w:rPr>
                <w:rFonts w:ascii="Times New Roman" w:hAnsi="Times New Roman" w:eastAsia="宋体"/>
                <w:sz w:val="21"/>
              </w:rPr>
              <w:t>前者拒绝，后者通过</w:t>
            </w:r>
          </w:p>
        </w:tc>
        <w:tc>
          <w:tcPr>
            <w:tcW w:type="dxa" w:w="2183"/>
          </w:tcPr>
          <w:p>
            <w:pPr>
              <w:spacing w:line="240" w:lineRule="auto" w:before="20" w:after="20"/>
              <w:jc w:val="left"/>
            </w:pPr>
            <w:r>
              <w:rPr>
                <w:rFonts w:ascii="Times New Roman" w:hAnsi="Times New Roman" w:eastAsia="宋体"/>
                <w:sz w:val="21"/>
              </w:rPr>
              <w:t>权限拒绝；审核通过并自动填写审核时间，相符</w:t>
            </w:r>
          </w:p>
        </w:tc>
      </w:tr>
      <w:tr>
        <w:tc>
          <w:tcPr>
            <w:tcW w:type="dxa" w:w="2183"/>
          </w:tcPr>
          <w:p>
            <w:pPr>
              <w:spacing w:line="240" w:lineRule="auto" w:before="20" w:after="20"/>
              <w:jc w:val="left"/>
            </w:pPr>
            <w:r>
              <w:rPr>
                <w:rFonts w:ascii="Times New Roman" w:hAnsi="Times New Roman" w:eastAsia="宋体"/>
                <w:sz w:val="21"/>
              </w:rPr>
              <w:t>过程 sp_cancel_order</w:t>
            </w:r>
          </w:p>
        </w:tc>
        <w:tc>
          <w:tcPr>
            <w:tcW w:type="dxa" w:w="2183"/>
          </w:tcPr>
          <w:p>
            <w:pPr>
              <w:spacing w:line="240" w:lineRule="auto" w:before="20" w:after="20"/>
              <w:jc w:val="left"/>
            </w:pPr>
            <w:r>
              <w:rPr>
                <w:rFonts w:ascii="Times New Roman" w:hAnsi="Times New Roman" w:eastAsia="宋体"/>
                <w:sz w:val="21"/>
              </w:rPr>
              <w:t>非本人退订 / 本人退订</w:t>
            </w:r>
          </w:p>
        </w:tc>
        <w:tc>
          <w:tcPr>
            <w:tcW w:type="dxa" w:w="2183"/>
          </w:tcPr>
          <w:p>
            <w:pPr>
              <w:spacing w:line="240" w:lineRule="auto" w:before="20" w:after="20"/>
              <w:jc w:val="left"/>
            </w:pPr>
            <w:r>
              <w:rPr>
                <w:rFonts w:ascii="Times New Roman" w:hAnsi="Times New Roman" w:eastAsia="宋体"/>
                <w:sz w:val="21"/>
              </w:rPr>
              <w:t>前者拒绝，后者成功</w:t>
            </w:r>
          </w:p>
        </w:tc>
        <w:tc>
          <w:tcPr>
            <w:tcW w:type="dxa" w:w="2183"/>
          </w:tcPr>
          <w:p>
            <w:pPr>
              <w:spacing w:line="240" w:lineRule="auto" w:before="20" w:after="20"/>
              <w:jc w:val="left"/>
            </w:pPr>
            <w:r>
              <w:rPr>
                <w:rFonts w:ascii="Times New Roman" w:hAnsi="Times New Roman" w:eastAsia="宋体"/>
                <w:sz w:val="21"/>
              </w:rPr>
              <w:t>权限拒绝；状态变为已退订，相符</w:t>
            </w:r>
          </w:p>
        </w:tc>
      </w:tr>
      <w:tr>
        <w:tc>
          <w:tcPr>
            <w:tcW w:type="dxa" w:w="2183"/>
          </w:tcPr>
          <w:p>
            <w:pPr>
              <w:spacing w:line="240" w:lineRule="auto" w:before="20" w:after="20"/>
              <w:jc w:val="left"/>
            </w:pPr>
            <w:r>
              <w:rPr>
                <w:rFonts w:ascii="Times New Roman" w:hAnsi="Times New Roman" w:eastAsia="宋体"/>
                <w:sz w:val="21"/>
              </w:rPr>
              <w:t>视图</w:t>
            </w:r>
          </w:p>
        </w:tc>
        <w:tc>
          <w:tcPr>
            <w:tcW w:type="dxa" w:w="2183"/>
          </w:tcPr>
          <w:p>
            <w:pPr>
              <w:spacing w:line="240" w:lineRule="auto" w:before="20" w:after="20"/>
              <w:jc w:val="left"/>
            </w:pPr>
            <w:r>
              <w:rPr>
                <w:rFonts w:ascii="Times New Roman" w:hAnsi="Times New Roman" w:eastAsia="宋体"/>
                <w:sz w:val="21"/>
              </w:rPr>
              <w:t>7 个视图可用性、待审核动态过滤</w:t>
            </w:r>
          </w:p>
        </w:tc>
        <w:tc>
          <w:tcPr>
            <w:tcW w:type="dxa" w:w="2183"/>
          </w:tcPr>
          <w:p>
            <w:pPr>
              <w:spacing w:line="240" w:lineRule="auto" w:before="20" w:after="20"/>
              <w:jc w:val="left"/>
            </w:pPr>
            <w:r>
              <w:rPr>
                <w:rFonts w:ascii="Times New Roman" w:hAnsi="Times New Roman" w:eastAsia="宋体"/>
                <w:sz w:val="21"/>
              </w:rPr>
              <w:t>均可用</w:t>
            </w:r>
          </w:p>
        </w:tc>
        <w:tc>
          <w:tcPr>
            <w:tcW w:type="dxa" w:w="2183"/>
          </w:tcPr>
          <w:p>
            <w:pPr>
              <w:spacing w:line="240" w:lineRule="auto" w:before="20" w:after="20"/>
              <w:jc w:val="left"/>
            </w:pPr>
            <w:r>
              <w:rPr>
                <w:rFonts w:ascii="Times New Roman" w:hAnsi="Times New Roman" w:eastAsia="宋体"/>
                <w:sz w:val="21"/>
              </w:rPr>
              <w:t>均可用，待审核视图随审核状态实时变化，相符</w:t>
            </w:r>
          </w:p>
        </w:tc>
      </w:tr>
      <w:tr>
        <w:tc>
          <w:tcPr>
            <w:tcW w:type="dxa" w:w="2183"/>
          </w:tcPr>
          <w:p>
            <w:pPr>
              <w:spacing w:line="240" w:lineRule="auto" w:before="20" w:after="20"/>
              <w:jc w:val="left"/>
            </w:pPr>
            <w:r>
              <w:rPr>
                <w:rFonts w:ascii="Times New Roman" w:hAnsi="Times New Roman" w:eastAsia="宋体"/>
                <w:sz w:val="21"/>
              </w:rPr>
              <w:t>权限控制</w:t>
            </w:r>
          </w:p>
        </w:tc>
        <w:tc>
          <w:tcPr>
            <w:tcW w:type="dxa" w:w="2183"/>
          </w:tcPr>
          <w:p>
            <w:pPr>
              <w:spacing w:line="240" w:lineRule="auto" w:before="20" w:after="20"/>
              <w:jc w:val="left"/>
            </w:pPr>
            <w:r>
              <w:rPr>
                <w:rFonts w:ascii="Times New Roman" w:hAnsi="Times New Roman" w:eastAsia="宋体"/>
                <w:sz w:val="21"/>
              </w:rPr>
              <w:t>订阅用户直查 subscriber / 读 publication / 查本人订单视图</w:t>
            </w:r>
          </w:p>
        </w:tc>
        <w:tc>
          <w:tcPr>
            <w:tcW w:type="dxa" w:w="2183"/>
          </w:tcPr>
          <w:p>
            <w:pPr>
              <w:spacing w:line="240" w:lineRule="auto" w:before="20" w:after="20"/>
              <w:jc w:val="left"/>
            </w:pPr>
            <w:r>
              <w:rPr>
                <w:rFonts w:ascii="Times New Roman" w:hAnsi="Times New Roman" w:eastAsia="宋体"/>
                <w:sz w:val="21"/>
              </w:rPr>
              <w:t>拒绝 / 允许 / 仅本人数据</w:t>
            </w:r>
          </w:p>
        </w:tc>
        <w:tc>
          <w:tcPr>
            <w:tcW w:type="dxa" w:w="2183"/>
          </w:tcPr>
          <w:p>
            <w:pPr>
              <w:spacing w:line="240" w:lineRule="auto" w:before="20" w:after="20"/>
              <w:jc w:val="left"/>
            </w:pPr>
            <w:r>
              <w:rPr>
                <w:rFonts w:ascii="Times New Roman" w:hAnsi="Times New Roman" w:eastAsia="宋体"/>
                <w:sz w:val="21"/>
              </w:rPr>
              <w:t>拒绝；读取 3 行；视图按账号过滤，相符</w:t>
            </w:r>
          </w:p>
        </w:tc>
      </w:tr>
      <w:tr>
        <w:tc>
          <w:tcPr>
            <w:tcW w:type="dxa" w:w="2183"/>
          </w:tcPr>
          <w:p>
            <w:pPr>
              <w:spacing w:line="240" w:lineRule="auto" w:before="20" w:after="20"/>
              <w:jc w:val="left"/>
            </w:pPr>
            <w:r>
              <w:rPr>
                <w:rFonts w:ascii="Times New Roman" w:hAnsi="Times New Roman" w:eastAsia="宋体"/>
                <w:sz w:val="21"/>
              </w:rPr>
              <w:t>操作日志</w:t>
            </w:r>
          </w:p>
        </w:tc>
        <w:tc>
          <w:tcPr>
            <w:tcW w:type="dxa" w:w="2183"/>
          </w:tcPr>
          <w:p>
            <w:pPr>
              <w:spacing w:line="240" w:lineRule="auto" w:before="20" w:after="20"/>
              <w:jc w:val="left"/>
            </w:pPr>
            <w:r>
              <w:rPr>
                <w:rFonts w:ascii="Times New Roman" w:hAnsi="Times New Roman" w:eastAsia="宋体"/>
                <w:sz w:val="21"/>
              </w:rPr>
              <w:t>录入、审核等操作自动记录</w:t>
            </w:r>
          </w:p>
        </w:tc>
        <w:tc>
          <w:tcPr>
            <w:tcW w:type="dxa" w:w="2183"/>
          </w:tcPr>
          <w:p>
            <w:pPr>
              <w:spacing w:line="240" w:lineRule="auto" w:before="20" w:after="20"/>
              <w:jc w:val="left"/>
            </w:pPr>
            <w:r>
              <w:rPr>
                <w:rFonts w:ascii="Times New Roman" w:hAnsi="Times New Roman" w:eastAsia="宋体"/>
                <w:sz w:val="21"/>
              </w:rPr>
              <w:t>自动写入</w:t>
            </w:r>
          </w:p>
        </w:tc>
        <w:tc>
          <w:tcPr>
            <w:tcW w:type="dxa" w:w="2183"/>
          </w:tcPr>
          <w:p>
            <w:pPr>
              <w:spacing w:line="240" w:lineRule="auto" w:before="20" w:after="20"/>
              <w:jc w:val="left"/>
            </w:pPr>
            <w:r>
              <w:rPr>
                <w:rFonts w:ascii="Times New Roman" w:hAnsi="Times New Roman" w:eastAsia="宋体"/>
                <w:sz w:val="21"/>
              </w:rPr>
              <w:t>自动写入 8 条日志，相符</w:t>
            </w:r>
          </w:p>
        </w:tc>
      </w:tr>
    </w:tbl>
    <w:p>
      <w:pPr>
        <w:spacing w:line="240" w:lineRule="auto" w:before="0" w:after="80"/>
      </w:pPr>
    </w:p>
    <w:p>
      <w:pPr>
        <w:pStyle w:val="Heading1"/>
        <w:spacing w:before="260" w:after="200"/>
        <w:jc w:val="center"/>
      </w:pPr>
      <w:r>
        <w:rPr>
          <w:rFonts w:ascii="Times New Roman" w:hAnsi="Times New Roman" w:eastAsia="黑体"/>
          <w:b/>
          <w:color w:val="000000"/>
          <w:sz w:val="30"/>
        </w:rPr>
        <w:t>（六）应用系统的设计与实施</w:t>
      </w:r>
    </w:p>
    <w:p>
      <w:pPr>
        <w:pStyle w:val="Heading2"/>
        <w:spacing w:before="200" w:after="80"/>
      </w:pPr>
      <w:r>
        <w:rPr>
          <w:rFonts w:ascii="Times New Roman" w:hAnsi="Times New Roman" w:eastAsia="黑体"/>
          <w:b/>
          <w:color w:val="000000"/>
          <w:sz w:val="26"/>
        </w:rPr>
        <w:t>6.1 系统总体结构</w:t>
      </w:r>
    </w:p>
    <w:p>
      <w:pPr>
        <w:spacing w:line="300" w:lineRule="auto" w:before="0" w:after="0"/>
        <w:ind w:firstLineChars="200" w:firstLine="480"/>
      </w:pPr>
      <w:r>
        <w:rPr>
          <w:rFonts w:ascii="Times New Roman" w:hAnsi="Times New Roman" w:eastAsia="宋体"/>
          <w:sz w:val="24"/>
        </w:rPr>
        <w:t>应用系统采用三层结构：表现层由 23 个 Jinja2 模板构成服务端渲染页面，配合原生 JavaScript 与离线引入的 ECharts 图表库完成交互与可视化；业务层由 Flask 应用承担，按功能划分为认证、工作台、订阅业务、查询统计、基础数据管理 5 个蓝图，共 30 条路由；数据层通过自研的轻量级连接池访问本机 MySQL 8.0.40 的 press_sub_db 库，业务写操作全部经由第（五）章设计的存储过程完成。工程结构如表 6-1 所示。</w:t>
      </w:r>
    </w:p>
    <w:p>
      <w:pPr>
        <w:spacing w:line="300" w:lineRule="auto" w:before="120" w:after="40"/>
        <w:jc w:val="center"/>
      </w:pPr>
      <w:r>
        <w:rPr>
          <w:rFonts w:ascii="Times New Roman" w:hAnsi="Times New Roman" w:eastAsia="宋体"/>
          <w:b/>
          <w:sz w:val="21"/>
        </w:rPr>
        <w:t>表 6-1 应用系统工程结构</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4366"/>
        <w:gridCol w:w="4366"/>
      </w:tblGrid>
      <w:tr>
        <w:trPr>
          <w:tblHeader/>
        </w:trPr>
        <w:tc>
          <w:tcPr>
            <w:tcW w:type="dxa" w:w="4366"/>
            <w:tcBorders>
              <w:bottom w:val="single" w:sz="6" w:color="000000"/>
            </w:tcBorders>
          </w:tcPr>
          <w:p>
            <w:pPr>
              <w:spacing w:line="240" w:lineRule="auto" w:before="20" w:after="20"/>
              <w:jc w:val="center"/>
            </w:pPr>
            <w:r>
              <w:rPr>
                <w:rFonts w:ascii="Times New Roman" w:hAnsi="Times New Roman" w:eastAsia="宋体"/>
                <w:b/>
                <w:sz w:val="21"/>
              </w:rPr>
              <w:t>目录/文件</w:t>
            </w:r>
          </w:p>
        </w:tc>
        <w:tc>
          <w:tcPr>
            <w:tcW w:type="dxa" w:w="4366"/>
            <w:tcBorders>
              <w:bottom w:val="single" w:sz="6" w:color="000000"/>
            </w:tcBorders>
          </w:tcPr>
          <w:p>
            <w:pPr>
              <w:spacing w:line="240" w:lineRule="auto" w:before="20" w:after="20"/>
              <w:jc w:val="center"/>
            </w:pPr>
            <w:r>
              <w:rPr>
                <w:rFonts w:ascii="Times New Roman" w:hAnsi="Times New Roman" w:eastAsia="宋体"/>
                <w:b/>
                <w:sz w:val="21"/>
              </w:rPr>
              <w:t>内容</w:t>
            </w:r>
          </w:p>
        </w:tc>
      </w:tr>
      <w:tr>
        <w:tc>
          <w:tcPr>
            <w:tcW w:type="dxa" w:w="4366"/>
          </w:tcPr>
          <w:p>
            <w:pPr>
              <w:spacing w:line="240" w:lineRule="auto" w:before="20" w:after="20"/>
              <w:jc w:val="left"/>
            </w:pPr>
            <w:r>
              <w:rPr>
                <w:rFonts w:ascii="Times New Roman" w:hAnsi="Times New Roman" w:eastAsia="宋体"/>
                <w:sz w:val="21"/>
              </w:rPr>
              <w:t>webapp/run.py</w:t>
            </w:r>
          </w:p>
        </w:tc>
        <w:tc>
          <w:tcPr>
            <w:tcW w:type="dxa" w:w="4366"/>
          </w:tcPr>
          <w:p>
            <w:pPr>
              <w:spacing w:line="240" w:lineRule="auto" w:before="20" w:after="20"/>
              <w:jc w:val="left"/>
            </w:pPr>
            <w:r>
              <w:rPr>
                <w:rFonts w:ascii="Times New Roman" w:hAnsi="Times New Roman" w:eastAsia="宋体"/>
                <w:sz w:val="21"/>
              </w:rPr>
              <w:t>启动入口（开发服务器 127.0.0.1:5000）</w:t>
            </w:r>
          </w:p>
        </w:tc>
      </w:tr>
      <w:tr>
        <w:tc>
          <w:tcPr>
            <w:tcW w:type="dxa" w:w="4366"/>
          </w:tcPr>
          <w:p>
            <w:pPr>
              <w:spacing w:line="240" w:lineRule="auto" w:before="20" w:after="20"/>
              <w:jc w:val="left"/>
            </w:pPr>
            <w:r>
              <w:rPr>
                <w:rFonts w:ascii="Times New Roman" w:hAnsi="Times New Roman" w:eastAsia="宋体"/>
                <w:sz w:val="21"/>
              </w:rPr>
              <w:t>webapp/pressapp/</w:t>
            </w:r>
          </w:p>
        </w:tc>
        <w:tc>
          <w:tcPr>
            <w:tcW w:type="dxa" w:w="4366"/>
          </w:tcPr>
          <w:p>
            <w:pPr>
              <w:spacing w:line="240" w:lineRule="auto" w:before="20" w:after="20"/>
              <w:jc w:val="left"/>
            </w:pPr>
            <w:r>
              <w:rPr>
                <w:rFonts w:ascii="Times New Roman" w:hAnsi="Times New Roman" w:eastAsia="宋体"/>
                <w:sz w:val="21"/>
              </w:rPr>
              <w:t>应用包：配置、数据库连接池、认证、公共辅助与 5 个路由蓝图</w:t>
            </w:r>
          </w:p>
        </w:tc>
      </w:tr>
      <w:tr>
        <w:tc>
          <w:tcPr>
            <w:tcW w:type="dxa" w:w="4366"/>
          </w:tcPr>
          <w:p>
            <w:pPr>
              <w:spacing w:line="240" w:lineRule="auto" w:before="20" w:after="20"/>
              <w:jc w:val="left"/>
            </w:pPr>
            <w:r>
              <w:rPr>
                <w:rFonts w:ascii="Times New Roman" w:hAnsi="Times New Roman" w:eastAsia="宋体"/>
                <w:sz w:val="21"/>
              </w:rPr>
              <w:t>webapp/pressapp/templates/</w:t>
            </w:r>
          </w:p>
        </w:tc>
        <w:tc>
          <w:tcPr>
            <w:tcW w:type="dxa" w:w="4366"/>
          </w:tcPr>
          <w:p>
            <w:pPr>
              <w:spacing w:line="240" w:lineRule="auto" w:before="20" w:after="20"/>
              <w:jc w:val="left"/>
            </w:pPr>
            <w:r>
              <w:rPr>
                <w:rFonts w:ascii="Times New Roman" w:hAnsi="Times New Roman" w:eastAsia="宋体"/>
                <w:sz w:val="21"/>
              </w:rPr>
              <w:t>23 个 Jinja2 模板（登录、工作台、业务与维护页面）</w:t>
            </w:r>
          </w:p>
        </w:tc>
      </w:tr>
      <w:tr>
        <w:tc>
          <w:tcPr>
            <w:tcW w:type="dxa" w:w="4366"/>
          </w:tcPr>
          <w:p>
            <w:pPr>
              <w:spacing w:line="240" w:lineRule="auto" w:before="20" w:after="20"/>
              <w:jc w:val="left"/>
            </w:pPr>
            <w:r>
              <w:rPr>
                <w:rFonts w:ascii="Times New Roman" w:hAnsi="Times New Roman" w:eastAsia="宋体"/>
                <w:sz w:val="21"/>
              </w:rPr>
              <w:t>webapp/static/</w:t>
            </w:r>
          </w:p>
        </w:tc>
        <w:tc>
          <w:tcPr>
            <w:tcW w:type="dxa" w:w="4366"/>
          </w:tcPr>
          <w:p>
            <w:pPr>
              <w:spacing w:line="240" w:lineRule="auto" w:before="20" w:after="20"/>
              <w:jc w:val="left"/>
            </w:pPr>
            <w:r>
              <w:rPr>
                <w:rFonts w:ascii="Times New Roman" w:hAnsi="Times New Roman" w:eastAsia="宋体"/>
                <w:sz w:val="21"/>
              </w:rPr>
              <w:t>app.css 设计系统、页面脚本与离线 ECharts 库</w:t>
            </w:r>
          </w:p>
        </w:tc>
      </w:tr>
      <w:tr>
        <w:tc>
          <w:tcPr>
            <w:tcW w:type="dxa" w:w="4366"/>
          </w:tcPr>
          <w:p>
            <w:pPr>
              <w:spacing w:line="240" w:lineRule="auto" w:before="20" w:after="20"/>
              <w:jc w:val="left"/>
            </w:pPr>
            <w:r>
              <w:rPr>
                <w:rFonts w:ascii="Times New Roman" w:hAnsi="Times New Roman" w:eastAsia="宋体"/>
                <w:sz w:val="21"/>
              </w:rPr>
              <w:t>webapp/tests/</w:t>
            </w:r>
          </w:p>
        </w:tc>
        <w:tc>
          <w:tcPr>
            <w:tcW w:type="dxa" w:w="4366"/>
          </w:tcPr>
          <w:p>
            <w:pPr>
              <w:spacing w:line="240" w:lineRule="auto" w:before="20" w:after="20"/>
              <w:jc w:val="left"/>
            </w:pPr>
            <w:r>
              <w:rPr>
                <w:rFonts w:ascii="Times New Roman" w:hAnsi="Times New Roman" w:eastAsia="宋体"/>
                <w:sz w:val="21"/>
              </w:rPr>
              <w:t>端到端功能测试与性能测试脚本</w:t>
            </w:r>
          </w:p>
        </w:tc>
      </w:tr>
      <w:tr>
        <w:tc>
          <w:tcPr>
            <w:tcW w:type="dxa" w:w="4366"/>
          </w:tcPr>
          <w:p>
            <w:pPr>
              <w:spacing w:line="240" w:lineRule="auto" w:before="20" w:after="20"/>
              <w:jc w:val="left"/>
            </w:pPr>
            <w:r>
              <w:rPr>
                <w:rFonts w:ascii="Times New Roman" w:hAnsi="Times New Roman" w:eastAsia="宋体"/>
                <w:sz w:val="21"/>
              </w:rPr>
              <w:t>webapp/seed_data.py</w:t>
            </w:r>
          </w:p>
        </w:tc>
        <w:tc>
          <w:tcPr>
            <w:tcW w:type="dxa" w:w="4366"/>
          </w:tcPr>
          <w:p>
            <w:pPr>
              <w:spacing w:line="240" w:lineRule="auto" w:before="20" w:after="20"/>
              <w:jc w:val="left"/>
            </w:pPr>
            <w:r>
              <w:rPr>
                <w:rFonts w:ascii="Times New Roman" w:hAnsi="Times New Roman" w:eastAsia="宋体"/>
                <w:sz w:val="21"/>
              </w:rPr>
              <w:t>测试数据加载脚本（固定随机种子，可复现）</w:t>
            </w:r>
          </w:p>
        </w:tc>
      </w:tr>
    </w:tbl>
    <w:p>
      <w:pPr>
        <w:spacing w:line="240" w:lineRule="auto" w:before="0" w:after="80"/>
      </w:pPr>
    </w:p>
    <w:p>
      <w:pPr>
        <w:spacing w:line="300" w:lineRule="auto" w:before="0" w:after="0"/>
        <w:ind w:firstLineChars="200" w:firstLine="480"/>
      </w:pPr>
      <w:r>
        <w:rPr>
          <w:rFonts w:ascii="Times New Roman" w:hAnsi="Times New Roman" w:eastAsia="宋体"/>
          <w:sz w:val="24"/>
        </w:rPr>
        <w:t>系统的访问控制采用“页面—数据—行”三级防线：①业务层的 login_required 与 role_required 装饰器限制页面访问角色，未授权访问返回 403 页面；②登录成功后，系统为人员动态创建与其用户名同名的 MySQL 账号并授予对应数据库角色，会话内的所有数据库操作都以该账号执行，第（五）章的 GRANT 授权成为应用功能的硬性边界；③订阅用户的数据访问经由行级安全视图 v_user_orders，视图按登录账号自动过滤，保证其只能看到本人订单。</w:t>
      </w:r>
    </w:p>
    <w:p>
      <w:pPr>
        <w:pStyle w:val="Heading2"/>
        <w:spacing w:before="200" w:after="80"/>
      </w:pPr>
      <w:r>
        <w:rPr>
          <w:rFonts w:ascii="Times New Roman" w:hAnsi="Times New Roman" w:eastAsia="黑体"/>
          <w:b/>
          <w:color w:val="000000"/>
          <w:sz w:val="26"/>
        </w:rPr>
        <w:t>6.2 系统角色与用户界面</w:t>
      </w:r>
    </w:p>
    <w:p>
      <w:pPr>
        <w:spacing w:line="300" w:lineRule="auto" w:before="0" w:after="0"/>
        <w:ind w:firstLineChars="200" w:firstLine="480"/>
      </w:pPr>
      <w:r>
        <w:rPr>
          <w:rFonts w:ascii="Times New Roman" w:hAnsi="Times New Roman" w:eastAsia="宋体"/>
          <w:sz w:val="24"/>
        </w:rPr>
        <w:t>三种系统角色的功能划分如表 6-2 所示，其设计依据是第（二）章需求分析中各角色的业务职责。</w:t>
      </w:r>
    </w:p>
    <w:p>
      <w:pPr>
        <w:spacing w:line="300" w:lineRule="auto" w:before="120" w:after="40"/>
        <w:jc w:val="center"/>
      </w:pPr>
      <w:r>
        <w:rPr>
          <w:rFonts w:ascii="Times New Roman" w:hAnsi="Times New Roman" w:eastAsia="宋体"/>
          <w:b/>
          <w:sz w:val="21"/>
        </w:rPr>
        <w:t>表 6-2 系统角色功能对照表</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183"/>
        <w:gridCol w:w="2183"/>
        <w:gridCol w:w="2183"/>
        <w:gridCol w:w="2183"/>
      </w:tblGrid>
      <w:tr>
        <w:trPr>
          <w:tblHeader/>
        </w:trPr>
        <w:tc>
          <w:tcPr>
            <w:tcW w:type="dxa" w:w="2183"/>
            <w:tcBorders>
              <w:bottom w:val="single" w:sz="6" w:color="000000"/>
            </w:tcBorders>
          </w:tcPr>
          <w:p>
            <w:pPr>
              <w:spacing w:line="240" w:lineRule="auto" w:before="20" w:after="20"/>
              <w:jc w:val="center"/>
            </w:pPr>
            <w:r>
              <w:rPr>
                <w:rFonts w:ascii="Times New Roman" w:hAnsi="Times New Roman" w:eastAsia="宋体"/>
                <w:b/>
                <w:sz w:val="21"/>
              </w:rPr>
              <w:t>功能</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系统管理员</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部门管理员</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订阅用户</w:t>
            </w:r>
          </w:p>
        </w:tc>
      </w:tr>
      <w:tr>
        <w:tc>
          <w:tcPr>
            <w:tcW w:type="dxa" w:w="2183"/>
          </w:tcPr>
          <w:p>
            <w:pPr>
              <w:spacing w:line="240" w:lineRule="auto" w:before="20" w:after="20"/>
              <w:jc w:val="left"/>
            </w:pPr>
            <w:r>
              <w:rPr>
                <w:rFonts w:ascii="Times New Roman" w:hAnsi="Times New Roman" w:eastAsia="宋体"/>
                <w:sz w:val="21"/>
              </w:rPr>
              <w:t>部门 / 人员 / 类别 / 报刊管理</w:t>
            </w:r>
          </w:p>
        </w:tc>
        <w:tc>
          <w:tcPr>
            <w:tcW w:type="dxa" w:w="2183"/>
          </w:tcPr>
          <w:p>
            <w:pPr>
              <w:spacing w:line="240" w:lineRule="auto" w:before="20" w:after="20"/>
              <w:jc w:val="left"/>
            </w:pPr>
            <w:r>
              <w:rPr>
                <w:rFonts w:ascii="Times New Roman" w:hAnsi="Times New Roman" w:eastAsia="宋体"/>
                <w:sz w:val="21"/>
              </w:rPr>
              <w:t>√</w:t>
            </w:r>
          </w:p>
        </w:tc>
        <w:tc>
          <w:tcPr>
            <w:tcW w:type="dxa" w:w="2183"/>
          </w:tcPr>
          <w:p>
            <w:pPr>
              <w:spacing w:line="240" w:lineRule="auto" w:before="20" w:after="20"/>
              <w:jc w:val="left"/>
            </w:pPr>
            <w:r>
              <w:rPr>
                <w:rFonts w:ascii="Times New Roman" w:hAnsi="Times New Roman" w:eastAsia="宋体"/>
                <w:sz w:val="21"/>
              </w:rPr>
              <w:t>—</w:t>
            </w:r>
          </w:p>
        </w:tc>
        <w:tc>
          <w:tcPr>
            <w:tcW w:type="dxa" w:w="2183"/>
          </w:tcPr>
          <w:p>
            <w:pPr>
              <w:spacing w:line="240" w:lineRule="auto" w:before="20" w:after="20"/>
              <w:jc w:val="left"/>
            </w:pPr>
            <w:r>
              <w:rPr>
                <w:rFonts w:ascii="Times New Roman" w:hAnsi="Times New Roman" w:eastAsia="宋体"/>
                <w:sz w:val="21"/>
              </w:rPr>
              <w:t>—</w:t>
            </w:r>
          </w:p>
        </w:tc>
      </w:tr>
      <w:tr>
        <w:tc>
          <w:tcPr>
            <w:tcW w:type="dxa" w:w="2183"/>
          </w:tcPr>
          <w:p>
            <w:pPr>
              <w:spacing w:line="240" w:lineRule="auto" w:before="20" w:after="20"/>
              <w:jc w:val="left"/>
            </w:pPr>
            <w:r>
              <w:rPr>
                <w:rFonts w:ascii="Times New Roman" w:hAnsi="Times New Roman" w:eastAsia="宋体"/>
                <w:sz w:val="21"/>
              </w:rPr>
              <w:t>订单审核</w:t>
            </w:r>
          </w:p>
        </w:tc>
        <w:tc>
          <w:tcPr>
            <w:tcW w:type="dxa" w:w="2183"/>
          </w:tcPr>
          <w:p>
            <w:pPr>
              <w:spacing w:line="240" w:lineRule="auto" w:before="20" w:after="20"/>
              <w:jc w:val="left"/>
            </w:pPr>
            <w:r>
              <w:rPr>
                <w:rFonts w:ascii="Times New Roman" w:hAnsi="Times New Roman" w:eastAsia="宋体"/>
                <w:sz w:val="21"/>
              </w:rPr>
              <w:t>√</w:t>
            </w:r>
          </w:p>
        </w:tc>
        <w:tc>
          <w:tcPr>
            <w:tcW w:type="dxa" w:w="2183"/>
          </w:tcPr>
          <w:p>
            <w:pPr>
              <w:spacing w:line="240" w:lineRule="auto" w:before="20" w:after="20"/>
              <w:jc w:val="left"/>
            </w:pPr>
            <w:r>
              <w:rPr>
                <w:rFonts w:ascii="Times New Roman" w:hAnsi="Times New Roman" w:eastAsia="宋体"/>
                <w:sz w:val="21"/>
              </w:rPr>
              <w:t>—</w:t>
            </w:r>
          </w:p>
        </w:tc>
        <w:tc>
          <w:tcPr>
            <w:tcW w:type="dxa" w:w="2183"/>
          </w:tcPr>
          <w:p>
            <w:pPr>
              <w:spacing w:line="240" w:lineRule="auto" w:before="20" w:after="20"/>
              <w:jc w:val="left"/>
            </w:pPr>
            <w:r>
              <w:rPr>
                <w:rFonts w:ascii="Times New Roman" w:hAnsi="Times New Roman" w:eastAsia="宋体"/>
                <w:sz w:val="21"/>
              </w:rPr>
              <w:t>—</w:t>
            </w:r>
          </w:p>
        </w:tc>
      </w:tr>
      <w:tr>
        <w:tc>
          <w:tcPr>
            <w:tcW w:type="dxa" w:w="2183"/>
          </w:tcPr>
          <w:p>
            <w:pPr>
              <w:spacing w:line="240" w:lineRule="auto" w:before="20" w:after="20"/>
              <w:jc w:val="left"/>
            </w:pPr>
            <w:r>
              <w:rPr>
                <w:rFonts w:ascii="Times New Roman" w:hAnsi="Times New Roman" w:eastAsia="宋体"/>
                <w:sz w:val="21"/>
              </w:rPr>
              <w:t>代订报刊（为本部门人员下单）</w:t>
            </w:r>
          </w:p>
        </w:tc>
        <w:tc>
          <w:tcPr>
            <w:tcW w:type="dxa" w:w="2183"/>
          </w:tcPr>
          <w:p>
            <w:pPr>
              <w:spacing w:line="240" w:lineRule="auto" w:before="20" w:after="20"/>
              <w:jc w:val="left"/>
            </w:pPr>
            <w:r>
              <w:rPr>
                <w:rFonts w:ascii="Times New Roman" w:hAnsi="Times New Roman" w:eastAsia="宋体"/>
                <w:sz w:val="21"/>
              </w:rPr>
              <w:t>—</w:t>
            </w:r>
          </w:p>
        </w:tc>
        <w:tc>
          <w:tcPr>
            <w:tcW w:type="dxa" w:w="2183"/>
          </w:tcPr>
          <w:p>
            <w:pPr>
              <w:spacing w:line="240" w:lineRule="auto" w:before="20" w:after="20"/>
              <w:jc w:val="left"/>
            </w:pPr>
            <w:r>
              <w:rPr>
                <w:rFonts w:ascii="Times New Roman" w:hAnsi="Times New Roman" w:eastAsia="宋体"/>
                <w:sz w:val="21"/>
              </w:rPr>
              <w:t>√</w:t>
            </w:r>
          </w:p>
        </w:tc>
        <w:tc>
          <w:tcPr>
            <w:tcW w:type="dxa" w:w="2183"/>
          </w:tcPr>
          <w:p>
            <w:pPr>
              <w:spacing w:line="240" w:lineRule="auto" w:before="20" w:after="20"/>
              <w:jc w:val="left"/>
            </w:pPr>
            <w:r>
              <w:rPr>
                <w:rFonts w:ascii="Times New Roman" w:hAnsi="Times New Roman" w:eastAsia="宋体"/>
                <w:sz w:val="21"/>
              </w:rPr>
              <w:t>—</w:t>
            </w:r>
          </w:p>
        </w:tc>
      </w:tr>
      <w:tr>
        <w:tc>
          <w:tcPr>
            <w:tcW w:type="dxa" w:w="2183"/>
          </w:tcPr>
          <w:p>
            <w:pPr>
              <w:spacing w:line="240" w:lineRule="auto" w:before="20" w:after="20"/>
              <w:jc w:val="left"/>
            </w:pPr>
            <w:r>
              <w:rPr>
                <w:rFonts w:ascii="Times New Roman" w:hAnsi="Times New Roman" w:eastAsia="宋体"/>
                <w:sz w:val="21"/>
              </w:rPr>
              <w:t>自助订阅 / 追加明细 / 退订</w:t>
            </w:r>
          </w:p>
        </w:tc>
        <w:tc>
          <w:tcPr>
            <w:tcW w:type="dxa" w:w="2183"/>
          </w:tcPr>
          <w:p>
            <w:pPr>
              <w:spacing w:line="240" w:lineRule="auto" w:before="20" w:after="20"/>
              <w:jc w:val="left"/>
            </w:pPr>
            <w:r>
              <w:rPr>
                <w:rFonts w:ascii="Times New Roman" w:hAnsi="Times New Roman" w:eastAsia="宋体"/>
                <w:sz w:val="21"/>
              </w:rPr>
              <w:t>—</w:t>
            </w:r>
          </w:p>
        </w:tc>
        <w:tc>
          <w:tcPr>
            <w:tcW w:type="dxa" w:w="2183"/>
          </w:tcPr>
          <w:p>
            <w:pPr>
              <w:spacing w:line="240" w:lineRule="auto" w:before="20" w:after="20"/>
              <w:jc w:val="left"/>
            </w:pPr>
            <w:r>
              <w:rPr>
                <w:rFonts w:ascii="Times New Roman" w:hAnsi="Times New Roman" w:eastAsia="宋体"/>
                <w:sz w:val="21"/>
              </w:rPr>
              <w:t>√</w:t>
            </w:r>
          </w:p>
        </w:tc>
        <w:tc>
          <w:tcPr>
            <w:tcW w:type="dxa" w:w="2183"/>
          </w:tcPr>
          <w:p>
            <w:pPr>
              <w:spacing w:line="240" w:lineRule="auto" w:before="20" w:after="20"/>
              <w:jc w:val="left"/>
            </w:pPr>
            <w:r>
              <w:rPr>
                <w:rFonts w:ascii="Times New Roman" w:hAnsi="Times New Roman" w:eastAsia="宋体"/>
                <w:sz w:val="21"/>
              </w:rPr>
              <w:t>√</w:t>
            </w:r>
          </w:p>
        </w:tc>
      </w:tr>
      <w:tr>
        <w:tc>
          <w:tcPr>
            <w:tcW w:type="dxa" w:w="2183"/>
          </w:tcPr>
          <w:p>
            <w:pPr>
              <w:spacing w:line="240" w:lineRule="auto" w:before="20" w:after="20"/>
              <w:jc w:val="left"/>
            </w:pPr>
            <w:r>
              <w:rPr>
                <w:rFonts w:ascii="Times New Roman" w:hAnsi="Times New Roman" w:eastAsia="宋体"/>
                <w:sz w:val="21"/>
              </w:rPr>
              <w:t>订阅查询</w:t>
            </w:r>
          </w:p>
        </w:tc>
        <w:tc>
          <w:tcPr>
            <w:tcW w:type="dxa" w:w="2183"/>
          </w:tcPr>
          <w:p>
            <w:pPr>
              <w:spacing w:line="240" w:lineRule="auto" w:before="20" w:after="20"/>
              <w:jc w:val="left"/>
            </w:pPr>
            <w:r>
              <w:rPr>
                <w:rFonts w:ascii="Times New Roman" w:hAnsi="Times New Roman" w:eastAsia="宋体"/>
                <w:sz w:val="21"/>
              </w:rPr>
              <w:t>全局</w:t>
            </w:r>
          </w:p>
        </w:tc>
        <w:tc>
          <w:tcPr>
            <w:tcW w:type="dxa" w:w="2183"/>
          </w:tcPr>
          <w:p>
            <w:pPr>
              <w:spacing w:line="240" w:lineRule="auto" w:before="20" w:after="20"/>
              <w:jc w:val="left"/>
            </w:pPr>
            <w:r>
              <w:rPr>
                <w:rFonts w:ascii="Times New Roman" w:hAnsi="Times New Roman" w:eastAsia="宋体"/>
                <w:sz w:val="21"/>
              </w:rPr>
              <w:t>本部门</w:t>
            </w:r>
          </w:p>
        </w:tc>
        <w:tc>
          <w:tcPr>
            <w:tcW w:type="dxa" w:w="2183"/>
          </w:tcPr>
          <w:p>
            <w:pPr>
              <w:spacing w:line="240" w:lineRule="auto" w:before="20" w:after="20"/>
              <w:jc w:val="left"/>
            </w:pPr>
            <w:r>
              <w:rPr>
                <w:rFonts w:ascii="Times New Roman" w:hAnsi="Times New Roman" w:eastAsia="宋体"/>
                <w:sz w:val="21"/>
              </w:rPr>
              <w:t>本人</w:t>
            </w:r>
          </w:p>
        </w:tc>
      </w:tr>
      <w:tr>
        <w:tc>
          <w:tcPr>
            <w:tcW w:type="dxa" w:w="2183"/>
          </w:tcPr>
          <w:p>
            <w:pPr>
              <w:spacing w:line="240" w:lineRule="auto" w:before="20" w:after="20"/>
              <w:jc w:val="left"/>
            </w:pPr>
            <w:r>
              <w:rPr>
                <w:rFonts w:ascii="Times New Roman" w:hAnsi="Times New Roman" w:eastAsia="宋体"/>
                <w:sz w:val="21"/>
              </w:rPr>
              <w:t>统计分析</w:t>
            </w:r>
          </w:p>
        </w:tc>
        <w:tc>
          <w:tcPr>
            <w:tcW w:type="dxa" w:w="2183"/>
          </w:tcPr>
          <w:p>
            <w:pPr>
              <w:spacing w:line="240" w:lineRule="auto" w:before="20" w:after="20"/>
              <w:jc w:val="left"/>
            </w:pPr>
            <w:r>
              <w:rPr>
                <w:rFonts w:ascii="Times New Roman" w:hAnsi="Times New Roman" w:eastAsia="宋体"/>
                <w:sz w:val="21"/>
              </w:rPr>
              <w:t>全局</w:t>
            </w:r>
          </w:p>
        </w:tc>
        <w:tc>
          <w:tcPr>
            <w:tcW w:type="dxa" w:w="2183"/>
          </w:tcPr>
          <w:p>
            <w:pPr>
              <w:spacing w:line="240" w:lineRule="auto" w:before="20" w:after="20"/>
              <w:jc w:val="left"/>
            </w:pPr>
            <w:r>
              <w:rPr>
                <w:rFonts w:ascii="Times New Roman" w:hAnsi="Times New Roman" w:eastAsia="宋体"/>
                <w:sz w:val="21"/>
              </w:rPr>
              <w:t>本部门</w:t>
            </w:r>
          </w:p>
        </w:tc>
        <w:tc>
          <w:tcPr>
            <w:tcW w:type="dxa" w:w="2183"/>
          </w:tcPr>
          <w:p>
            <w:pPr>
              <w:spacing w:line="240" w:lineRule="auto" w:before="20" w:after="20"/>
              <w:jc w:val="left"/>
            </w:pPr>
            <w:r>
              <w:rPr>
                <w:rFonts w:ascii="Times New Roman" w:hAnsi="Times New Roman" w:eastAsia="宋体"/>
                <w:sz w:val="21"/>
              </w:rPr>
              <w:t>全局报刊排行 + 本人汇总</w:t>
            </w:r>
          </w:p>
        </w:tc>
      </w:tr>
      <w:tr>
        <w:tc>
          <w:tcPr>
            <w:tcW w:type="dxa" w:w="2183"/>
          </w:tcPr>
          <w:p>
            <w:pPr>
              <w:spacing w:line="240" w:lineRule="auto" w:before="20" w:after="20"/>
              <w:jc w:val="left"/>
            </w:pPr>
            <w:r>
              <w:rPr>
                <w:rFonts w:ascii="Times New Roman" w:hAnsi="Times New Roman" w:eastAsia="宋体"/>
                <w:sz w:val="21"/>
              </w:rPr>
              <w:t>本部门人员名册</w:t>
            </w:r>
          </w:p>
        </w:tc>
        <w:tc>
          <w:tcPr>
            <w:tcW w:type="dxa" w:w="2183"/>
          </w:tcPr>
          <w:p>
            <w:pPr>
              <w:spacing w:line="240" w:lineRule="auto" w:before="20" w:after="20"/>
              <w:jc w:val="left"/>
            </w:pPr>
            <w:r>
              <w:rPr>
                <w:rFonts w:ascii="Times New Roman" w:hAnsi="Times New Roman" w:eastAsia="宋体"/>
                <w:sz w:val="21"/>
              </w:rPr>
              <w:t>—</w:t>
            </w:r>
          </w:p>
        </w:tc>
        <w:tc>
          <w:tcPr>
            <w:tcW w:type="dxa" w:w="2183"/>
          </w:tcPr>
          <w:p>
            <w:pPr>
              <w:spacing w:line="240" w:lineRule="auto" w:before="20" w:after="20"/>
              <w:jc w:val="left"/>
            </w:pPr>
            <w:r>
              <w:rPr>
                <w:rFonts w:ascii="Times New Roman" w:hAnsi="Times New Roman" w:eastAsia="宋体"/>
                <w:sz w:val="21"/>
              </w:rPr>
              <w:t>√</w:t>
            </w:r>
          </w:p>
        </w:tc>
        <w:tc>
          <w:tcPr>
            <w:tcW w:type="dxa" w:w="2183"/>
          </w:tcPr>
          <w:p>
            <w:pPr>
              <w:spacing w:line="240" w:lineRule="auto" w:before="20" w:after="20"/>
              <w:jc w:val="left"/>
            </w:pPr>
            <w:r>
              <w:rPr>
                <w:rFonts w:ascii="Times New Roman" w:hAnsi="Times New Roman" w:eastAsia="宋体"/>
                <w:sz w:val="21"/>
              </w:rPr>
              <w:t>—</w:t>
            </w:r>
          </w:p>
        </w:tc>
      </w:tr>
      <w:tr>
        <w:tc>
          <w:tcPr>
            <w:tcW w:type="dxa" w:w="2183"/>
          </w:tcPr>
          <w:p>
            <w:pPr>
              <w:spacing w:line="240" w:lineRule="auto" w:before="20" w:after="20"/>
              <w:jc w:val="left"/>
            </w:pPr>
            <w:r>
              <w:rPr>
                <w:rFonts w:ascii="Times New Roman" w:hAnsi="Times New Roman" w:eastAsia="宋体"/>
                <w:sz w:val="21"/>
              </w:rPr>
              <w:t>操作日志 / 系统维护 / 数据备份</w:t>
            </w:r>
          </w:p>
        </w:tc>
        <w:tc>
          <w:tcPr>
            <w:tcW w:type="dxa" w:w="2183"/>
          </w:tcPr>
          <w:p>
            <w:pPr>
              <w:spacing w:line="240" w:lineRule="auto" w:before="20" w:after="20"/>
              <w:jc w:val="left"/>
            </w:pPr>
            <w:r>
              <w:rPr>
                <w:rFonts w:ascii="Times New Roman" w:hAnsi="Times New Roman" w:eastAsia="宋体"/>
                <w:sz w:val="21"/>
              </w:rPr>
              <w:t>√</w:t>
            </w:r>
          </w:p>
        </w:tc>
        <w:tc>
          <w:tcPr>
            <w:tcW w:type="dxa" w:w="2183"/>
          </w:tcPr>
          <w:p>
            <w:pPr>
              <w:spacing w:line="240" w:lineRule="auto" w:before="20" w:after="20"/>
              <w:jc w:val="left"/>
            </w:pPr>
            <w:r>
              <w:rPr>
                <w:rFonts w:ascii="Times New Roman" w:hAnsi="Times New Roman" w:eastAsia="宋体"/>
                <w:sz w:val="21"/>
              </w:rPr>
              <w:t>—</w:t>
            </w:r>
          </w:p>
        </w:tc>
        <w:tc>
          <w:tcPr>
            <w:tcW w:type="dxa" w:w="2183"/>
          </w:tcPr>
          <w:p>
            <w:pPr>
              <w:spacing w:line="240" w:lineRule="auto" w:before="20" w:after="20"/>
              <w:jc w:val="left"/>
            </w:pPr>
            <w:r>
              <w:rPr>
                <w:rFonts w:ascii="Times New Roman" w:hAnsi="Times New Roman" w:eastAsia="宋体"/>
                <w:sz w:val="21"/>
              </w:rPr>
              <w:t>—</w:t>
            </w:r>
          </w:p>
        </w:tc>
      </w:tr>
    </w:tbl>
    <w:p>
      <w:pPr>
        <w:spacing w:line="240" w:lineRule="auto" w:before="0" w:after="80"/>
      </w:pPr>
    </w:p>
    <w:p>
      <w:pPr>
        <w:spacing w:line="300" w:lineRule="auto" w:before="0" w:after="0"/>
        <w:ind w:firstLineChars="200" w:firstLine="480"/>
      </w:pPr>
      <w:r>
        <w:rPr>
          <w:rFonts w:ascii="Times New Roman" w:hAnsi="Times New Roman" w:eastAsia="宋体"/>
          <w:sz w:val="24"/>
        </w:rPr>
        <w:t>登录页面如图 6-1 所示，页面以报纸刊头为视觉主题，底部提示演示账号。</w:t>
      </w:r>
    </w:p>
    <w:p>
      <w:pPr>
        <w:spacing w:before="120"/>
        <w:jc w:val="center"/>
      </w:pPr>
      <w:r>
        <w:drawing>
          <wp:inline xmlns:a="http://schemas.openxmlformats.org/drawingml/2006/main" xmlns:pic="http://schemas.openxmlformats.org/drawingml/2006/picture">
            <wp:extent cx="4140000" cy="2587500"/>
            <wp:docPr id="10" name="Picture 10"/>
            <wp:cNvGraphicFramePr>
              <a:graphicFrameLocks noChangeAspect="1"/>
            </wp:cNvGraphicFramePr>
            <a:graphic>
              <a:graphicData uri="http://schemas.openxmlformats.org/drawingml/2006/picture">
                <pic:pic>
                  <pic:nvPicPr>
                    <pic:cNvPr id="0" name="图6-1_登录页.png"/>
                    <pic:cNvPicPr/>
                  </pic:nvPicPr>
                  <pic:blipFill>
                    <a:blip r:embed="rId18"/>
                    <a:stretch>
                      <a:fillRect/>
                    </a:stretch>
                  </pic:blipFill>
                  <pic:spPr>
                    <a:xfrm>
                      <a:off x="0" y="0"/>
                      <a:ext cx="4140000" cy="2587500"/>
                    </a:xfrm>
                    <a:prstGeom prst="rect"/>
                  </pic:spPr>
                </pic:pic>
              </a:graphicData>
            </a:graphic>
          </wp:inline>
        </w:drawing>
      </w:r>
    </w:p>
    <w:p>
      <w:pPr>
        <w:spacing w:line="300" w:lineRule="auto" w:before="40" w:after="120"/>
        <w:jc w:val="center"/>
      </w:pPr>
      <w:r>
        <w:rPr>
          <w:rFonts w:ascii="Times New Roman" w:hAnsi="Times New Roman" w:eastAsia="宋体"/>
          <w:b/>
          <w:sz w:val="21"/>
        </w:rPr>
        <w:t>图 6-1 登录页面</w:t>
      </w:r>
    </w:p>
    <w:p>
      <w:pPr>
        <w:spacing w:line="300" w:lineRule="auto" w:before="0" w:after="0"/>
        <w:ind w:firstLineChars="200" w:firstLine="480"/>
      </w:pPr>
      <w:r>
        <w:rPr>
          <w:rFonts w:ascii="Times New Roman" w:hAnsi="Times New Roman" w:eastAsia="宋体"/>
          <w:sz w:val="24"/>
        </w:rPr>
        <w:t>系统管理员登录后进入全局工作台（图 6-2）：顶部指标栏汇总本月新增订阅单、本月订阅金额、待审核订单、在管报刊、订阅人员与部门数量；中部四张图表分别展示近 6 个月订阅金额趋势、订阅金额类别占比、订单状态分布与报刊订阅排行，数据均为服务端按“已通过”口径查询后内嵌给 ECharts 渲染；底部列出最近订单与最早提交的待审核订单，便于管理员快速进入审核工作台。</w:t>
      </w:r>
    </w:p>
    <w:p>
      <w:pPr>
        <w:spacing w:before="120"/>
        <w:jc w:val="center"/>
      </w:pPr>
      <w:r>
        <w:drawing>
          <wp:inline xmlns:a="http://schemas.openxmlformats.org/drawingml/2006/main" xmlns:pic="http://schemas.openxmlformats.org/drawingml/2006/picture">
            <wp:extent cx="5220000" cy="3262500"/>
            <wp:docPr id="11" name="Picture 11"/>
            <wp:cNvGraphicFramePr>
              <a:graphicFrameLocks noChangeAspect="1"/>
            </wp:cNvGraphicFramePr>
            <a:graphic>
              <a:graphicData uri="http://schemas.openxmlformats.org/drawingml/2006/picture">
                <pic:pic>
                  <pic:nvPicPr>
                    <pic:cNvPr id="0" name="图6-2_系统管理员工作台.png"/>
                    <pic:cNvPicPr/>
                  </pic:nvPicPr>
                  <pic:blipFill>
                    <a:blip r:embed="rId19"/>
                    <a:stretch>
                      <a:fillRect/>
                    </a:stretch>
                  </pic:blipFill>
                  <pic:spPr>
                    <a:xfrm>
                      <a:off x="0" y="0"/>
                      <a:ext cx="5220000" cy="3262500"/>
                    </a:xfrm>
                    <a:prstGeom prst="rect"/>
                  </pic:spPr>
                </pic:pic>
              </a:graphicData>
            </a:graphic>
          </wp:inline>
        </w:drawing>
      </w:r>
    </w:p>
    <w:p>
      <w:pPr>
        <w:spacing w:line="300" w:lineRule="auto" w:before="40" w:after="120"/>
        <w:jc w:val="center"/>
      </w:pPr>
      <w:r>
        <w:rPr>
          <w:rFonts w:ascii="Times New Roman" w:hAnsi="Times New Roman" w:eastAsia="宋体"/>
          <w:b/>
          <w:sz w:val="21"/>
        </w:rPr>
        <w:t>图 6-2 系统管理员工作台</w:t>
      </w:r>
    </w:p>
    <w:p>
      <w:pPr>
        <w:spacing w:line="300" w:lineRule="auto" w:before="0" w:after="0"/>
        <w:ind w:firstLineChars="200" w:firstLine="480"/>
      </w:pPr>
      <w:r>
        <w:rPr>
          <w:rFonts w:ascii="Times New Roman" w:hAnsi="Times New Roman" w:eastAsia="宋体"/>
          <w:sz w:val="24"/>
        </w:rPr>
        <w:t>订阅用户的工作台如图 6-3 所示，仅展示本人数据：累计订阅金额由函数 fn_person_total_amount 计算，订单数据来自行级安全视图 v_user_orders。</w:t>
      </w:r>
    </w:p>
    <w:p>
      <w:pPr>
        <w:spacing w:before="120"/>
        <w:jc w:val="center"/>
      </w:pPr>
      <w:r>
        <w:drawing>
          <wp:inline xmlns:a="http://schemas.openxmlformats.org/drawingml/2006/main" xmlns:pic="http://schemas.openxmlformats.org/drawingml/2006/picture">
            <wp:extent cx="5220000" cy="3262500"/>
            <wp:docPr id="12" name="Picture 12"/>
            <wp:cNvGraphicFramePr>
              <a:graphicFrameLocks noChangeAspect="1"/>
            </wp:cNvGraphicFramePr>
            <a:graphic>
              <a:graphicData uri="http://schemas.openxmlformats.org/drawingml/2006/picture">
                <pic:pic>
                  <pic:nvPicPr>
                    <pic:cNvPr id="0" name="图6-13_订阅用户工作台.png"/>
                    <pic:cNvPicPr/>
                  </pic:nvPicPr>
                  <pic:blipFill>
                    <a:blip r:embed="rId20"/>
                    <a:stretch>
                      <a:fillRect/>
                    </a:stretch>
                  </pic:blipFill>
                  <pic:spPr>
                    <a:xfrm>
                      <a:off x="0" y="0"/>
                      <a:ext cx="5220000" cy="3262500"/>
                    </a:xfrm>
                    <a:prstGeom prst="rect"/>
                  </pic:spPr>
                </pic:pic>
              </a:graphicData>
            </a:graphic>
          </wp:inline>
        </w:drawing>
      </w:r>
    </w:p>
    <w:p>
      <w:pPr>
        <w:spacing w:line="300" w:lineRule="auto" w:before="40" w:after="120"/>
        <w:jc w:val="center"/>
      </w:pPr>
      <w:r>
        <w:rPr>
          <w:rFonts w:ascii="Times New Roman" w:hAnsi="Times New Roman" w:eastAsia="宋体"/>
          <w:b/>
          <w:sz w:val="21"/>
        </w:rPr>
        <w:t>图 6-3 订阅用户工作台</w:t>
      </w:r>
    </w:p>
    <w:p>
      <w:pPr>
        <w:spacing w:line="300" w:lineRule="auto" w:before="0" w:after="0"/>
        <w:ind w:firstLineChars="200" w:firstLine="480"/>
      </w:pPr>
      <w:r>
        <w:rPr>
          <w:rFonts w:ascii="Times New Roman" w:hAnsi="Times New Roman" w:eastAsia="宋体"/>
          <w:sz w:val="24"/>
        </w:rPr>
        <w:t>订单审核工作台（图 6-4）按提交时间列出全部待审核订阅单；审核人在订单详情页（图 6-5）核对明细金额后填写审核意见执行“通过”或“驳回”，操作经由存储过程 sp_audit_order 完成，状态机校验、审核时间与操作日志由数据库自动维护。</w:t>
      </w:r>
    </w:p>
    <w:p>
      <w:pPr>
        <w:spacing w:before="120"/>
        <w:jc w:val="center"/>
      </w:pPr>
      <w:r>
        <w:drawing>
          <wp:inline xmlns:a="http://schemas.openxmlformats.org/drawingml/2006/main" xmlns:pic="http://schemas.openxmlformats.org/drawingml/2006/picture">
            <wp:extent cx="5220000" cy="3262500"/>
            <wp:docPr id="13" name="Picture 13"/>
            <wp:cNvGraphicFramePr>
              <a:graphicFrameLocks noChangeAspect="1"/>
            </wp:cNvGraphicFramePr>
            <a:graphic>
              <a:graphicData uri="http://schemas.openxmlformats.org/drawingml/2006/picture">
                <pic:pic>
                  <pic:nvPicPr>
                    <pic:cNvPr id="0" name="图6-3_订单审核页.png"/>
                    <pic:cNvPicPr/>
                  </pic:nvPicPr>
                  <pic:blipFill>
                    <a:blip r:embed="rId21"/>
                    <a:stretch>
                      <a:fillRect/>
                    </a:stretch>
                  </pic:blipFill>
                  <pic:spPr>
                    <a:xfrm>
                      <a:off x="0" y="0"/>
                      <a:ext cx="5220000" cy="3262500"/>
                    </a:xfrm>
                    <a:prstGeom prst="rect"/>
                  </pic:spPr>
                </pic:pic>
              </a:graphicData>
            </a:graphic>
          </wp:inline>
        </w:drawing>
      </w:r>
    </w:p>
    <w:p>
      <w:pPr>
        <w:spacing w:line="300" w:lineRule="auto" w:before="40" w:after="120"/>
        <w:jc w:val="center"/>
      </w:pPr>
      <w:r>
        <w:rPr>
          <w:rFonts w:ascii="Times New Roman" w:hAnsi="Times New Roman" w:eastAsia="宋体"/>
          <w:b/>
          <w:sz w:val="21"/>
        </w:rPr>
        <w:t>图 6-4 订单审核工作台</w:t>
      </w:r>
    </w:p>
    <w:p>
      <w:pPr>
        <w:spacing w:before="120"/>
        <w:jc w:val="center"/>
      </w:pPr>
      <w:r>
        <w:drawing>
          <wp:inline xmlns:a="http://schemas.openxmlformats.org/drawingml/2006/main" xmlns:pic="http://schemas.openxmlformats.org/drawingml/2006/picture">
            <wp:extent cx="5220000" cy="3262500"/>
            <wp:docPr id="14" name="Picture 14"/>
            <wp:cNvGraphicFramePr>
              <a:graphicFrameLocks noChangeAspect="1"/>
            </wp:cNvGraphicFramePr>
            <a:graphic>
              <a:graphicData uri="http://schemas.openxmlformats.org/drawingml/2006/picture">
                <pic:pic>
                  <pic:nvPicPr>
                    <pic:cNvPr id="0" name="图6-4_订单详情页.png"/>
                    <pic:cNvPicPr/>
                  </pic:nvPicPr>
                  <pic:blipFill>
                    <a:blip r:embed="rId22"/>
                    <a:stretch>
                      <a:fillRect/>
                    </a:stretch>
                  </pic:blipFill>
                  <pic:spPr>
                    <a:xfrm>
                      <a:off x="0" y="0"/>
                      <a:ext cx="5220000" cy="3262500"/>
                    </a:xfrm>
                    <a:prstGeom prst="rect"/>
                  </pic:spPr>
                </pic:pic>
              </a:graphicData>
            </a:graphic>
          </wp:inline>
        </w:drawing>
      </w:r>
    </w:p>
    <w:p>
      <w:pPr>
        <w:spacing w:line="300" w:lineRule="auto" w:before="40" w:after="120"/>
        <w:jc w:val="center"/>
      </w:pPr>
      <w:r>
        <w:rPr>
          <w:rFonts w:ascii="Times New Roman" w:hAnsi="Times New Roman" w:eastAsia="宋体"/>
          <w:b/>
          <w:sz w:val="21"/>
        </w:rPr>
        <w:t>图 6-5 订单详情与审核页</w:t>
      </w:r>
    </w:p>
    <w:p>
      <w:pPr>
        <w:spacing w:line="300" w:lineRule="auto" w:before="0" w:after="0"/>
        <w:ind w:firstLineChars="200" w:firstLine="480"/>
      </w:pPr>
      <w:r>
        <w:rPr>
          <w:rFonts w:ascii="Times New Roman" w:hAnsi="Times New Roman" w:eastAsia="宋体"/>
          <w:sz w:val="24"/>
        </w:rPr>
        <w:t>新建订阅单页面（图 6-6）支持多明细行：选择报刊后页面按“单价 × 份数 × 期数”实时计算小计与合计金额，部门管理员还可选择本部门经办人员代订；提交后由存储过程在数据库内完成取号、订单头与首条明细的插入。订阅查询页（图 6-7）对姓名、报刊、部门、订单号提供模糊查询，并支持状态与日期区间组合筛选，结果可打印或导出 PDF。</w:t>
      </w:r>
    </w:p>
    <w:p>
      <w:pPr>
        <w:spacing w:before="120"/>
        <w:jc w:val="center"/>
      </w:pPr>
      <w:r>
        <w:drawing>
          <wp:inline xmlns:a="http://schemas.openxmlformats.org/drawingml/2006/main" xmlns:pic="http://schemas.openxmlformats.org/drawingml/2006/picture">
            <wp:extent cx="5220000" cy="3262500"/>
            <wp:docPr id="15" name="Picture 15"/>
            <wp:cNvGraphicFramePr>
              <a:graphicFrameLocks noChangeAspect="1"/>
            </wp:cNvGraphicFramePr>
            <a:graphic>
              <a:graphicData uri="http://schemas.openxmlformats.org/drawingml/2006/picture">
                <pic:pic>
                  <pic:nvPicPr>
                    <pic:cNvPr id="0" name="图6-12_新建订阅单代订.png"/>
                    <pic:cNvPicPr/>
                  </pic:nvPicPr>
                  <pic:blipFill>
                    <a:blip r:embed="rId23"/>
                    <a:stretch>
                      <a:fillRect/>
                    </a:stretch>
                  </pic:blipFill>
                  <pic:spPr>
                    <a:xfrm>
                      <a:off x="0" y="0"/>
                      <a:ext cx="5220000" cy="3262500"/>
                    </a:xfrm>
                    <a:prstGeom prst="rect"/>
                  </pic:spPr>
                </pic:pic>
              </a:graphicData>
            </a:graphic>
          </wp:inline>
        </w:drawing>
      </w:r>
    </w:p>
    <w:p>
      <w:pPr>
        <w:spacing w:line="300" w:lineRule="auto" w:before="40" w:after="120"/>
        <w:jc w:val="center"/>
      </w:pPr>
      <w:r>
        <w:rPr>
          <w:rFonts w:ascii="Times New Roman" w:hAnsi="Times New Roman" w:eastAsia="宋体"/>
          <w:b/>
          <w:sz w:val="21"/>
        </w:rPr>
        <w:t>图 6-6 新建订阅单（部门管理员代订）</w:t>
      </w:r>
    </w:p>
    <w:p>
      <w:pPr>
        <w:spacing w:before="120"/>
        <w:jc w:val="center"/>
      </w:pPr>
      <w:r>
        <w:drawing>
          <wp:inline xmlns:a="http://schemas.openxmlformats.org/drawingml/2006/main" xmlns:pic="http://schemas.openxmlformats.org/drawingml/2006/picture">
            <wp:extent cx="5220000" cy="3262500"/>
            <wp:docPr id="16" name="Picture 16"/>
            <wp:cNvGraphicFramePr>
              <a:graphicFrameLocks noChangeAspect="1"/>
            </wp:cNvGraphicFramePr>
            <a:graphic>
              <a:graphicData uri="http://schemas.openxmlformats.org/drawingml/2006/picture">
                <pic:pic>
                  <pic:nvPicPr>
                    <pic:cNvPr id="0" name="图6-5_订阅查询模糊查询.png"/>
                    <pic:cNvPicPr/>
                  </pic:nvPicPr>
                  <pic:blipFill>
                    <a:blip r:embed="rId24"/>
                    <a:stretch>
                      <a:fillRect/>
                    </a:stretch>
                  </pic:blipFill>
                  <pic:spPr>
                    <a:xfrm>
                      <a:off x="0" y="0"/>
                      <a:ext cx="5220000" cy="3262500"/>
                    </a:xfrm>
                    <a:prstGeom prst="rect"/>
                  </pic:spPr>
                </pic:pic>
              </a:graphicData>
            </a:graphic>
          </wp:inline>
        </w:drawing>
      </w:r>
    </w:p>
    <w:p>
      <w:pPr>
        <w:spacing w:line="300" w:lineRule="auto" w:before="40" w:after="120"/>
        <w:jc w:val="center"/>
      </w:pPr>
      <w:r>
        <w:rPr>
          <w:rFonts w:ascii="Times New Roman" w:hAnsi="Times New Roman" w:eastAsia="宋体"/>
          <w:b/>
          <w:sz w:val="21"/>
        </w:rPr>
        <w:t>图 6-7 订阅明细模糊查询</w:t>
      </w:r>
    </w:p>
    <w:p>
      <w:pPr>
        <w:spacing w:line="300" w:lineRule="auto" w:before="0" w:after="0"/>
        <w:ind w:firstLineChars="200" w:firstLine="480"/>
      </w:pPr>
      <w:r>
        <w:rPr>
          <w:rFonts w:ascii="Times New Roman" w:hAnsi="Times New Roman" w:eastAsia="宋体"/>
          <w:sz w:val="24"/>
        </w:rPr>
        <w:t>统计分析页（图 6-8）从部门、人员、报刊三个维度汇总订阅量与金额，图表下方为对应明细表格，支持模糊查询与打印。基础数据管理界面（图 6-9 ~ 图 6-11）提供部门、人员、报刊及其类别的增删改查，所有列表页均配备模糊查询与多条件筛选，删除操作经确认并对被引用数据给出友好提示。</w:t>
      </w:r>
    </w:p>
    <w:p>
      <w:pPr>
        <w:spacing w:before="120"/>
        <w:jc w:val="center"/>
      </w:pPr>
      <w:r>
        <w:drawing>
          <wp:inline xmlns:a="http://schemas.openxmlformats.org/drawingml/2006/main" xmlns:pic="http://schemas.openxmlformats.org/drawingml/2006/picture">
            <wp:extent cx="5220000" cy="3262500"/>
            <wp:docPr id="17" name="Picture 17"/>
            <wp:cNvGraphicFramePr>
              <a:graphicFrameLocks noChangeAspect="1"/>
            </wp:cNvGraphicFramePr>
            <a:graphic>
              <a:graphicData uri="http://schemas.openxmlformats.org/drawingml/2006/picture">
                <pic:pic>
                  <pic:nvPicPr>
                    <pic:cNvPr id="0" name="图6-6_统计分析页.png"/>
                    <pic:cNvPicPr/>
                  </pic:nvPicPr>
                  <pic:blipFill>
                    <a:blip r:embed="rId25"/>
                    <a:stretch>
                      <a:fillRect/>
                    </a:stretch>
                  </pic:blipFill>
                  <pic:spPr>
                    <a:xfrm>
                      <a:off x="0" y="0"/>
                      <a:ext cx="5220000" cy="3262500"/>
                    </a:xfrm>
                    <a:prstGeom prst="rect"/>
                  </pic:spPr>
                </pic:pic>
              </a:graphicData>
            </a:graphic>
          </wp:inline>
        </w:drawing>
      </w:r>
    </w:p>
    <w:p>
      <w:pPr>
        <w:spacing w:line="300" w:lineRule="auto" w:before="40" w:after="120"/>
        <w:jc w:val="center"/>
      </w:pPr>
      <w:r>
        <w:rPr>
          <w:rFonts w:ascii="Times New Roman" w:hAnsi="Times New Roman" w:eastAsia="宋体"/>
          <w:b/>
          <w:sz w:val="21"/>
        </w:rPr>
        <w:t>图 6-8 统计分析页</w:t>
      </w:r>
    </w:p>
    <w:p>
      <w:pPr>
        <w:spacing w:before="120"/>
        <w:jc w:val="center"/>
      </w:pPr>
      <w:r>
        <w:drawing>
          <wp:inline xmlns:a="http://schemas.openxmlformats.org/drawingml/2006/main" xmlns:pic="http://schemas.openxmlformats.org/drawingml/2006/picture">
            <wp:extent cx="5220000" cy="3262500"/>
            <wp:docPr id="18" name="Picture 18"/>
            <wp:cNvGraphicFramePr>
              <a:graphicFrameLocks noChangeAspect="1"/>
            </wp:cNvGraphicFramePr>
            <a:graphic>
              <a:graphicData uri="http://schemas.openxmlformats.org/drawingml/2006/picture">
                <pic:pic>
                  <pic:nvPicPr>
                    <pic:cNvPr id="0" name="图6-7_部门管理.png"/>
                    <pic:cNvPicPr/>
                  </pic:nvPicPr>
                  <pic:blipFill>
                    <a:blip r:embed="rId26"/>
                    <a:stretch>
                      <a:fillRect/>
                    </a:stretch>
                  </pic:blipFill>
                  <pic:spPr>
                    <a:xfrm>
                      <a:off x="0" y="0"/>
                      <a:ext cx="5220000" cy="3262500"/>
                    </a:xfrm>
                    <a:prstGeom prst="rect"/>
                  </pic:spPr>
                </pic:pic>
              </a:graphicData>
            </a:graphic>
          </wp:inline>
        </w:drawing>
      </w:r>
    </w:p>
    <w:p>
      <w:pPr>
        <w:spacing w:line="300" w:lineRule="auto" w:before="40" w:after="120"/>
        <w:jc w:val="center"/>
      </w:pPr>
      <w:r>
        <w:rPr>
          <w:rFonts w:ascii="Times New Roman" w:hAnsi="Times New Roman" w:eastAsia="宋体"/>
          <w:b/>
          <w:sz w:val="21"/>
        </w:rPr>
        <w:t>图 6-9 部门管理</w:t>
      </w:r>
    </w:p>
    <w:p>
      <w:pPr>
        <w:spacing w:before="120"/>
        <w:jc w:val="center"/>
      </w:pPr>
      <w:r>
        <w:drawing>
          <wp:inline xmlns:a="http://schemas.openxmlformats.org/drawingml/2006/main" xmlns:pic="http://schemas.openxmlformats.org/drawingml/2006/picture">
            <wp:extent cx="5220000" cy="3262500"/>
            <wp:docPr id="19" name="Picture 19"/>
            <wp:cNvGraphicFramePr>
              <a:graphicFrameLocks noChangeAspect="1"/>
            </wp:cNvGraphicFramePr>
            <a:graphic>
              <a:graphicData uri="http://schemas.openxmlformats.org/drawingml/2006/picture">
                <pic:pic>
                  <pic:nvPicPr>
                    <pic:cNvPr id="0" name="图6-8_人员管理.png"/>
                    <pic:cNvPicPr/>
                  </pic:nvPicPr>
                  <pic:blipFill>
                    <a:blip r:embed="rId27"/>
                    <a:stretch>
                      <a:fillRect/>
                    </a:stretch>
                  </pic:blipFill>
                  <pic:spPr>
                    <a:xfrm>
                      <a:off x="0" y="0"/>
                      <a:ext cx="5220000" cy="3262500"/>
                    </a:xfrm>
                    <a:prstGeom prst="rect"/>
                  </pic:spPr>
                </pic:pic>
              </a:graphicData>
            </a:graphic>
          </wp:inline>
        </w:drawing>
      </w:r>
    </w:p>
    <w:p>
      <w:pPr>
        <w:spacing w:line="300" w:lineRule="auto" w:before="40" w:after="120"/>
        <w:jc w:val="center"/>
      </w:pPr>
      <w:r>
        <w:rPr>
          <w:rFonts w:ascii="Times New Roman" w:hAnsi="Times New Roman" w:eastAsia="宋体"/>
          <w:b/>
          <w:sz w:val="21"/>
        </w:rPr>
        <w:t>图 6-10 人员管理</w:t>
      </w:r>
    </w:p>
    <w:p>
      <w:pPr>
        <w:spacing w:before="120"/>
        <w:jc w:val="center"/>
      </w:pPr>
      <w:r>
        <w:drawing>
          <wp:inline xmlns:a="http://schemas.openxmlformats.org/drawingml/2006/main" xmlns:pic="http://schemas.openxmlformats.org/drawingml/2006/picture">
            <wp:extent cx="5220000" cy="3262500"/>
            <wp:docPr id="20" name="Picture 20"/>
            <wp:cNvGraphicFramePr>
              <a:graphicFrameLocks noChangeAspect="1"/>
            </wp:cNvGraphicFramePr>
            <a:graphic>
              <a:graphicData uri="http://schemas.openxmlformats.org/drawingml/2006/picture">
                <pic:pic>
                  <pic:nvPicPr>
                    <pic:cNvPr id="0" name="图6-9_报刊管理.png"/>
                    <pic:cNvPicPr/>
                  </pic:nvPicPr>
                  <pic:blipFill>
                    <a:blip r:embed="rId28"/>
                    <a:stretch>
                      <a:fillRect/>
                    </a:stretch>
                  </pic:blipFill>
                  <pic:spPr>
                    <a:xfrm>
                      <a:off x="0" y="0"/>
                      <a:ext cx="5220000" cy="3262500"/>
                    </a:xfrm>
                    <a:prstGeom prst="rect"/>
                  </pic:spPr>
                </pic:pic>
              </a:graphicData>
            </a:graphic>
          </wp:inline>
        </w:drawing>
      </w:r>
    </w:p>
    <w:p>
      <w:pPr>
        <w:spacing w:line="300" w:lineRule="auto" w:before="40" w:after="120"/>
        <w:jc w:val="center"/>
      </w:pPr>
      <w:r>
        <w:rPr>
          <w:rFonts w:ascii="Times New Roman" w:hAnsi="Times New Roman" w:eastAsia="宋体"/>
          <w:b/>
          <w:sz w:val="21"/>
        </w:rPr>
        <w:t>图 6-11 报刊管理</w:t>
      </w:r>
    </w:p>
    <w:p>
      <w:pPr>
        <w:spacing w:line="300" w:lineRule="auto" w:before="0" w:after="0"/>
        <w:ind w:firstLineChars="200" w:firstLine="480"/>
      </w:pPr>
      <w:r>
        <w:rPr>
          <w:rFonts w:ascii="Times New Roman" w:hAnsi="Times New Roman" w:eastAsia="宋体"/>
          <w:sz w:val="24"/>
        </w:rPr>
        <w:t>系统维护模块（图 6-12、图 6-13）面向系统管理员提供操作日志查询（支持类型、日期与关键字过滤，日志由应用显式写入与触发器自动记录两部分构成）以及数据库对象清册、当前连接身份展示与 mysqldump 数据备份入口。</w:t>
      </w:r>
    </w:p>
    <w:p>
      <w:pPr>
        <w:spacing w:before="120"/>
        <w:jc w:val="center"/>
      </w:pPr>
      <w:r>
        <w:drawing>
          <wp:inline xmlns:a="http://schemas.openxmlformats.org/drawingml/2006/main" xmlns:pic="http://schemas.openxmlformats.org/drawingml/2006/picture">
            <wp:extent cx="5220000" cy="3262500"/>
            <wp:docPr id="21" name="Picture 21"/>
            <wp:cNvGraphicFramePr>
              <a:graphicFrameLocks noChangeAspect="1"/>
            </wp:cNvGraphicFramePr>
            <a:graphic>
              <a:graphicData uri="http://schemas.openxmlformats.org/drawingml/2006/picture">
                <pic:pic>
                  <pic:nvPicPr>
                    <pic:cNvPr id="0" name="图6-10_操作日志.png"/>
                    <pic:cNvPicPr/>
                  </pic:nvPicPr>
                  <pic:blipFill>
                    <a:blip r:embed="rId29"/>
                    <a:stretch>
                      <a:fillRect/>
                    </a:stretch>
                  </pic:blipFill>
                  <pic:spPr>
                    <a:xfrm>
                      <a:off x="0" y="0"/>
                      <a:ext cx="5220000" cy="3262500"/>
                    </a:xfrm>
                    <a:prstGeom prst="rect"/>
                  </pic:spPr>
                </pic:pic>
              </a:graphicData>
            </a:graphic>
          </wp:inline>
        </w:drawing>
      </w:r>
    </w:p>
    <w:p>
      <w:pPr>
        <w:spacing w:line="300" w:lineRule="auto" w:before="40" w:after="120"/>
        <w:jc w:val="center"/>
      </w:pPr>
      <w:r>
        <w:rPr>
          <w:rFonts w:ascii="Times New Roman" w:hAnsi="Times New Roman" w:eastAsia="宋体"/>
          <w:b/>
          <w:sz w:val="21"/>
        </w:rPr>
        <w:t>图 6-12 操作日志</w:t>
      </w:r>
    </w:p>
    <w:p>
      <w:pPr>
        <w:spacing w:before="120"/>
        <w:jc w:val="center"/>
      </w:pPr>
      <w:r>
        <w:drawing>
          <wp:inline xmlns:a="http://schemas.openxmlformats.org/drawingml/2006/main" xmlns:pic="http://schemas.openxmlformats.org/drawingml/2006/picture">
            <wp:extent cx="5220000" cy="3262500"/>
            <wp:docPr id="22" name="Picture 22"/>
            <wp:cNvGraphicFramePr>
              <a:graphicFrameLocks noChangeAspect="1"/>
            </wp:cNvGraphicFramePr>
            <a:graphic>
              <a:graphicData uri="http://schemas.openxmlformats.org/drawingml/2006/picture">
                <pic:pic>
                  <pic:nvPicPr>
                    <pic:cNvPr id="0" name="图6-11_系统维护.png"/>
                    <pic:cNvPicPr/>
                  </pic:nvPicPr>
                  <pic:blipFill>
                    <a:blip r:embed="rId30"/>
                    <a:stretch>
                      <a:fillRect/>
                    </a:stretch>
                  </pic:blipFill>
                  <pic:spPr>
                    <a:xfrm>
                      <a:off x="0" y="0"/>
                      <a:ext cx="5220000" cy="3262500"/>
                    </a:xfrm>
                    <a:prstGeom prst="rect"/>
                  </pic:spPr>
                </pic:pic>
              </a:graphicData>
            </a:graphic>
          </wp:inline>
        </w:drawing>
      </w:r>
    </w:p>
    <w:p>
      <w:pPr>
        <w:spacing w:line="300" w:lineRule="auto" w:before="40" w:after="120"/>
        <w:jc w:val="center"/>
      </w:pPr>
      <w:r>
        <w:rPr>
          <w:rFonts w:ascii="Times New Roman" w:hAnsi="Times New Roman" w:eastAsia="宋体"/>
          <w:b/>
          <w:sz w:val="21"/>
        </w:rPr>
        <w:t>图 6-13 系统维护</w:t>
      </w:r>
    </w:p>
    <w:p>
      <w:pPr>
        <w:pStyle w:val="Heading2"/>
        <w:spacing w:before="200" w:after="80"/>
      </w:pPr>
      <w:r>
        <w:rPr>
          <w:rFonts w:ascii="Times New Roman" w:hAnsi="Times New Roman" w:eastAsia="黑体"/>
          <w:b/>
          <w:color w:val="000000"/>
          <w:sz w:val="26"/>
        </w:rPr>
        <w:t>6.3 访问数据库的关键代码</w:t>
      </w:r>
    </w:p>
    <w:p>
      <w:pPr>
        <w:spacing w:line="300" w:lineRule="auto" w:before="0" w:after="0"/>
        <w:ind w:firstLineChars="200" w:firstLine="480"/>
      </w:pPr>
      <w:r>
        <w:rPr>
          <w:rFonts w:ascii="Times New Roman" w:hAnsi="Times New Roman" w:eastAsia="宋体"/>
          <w:sz w:val="24"/>
        </w:rPr>
        <w:t>（1）按角色划分的数据库连接池。应用为每个数据库账号维护一个轻量级连接池，请求到来时取出连接、结束时归还，取出时通过 ping 保活。登录人员的角色决定其会话使用的数据库账号，实现“应用角色—数据库角色”的一一对应。</w:t>
      </w:r>
    </w:p>
    <w:p>
      <w:pPr>
        <w:spacing w:line="300" w:lineRule="auto" w:before="120" w:after="40"/>
        <w:jc w:val="center"/>
      </w:pPr>
      <w:r>
        <w:rPr>
          <w:rFonts w:ascii="Times New Roman" w:hAnsi="Times New Roman" w:eastAsia="宋体"/>
          <w:b/>
          <w:sz w:val="21"/>
        </w:rPr>
        <w:t>代码清单 6-1 按账号缓存的连接池（节选自 pressapp/db.py）</w:t>
      </w:r>
    </w:p>
    <w:p>
      <w:pPr>
        <w:spacing w:line="240" w:lineRule="auto" w:before="120" w:after="0"/>
        <w:ind w:left="227"/>
        <w:shd w:val="clear" w:fill="F2F3F5"/>
      </w:pPr>
      <w:r>
        <w:rPr>
          <w:rFonts w:ascii="Consolas" w:hAnsi="Consolas" w:eastAsia="宋体"/>
          <w:sz w:val="18"/>
        </w:rPr>
        <w:t>class SimplePool:</w:t>
      </w:r>
    </w:p>
    <w:p>
      <w:pPr>
        <w:spacing w:line="240" w:lineRule="auto" w:before="0" w:after="0"/>
        <w:ind w:left="227"/>
        <w:shd w:val="clear" w:fill="F2F3F5"/>
      </w:pPr>
      <w:r>
        <w:rPr>
          <w:rFonts w:ascii="Consolas" w:hAnsi="Consolas" w:eastAsia="宋体"/>
          <w:sz w:val="18"/>
        </w:rPr>
        <w:t xml:space="preserve">    """极简连接池：按需创建、上限控制、取出时 ping 保活。"""</w:t>
      </w:r>
    </w:p>
    <w:p>
      <w:pPr>
        <w:spacing w:line="240" w:lineRule="auto" w:before="0" w:after="0"/>
        <w:ind w:left="227"/>
        <w:shd w:val="clear" w:fill="F2F3F5"/>
      </w:pPr>
      <w:r>
        <w:rPr>
          <w:rFonts w:ascii="Consolas" w:hAnsi="Consolas" w:eastAsia="宋体"/>
          <w:sz w:val="18"/>
        </w:rPr>
        <w:t xml:space="preserve">    def acquire(self):</w:t>
      </w:r>
    </w:p>
    <w:p>
      <w:pPr>
        <w:spacing w:line="240" w:lineRule="auto" w:before="0" w:after="0"/>
        <w:ind w:left="227"/>
        <w:shd w:val="clear" w:fill="F2F3F5"/>
      </w:pPr>
      <w:r>
        <w:rPr>
          <w:rFonts w:ascii="Consolas" w:hAnsi="Consolas" w:eastAsia="宋体"/>
          <w:sz w:val="18"/>
        </w:rPr>
        <w:t xml:space="preserve">        while True:</w:t>
      </w:r>
    </w:p>
    <w:p>
      <w:pPr>
        <w:spacing w:line="240" w:lineRule="auto" w:before="0" w:after="0"/>
        <w:ind w:left="227"/>
        <w:shd w:val="clear" w:fill="F2F3F5"/>
      </w:pPr>
      <w:r>
        <w:rPr>
          <w:rFonts w:ascii="Consolas" w:hAnsi="Consolas" w:eastAsia="宋体"/>
          <w:sz w:val="18"/>
        </w:rPr>
        <w:t xml:space="preserve">            try:</w:t>
      </w:r>
    </w:p>
    <w:p>
      <w:pPr>
        <w:spacing w:line="240" w:lineRule="auto" w:before="0" w:after="0"/>
        <w:ind w:left="227"/>
        <w:shd w:val="clear" w:fill="F2F3F5"/>
      </w:pPr>
      <w:r>
        <w:rPr>
          <w:rFonts w:ascii="Consolas" w:hAnsi="Consolas" w:eastAsia="宋体"/>
          <w:sz w:val="18"/>
        </w:rPr>
        <w:t xml:space="preserve">                conn = self._free.get_nowait()</w:t>
      </w:r>
    </w:p>
    <w:p>
      <w:pPr>
        <w:spacing w:line="240" w:lineRule="auto" w:before="0" w:after="0"/>
        <w:ind w:left="227"/>
        <w:shd w:val="clear" w:fill="F2F3F5"/>
      </w:pPr>
      <w:r>
        <w:rPr>
          <w:rFonts w:ascii="Consolas" w:hAnsi="Consolas" w:eastAsia="宋体"/>
          <w:sz w:val="18"/>
        </w:rPr>
        <w:t xml:space="preserve">            except queue.Empty:</w:t>
      </w:r>
    </w:p>
    <w:p>
      <w:pPr>
        <w:spacing w:line="240" w:lineRule="auto" w:before="0" w:after="0"/>
        <w:ind w:left="227"/>
        <w:shd w:val="clear" w:fill="F2F3F5"/>
      </w:pPr>
      <w:r>
        <w:rPr>
          <w:rFonts w:ascii="Consolas" w:hAnsi="Consolas" w:eastAsia="宋体"/>
          <w:sz w:val="18"/>
        </w:rPr>
        <w:t xml:space="preserve">                with self._lock:</w:t>
      </w:r>
    </w:p>
    <w:p>
      <w:pPr>
        <w:spacing w:line="240" w:lineRule="auto" w:before="0" w:after="0"/>
        <w:ind w:left="227"/>
        <w:shd w:val="clear" w:fill="F2F3F5"/>
      </w:pPr>
      <w:r>
        <w:rPr>
          <w:rFonts w:ascii="Consolas" w:hAnsi="Consolas" w:eastAsia="宋体"/>
          <w:sz w:val="18"/>
        </w:rPr>
        <w:t xml:space="preserve">                    if self._created &lt; self._max:</w:t>
      </w:r>
    </w:p>
    <w:p>
      <w:pPr>
        <w:spacing w:line="240" w:lineRule="auto" w:before="0" w:after="0"/>
        <w:ind w:left="227"/>
        <w:shd w:val="clear" w:fill="F2F3F5"/>
      </w:pPr>
      <w:r>
        <w:rPr>
          <w:rFonts w:ascii="Consolas" w:hAnsi="Consolas" w:eastAsia="宋体"/>
          <w:sz w:val="18"/>
        </w:rPr>
        <w:t xml:space="preserve">                        self._created += 1</w:t>
      </w:r>
    </w:p>
    <w:p>
      <w:pPr>
        <w:spacing w:line="240" w:lineRule="auto" w:before="0" w:after="0"/>
        <w:ind w:left="227"/>
        <w:shd w:val="clear" w:fill="F2F3F5"/>
      </w:pPr>
      <w:r>
        <w:rPr>
          <w:rFonts w:ascii="Consolas" w:hAnsi="Consolas" w:eastAsia="宋体"/>
          <w:sz w:val="18"/>
        </w:rPr>
        <w:t xml:space="preserve">                        return self._connect()</w:t>
      </w:r>
    </w:p>
    <w:p>
      <w:pPr>
        <w:spacing w:line="240" w:lineRule="auto" w:before="0" w:after="0"/>
        <w:ind w:left="227"/>
        <w:shd w:val="clear" w:fill="F2F3F5"/>
      </w:pPr>
      <w:r>
        <w:rPr>
          <w:rFonts w:ascii="Consolas" w:hAnsi="Consolas" w:eastAsia="宋体"/>
          <w:sz w:val="18"/>
        </w:rPr>
        <w:t xml:space="preserve">                return self._connect()          # 超上限时直连，用后即弃</w:t>
      </w:r>
    </w:p>
    <w:p>
      <w:pPr>
        <w:spacing w:line="240" w:lineRule="auto" w:before="0" w:after="0"/>
        <w:ind w:left="227"/>
        <w:shd w:val="clear" w:fill="F2F3F5"/>
      </w:pPr>
      <w:r>
        <w:rPr>
          <w:rFonts w:ascii="Consolas" w:hAnsi="Consolas" w:eastAsia="宋体"/>
          <w:sz w:val="18"/>
        </w:rPr>
        <w:t xml:space="preserve">            try:</w:t>
      </w:r>
    </w:p>
    <w:p>
      <w:pPr>
        <w:spacing w:line="240" w:lineRule="auto" w:before="0" w:after="0"/>
        <w:ind w:left="227"/>
        <w:shd w:val="clear" w:fill="F2F3F5"/>
      </w:pPr>
      <w:r>
        <w:rPr>
          <w:rFonts w:ascii="Consolas" w:hAnsi="Consolas" w:eastAsia="宋体"/>
          <w:sz w:val="18"/>
        </w:rPr>
        <w:t xml:space="preserve">                conn.ping(reconnect=True)</w:t>
      </w:r>
    </w:p>
    <w:p>
      <w:pPr>
        <w:spacing w:line="240" w:lineRule="auto" w:before="0" w:after="0"/>
        <w:ind w:left="227"/>
        <w:shd w:val="clear" w:fill="F2F3F5"/>
      </w:pPr>
      <w:r>
        <w:rPr>
          <w:rFonts w:ascii="Consolas" w:hAnsi="Consolas" w:eastAsia="宋体"/>
          <w:sz w:val="18"/>
        </w:rPr>
        <w:t xml:space="preserve">                return conn</w:t>
      </w:r>
    </w:p>
    <w:p>
      <w:pPr>
        <w:spacing w:line="240" w:lineRule="auto" w:before="0" w:after="0"/>
        <w:ind w:left="227"/>
        <w:shd w:val="clear" w:fill="F2F3F5"/>
      </w:pPr>
      <w:r>
        <w:rPr>
          <w:rFonts w:ascii="Consolas" w:hAnsi="Consolas" w:eastAsia="宋体"/>
          <w:sz w:val="18"/>
        </w:rPr>
        <w:t xml:space="preserve">            except pymysql.err.Error:</w:t>
      </w:r>
    </w:p>
    <w:p>
      <w:pPr>
        <w:spacing w:line="240" w:lineRule="auto" w:before="0" w:after="0"/>
        <w:ind w:left="227"/>
        <w:shd w:val="clear" w:fill="F2F3F5"/>
      </w:pPr>
      <w:r>
        <w:rPr>
          <w:rFonts w:ascii="Consolas" w:hAnsi="Consolas" w:eastAsia="宋体"/>
          <w:sz w:val="18"/>
        </w:rPr>
        <w:t xml:space="preserve">                with self._lock:</w:t>
      </w:r>
    </w:p>
    <w:p>
      <w:pPr>
        <w:spacing w:line="240" w:lineRule="auto" w:before="0" w:after="0"/>
        <w:ind w:left="227"/>
        <w:shd w:val="clear" w:fill="F2F3F5"/>
      </w:pPr>
      <w:r>
        <w:rPr>
          <w:rFonts w:ascii="Consolas" w:hAnsi="Consolas" w:eastAsia="宋体"/>
          <w:sz w:val="18"/>
        </w:rPr>
        <w:t xml:space="preserve">                    self._created -= 1</w:t>
      </w:r>
    </w:p>
    <w:p>
      <w:pPr>
        <w:spacing w:line="240" w:lineRule="auto" w:before="0" w:after="0"/>
        <w:ind w:left="227"/>
        <w:shd w:val="clear" w:fill="F2F3F5"/>
      </w:pPr>
      <w:r>
        <w:rPr>
          <w:rFonts w:ascii="Consolas" w:hAnsi="Consolas" w:eastAsia="宋体"/>
          <w:sz w:val="18"/>
        </w:rPr>
        <w:t xml:space="preserve">                continue</w:t>
      </w:r>
    </w:p>
    <w:p>
      <w:pPr>
        <w:spacing w:line="240" w:lineRule="auto" w:before="0" w:after="0"/>
        <w:ind w:left="227"/>
        <w:shd w:val="clear" w:fill="F2F3F5"/>
      </w:pPr>
      <w:r>
        <w:rPr>
          <w:rFonts w:ascii="Consolas" w:hAnsi="Consolas" w:eastAsia="宋体"/>
          <w:sz w:val="18"/>
        </w:rPr>
        <w:t xml:space="preserve"> </w:t>
      </w:r>
    </w:p>
    <w:p>
      <w:pPr>
        <w:spacing w:line="240" w:lineRule="auto" w:before="0" w:after="0"/>
        <w:ind w:left="227"/>
        <w:shd w:val="clear" w:fill="F2F3F5"/>
      </w:pPr>
      <w:r>
        <w:rPr>
          <w:rFonts w:ascii="Consolas" w:hAnsi="Consolas" w:eastAsia="宋体"/>
          <w:sz w:val="18"/>
        </w:rPr>
        <w:t>def role_conn():</w:t>
      </w:r>
    </w:p>
    <w:p>
      <w:pPr>
        <w:spacing w:line="240" w:lineRule="auto" w:before="0" w:after="0"/>
        <w:ind w:left="227"/>
        <w:shd w:val="clear" w:fill="F2F3F5"/>
      </w:pPr>
      <w:r>
        <w:rPr>
          <w:rFonts w:ascii="Consolas" w:hAnsi="Consolas" w:eastAsia="宋体"/>
          <w:sz w:val="18"/>
        </w:rPr>
        <w:t xml:space="preserve">    # DYNAMIC_DB_ACCOUNTS 开启时以登录人同名账号连接，</w:t>
      </w:r>
    </w:p>
    <w:p>
      <w:pPr>
        <w:spacing w:line="240" w:lineRule="auto" w:before="0" w:after="0"/>
        <w:ind w:left="227"/>
        <w:shd w:val="clear" w:fill="F2F3F5"/>
      </w:pPr>
      <w:r>
        <w:rPr>
          <w:rFonts w:ascii="Consolas" w:hAnsi="Consolas" w:eastAsia="宋体"/>
          <w:sz w:val="18"/>
        </w:rPr>
        <w:t xml:space="preserve">    # 行级安全视图 v_user_orders 依赖 CURRENT_USER 过滤本人订单</w:t>
      </w:r>
    </w:p>
    <w:p>
      <w:pPr>
        <w:spacing w:line="240" w:lineRule="auto" w:before="0" w:after="0"/>
        <w:ind w:left="227"/>
        <w:shd w:val="clear" w:fill="F2F3F5"/>
      </w:pPr>
      <w:r>
        <w:rPr>
          <w:rFonts w:ascii="Consolas" w:hAnsi="Consolas" w:eastAsia="宋体"/>
          <w:sz w:val="18"/>
        </w:rPr>
        <w:t xml:space="preserve">    if "db" not in g:</w:t>
      </w:r>
    </w:p>
    <w:p>
      <w:pPr>
        <w:spacing w:line="240" w:lineRule="auto" w:before="0" w:after="0"/>
        <w:ind w:left="227"/>
        <w:shd w:val="clear" w:fill="F2F3F5"/>
      </w:pPr>
      <w:r>
        <w:rPr>
          <w:rFonts w:ascii="Consolas" w:hAnsi="Consolas" w:eastAsia="宋体"/>
          <w:sz w:val="18"/>
        </w:rPr>
        <w:t xml:space="preserve">        g.db = pool_for(session_account()).acquire()</w:t>
      </w:r>
    </w:p>
    <w:p>
      <w:pPr>
        <w:spacing w:line="240" w:lineRule="auto" w:before="0" w:after="120"/>
        <w:ind w:left="227"/>
        <w:shd w:val="clear" w:fill="F2F3F5"/>
      </w:pPr>
      <w:r>
        <w:rPr>
          <w:rFonts w:ascii="Consolas" w:hAnsi="Consolas" w:eastAsia="宋体"/>
          <w:sz w:val="18"/>
        </w:rPr>
        <w:t xml:space="preserve">    return g.db</w:t>
      </w:r>
    </w:p>
    <w:p>
      <w:pPr>
        <w:spacing w:line="300" w:lineRule="auto" w:before="0" w:after="0"/>
        <w:ind w:firstLineChars="200" w:firstLine="480"/>
      </w:pPr>
      <w:r>
        <w:rPr>
          <w:rFonts w:ascii="Times New Roman" w:hAnsi="Times New Roman" w:eastAsia="宋体"/>
          <w:sz w:val="24"/>
        </w:rPr>
        <w:t>（2）登录认证与动态同名账号。口令以 SHA-256 摘要比对，认证查询经由仅授予 subscriber 表 5 个认证相关列 SELECT 权限的专用账号 auth_app 完成（列级授权）；首次登录时为人员动态创建同名 MySQL 账号并授予对应角色，口令由服务端密钥与用户名推导，不在任何位置存储。</w:t>
      </w:r>
    </w:p>
    <w:p>
      <w:pPr>
        <w:spacing w:line="300" w:lineRule="auto" w:before="120" w:after="40"/>
        <w:jc w:val="center"/>
      </w:pPr>
      <w:r>
        <w:rPr>
          <w:rFonts w:ascii="Times New Roman" w:hAnsi="Times New Roman" w:eastAsia="宋体"/>
          <w:b/>
          <w:sz w:val="21"/>
        </w:rPr>
        <w:t>代码清单 6-2 登录验证与动态同名账号（节选自 pressapp/auth.py）</w:t>
      </w:r>
    </w:p>
    <w:p>
      <w:pPr>
        <w:spacing w:line="240" w:lineRule="auto" w:before="120" w:after="0"/>
        <w:ind w:left="227"/>
        <w:shd w:val="clear" w:fill="F2F3F5"/>
      </w:pPr>
      <w:r>
        <w:rPr>
          <w:rFonts w:ascii="Consolas" w:hAnsi="Consolas" w:eastAsia="宋体"/>
          <w:sz w:val="18"/>
        </w:rPr>
        <w:t>def verify(username, password):</w:t>
      </w:r>
    </w:p>
    <w:p>
      <w:pPr>
        <w:spacing w:line="240" w:lineRule="auto" w:before="0" w:after="0"/>
        <w:ind w:left="227"/>
        <w:shd w:val="clear" w:fill="F2F3F5"/>
      </w:pPr>
      <w:r>
        <w:rPr>
          <w:rFonts w:ascii="Consolas" w:hAnsi="Consolas" w:eastAsia="宋体"/>
          <w:sz w:val="18"/>
        </w:rPr>
        <w:t xml:space="preserve">    conn = db.auth_conn()           # 认证专用账号：仅可读 5 个认证相关列</w:t>
      </w:r>
    </w:p>
    <w:p>
      <w:pPr>
        <w:spacing w:line="240" w:lineRule="auto" w:before="0" w:after="0"/>
        <w:ind w:left="227"/>
        <w:shd w:val="clear" w:fill="F2F3F5"/>
      </w:pPr>
      <w:r>
        <w:rPr>
          <w:rFonts w:ascii="Consolas" w:hAnsi="Consolas" w:eastAsia="宋体"/>
          <w:sz w:val="18"/>
        </w:rPr>
        <w:t xml:space="preserve">    cur = conn.cursor()</w:t>
      </w:r>
    </w:p>
    <w:p>
      <w:pPr>
        <w:spacing w:line="240" w:lineRule="auto" w:before="0" w:after="0"/>
        <w:ind w:left="227"/>
        <w:shd w:val="clear" w:fill="F2F3F5"/>
      </w:pPr>
      <w:r>
        <w:rPr>
          <w:rFonts w:ascii="Consolas" w:hAnsi="Consolas" w:eastAsia="宋体"/>
          <w:sz w:val="18"/>
        </w:rPr>
        <w:t xml:space="preserve">    cur.execute("SELECT sub_id, username, password, role, sub_name"</w:t>
      </w:r>
    </w:p>
    <w:p>
      <w:pPr>
        <w:spacing w:line="240" w:lineRule="auto" w:before="0" w:after="0"/>
        <w:ind w:left="227"/>
        <w:shd w:val="clear" w:fill="F2F3F5"/>
      </w:pPr>
      <w:r>
        <w:rPr>
          <w:rFonts w:ascii="Consolas" w:hAnsi="Consolas" w:eastAsia="宋体"/>
          <w:sz w:val="18"/>
        </w:rPr>
        <w:t xml:space="preserve">                " FROM subscriber WHERE username = %s", (username,))</w:t>
      </w:r>
    </w:p>
    <w:p>
      <w:pPr>
        <w:spacing w:line="240" w:lineRule="auto" w:before="0" w:after="0"/>
        <w:ind w:left="227"/>
        <w:shd w:val="clear" w:fill="F2F3F5"/>
      </w:pPr>
      <w:r>
        <w:rPr>
          <w:rFonts w:ascii="Consolas" w:hAnsi="Consolas" w:eastAsia="宋体"/>
          <w:sz w:val="18"/>
        </w:rPr>
        <w:t xml:space="preserve">    row = cur.fetchone()</w:t>
      </w:r>
    </w:p>
    <w:p>
      <w:pPr>
        <w:spacing w:line="240" w:lineRule="auto" w:before="0" w:after="0"/>
        <w:ind w:left="227"/>
        <w:shd w:val="clear" w:fill="F2F3F5"/>
      </w:pPr>
      <w:r>
        <w:rPr>
          <w:rFonts w:ascii="Consolas" w:hAnsi="Consolas" w:eastAsia="宋体"/>
          <w:sz w:val="18"/>
        </w:rPr>
        <w:t xml:space="preserve">    if row and row[2] == digest(password):      # SHA-256 摘要比对</w:t>
      </w:r>
    </w:p>
    <w:p>
      <w:pPr>
        <w:spacing w:line="240" w:lineRule="auto" w:before="0" w:after="0"/>
        <w:ind w:left="227"/>
        <w:shd w:val="clear" w:fill="F2F3F5"/>
      </w:pPr>
      <w:r>
        <w:rPr>
          <w:rFonts w:ascii="Consolas" w:hAnsi="Consolas" w:eastAsia="宋体"/>
          <w:sz w:val="18"/>
        </w:rPr>
        <w:t xml:space="preserve">        return {"sub_id": row[0], "username": row[1],</w:t>
      </w:r>
    </w:p>
    <w:p>
      <w:pPr>
        <w:spacing w:line="240" w:lineRule="auto" w:before="0" w:after="0"/>
        <w:ind w:left="227"/>
        <w:shd w:val="clear" w:fill="F2F3F5"/>
      </w:pPr>
      <w:r>
        <w:rPr>
          <w:rFonts w:ascii="Consolas" w:hAnsi="Consolas" w:eastAsia="宋体"/>
          <w:sz w:val="18"/>
        </w:rPr>
        <w:t xml:space="preserve">                "role": row[3], "sub_name": row[4]}</w:t>
      </w:r>
    </w:p>
    <w:p>
      <w:pPr>
        <w:spacing w:line="240" w:lineRule="auto" w:before="0" w:after="0"/>
        <w:ind w:left="227"/>
        <w:shd w:val="clear" w:fill="F2F3F5"/>
      </w:pPr>
      <w:r>
        <w:rPr>
          <w:rFonts w:ascii="Consolas" w:hAnsi="Consolas" w:eastAsia="宋体"/>
          <w:sz w:val="18"/>
        </w:rPr>
        <w:t xml:space="preserve"> </w:t>
      </w:r>
    </w:p>
    <w:p>
      <w:pPr>
        <w:spacing w:line="240" w:lineRule="auto" w:before="0" w:after="0"/>
        <w:ind w:left="227"/>
        <w:shd w:val="clear" w:fill="F2F3F5"/>
      </w:pPr>
      <w:r>
        <w:rPr>
          <w:rFonts w:ascii="Consolas" w:hAnsi="Consolas" w:eastAsia="宋体"/>
          <w:sz w:val="18"/>
        </w:rPr>
        <w:t>def ensure_db_account(username, role):</w:t>
      </w:r>
    </w:p>
    <w:p>
      <w:pPr>
        <w:spacing w:line="240" w:lineRule="auto" w:before="0" w:after="0"/>
        <w:ind w:left="227"/>
        <w:shd w:val="clear" w:fill="F2F3F5"/>
      </w:pPr>
      <w:r>
        <w:rPr>
          <w:rFonts w:ascii="Consolas" w:hAnsi="Consolas" w:eastAsia="宋体"/>
          <w:sz w:val="18"/>
        </w:rPr>
        <w:t xml:space="preserve">    # 登录时幂等地创建/刷新与人员同名的 MySQL 账号并授予对应角色</w:t>
      </w:r>
    </w:p>
    <w:p>
      <w:pPr>
        <w:spacing w:line="240" w:lineRule="auto" w:before="0" w:after="0"/>
        <w:ind w:left="227"/>
        <w:shd w:val="clear" w:fill="F2F3F5"/>
      </w:pPr>
      <w:r>
        <w:rPr>
          <w:rFonts w:ascii="Consolas" w:hAnsi="Consolas" w:eastAsia="宋体"/>
          <w:sz w:val="18"/>
        </w:rPr>
        <w:t xml:space="preserve">    cur.execute("CREATE USER IF NOT EXISTS '%s'@'localhost' IDENTIFIED BY %%s",</w:t>
      </w:r>
    </w:p>
    <w:p>
      <w:pPr>
        <w:spacing w:line="240" w:lineRule="auto" w:before="0" w:after="0"/>
        <w:ind w:left="227"/>
        <w:shd w:val="clear" w:fill="F2F3F5"/>
      </w:pPr>
      <w:r>
        <w:rPr>
          <w:rFonts w:ascii="Consolas" w:hAnsi="Consolas" w:eastAsia="宋体"/>
          <w:sz w:val="18"/>
        </w:rPr>
        <w:t xml:space="preserve">                (db.dynamic_pwd(username),))</w:t>
      </w:r>
    </w:p>
    <w:p>
      <w:pPr>
        <w:spacing w:line="240" w:lineRule="auto" w:before="0" w:after="0"/>
        <w:ind w:left="227"/>
        <w:shd w:val="clear" w:fill="F2F3F5"/>
      </w:pPr>
      <w:r>
        <w:rPr>
          <w:rFonts w:ascii="Consolas" w:hAnsi="Consolas" w:eastAsia="宋体"/>
          <w:sz w:val="18"/>
        </w:rPr>
        <w:t xml:space="preserve">    cur.execute("GRANT '%s' TO '%s'@'localhost'" % (role_name, username))</w:t>
      </w:r>
    </w:p>
    <w:p>
      <w:pPr>
        <w:spacing w:line="240" w:lineRule="auto" w:before="0" w:after="120"/>
        <w:ind w:left="227"/>
        <w:shd w:val="clear" w:fill="F2F3F5"/>
      </w:pPr>
      <w:r>
        <w:rPr>
          <w:rFonts w:ascii="Consolas" w:hAnsi="Consolas" w:eastAsia="宋体"/>
          <w:sz w:val="18"/>
        </w:rPr>
        <w:t xml:space="preserve">    cur.execute("SET DEFAULT ROLE ALL TO '%s'@'localhost'" % username)</w:t>
      </w:r>
    </w:p>
    <w:p>
      <w:pPr>
        <w:spacing w:line="300" w:lineRule="auto" w:before="0" w:after="0"/>
        <w:ind w:firstLineChars="200" w:firstLine="480"/>
      </w:pPr>
      <w:r>
        <w:rPr>
          <w:rFonts w:ascii="Times New Roman" w:hAnsi="Times New Roman" w:eastAsia="宋体"/>
          <w:sz w:val="24"/>
        </w:rPr>
        <w:t>（3）创建订阅单。业务层仅负责参数校验与界面呈现，取号、插入订单头与首条明细在存储过程 sp_place_order 内部以显式事务完成：命名锁串行化取号保证并发下订单号唯一，触发器在明细插入时自动计算小计并汇总总金额。多种报刊的其余明细通过 sp_add_detail 逐条追加。</w:t>
      </w:r>
    </w:p>
    <w:p>
      <w:pPr>
        <w:spacing w:line="300" w:lineRule="auto" w:before="120" w:after="40"/>
        <w:jc w:val="center"/>
      </w:pPr>
      <w:r>
        <w:rPr>
          <w:rFonts w:ascii="Times New Roman" w:hAnsi="Times New Roman" w:eastAsia="宋体"/>
          <w:b/>
          <w:sz w:val="21"/>
        </w:rPr>
        <w:t>代码清单 6-3 创建订阅单（节选自 pressapp/routes/orders.py）</w:t>
      </w:r>
    </w:p>
    <w:p>
      <w:pPr>
        <w:spacing w:line="240" w:lineRule="auto" w:before="120" w:after="0"/>
        <w:ind w:left="227"/>
        <w:shd w:val="clear" w:fill="F2F3F5"/>
      </w:pPr>
      <w:r>
        <w:rPr>
          <w:rFonts w:ascii="Consolas" w:hAnsi="Consolas" w:eastAsia="宋体"/>
          <w:sz w:val="18"/>
        </w:rPr>
        <w:t># 4. 调用存储过程创建订阅单（事务 + 触发器自动计算金额）</w:t>
      </w:r>
    </w:p>
    <w:p>
      <w:pPr>
        <w:spacing w:line="240" w:lineRule="auto" w:before="0" w:after="0"/>
        <w:ind w:left="227"/>
        <w:shd w:val="clear" w:fill="F2F3F5"/>
      </w:pPr>
      <w:r>
        <w:rPr>
          <w:rFonts w:ascii="Consolas" w:hAnsi="Consolas" w:eastAsia="宋体"/>
          <w:sz w:val="18"/>
        </w:rPr>
        <w:t>first = next(iter(merged))</w:t>
      </w:r>
    </w:p>
    <w:p>
      <w:pPr>
        <w:spacing w:line="240" w:lineRule="auto" w:before="0" w:after="0"/>
        <w:ind w:left="227"/>
        <w:shd w:val="clear" w:fill="F2F3F5"/>
      </w:pPr>
      <w:r>
        <w:rPr>
          <w:rFonts w:ascii="Consolas" w:hAnsi="Consolas" w:eastAsia="宋体"/>
          <w:sz w:val="18"/>
        </w:rPr>
        <w:t>rows = db.call_proc("sp_place_order",</w:t>
      </w:r>
    </w:p>
    <w:p>
      <w:pPr>
        <w:spacing w:line="240" w:lineRule="auto" w:before="0" w:after="0"/>
        <w:ind w:left="227"/>
        <w:shd w:val="clear" w:fill="F2F3F5"/>
      </w:pPr>
      <w:r>
        <w:rPr>
          <w:rFonts w:ascii="Consolas" w:hAnsi="Consolas" w:eastAsia="宋体"/>
          <w:sz w:val="18"/>
        </w:rPr>
        <w:t xml:space="preserve">                    (orderer, start, end, first,</w:t>
      </w:r>
    </w:p>
    <w:p>
      <w:pPr>
        <w:spacing w:line="240" w:lineRule="auto" w:before="0" w:after="0"/>
        <w:ind w:left="227"/>
        <w:shd w:val="clear" w:fill="F2F3F5"/>
      </w:pPr>
      <w:r>
        <w:rPr>
          <w:rFonts w:ascii="Consolas" w:hAnsi="Consolas" w:eastAsia="宋体"/>
          <w:sz w:val="18"/>
        </w:rPr>
        <w:t xml:space="preserve">                     merged[first]["quantity"], merged[first]["periods"]))</w:t>
      </w:r>
    </w:p>
    <w:p>
      <w:pPr>
        <w:spacing w:line="240" w:lineRule="auto" w:before="0" w:after="0"/>
        <w:ind w:left="227"/>
        <w:shd w:val="clear" w:fill="F2F3F5"/>
      </w:pPr>
      <w:r>
        <w:rPr>
          <w:rFonts w:ascii="Consolas" w:hAnsi="Consolas" w:eastAsia="宋体"/>
          <w:sz w:val="18"/>
        </w:rPr>
        <w:t>order_id = rows[0][0]                       # 过程返回订单号 SO+7位流水</w:t>
      </w:r>
    </w:p>
    <w:p>
      <w:pPr>
        <w:spacing w:line="240" w:lineRule="auto" w:before="0" w:after="0"/>
        <w:ind w:left="227"/>
        <w:shd w:val="clear" w:fill="F2F3F5"/>
      </w:pPr>
      <w:r>
        <w:rPr>
          <w:rFonts w:ascii="Consolas" w:hAnsi="Consolas" w:eastAsia="宋体"/>
          <w:sz w:val="18"/>
        </w:rPr>
        <w:t>for pid, it in merged.items():</w:t>
      </w:r>
    </w:p>
    <w:p>
      <w:pPr>
        <w:spacing w:line="240" w:lineRule="auto" w:before="0" w:after="0"/>
        <w:ind w:left="227"/>
        <w:shd w:val="clear" w:fill="F2F3F5"/>
      </w:pPr>
      <w:r>
        <w:rPr>
          <w:rFonts w:ascii="Consolas" w:hAnsi="Consolas" w:eastAsia="宋体"/>
          <w:sz w:val="18"/>
        </w:rPr>
        <w:t xml:space="preserve">    if pid != first:</w:t>
      </w:r>
    </w:p>
    <w:p>
      <w:pPr>
        <w:spacing w:line="240" w:lineRule="auto" w:before="0" w:after="0"/>
        <w:ind w:left="227"/>
        <w:shd w:val="clear" w:fill="F2F3F5"/>
      </w:pPr>
      <w:r>
        <w:rPr>
          <w:rFonts w:ascii="Consolas" w:hAnsi="Consolas" w:eastAsia="宋体"/>
          <w:sz w:val="18"/>
        </w:rPr>
        <w:t xml:space="preserve">        db.call_proc("sp_add_detail",</w:t>
      </w:r>
    </w:p>
    <w:p>
      <w:pPr>
        <w:spacing w:line="240" w:lineRule="auto" w:before="0" w:after="0"/>
        <w:ind w:left="227"/>
        <w:shd w:val="clear" w:fill="F2F3F5"/>
      </w:pPr>
      <w:r>
        <w:rPr>
          <w:rFonts w:ascii="Consolas" w:hAnsi="Consolas" w:eastAsia="宋体"/>
          <w:sz w:val="18"/>
        </w:rPr>
        <w:t xml:space="preserve">                     (order_id, pid, it["quantity"], it["periods"]))</w:t>
      </w:r>
    </w:p>
    <w:p>
      <w:pPr>
        <w:spacing w:line="240" w:lineRule="auto" w:before="0" w:after="120"/>
        <w:ind w:left="227"/>
        <w:shd w:val="clear" w:fill="F2F3F5"/>
      </w:pPr>
      <w:r>
        <w:rPr>
          <w:rFonts w:ascii="Consolas" w:hAnsi="Consolas" w:eastAsia="宋体"/>
          <w:sz w:val="18"/>
        </w:rPr>
        <w:t>write_log("下单", f"提交订阅单 {order_id}，{len(merged)} 种报刊")</w:t>
      </w:r>
    </w:p>
    <w:p>
      <w:pPr>
        <w:spacing w:line="300" w:lineRule="auto" w:before="0" w:after="0"/>
        <w:ind w:firstLineChars="200" w:firstLine="480"/>
      </w:pPr>
      <w:r>
        <w:rPr>
          <w:rFonts w:ascii="Times New Roman" w:hAnsi="Times New Roman" w:eastAsia="宋体"/>
          <w:sz w:val="24"/>
        </w:rPr>
        <w:t>（4）订单审核。审核动作由系统管理员发起，存储过程内部校验审核人角色、锁定订单并校验状态机，状态变更由触发器进一步把关，审核时间与操作日志自动记录。</w:t>
      </w:r>
    </w:p>
    <w:p>
      <w:pPr>
        <w:spacing w:line="300" w:lineRule="auto" w:before="120" w:after="40"/>
        <w:jc w:val="center"/>
      </w:pPr>
      <w:r>
        <w:rPr>
          <w:rFonts w:ascii="Times New Roman" w:hAnsi="Times New Roman" w:eastAsia="宋体"/>
          <w:b/>
          <w:sz w:val="21"/>
        </w:rPr>
        <w:t>代码清单 6-4 订单审核（节选自 pressapp/routes/orders.py）</w:t>
      </w:r>
    </w:p>
    <w:p>
      <w:pPr>
        <w:spacing w:line="240" w:lineRule="auto" w:before="120" w:after="0"/>
        <w:ind w:left="227"/>
        <w:shd w:val="clear" w:fill="F2F3F5"/>
      </w:pPr>
      <w:r>
        <w:rPr>
          <w:rFonts w:ascii="Consolas" w:hAnsi="Consolas" w:eastAsia="宋体"/>
          <w:sz w:val="18"/>
        </w:rPr>
        <w:t>db.call_proc("sp_audit_order",</w:t>
      </w:r>
    </w:p>
    <w:p>
      <w:pPr>
        <w:spacing w:line="240" w:lineRule="auto" w:before="0" w:after="0"/>
        <w:ind w:left="227"/>
        <w:shd w:val="clear" w:fill="F2F3F5"/>
      </w:pPr>
      <w:r>
        <w:rPr>
          <w:rFonts w:ascii="Consolas" w:hAnsi="Consolas" w:eastAsia="宋体"/>
          <w:sz w:val="18"/>
        </w:rPr>
        <w:t xml:space="preserve">             (order_id, session["sub_id"], 1 if action == "pass" else 0,</w:t>
      </w:r>
    </w:p>
    <w:p>
      <w:pPr>
        <w:spacing w:line="240" w:lineRule="auto" w:before="0" w:after="0"/>
        <w:ind w:left="227"/>
        <w:shd w:val="clear" w:fill="F2F3F5"/>
      </w:pPr>
      <w:r>
        <w:rPr>
          <w:rFonts w:ascii="Consolas" w:hAnsi="Consolas" w:eastAsia="宋体"/>
          <w:sz w:val="18"/>
        </w:rPr>
        <w:t xml:space="preserve">              comment or "同意订阅"))</w:t>
      </w:r>
    </w:p>
    <w:p>
      <w:pPr>
        <w:spacing w:line="240" w:lineRule="auto" w:before="0" w:after="0"/>
        <w:ind w:left="227"/>
        <w:shd w:val="clear" w:fill="F2F3F5"/>
      </w:pPr>
      <w:r>
        <w:rPr>
          <w:rFonts w:ascii="Consolas" w:hAnsi="Consolas" w:eastAsia="宋体"/>
          <w:sz w:val="18"/>
        </w:rPr>
        <w:t># 过程内部：校验审核人角色 → FOR UPDATE 锁定订单 → 校验状态机</w:t>
      </w:r>
    </w:p>
    <w:p>
      <w:pPr>
        <w:spacing w:line="240" w:lineRule="auto" w:before="0" w:after="120"/>
        <w:ind w:left="227"/>
        <w:shd w:val="clear" w:fill="F2F3F5"/>
      </w:pPr>
      <w:r>
        <w:rPr>
          <w:rFonts w:ascii="Consolas" w:hAnsi="Consolas" w:eastAsia="宋体"/>
          <w:sz w:val="18"/>
        </w:rPr>
        <w:t>#           → UPDATE 状态/审核人/时间/意见 → COMMIT（触发器写日志）</w:t>
      </w:r>
    </w:p>
    <w:p>
      <w:pPr>
        <w:pStyle w:val="Heading2"/>
        <w:spacing w:before="200" w:after="80"/>
      </w:pPr>
      <w:r>
        <w:rPr>
          <w:rFonts w:ascii="Times New Roman" w:hAnsi="Times New Roman" w:eastAsia="黑体"/>
          <w:b/>
          <w:color w:val="000000"/>
          <w:sz w:val="26"/>
        </w:rPr>
        <w:t>6.4 模糊查询与统计的实现</w:t>
      </w:r>
    </w:p>
    <w:p>
      <w:pPr>
        <w:spacing w:line="300" w:lineRule="auto" w:before="0" w:after="0"/>
        <w:ind w:firstLineChars="200" w:firstLine="480"/>
      </w:pPr>
      <w:r>
        <w:rPr>
          <w:rFonts w:ascii="Times New Roman" w:hAnsi="Times New Roman" w:eastAsia="宋体"/>
          <w:sz w:val="24"/>
        </w:rPr>
        <w:t>订阅查询页对订阅人姓名、报刊名称、部门名称与订单号提供模糊查询：以参数化 LIKE 条件组合视图 v_order_detail，姓名支持“输入姓氏查全部同姓人员”；订阅用户与部门管理员的查询范围分别由行级视图与部门条件约束。</w:t>
      </w:r>
    </w:p>
    <w:p>
      <w:pPr>
        <w:spacing w:line="300" w:lineRule="auto" w:before="120" w:after="40"/>
        <w:jc w:val="center"/>
      </w:pPr>
      <w:r>
        <w:rPr>
          <w:rFonts w:ascii="Times New Roman" w:hAnsi="Times New Roman" w:eastAsia="宋体"/>
          <w:b/>
          <w:sz w:val="21"/>
        </w:rPr>
        <w:t>代码清单 6-5 订阅明细模糊查询（节选自 pressapp/routes/stats.py）</w:t>
      </w:r>
    </w:p>
    <w:p>
      <w:pPr>
        <w:spacing w:line="240" w:lineRule="auto" w:before="120" w:after="0"/>
        <w:ind w:left="227"/>
        <w:shd w:val="clear" w:fill="F2F3F5"/>
      </w:pPr>
      <w:r>
        <w:rPr>
          <w:rFonts w:ascii="Consolas" w:hAnsi="Consolas" w:eastAsia="宋体"/>
          <w:sz w:val="18"/>
        </w:rPr>
        <w:t>if kw:      # 姓名/报刊/部门/订单号 四路模糊匹配（参数化，防注入）</w:t>
      </w:r>
    </w:p>
    <w:p>
      <w:pPr>
        <w:spacing w:line="240" w:lineRule="auto" w:before="0" w:after="0"/>
        <w:ind w:left="227"/>
        <w:shd w:val="clear" w:fill="F2F3F5"/>
      </w:pPr>
      <w:r>
        <w:rPr>
          <w:rFonts w:ascii="Consolas" w:hAnsi="Consolas" w:eastAsia="宋体"/>
          <w:sz w:val="18"/>
        </w:rPr>
        <w:t xml:space="preserve">    where += (" AND (d.sub_name LIKE %s OR d.pub_name LIKE %s"</w:t>
      </w:r>
    </w:p>
    <w:p>
      <w:pPr>
        <w:spacing w:line="240" w:lineRule="auto" w:before="0" w:after="0"/>
        <w:ind w:left="227"/>
        <w:shd w:val="clear" w:fill="F2F3F5"/>
      </w:pPr>
      <w:r>
        <w:rPr>
          <w:rFonts w:ascii="Consolas" w:hAnsi="Consolas" w:eastAsia="宋体"/>
          <w:sz w:val="18"/>
        </w:rPr>
        <w:t xml:space="preserve">              " OR d.dept_name LIKE %s OR d.order_id LIKE %s)")</w:t>
      </w:r>
    </w:p>
    <w:p>
      <w:pPr>
        <w:spacing w:line="240" w:lineRule="auto" w:before="0" w:after="0"/>
        <w:ind w:left="227"/>
        <w:shd w:val="clear" w:fill="F2F3F5"/>
      </w:pPr>
      <w:r>
        <w:rPr>
          <w:rFonts w:ascii="Consolas" w:hAnsi="Consolas" w:eastAsia="宋体"/>
          <w:sz w:val="18"/>
        </w:rPr>
        <w:t xml:space="preserve">    args += [f"%{kw}%"] * 4</w:t>
      </w:r>
    </w:p>
    <w:p>
      <w:pPr>
        <w:spacing w:line="240" w:lineRule="auto" w:before="0" w:after="0"/>
        <w:ind w:left="227"/>
        <w:shd w:val="clear" w:fill="F2F3F5"/>
      </w:pPr>
      <w:r>
        <w:rPr>
          <w:rFonts w:ascii="Consolas" w:hAnsi="Consolas" w:eastAsia="宋体"/>
          <w:sz w:val="18"/>
        </w:rPr>
        <w:t>pg = paginate(</w:t>
      </w:r>
    </w:p>
    <w:p>
      <w:pPr>
        <w:spacing w:line="240" w:lineRule="auto" w:before="0" w:after="0"/>
        <w:ind w:left="227"/>
        <w:shd w:val="clear" w:fill="F2F3F5"/>
      </w:pPr>
      <w:r>
        <w:rPr>
          <w:rFonts w:ascii="Consolas" w:hAnsi="Consolas" w:eastAsia="宋体"/>
          <w:sz w:val="18"/>
        </w:rPr>
        <w:t xml:space="preserve">    "SELECT d.* FROM " + rows_view + " WHERE 1=1" + where +</w:t>
      </w:r>
    </w:p>
    <w:p>
      <w:pPr>
        <w:spacing w:line="240" w:lineRule="auto" w:before="0" w:after="0"/>
        <w:ind w:left="227"/>
        <w:shd w:val="clear" w:fill="F2F3F5"/>
      </w:pPr>
      <w:r>
        <w:rPr>
          <w:rFonts w:ascii="Consolas" w:hAnsi="Consolas" w:eastAsia="宋体"/>
          <w:sz w:val="18"/>
        </w:rPr>
        <w:t xml:space="preserve">    " ORDER BY d.sub_date DESC, d.order_id DESC, d.pub_id",</w:t>
      </w:r>
    </w:p>
    <w:p>
      <w:pPr>
        <w:spacing w:line="240" w:lineRule="auto" w:before="0" w:after="0"/>
        <w:ind w:left="227"/>
        <w:shd w:val="clear" w:fill="F2F3F5"/>
      </w:pPr>
      <w:r>
        <w:rPr>
          <w:rFonts w:ascii="Consolas" w:hAnsi="Consolas" w:eastAsia="宋体"/>
          <w:sz w:val="18"/>
        </w:rPr>
        <w:t xml:space="preserve">    "SELECT COUNT(*) FROM " + rows_view + " WHERE 1=1" + where,</w:t>
      </w:r>
    </w:p>
    <w:p>
      <w:pPr>
        <w:spacing w:line="240" w:lineRule="auto" w:before="0" w:after="120"/>
        <w:ind w:left="227"/>
        <w:shd w:val="clear" w:fill="F2F3F5"/>
      </w:pPr>
      <w:r>
        <w:rPr>
          <w:rFonts w:ascii="Consolas" w:hAnsi="Consolas" w:eastAsia="宋体"/>
          <w:sz w:val="18"/>
        </w:rPr>
        <w:t xml:space="preserve">    tuple(args), per_page=15)</w:t>
      </w:r>
    </w:p>
    <w:p>
      <w:pPr>
        <w:spacing w:line="300" w:lineRule="auto" w:before="0" w:after="0"/>
        <w:ind w:firstLineChars="200" w:firstLine="480"/>
      </w:pPr>
      <w:r>
        <w:rPr>
          <w:rFonts w:ascii="Times New Roman" w:hAnsi="Times New Roman" w:eastAsia="宋体"/>
          <w:sz w:val="24"/>
        </w:rPr>
        <w:t>统计分析的数据在服务端按角色隔离后查询：趋势图按月分组聚合订阅金额，类别占比与排行来自统计视图，查询结果经 tojson 内嵌给前端 ECharts 渲染，如图 6-8 所示。</w:t>
      </w:r>
    </w:p>
    <w:p>
      <w:pPr>
        <w:spacing w:line="300" w:lineRule="auto" w:before="120" w:after="40"/>
        <w:jc w:val="center"/>
      </w:pPr>
      <w:r>
        <w:rPr>
          <w:rFonts w:ascii="Times New Roman" w:hAnsi="Times New Roman" w:eastAsia="宋体"/>
          <w:b/>
          <w:sz w:val="21"/>
        </w:rPr>
        <w:t>代码清单 6-6 订阅金额月度趋势（节选自 pressapp/routes/stats.py）</w:t>
      </w:r>
    </w:p>
    <w:p>
      <w:pPr>
        <w:spacing w:line="240" w:lineRule="auto" w:before="120" w:after="0"/>
        <w:ind w:left="227"/>
        <w:shd w:val="clear" w:fill="F2F3F5"/>
      </w:pPr>
      <w:r>
        <w:rPr>
          <w:rFonts w:ascii="Consolas" w:hAnsi="Consolas" w:eastAsia="宋体"/>
          <w:sz w:val="18"/>
        </w:rPr>
        <w:t>trend_rows = db.query(</w:t>
      </w:r>
    </w:p>
    <w:p>
      <w:pPr>
        <w:spacing w:line="240" w:lineRule="auto" w:before="0" w:after="0"/>
        <w:ind w:left="227"/>
        <w:shd w:val="clear" w:fill="F2F3F5"/>
      </w:pPr>
      <w:r>
        <w:rPr>
          <w:rFonts w:ascii="Consolas" w:hAnsi="Consolas" w:eastAsia="宋体"/>
          <w:sz w:val="18"/>
        </w:rPr>
        <w:t xml:space="preserve">    "SELECT DATE_FORMAT(sub_date, '%%Y-%%m') AS ym, SUM(subtotal) AS amt"</w:t>
      </w:r>
    </w:p>
    <w:p>
      <w:pPr>
        <w:spacing w:line="240" w:lineRule="auto" w:before="0" w:after="0"/>
        <w:ind w:left="227"/>
        <w:shd w:val="clear" w:fill="F2F3F5"/>
      </w:pPr>
      <w:r>
        <w:rPr>
          <w:rFonts w:ascii="Consolas" w:hAnsi="Consolas" w:eastAsia="宋体"/>
          <w:sz w:val="18"/>
        </w:rPr>
        <w:t xml:space="preserve">    " FROM v_order_detail WHERE order_status='已通过' AND sub_date &gt;= %s"</w:t>
      </w:r>
    </w:p>
    <w:p>
      <w:pPr>
        <w:spacing w:line="240" w:lineRule="auto" w:before="0" w:after="0"/>
        <w:ind w:left="227"/>
        <w:shd w:val="clear" w:fill="F2F3F5"/>
      </w:pPr>
      <w:r>
        <w:rPr>
          <w:rFonts w:ascii="Consolas" w:hAnsi="Consolas" w:eastAsia="宋体"/>
          <w:sz w:val="18"/>
        </w:rPr>
        <w:t xml:space="preserve">    " GROUP BY ym ORDER BY ym", (cutoff, *sargs))</w:t>
      </w:r>
    </w:p>
    <w:p>
      <w:pPr>
        <w:spacing w:line="240" w:lineRule="auto" w:before="0" w:after="120"/>
        <w:ind w:left="227"/>
        <w:shd w:val="clear" w:fill="F2F3F5"/>
      </w:pPr>
      <w:r>
        <w:rPr>
          <w:rFonts w:ascii="Consolas" w:hAnsi="Consolas" w:eastAsia="宋体"/>
          <w:sz w:val="18"/>
        </w:rPr>
        <w:t># 前端：initStatsCharts({{ trend|tojson }}, ...) 渲染柱状趋势图</w:t>
      </w:r>
    </w:p>
    <w:p>
      <w:pPr>
        <w:spacing w:line="300" w:lineRule="auto" w:before="0" w:after="0"/>
        <w:ind w:firstLineChars="200" w:firstLine="480"/>
      </w:pPr>
      <w:r>
        <w:rPr>
          <w:rFonts w:ascii="Times New Roman" w:hAnsi="Times New Roman" w:eastAsia="宋体"/>
          <w:sz w:val="24"/>
        </w:rPr>
        <w:t>上述各模块在浏览器中的实际运行效果已在图 6-1 ~ 图 6-13 给出。系统全部页面均通过界面直接访问后台数据库完成增删改查，满足课程设计“在界面中访问后台数据库”的要求；模糊查询与统计值查询分别对应需求分析中的查询统计模块。</w:t>
      </w:r>
    </w:p>
    <w:p>
      <w:pPr>
        <w:pStyle w:val="Heading1"/>
        <w:spacing w:before="260" w:after="200"/>
        <w:jc w:val="center"/>
      </w:pPr>
      <w:r>
        <w:rPr>
          <w:rFonts w:ascii="Times New Roman" w:hAnsi="Times New Roman" w:eastAsia="黑体"/>
          <w:b/>
          <w:color w:val="000000"/>
          <w:sz w:val="30"/>
        </w:rPr>
        <w:t>（七）数据库测试</w:t>
      </w:r>
    </w:p>
    <w:p>
      <w:pPr>
        <w:spacing w:line="300" w:lineRule="auto" w:before="0" w:after="0"/>
        <w:ind w:firstLineChars="200" w:firstLine="480"/>
      </w:pPr>
      <w:r>
        <w:rPr>
          <w:rFonts w:ascii="Times New Roman" w:hAnsi="Times New Roman" w:eastAsia="宋体"/>
          <w:sz w:val="24"/>
        </w:rPr>
        <w:t>基于第（五）章实施完成的数据库与第（六）章开发的应用系统，本章通过界面操作与自动化脚本对数据库的访问功能与性能进行测试。</w:t>
      </w:r>
    </w:p>
    <w:p>
      <w:pPr>
        <w:pStyle w:val="Heading2"/>
        <w:spacing w:before="200" w:after="80"/>
      </w:pPr>
      <w:r>
        <w:rPr>
          <w:rFonts w:ascii="Times New Roman" w:hAnsi="Times New Roman" w:eastAsia="黑体"/>
          <w:b/>
          <w:color w:val="000000"/>
          <w:sz w:val="26"/>
        </w:rPr>
        <w:t>7.1 加载测试数据</w:t>
      </w:r>
    </w:p>
    <w:p>
      <w:pPr>
        <w:spacing w:line="300" w:lineRule="auto" w:before="0" w:after="0"/>
        <w:ind w:firstLineChars="200" w:firstLine="480"/>
      </w:pPr>
      <w:r>
        <w:rPr>
          <w:rFonts w:ascii="Times New Roman" w:hAnsi="Times New Roman" w:eastAsia="宋体"/>
          <w:sz w:val="24"/>
        </w:rPr>
        <w:t xml:space="preserve">测试数据由程序 </w:t>
      </w:r>
      <w:r>
        <w:rPr>
          <w:rFonts w:ascii="Consolas" w:hAnsi="Consolas" w:eastAsia="宋体"/>
          <w:sz w:val="21"/>
        </w:rPr>
        <w:t>webapp/seed_data.py</w:t>
      </w:r>
      <w:r>
        <w:rPr>
          <w:rFonts w:ascii="Times New Roman" w:hAnsi="Times New Roman" w:eastAsia="宋体"/>
          <w:sz w:val="24"/>
        </w:rPr>
        <w:t xml:space="preserve"> 自动生成：以固定随机种子（2026）驱动，可重复执行且结果一致；数据内容参照真实业务场景构造（部门为高校组织机构、报刊为市面常见报刊名录、订阅单覆盖近 13 个月且四种状态按业务比例分布、口令统一为 SHA-256 摘要）。数据经 MySQL 8.0.40 实际写入，总行数如下表所示。</w:t>
      </w:r>
    </w:p>
    <w:p>
      <w:pPr>
        <w:spacing w:line="300" w:lineRule="auto" w:before="120" w:after="40"/>
        <w:jc w:val="center"/>
      </w:pPr>
      <w:r>
        <w:rPr>
          <w:rFonts w:ascii="Times New Roman" w:hAnsi="Times New Roman" w:eastAsia="宋体"/>
          <w:b/>
          <w:sz w:val="21"/>
        </w:rPr>
        <w:t>表 7-1 测试数据加载情况</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183"/>
        <w:gridCol w:w="2183"/>
        <w:gridCol w:w="2183"/>
        <w:gridCol w:w="2183"/>
      </w:tblGrid>
      <w:tr>
        <w:trPr>
          <w:tblHeader/>
        </w:trPr>
        <w:tc>
          <w:tcPr>
            <w:tcW w:type="dxa" w:w="2183"/>
            <w:tcBorders>
              <w:bottom w:val="single" w:sz="6" w:color="000000"/>
            </w:tcBorders>
          </w:tcPr>
          <w:p>
            <w:pPr>
              <w:spacing w:line="240" w:lineRule="auto" w:before="20" w:after="20"/>
              <w:jc w:val="center"/>
            </w:pPr>
            <w:r>
              <w:rPr>
                <w:rFonts w:ascii="Times New Roman" w:hAnsi="Times New Roman" w:eastAsia="宋体"/>
                <w:b/>
                <w:sz w:val="21"/>
              </w:rPr>
              <w:t>数据表</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行数</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说明</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是否满足 ≥50 条</w:t>
            </w:r>
          </w:p>
        </w:tc>
      </w:tr>
      <w:tr>
        <w:tc>
          <w:tcPr>
            <w:tcW w:type="dxa" w:w="2183"/>
          </w:tcPr>
          <w:p>
            <w:pPr>
              <w:spacing w:line="240" w:lineRule="auto" w:before="20" w:after="20"/>
              <w:jc w:val="left"/>
            </w:pPr>
            <w:r>
              <w:rPr>
                <w:rFonts w:ascii="Times New Roman" w:hAnsi="Times New Roman" w:eastAsia="宋体"/>
                <w:sz w:val="21"/>
              </w:rPr>
              <w:t>department（部门表）</w:t>
            </w:r>
          </w:p>
        </w:tc>
        <w:tc>
          <w:tcPr>
            <w:tcW w:type="dxa" w:w="2183"/>
          </w:tcPr>
          <w:p>
            <w:pPr>
              <w:spacing w:line="240" w:lineRule="auto" w:before="20" w:after="20"/>
              <w:jc w:val="left"/>
            </w:pPr>
            <w:r>
              <w:rPr>
                <w:rFonts w:ascii="Times New Roman" w:hAnsi="Times New Roman" w:eastAsia="宋体"/>
                <w:sz w:val="21"/>
              </w:rPr>
              <w:t>52</w:t>
            </w:r>
          </w:p>
        </w:tc>
        <w:tc>
          <w:tcPr>
            <w:tcW w:type="dxa" w:w="2183"/>
          </w:tcPr>
          <w:p>
            <w:pPr>
              <w:spacing w:line="240" w:lineRule="auto" w:before="20" w:after="20"/>
              <w:jc w:val="left"/>
            </w:pPr>
            <w:r>
              <w:rPr>
                <w:rFonts w:ascii="Times New Roman" w:hAnsi="Times New Roman" w:eastAsia="宋体"/>
                <w:sz w:val="21"/>
              </w:rPr>
              <w:t>高校职能部门 + 学院 + 教辅机构</w:t>
            </w:r>
          </w:p>
        </w:tc>
        <w:tc>
          <w:tcPr>
            <w:tcW w:type="dxa" w:w="2183"/>
          </w:tcPr>
          <w:p>
            <w:pPr>
              <w:spacing w:line="240" w:lineRule="auto" w:before="20" w:after="20"/>
              <w:jc w:val="left"/>
            </w:pPr>
            <w:r>
              <w:rPr>
                <w:rFonts w:ascii="Times New Roman" w:hAnsi="Times New Roman" w:eastAsia="宋体"/>
                <w:sz w:val="21"/>
              </w:rPr>
              <w:t>满足</w:t>
            </w:r>
          </w:p>
        </w:tc>
      </w:tr>
      <w:tr>
        <w:tc>
          <w:tcPr>
            <w:tcW w:type="dxa" w:w="2183"/>
          </w:tcPr>
          <w:p>
            <w:pPr>
              <w:spacing w:line="240" w:lineRule="auto" w:before="20" w:after="20"/>
              <w:jc w:val="left"/>
            </w:pPr>
            <w:r>
              <w:rPr>
                <w:rFonts w:ascii="Times New Roman" w:hAnsi="Times New Roman" w:eastAsia="宋体"/>
                <w:sz w:val="21"/>
              </w:rPr>
              <w:t>subscriber（订阅人员表）</w:t>
            </w:r>
          </w:p>
        </w:tc>
        <w:tc>
          <w:tcPr>
            <w:tcW w:type="dxa" w:w="2183"/>
          </w:tcPr>
          <w:p>
            <w:pPr>
              <w:spacing w:line="240" w:lineRule="auto" w:before="20" w:after="20"/>
              <w:jc w:val="left"/>
            </w:pPr>
            <w:r>
              <w:rPr>
                <w:rFonts w:ascii="Times New Roman" w:hAnsi="Times New Roman" w:eastAsia="宋体"/>
                <w:sz w:val="21"/>
              </w:rPr>
              <w:t>112</w:t>
            </w:r>
          </w:p>
        </w:tc>
        <w:tc>
          <w:tcPr>
            <w:tcW w:type="dxa" w:w="2183"/>
          </w:tcPr>
          <w:p>
            <w:pPr>
              <w:spacing w:line="240" w:lineRule="auto" w:before="20" w:after="20"/>
              <w:jc w:val="left"/>
            </w:pPr>
            <w:r>
              <w:rPr>
                <w:rFonts w:ascii="Times New Roman" w:hAnsi="Times New Roman" w:eastAsia="宋体"/>
                <w:sz w:val="21"/>
              </w:rPr>
              <w:t>2 名系统管理员 + 52 名部门管理员 + 58 名订阅用户</w:t>
            </w:r>
          </w:p>
        </w:tc>
        <w:tc>
          <w:tcPr>
            <w:tcW w:type="dxa" w:w="2183"/>
          </w:tcPr>
          <w:p>
            <w:pPr>
              <w:spacing w:line="240" w:lineRule="auto" w:before="20" w:after="20"/>
              <w:jc w:val="left"/>
            </w:pPr>
            <w:r>
              <w:rPr>
                <w:rFonts w:ascii="Times New Roman" w:hAnsi="Times New Roman" w:eastAsia="宋体"/>
                <w:sz w:val="21"/>
              </w:rPr>
              <w:t>满足</w:t>
            </w:r>
          </w:p>
        </w:tc>
      </w:tr>
      <w:tr>
        <w:tc>
          <w:tcPr>
            <w:tcW w:type="dxa" w:w="2183"/>
          </w:tcPr>
          <w:p>
            <w:pPr>
              <w:spacing w:line="240" w:lineRule="auto" w:before="20" w:after="20"/>
              <w:jc w:val="left"/>
            </w:pPr>
            <w:r>
              <w:rPr>
                <w:rFonts w:ascii="Times New Roman" w:hAnsi="Times New Roman" w:eastAsia="宋体"/>
                <w:sz w:val="21"/>
              </w:rPr>
              <w:t>category（报刊类别表）</w:t>
            </w:r>
          </w:p>
        </w:tc>
        <w:tc>
          <w:tcPr>
            <w:tcW w:type="dxa" w:w="2183"/>
          </w:tcPr>
          <w:p>
            <w:pPr>
              <w:spacing w:line="240" w:lineRule="auto" w:before="20" w:after="20"/>
              <w:jc w:val="left"/>
            </w:pPr>
            <w:r>
              <w:rPr>
                <w:rFonts w:ascii="Times New Roman" w:hAnsi="Times New Roman" w:eastAsia="宋体"/>
                <w:sz w:val="21"/>
              </w:rPr>
              <w:t>52</w:t>
            </w:r>
          </w:p>
        </w:tc>
        <w:tc>
          <w:tcPr>
            <w:tcW w:type="dxa" w:w="2183"/>
          </w:tcPr>
          <w:p>
            <w:pPr>
              <w:spacing w:line="240" w:lineRule="auto" w:before="20" w:after="20"/>
              <w:jc w:val="left"/>
            </w:pPr>
            <w:r>
              <w:rPr>
                <w:rFonts w:ascii="Times New Roman" w:hAnsi="Times New Roman" w:eastAsia="宋体"/>
                <w:sz w:val="21"/>
              </w:rPr>
              <w:t>分类字典，本期报刊覆盖其中 21 类</w:t>
            </w:r>
          </w:p>
        </w:tc>
        <w:tc>
          <w:tcPr>
            <w:tcW w:type="dxa" w:w="2183"/>
          </w:tcPr>
          <w:p>
            <w:pPr>
              <w:spacing w:line="240" w:lineRule="auto" w:before="20" w:after="20"/>
              <w:jc w:val="left"/>
            </w:pPr>
            <w:r>
              <w:rPr>
                <w:rFonts w:ascii="Times New Roman" w:hAnsi="Times New Roman" w:eastAsia="宋体"/>
                <w:sz w:val="21"/>
              </w:rPr>
              <w:t>满足</w:t>
            </w:r>
          </w:p>
        </w:tc>
      </w:tr>
      <w:tr>
        <w:tc>
          <w:tcPr>
            <w:tcW w:type="dxa" w:w="2183"/>
          </w:tcPr>
          <w:p>
            <w:pPr>
              <w:spacing w:line="240" w:lineRule="auto" w:before="20" w:after="20"/>
              <w:jc w:val="left"/>
            </w:pPr>
            <w:r>
              <w:rPr>
                <w:rFonts w:ascii="Times New Roman" w:hAnsi="Times New Roman" w:eastAsia="宋体"/>
                <w:sz w:val="21"/>
              </w:rPr>
              <w:t>publication（报刊表）</w:t>
            </w:r>
          </w:p>
        </w:tc>
        <w:tc>
          <w:tcPr>
            <w:tcW w:type="dxa" w:w="2183"/>
          </w:tcPr>
          <w:p>
            <w:pPr>
              <w:spacing w:line="240" w:lineRule="auto" w:before="20" w:after="20"/>
              <w:jc w:val="left"/>
            </w:pPr>
            <w:r>
              <w:rPr>
                <w:rFonts w:ascii="Times New Roman" w:hAnsi="Times New Roman" w:eastAsia="宋体"/>
                <w:sz w:val="21"/>
              </w:rPr>
              <w:t>56</w:t>
            </w:r>
          </w:p>
        </w:tc>
        <w:tc>
          <w:tcPr>
            <w:tcW w:type="dxa" w:w="2183"/>
          </w:tcPr>
          <w:p>
            <w:pPr>
              <w:spacing w:line="240" w:lineRule="auto" w:before="20" w:after="20"/>
              <w:jc w:val="left"/>
            </w:pPr>
            <w:r>
              <w:rPr>
                <w:rFonts w:ascii="Times New Roman" w:hAnsi="Times New Roman" w:eastAsia="宋体"/>
                <w:sz w:val="21"/>
              </w:rPr>
              <w:t>日报/周报/半月刊/月刊/双月刊，单价 1.0~45.0 元</w:t>
            </w:r>
          </w:p>
        </w:tc>
        <w:tc>
          <w:tcPr>
            <w:tcW w:type="dxa" w:w="2183"/>
          </w:tcPr>
          <w:p>
            <w:pPr>
              <w:spacing w:line="240" w:lineRule="auto" w:before="20" w:after="20"/>
              <w:jc w:val="left"/>
            </w:pPr>
            <w:r>
              <w:rPr>
                <w:rFonts w:ascii="Times New Roman" w:hAnsi="Times New Roman" w:eastAsia="宋体"/>
                <w:sz w:val="21"/>
              </w:rPr>
              <w:t>满足</w:t>
            </w:r>
          </w:p>
        </w:tc>
      </w:tr>
      <w:tr>
        <w:tc>
          <w:tcPr>
            <w:tcW w:type="dxa" w:w="2183"/>
          </w:tcPr>
          <w:p>
            <w:pPr>
              <w:spacing w:line="240" w:lineRule="auto" w:before="20" w:after="20"/>
              <w:jc w:val="left"/>
            </w:pPr>
            <w:r>
              <w:rPr>
                <w:rFonts w:ascii="Times New Roman" w:hAnsi="Times New Roman" w:eastAsia="宋体"/>
                <w:sz w:val="21"/>
              </w:rPr>
              <w:t>subscription（订阅单表）</w:t>
            </w:r>
          </w:p>
        </w:tc>
        <w:tc>
          <w:tcPr>
            <w:tcW w:type="dxa" w:w="2183"/>
          </w:tcPr>
          <w:p>
            <w:pPr>
              <w:spacing w:line="240" w:lineRule="auto" w:before="20" w:after="20"/>
              <w:jc w:val="left"/>
            </w:pPr>
            <w:r>
              <w:rPr>
                <w:rFonts w:ascii="Times New Roman" w:hAnsi="Times New Roman" w:eastAsia="宋体"/>
                <w:sz w:val="21"/>
              </w:rPr>
              <w:t>125</w:t>
            </w:r>
          </w:p>
        </w:tc>
        <w:tc>
          <w:tcPr>
            <w:tcW w:type="dxa" w:w="2183"/>
          </w:tcPr>
          <w:p>
            <w:pPr>
              <w:spacing w:line="240" w:lineRule="auto" w:before="20" w:after="20"/>
              <w:jc w:val="left"/>
            </w:pPr>
            <w:r>
              <w:rPr>
                <w:rFonts w:ascii="Times New Roman" w:hAnsi="Times New Roman" w:eastAsia="宋体"/>
                <w:sz w:val="21"/>
              </w:rPr>
              <w:t>近 13 个月，含待审核/已通过/已驳回/已退订四种状态</w:t>
            </w:r>
          </w:p>
        </w:tc>
        <w:tc>
          <w:tcPr>
            <w:tcW w:type="dxa" w:w="2183"/>
          </w:tcPr>
          <w:p>
            <w:pPr>
              <w:spacing w:line="240" w:lineRule="auto" w:before="20" w:after="20"/>
              <w:jc w:val="left"/>
            </w:pPr>
            <w:r>
              <w:rPr>
                <w:rFonts w:ascii="Times New Roman" w:hAnsi="Times New Roman" w:eastAsia="宋体"/>
                <w:sz w:val="21"/>
              </w:rPr>
              <w:t>满足</w:t>
            </w:r>
          </w:p>
        </w:tc>
      </w:tr>
      <w:tr>
        <w:tc>
          <w:tcPr>
            <w:tcW w:type="dxa" w:w="2183"/>
          </w:tcPr>
          <w:p>
            <w:pPr>
              <w:spacing w:line="240" w:lineRule="auto" w:before="20" w:after="20"/>
              <w:jc w:val="left"/>
            </w:pPr>
            <w:r>
              <w:rPr>
                <w:rFonts w:ascii="Times New Roman" w:hAnsi="Times New Roman" w:eastAsia="宋体"/>
                <w:sz w:val="21"/>
              </w:rPr>
              <w:t>subscription_detail（订阅明细表）</w:t>
            </w:r>
          </w:p>
        </w:tc>
        <w:tc>
          <w:tcPr>
            <w:tcW w:type="dxa" w:w="2183"/>
          </w:tcPr>
          <w:p>
            <w:pPr>
              <w:spacing w:line="240" w:lineRule="auto" w:before="20" w:after="20"/>
              <w:jc w:val="left"/>
            </w:pPr>
            <w:r>
              <w:rPr>
                <w:rFonts w:ascii="Times New Roman" w:hAnsi="Times New Roman" w:eastAsia="宋体"/>
                <w:sz w:val="21"/>
              </w:rPr>
              <w:t>215</w:t>
            </w:r>
          </w:p>
        </w:tc>
        <w:tc>
          <w:tcPr>
            <w:tcW w:type="dxa" w:w="2183"/>
          </w:tcPr>
          <w:p>
            <w:pPr>
              <w:spacing w:line="240" w:lineRule="auto" w:before="20" w:after="20"/>
              <w:jc w:val="left"/>
            </w:pPr>
            <w:r>
              <w:rPr>
                <w:rFonts w:ascii="Times New Roman" w:hAnsi="Times New Roman" w:eastAsia="宋体"/>
                <w:sz w:val="21"/>
              </w:rPr>
              <w:t>每单 1~3 种报刊，小计与总金额由触发器自动计算</w:t>
            </w:r>
          </w:p>
        </w:tc>
        <w:tc>
          <w:tcPr>
            <w:tcW w:type="dxa" w:w="2183"/>
          </w:tcPr>
          <w:p>
            <w:pPr>
              <w:spacing w:line="240" w:lineRule="auto" w:before="20" w:after="20"/>
              <w:jc w:val="left"/>
            </w:pPr>
            <w:r>
              <w:rPr>
                <w:rFonts w:ascii="Times New Roman" w:hAnsi="Times New Roman" w:eastAsia="宋体"/>
                <w:sz w:val="21"/>
              </w:rPr>
              <w:t>满足</w:t>
            </w:r>
          </w:p>
        </w:tc>
      </w:tr>
      <w:tr>
        <w:tc>
          <w:tcPr>
            <w:tcW w:type="dxa" w:w="2183"/>
          </w:tcPr>
          <w:p>
            <w:pPr>
              <w:spacing w:line="240" w:lineRule="auto" w:before="20" w:after="20"/>
              <w:jc w:val="left"/>
            </w:pPr>
            <w:r>
              <w:rPr>
                <w:rFonts w:ascii="Times New Roman" w:hAnsi="Times New Roman" w:eastAsia="宋体"/>
                <w:sz w:val="21"/>
              </w:rPr>
              <w:t>op_log（操作日志表）</w:t>
            </w:r>
          </w:p>
        </w:tc>
        <w:tc>
          <w:tcPr>
            <w:tcW w:type="dxa" w:w="2183"/>
          </w:tcPr>
          <w:p>
            <w:pPr>
              <w:spacing w:line="240" w:lineRule="auto" w:before="20" w:after="20"/>
              <w:jc w:val="left"/>
            </w:pPr>
            <w:r>
              <w:rPr>
                <w:rFonts w:ascii="Times New Roman" w:hAnsi="Times New Roman" w:eastAsia="宋体"/>
                <w:sz w:val="21"/>
              </w:rPr>
              <w:t>436</w:t>
            </w:r>
          </w:p>
        </w:tc>
        <w:tc>
          <w:tcPr>
            <w:tcW w:type="dxa" w:w="2183"/>
          </w:tcPr>
          <w:p>
            <w:pPr>
              <w:spacing w:line="240" w:lineRule="auto" w:before="20" w:after="20"/>
              <w:jc w:val="left"/>
            </w:pPr>
            <w:r>
              <w:rPr>
                <w:rFonts w:ascii="Times New Roman" w:hAnsi="Times New Roman" w:eastAsia="宋体"/>
                <w:sz w:val="21"/>
              </w:rPr>
              <w:t>触发器自动记录 + 程序补录的登录/查询/维护日志</w:t>
            </w:r>
          </w:p>
        </w:tc>
        <w:tc>
          <w:tcPr>
            <w:tcW w:type="dxa" w:w="2183"/>
          </w:tcPr>
          <w:p>
            <w:pPr>
              <w:spacing w:line="240" w:lineRule="auto" w:before="20" w:after="20"/>
              <w:jc w:val="left"/>
            </w:pPr>
            <w:r>
              <w:rPr>
                <w:rFonts w:ascii="Times New Roman" w:hAnsi="Times New Roman" w:eastAsia="宋体"/>
                <w:sz w:val="21"/>
              </w:rPr>
              <w:t>满足</w:t>
            </w:r>
          </w:p>
        </w:tc>
      </w:tr>
    </w:tbl>
    <w:p>
      <w:pPr>
        <w:spacing w:line="240" w:lineRule="auto" w:before="0" w:after="80"/>
      </w:pPr>
    </w:p>
    <w:p>
      <w:pPr>
        <w:spacing w:line="300" w:lineRule="auto" w:before="0" w:after="0"/>
        <w:ind w:firstLineChars="200" w:firstLine="480"/>
      </w:pPr>
      <w:r>
        <w:rPr>
          <w:rFonts w:ascii="Times New Roman" w:hAnsi="Times New Roman" w:eastAsia="宋体"/>
          <w:sz w:val="24"/>
        </w:rPr>
        <w:t xml:space="preserve">数据示例（节选）：订阅单 </w:t>
      </w:r>
      <w:r>
        <w:rPr>
          <w:rFonts w:ascii="Consolas" w:hAnsi="Consolas" w:eastAsia="宋体"/>
          <w:sz w:val="21"/>
        </w:rPr>
        <w:t>SO0000030</w:t>
      </w:r>
      <w:r>
        <w:rPr>
          <w:rFonts w:ascii="Times New Roman" w:hAnsi="Times New Roman" w:eastAsia="宋体"/>
          <w:sz w:val="24"/>
        </w:rPr>
        <w:t xml:space="preserve"> 由部门管理员为机械工程学院代订《新华每日电讯》1 份 365 期、《读者》2 份 365 期、《中国教育报》3 份 365 期，总金额 6 570.00 元，状态"已通过"；订阅用户"邓磊"（</w:t>
      </w:r>
      <w:r>
        <w:rPr>
          <w:rFonts w:ascii="Consolas" w:hAnsi="Consolas" w:eastAsia="宋体"/>
          <w:sz w:val="21"/>
        </w:rPr>
        <w:t>denglei</w:t>
      </w:r>
      <w:r>
        <w:rPr>
          <w:rFonts w:ascii="Times New Roman" w:hAnsi="Times New Roman" w:eastAsia="宋体"/>
          <w:sz w:val="24"/>
        </w:rPr>
        <w:t>）名下 1 张已通过订阅单，累计金额 1 404.00 元。四类订单状态分布为：已通过 71、待审核 35、已驳回 10、已退订 9（含功能测试与性能测试产生的数据）。</w:t>
      </w:r>
    </w:p>
    <w:p>
      <w:pPr>
        <w:spacing w:line="300" w:lineRule="auto" w:before="0" w:after="0"/>
        <w:ind w:firstLineChars="200" w:firstLine="480"/>
      </w:pPr>
      <w:r>
        <w:rPr>
          <w:rFonts w:ascii="Times New Roman" w:hAnsi="Times New Roman" w:eastAsia="宋体"/>
          <w:b/>
          <w:sz w:val="24"/>
        </w:rPr>
        <w:t>演示账号：</w:t>
      </w:r>
      <w:r>
        <w:rPr>
          <w:rFonts w:ascii="Times New Roman" w:hAnsi="Times New Roman" w:eastAsia="宋体"/>
          <w:sz w:val="24"/>
        </w:rPr>
        <w:t xml:space="preserve">系统管理员 </w:t>
      </w:r>
      <w:r>
        <w:rPr>
          <w:rFonts w:ascii="Consolas" w:hAnsi="Consolas" w:eastAsia="宋体"/>
          <w:sz w:val="21"/>
        </w:rPr>
        <w:t>admin</w:t>
      </w:r>
      <w:r>
        <w:rPr>
          <w:rFonts w:ascii="Times New Roman" w:hAnsi="Times New Roman" w:eastAsia="宋体"/>
          <w:sz w:val="24"/>
        </w:rPr>
        <w:t xml:space="preserve">，部门管理员 </w:t>
      </w:r>
      <w:r>
        <w:rPr>
          <w:rFonts w:ascii="Consolas" w:hAnsi="Consolas" w:eastAsia="宋体"/>
          <w:sz w:val="21"/>
        </w:rPr>
        <w:t>dept01</w:t>
      </w:r>
      <w:r>
        <w:rPr>
          <w:rFonts w:ascii="Times New Roman" w:hAnsi="Times New Roman" w:eastAsia="宋体"/>
          <w:sz w:val="24"/>
        </w:rPr>
        <w:t xml:space="preserve">，订阅用户为姓名拼音（如 </w:t>
      </w:r>
      <w:r>
        <w:rPr>
          <w:rFonts w:ascii="Consolas" w:hAnsi="Consolas" w:eastAsia="宋体"/>
          <w:sz w:val="21"/>
        </w:rPr>
        <w:t>denglei</w:t>
      </w:r>
      <w:r>
        <w:rPr>
          <w:rFonts w:ascii="Times New Roman" w:hAnsi="Times New Roman" w:eastAsia="宋体"/>
          <w:sz w:val="24"/>
        </w:rPr>
        <w:t xml:space="preserve">），口令均为 </w:t>
      </w:r>
      <w:r>
        <w:rPr>
          <w:rFonts w:ascii="Consolas" w:hAnsi="Consolas" w:eastAsia="宋体"/>
          <w:sz w:val="21"/>
        </w:rPr>
        <w:t>123456</w:t>
      </w:r>
      <w:r>
        <w:rPr>
          <w:rFonts w:ascii="Times New Roman" w:hAnsi="Times New Roman" w:eastAsia="宋体"/>
          <w:sz w:val="24"/>
        </w:rPr>
        <w:t>（库中以 SHA-256 摘要存储，与报告 5.2 节 password 字段设计一致）。</w:t>
      </w:r>
    </w:p>
    <w:p>
      <w:pPr>
        <w:pStyle w:val="Heading2"/>
        <w:spacing w:before="200" w:after="80"/>
      </w:pPr>
      <w:r>
        <w:rPr>
          <w:rFonts w:ascii="Times New Roman" w:hAnsi="Times New Roman" w:eastAsia="黑体"/>
          <w:b/>
          <w:color w:val="000000"/>
          <w:sz w:val="26"/>
        </w:rPr>
        <w:t>7.2 功能测试</w:t>
      </w:r>
    </w:p>
    <w:p>
      <w:pPr>
        <w:spacing w:line="300" w:lineRule="auto" w:before="0" w:after="0"/>
        <w:ind w:firstLineChars="200" w:firstLine="480"/>
      </w:pPr>
      <w:r>
        <w:rPr>
          <w:rFonts w:ascii="Times New Roman" w:hAnsi="Times New Roman" w:eastAsia="宋体"/>
          <w:sz w:val="24"/>
        </w:rPr>
        <w:t xml:space="preserve">功能测试按模块进行：在浏览器界面中按真实使用路径操作，同时以自动化脚本 </w:t>
      </w:r>
      <w:r>
        <w:rPr>
          <w:rFonts w:ascii="Consolas" w:hAnsi="Consolas" w:eastAsia="宋体"/>
          <w:sz w:val="21"/>
        </w:rPr>
        <w:t>webapp/tests/test_e2e.py</w:t>
      </w:r>
      <w:r>
        <w:rPr>
          <w:rFonts w:ascii="Times New Roman" w:hAnsi="Times New Roman" w:eastAsia="宋体"/>
          <w:sz w:val="24"/>
        </w:rPr>
        <w:t>（34 个断言）固化回归验证，两者结果一致。以下按模块给出测试结果。</w:t>
      </w:r>
    </w:p>
    <w:p>
      <w:pPr>
        <w:pStyle w:val="Heading3"/>
        <w:spacing w:before="160" w:after="60"/>
      </w:pPr>
      <w:r>
        <w:rPr>
          <w:rFonts w:ascii="Times New Roman" w:hAnsi="Times New Roman" w:eastAsia="黑体"/>
          <w:b/>
          <w:color w:val="000000"/>
          <w:sz w:val="24"/>
        </w:rPr>
        <w:t>7.2.1 登录与权限模块功能测试</w:t>
      </w:r>
    </w:p>
    <w:p>
      <w:pPr>
        <w:spacing w:line="300" w:lineRule="auto" w:before="120" w:after="40"/>
        <w:jc w:val="center"/>
      </w:pPr>
      <w:r>
        <w:rPr>
          <w:rFonts w:ascii="Times New Roman" w:hAnsi="Times New Roman" w:eastAsia="宋体"/>
          <w:b/>
          <w:sz w:val="21"/>
        </w:rPr>
        <w:t>表 7-2 登录与权限模块测试结果表</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183"/>
        <w:gridCol w:w="2183"/>
        <w:gridCol w:w="2183"/>
        <w:gridCol w:w="2183"/>
      </w:tblGrid>
      <w:tr>
        <w:trPr>
          <w:tblHeader/>
        </w:trPr>
        <w:tc>
          <w:tcPr>
            <w:tcW w:type="dxa" w:w="2183"/>
            <w:tcBorders>
              <w:bottom w:val="single" w:sz="6" w:color="000000"/>
            </w:tcBorders>
          </w:tcPr>
          <w:p>
            <w:pPr>
              <w:spacing w:line="240" w:lineRule="auto" w:before="20" w:after="20"/>
              <w:jc w:val="center"/>
            </w:pPr>
            <w:r>
              <w:rPr>
                <w:rFonts w:ascii="Times New Roman" w:hAnsi="Times New Roman" w:eastAsia="宋体"/>
                <w:b/>
                <w:sz w:val="21"/>
              </w:rPr>
              <w:t>测试功能</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详细操作</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预期效果</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实际效果</w:t>
            </w:r>
          </w:p>
        </w:tc>
      </w:tr>
      <w:tr>
        <w:tc>
          <w:tcPr>
            <w:tcW w:type="dxa" w:w="2183"/>
          </w:tcPr>
          <w:p>
            <w:pPr>
              <w:spacing w:line="240" w:lineRule="auto" w:before="20" w:after="20"/>
              <w:jc w:val="left"/>
            </w:pPr>
            <w:r>
              <w:rPr>
                <w:rFonts w:ascii="Times New Roman" w:hAnsi="Times New Roman" w:eastAsia="宋体"/>
                <w:sz w:val="21"/>
              </w:rPr>
              <w:t>正常登录</w:t>
            </w:r>
          </w:p>
        </w:tc>
        <w:tc>
          <w:tcPr>
            <w:tcW w:type="dxa" w:w="2183"/>
          </w:tcPr>
          <w:p>
            <w:pPr>
              <w:spacing w:line="240" w:lineRule="auto" w:before="20" w:after="20"/>
              <w:jc w:val="left"/>
            </w:pPr>
            <w:r>
              <w:rPr>
                <w:rFonts w:ascii="Times New Roman" w:hAnsi="Times New Roman" w:eastAsia="宋体"/>
                <w:sz w:val="21"/>
              </w:rPr>
              <w:t>登录页输入用户名 admin、口令 123456，点击"登 录"</w:t>
            </w:r>
          </w:p>
        </w:tc>
        <w:tc>
          <w:tcPr>
            <w:tcW w:type="dxa" w:w="2183"/>
          </w:tcPr>
          <w:p>
            <w:pPr>
              <w:spacing w:line="240" w:lineRule="auto" w:before="20" w:after="20"/>
              <w:jc w:val="left"/>
            </w:pPr>
            <w:r>
              <w:rPr>
                <w:rFonts w:ascii="Times New Roman" w:hAnsi="Times New Roman" w:eastAsia="宋体"/>
                <w:sz w:val="21"/>
              </w:rPr>
              <w:t>进入系统管理员工作台，页头显示角色徽标</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错误口令拦截</w:t>
            </w:r>
          </w:p>
        </w:tc>
        <w:tc>
          <w:tcPr>
            <w:tcW w:type="dxa" w:w="2183"/>
          </w:tcPr>
          <w:p>
            <w:pPr>
              <w:spacing w:line="240" w:lineRule="auto" w:before="20" w:after="20"/>
              <w:jc w:val="left"/>
            </w:pPr>
            <w:r>
              <w:rPr>
                <w:rFonts w:ascii="Times New Roman" w:hAnsi="Times New Roman" w:eastAsia="宋体"/>
                <w:sz w:val="21"/>
              </w:rPr>
              <w:t>输入 admin / 错误口令提交</w:t>
            </w:r>
          </w:p>
        </w:tc>
        <w:tc>
          <w:tcPr>
            <w:tcW w:type="dxa" w:w="2183"/>
          </w:tcPr>
          <w:p>
            <w:pPr>
              <w:spacing w:line="240" w:lineRule="auto" w:before="20" w:after="20"/>
              <w:jc w:val="left"/>
            </w:pPr>
            <w:r>
              <w:rPr>
                <w:rFonts w:ascii="Times New Roman" w:hAnsi="Times New Roman" w:eastAsia="宋体"/>
                <w:sz w:val="21"/>
              </w:rPr>
              <w:t>提示"用户名或口令不正确"，不进入系统</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三角色界面区分</w:t>
            </w:r>
          </w:p>
        </w:tc>
        <w:tc>
          <w:tcPr>
            <w:tcW w:type="dxa" w:w="2183"/>
          </w:tcPr>
          <w:p>
            <w:pPr>
              <w:spacing w:line="240" w:lineRule="auto" w:before="20" w:after="20"/>
              <w:jc w:val="left"/>
            </w:pPr>
            <w:r>
              <w:rPr>
                <w:rFonts w:ascii="Times New Roman" w:hAnsi="Times New Roman" w:eastAsia="宋体"/>
                <w:sz w:val="21"/>
              </w:rPr>
              <w:t>分别以 admin、dept01、denglei 登录</w:t>
            </w:r>
          </w:p>
        </w:tc>
        <w:tc>
          <w:tcPr>
            <w:tcW w:type="dxa" w:w="2183"/>
          </w:tcPr>
          <w:p>
            <w:pPr>
              <w:spacing w:line="240" w:lineRule="auto" w:before="20" w:after="20"/>
              <w:jc w:val="left"/>
            </w:pPr>
            <w:r>
              <w:rPr>
                <w:rFonts w:ascii="Times New Roman" w:hAnsi="Times New Roman" w:eastAsia="宋体"/>
                <w:sz w:val="21"/>
              </w:rPr>
              <w:t>分别呈现全局工作台 / 部门工作台 / 我的订阅工作台，菜单随角色变化</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越权访问拦截</w:t>
            </w:r>
          </w:p>
        </w:tc>
        <w:tc>
          <w:tcPr>
            <w:tcW w:type="dxa" w:w="2183"/>
          </w:tcPr>
          <w:p>
            <w:pPr>
              <w:spacing w:line="240" w:lineRule="auto" w:before="20" w:after="20"/>
              <w:jc w:val="left"/>
            </w:pPr>
            <w:r>
              <w:rPr>
                <w:rFonts w:ascii="Times New Roman" w:hAnsi="Times New Roman" w:eastAsia="宋体"/>
                <w:sz w:val="21"/>
              </w:rPr>
              <w:t>订阅用户直接访问 /audit、/departments；部门管理员访问 /maintenance</w:t>
            </w:r>
          </w:p>
        </w:tc>
        <w:tc>
          <w:tcPr>
            <w:tcW w:type="dxa" w:w="2183"/>
          </w:tcPr>
          <w:p>
            <w:pPr>
              <w:spacing w:line="240" w:lineRule="auto" w:before="20" w:after="20"/>
              <w:jc w:val="left"/>
            </w:pPr>
            <w:r>
              <w:rPr>
                <w:rFonts w:ascii="Times New Roman" w:hAnsi="Times New Roman" w:eastAsia="宋体"/>
                <w:sz w:val="21"/>
              </w:rPr>
              <w:t>返回 403"没有访问权限"页面</w:t>
            </w:r>
          </w:p>
        </w:tc>
        <w:tc>
          <w:tcPr>
            <w:tcW w:type="dxa" w:w="2183"/>
          </w:tcPr>
          <w:p>
            <w:pPr>
              <w:spacing w:line="240" w:lineRule="auto" w:before="20" w:after="20"/>
              <w:jc w:val="left"/>
            </w:pPr>
            <w:r>
              <w:rPr>
                <w:rFonts w:ascii="Times New Roman" w:hAnsi="Times New Roman" w:eastAsia="宋体"/>
                <w:sz w:val="21"/>
              </w:rPr>
              <w:t>与预期效果相符合（403）</w:t>
            </w:r>
          </w:p>
        </w:tc>
      </w:tr>
      <w:tr>
        <w:tc>
          <w:tcPr>
            <w:tcW w:type="dxa" w:w="2183"/>
          </w:tcPr>
          <w:p>
            <w:pPr>
              <w:spacing w:line="240" w:lineRule="auto" w:before="20" w:after="20"/>
              <w:jc w:val="left"/>
            </w:pPr>
            <w:r>
              <w:rPr>
                <w:rFonts w:ascii="Times New Roman" w:hAnsi="Times New Roman" w:eastAsia="宋体"/>
                <w:sz w:val="21"/>
              </w:rPr>
              <w:t>数据库层权限兜底</w:t>
            </w:r>
          </w:p>
        </w:tc>
        <w:tc>
          <w:tcPr>
            <w:tcW w:type="dxa" w:w="2183"/>
          </w:tcPr>
          <w:p>
            <w:pPr>
              <w:spacing w:line="240" w:lineRule="auto" w:before="20" w:after="20"/>
              <w:jc w:val="left"/>
            </w:pPr>
            <w:r>
              <w:rPr>
                <w:rFonts w:ascii="Times New Roman" w:hAnsi="Times New Roman" w:eastAsia="宋体"/>
                <w:sz w:val="21"/>
              </w:rPr>
              <w:t>以订阅用户对应数据库账号直接 SELECT 订阅单基表</w:t>
            </w:r>
          </w:p>
        </w:tc>
        <w:tc>
          <w:tcPr>
            <w:tcW w:type="dxa" w:w="2183"/>
          </w:tcPr>
          <w:p>
            <w:pPr>
              <w:spacing w:line="240" w:lineRule="auto" w:before="20" w:after="20"/>
              <w:jc w:val="left"/>
            </w:pPr>
            <w:r>
              <w:rPr>
                <w:rFonts w:ascii="Times New Roman" w:hAnsi="Times New Roman" w:eastAsia="宋体"/>
                <w:sz w:val="21"/>
              </w:rPr>
              <w:t>被 MySQL 拒绝（ERROR 1142）</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修改口令</w:t>
            </w:r>
          </w:p>
        </w:tc>
        <w:tc>
          <w:tcPr>
            <w:tcW w:type="dxa" w:w="2183"/>
          </w:tcPr>
          <w:p>
            <w:pPr>
              <w:spacing w:line="240" w:lineRule="auto" w:before="20" w:after="20"/>
              <w:jc w:val="left"/>
            </w:pPr>
            <w:r>
              <w:rPr>
                <w:rFonts w:ascii="Times New Roman" w:hAnsi="Times New Roman" w:eastAsia="宋体"/>
                <w:sz w:val="21"/>
              </w:rPr>
              <w:t>个人中心提交原口令与新口令</w:t>
            </w:r>
          </w:p>
        </w:tc>
        <w:tc>
          <w:tcPr>
            <w:tcW w:type="dxa" w:w="2183"/>
          </w:tcPr>
          <w:p>
            <w:pPr>
              <w:spacing w:line="240" w:lineRule="auto" w:before="20" w:after="20"/>
              <w:jc w:val="left"/>
            </w:pPr>
            <w:r>
              <w:rPr>
                <w:rFonts w:ascii="Times New Roman" w:hAnsi="Times New Roman" w:eastAsia="宋体"/>
                <w:sz w:val="21"/>
              </w:rPr>
              <w:t>更新成功，新口令以 SHA-256 摘要存储</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口令重置</w:t>
            </w:r>
          </w:p>
        </w:tc>
        <w:tc>
          <w:tcPr>
            <w:tcW w:type="dxa" w:w="2183"/>
          </w:tcPr>
          <w:p>
            <w:pPr>
              <w:spacing w:line="240" w:lineRule="auto" w:before="20" w:after="20"/>
              <w:jc w:val="left"/>
            </w:pPr>
            <w:r>
              <w:rPr>
                <w:rFonts w:ascii="Times New Roman" w:hAnsi="Times New Roman" w:eastAsia="宋体"/>
                <w:sz w:val="21"/>
              </w:rPr>
              <w:t>人员管理点击"重置口令"并确认</w:t>
            </w:r>
          </w:p>
        </w:tc>
        <w:tc>
          <w:tcPr>
            <w:tcW w:type="dxa" w:w="2183"/>
          </w:tcPr>
          <w:p>
            <w:pPr>
              <w:spacing w:line="240" w:lineRule="auto" w:before="20" w:after="20"/>
              <w:jc w:val="left"/>
            </w:pPr>
            <w:r>
              <w:rPr>
                <w:rFonts w:ascii="Times New Roman" w:hAnsi="Times New Roman" w:eastAsia="宋体"/>
                <w:sz w:val="21"/>
              </w:rPr>
              <w:t>口令重置为 123456，摘要更新</w:t>
            </w:r>
          </w:p>
        </w:tc>
        <w:tc>
          <w:tcPr>
            <w:tcW w:type="dxa" w:w="2183"/>
          </w:tcPr>
          <w:p>
            <w:pPr>
              <w:spacing w:line="240" w:lineRule="auto" w:before="20" w:after="20"/>
              <w:jc w:val="left"/>
            </w:pPr>
            <w:r>
              <w:rPr>
                <w:rFonts w:ascii="Times New Roman" w:hAnsi="Times New Roman" w:eastAsia="宋体"/>
                <w:sz w:val="21"/>
              </w:rPr>
              <w:t>与预期效果相符合</w:t>
            </w:r>
          </w:p>
        </w:tc>
      </w:tr>
    </w:tbl>
    <w:p>
      <w:pPr>
        <w:spacing w:line="240" w:lineRule="auto" w:before="0" w:after="80"/>
      </w:pPr>
    </w:p>
    <w:p>
      <w:pPr>
        <w:pStyle w:val="Heading3"/>
        <w:spacing w:before="160" w:after="60"/>
      </w:pPr>
      <w:r>
        <w:rPr>
          <w:rFonts w:ascii="Times New Roman" w:hAnsi="Times New Roman" w:eastAsia="黑体"/>
          <w:b/>
          <w:color w:val="000000"/>
          <w:sz w:val="24"/>
        </w:rPr>
        <w:t>7.2.2 基础数据管理模块功能测试（部门 / 人员 / 类别 / 报刊）</w:t>
      </w:r>
    </w:p>
    <w:p>
      <w:pPr>
        <w:spacing w:line="300" w:lineRule="auto" w:before="120" w:after="40"/>
        <w:jc w:val="center"/>
      </w:pPr>
      <w:r>
        <w:rPr>
          <w:rFonts w:ascii="Times New Roman" w:hAnsi="Times New Roman" w:eastAsia="宋体"/>
          <w:b/>
          <w:sz w:val="21"/>
        </w:rPr>
        <w:t>表 7-3 基础数据管理模块测试结果表</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183"/>
        <w:gridCol w:w="2183"/>
        <w:gridCol w:w="2183"/>
        <w:gridCol w:w="2183"/>
      </w:tblGrid>
      <w:tr>
        <w:trPr>
          <w:tblHeader/>
        </w:trPr>
        <w:tc>
          <w:tcPr>
            <w:tcW w:type="dxa" w:w="2183"/>
            <w:tcBorders>
              <w:bottom w:val="single" w:sz="6" w:color="000000"/>
            </w:tcBorders>
          </w:tcPr>
          <w:p>
            <w:pPr>
              <w:spacing w:line="240" w:lineRule="auto" w:before="20" w:after="20"/>
              <w:jc w:val="center"/>
            </w:pPr>
            <w:r>
              <w:rPr>
                <w:rFonts w:ascii="Times New Roman" w:hAnsi="Times New Roman" w:eastAsia="宋体"/>
                <w:b/>
                <w:sz w:val="21"/>
              </w:rPr>
              <w:t>测试功能</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详细操作</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预期效果</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实际效果</w:t>
            </w:r>
          </w:p>
        </w:tc>
      </w:tr>
      <w:tr>
        <w:tc>
          <w:tcPr>
            <w:tcW w:type="dxa" w:w="2183"/>
          </w:tcPr>
          <w:p>
            <w:pPr>
              <w:spacing w:line="240" w:lineRule="auto" w:before="20" w:after="20"/>
              <w:jc w:val="left"/>
            </w:pPr>
            <w:r>
              <w:rPr>
                <w:rFonts w:ascii="Times New Roman" w:hAnsi="Times New Roman" w:eastAsia="宋体"/>
                <w:sz w:val="21"/>
              </w:rPr>
              <w:t>新增部门</w:t>
            </w:r>
          </w:p>
        </w:tc>
        <w:tc>
          <w:tcPr>
            <w:tcW w:type="dxa" w:w="2183"/>
          </w:tcPr>
          <w:p>
            <w:pPr>
              <w:spacing w:line="240" w:lineRule="auto" w:before="20" w:after="20"/>
              <w:jc w:val="left"/>
            </w:pPr>
            <w:r>
              <w:rPr>
                <w:rFonts w:ascii="Times New Roman" w:hAnsi="Times New Roman" w:eastAsia="宋体"/>
                <w:sz w:val="21"/>
              </w:rPr>
              <w:t>部门管理 → 新增部门，填写名称/地点/电话提交</w:t>
            </w:r>
          </w:p>
        </w:tc>
        <w:tc>
          <w:tcPr>
            <w:tcW w:type="dxa" w:w="2183"/>
          </w:tcPr>
          <w:p>
            <w:pPr>
              <w:spacing w:line="240" w:lineRule="auto" w:before="20" w:after="20"/>
              <w:jc w:val="left"/>
            </w:pPr>
            <w:r>
              <w:rPr>
                <w:rFonts w:ascii="Times New Roman" w:hAnsi="Times New Roman" w:eastAsia="宋体"/>
                <w:sz w:val="21"/>
              </w:rPr>
              <w:t>部门编号自动分配（D+5 位流水），列表出现新部门</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编辑部门</w:t>
            </w:r>
          </w:p>
        </w:tc>
        <w:tc>
          <w:tcPr>
            <w:tcW w:type="dxa" w:w="2183"/>
          </w:tcPr>
          <w:p>
            <w:pPr>
              <w:spacing w:line="240" w:lineRule="auto" w:before="20" w:after="20"/>
              <w:jc w:val="left"/>
            </w:pPr>
            <w:r>
              <w:rPr>
                <w:rFonts w:ascii="Times New Roman" w:hAnsi="Times New Roman" w:eastAsia="宋体"/>
                <w:sz w:val="21"/>
              </w:rPr>
              <w:t>点击"编辑"修改名称与办公地点，保存</w:t>
            </w:r>
          </w:p>
        </w:tc>
        <w:tc>
          <w:tcPr>
            <w:tcW w:type="dxa" w:w="2183"/>
          </w:tcPr>
          <w:p>
            <w:pPr>
              <w:spacing w:line="240" w:lineRule="auto" w:before="20" w:after="20"/>
              <w:jc w:val="left"/>
            </w:pPr>
            <w:r>
              <w:rPr>
                <w:rFonts w:ascii="Times New Roman" w:hAnsi="Times New Roman" w:eastAsia="宋体"/>
                <w:sz w:val="21"/>
              </w:rPr>
              <w:t>修改保存成功，列表同步刷新</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模糊查询部门</w:t>
            </w:r>
          </w:p>
        </w:tc>
        <w:tc>
          <w:tcPr>
            <w:tcW w:type="dxa" w:w="2183"/>
          </w:tcPr>
          <w:p>
            <w:pPr>
              <w:spacing w:line="240" w:lineRule="auto" w:before="20" w:after="20"/>
              <w:jc w:val="left"/>
            </w:pPr>
            <w:r>
              <w:rPr>
                <w:rFonts w:ascii="Times New Roman" w:hAnsi="Times New Roman" w:eastAsia="宋体"/>
                <w:sz w:val="21"/>
              </w:rPr>
              <w:t>搜索框输入关键字查询</w:t>
            </w:r>
          </w:p>
        </w:tc>
        <w:tc>
          <w:tcPr>
            <w:tcW w:type="dxa" w:w="2183"/>
          </w:tcPr>
          <w:p>
            <w:pPr>
              <w:spacing w:line="240" w:lineRule="auto" w:before="20" w:after="20"/>
              <w:jc w:val="left"/>
            </w:pPr>
            <w:r>
              <w:rPr>
                <w:rFonts w:ascii="Times New Roman" w:hAnsi="Times New Roman" w:eastAsia="宋体"/>
                <w:sz w:val="21"/>
              </w:rPr>
              <w:t>按名称/办公地点模糊匹配并分页显示</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新增人员（口令加密）</w:t>
            </w:r>
          </w:p>
        </w:tc>
        <w:tc>
          <w:tcPr>
            <w:tcW w:type="dxa" w:w="2183"/>
          </w:tcPr>
          <w:p>
            <w:pPr>
              <w:spacing w:line="240" w:lineRule="auto" w:before="20" w:after="20"/>
              <w:jc w:val="left"/>
            </w:pPr>
            <w:r>
              <w:rPr>
                <w:rFonts w:ascii="Times New Roman" w:hAnsi="Times New Roman" w:eastAsia="宋体"/>
                <w:sz w:val="21"/>
              </w:rPr>
              <w:t>人员管理 → 新增人员，填写姓名/部门/用户名提交</w:t>
            </w:r>
          </w:p>
        </w:tc>
        <w:tc>
          <w:tcPr>
            <w:tcW w:type="dxa" w:w="2183"/>
          </w:tcPr>
          <w:p>
            <w:pPr>
              <w:spacing w:line="240" w:lineRule="auto" w:before="20" w:after="20"/>
              <w:jc w:val="left"/>
            </w:pPr>
            <w:r>
              <w:rPr>
                <w:rFonts w:ascii="Times New Roman" w:hAnsi="Times New Roman" w:eastAsia="宋体"/>
                <w:sz w:val="21"/>
              </w:rPr>
              <w:t>人员编号 EMP+流水自动分配，口令以 SHA-256 摘要入库（64 位十六进制，非明文）</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人员筛选</w:t>
            </w:r>
          </w:p>
        </w:tc>
        <w:tc>
          <w:tcPr>
            <w:tcW w:type="dxa" w:w="2183"/>
          </w:tcPr>
          <w:p>
            <w:pPr>
              <w:spacing w:line="240" w:lineRule="auto" w:before="20" w:after="20"/>
              <w:jc w:val="left"/>
            </w:pPr>
            <w:r>
              <w:rPr>
                <w:rFonts w:ascii="Times New Roman" w:hAnsi="Times New Roman" w:eastAsia="宋体"/>
                <w:sz w:val="21"/>
              </w:rPr>
              <w:t>按部门 + 角色组合筛选，姓名关键字模糊查询</w:t>
            </w:r>
          </w:p>
        </w:tc>
        <w:tc>
          <w:tcPr>
            <w:tcW w:type="dxa" w:w="2183"/>
          </w:tcPr>
          <w:p>
            <w:pPr>
              <w:spacing w:line="240" w:lineRule="auto" w:before="20" w:after="20"/>
              <w:jc w:val="left"/>
            </w:pPr>
            <w:r>
              <w:rPr>
                <w:rFonts w:ascii="Times New Roman" w:hAnsi="Times New Roman" w:eastAsia="宋体"/>
                <w:sz w:val="21"/>
              </w:rPr>
              <w:t>列表按条件过滤，含"王姓订阅人"等模糊结果</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删除被引用数据被拒</w:t>
            </w:r>
          </w:p>
        </w:tc>
        <w:tc>
          <w:tcPr>
            <w:tcW w:type="dxa" w:w="2183"/>
          </w:tcPr>
          <w:p>
            <w:pPr>
              <w:spacing w:line="240" w:lineRule="auto" w:before="20" w:after="20"/>
              <w:jc w:val="left"/>
            </w:pPr>
            <w:r>
              <w:rPr>
                <w:rFonts w:ascii="Times New Roman" w:hAnsi="Times New Roman" w:eastAsia="宋体"/>
                <w:sz w:val="21"/>
              </w:rPr>
              <w:t>删除仍有人员归属的部门 / 有订阅明细的报刊 / 有报刊的类别</w:t>
            </w:r>
          </w:p>
        </w:tc>
        <w:tc>
          <w:tcPr>
            <w:tcW w:type="dxa" w:w="2183"/>
          </w:tcPr>
          <w:p>
            <w:pPr>
              <w:spacing w:line="240" w:lineRule="auto" w:before="20" w:after="20"/>
              <w:jc w:val="left"/>
            </w:pPr>
            <w:r>
              <w:rPr>
                <w:rFonts w:ascii="Times New Roman" w:hAnsi="Times New Roman" w:eastAsia="宋体"/>
                <w:sz w:val="21"/>
              </w:rPr>
              <w:t>拒绝删除并提示外码约束原因</w:t>
            </w:r>
          </w:p>
        </w:tc>
        <w:tc>
          <w:tcPr>
            <w:tcW w:type="dxa" w:w="2183"/>
          </w:tcPr>
          <w:p>
            <w:pPr>
              <w:spacing w:line="240" w:lineRule="auto" w:before="20" w:after="20"/>
              <w:jc w:val="left"/>
            </w:pPr>
            <w:r>
              <w:rPr>
                <w:rFonts w:ascii="Times New Roman" w:hAnsi="Times New Roman" w:eastAsia="宋体"/>
                <w:sz w:val="21"/>
              </w:rPr>
              <w:t>与预期效果相符合（ERROR 1451 转译为友好提示）</w:t>
            </w:r>
          </w:p>
        </w:tc>
      </w:tr>
      <w:tr>
        <w:tc>
          <w:tcPr>
            <w:tcW w:type="dxa" w:w="2183"/>
          </w:tcPr>
          <w:p>
            <w:pPr>
              <w:spacing w:line="240" w:lineRule="auto" w:before="20" w:after="20"/>
              <w:jc w:val="left"/>
            </w:pPr>
            <w:r>
              <w:rPr>
                <w:rFonts w:ascii="Times New Roman" w:hAnsi="Times New Roman" w:eastAsia="宋体"/>
                <w:sz w:val="21"/>
              </w:rPr>
              <w:t>报刊新增与删除</w:t>
            </w:r>
          </w:p>
        </w:tc>
        <w:tc>
          <w:tcPr>
            <w:tcW w:type="dxa" w:w="2183"/>
          </w:tcPr>
          <w:p>
            <w:pPr>
              <w:spacing w:line="240" w:lineRule="auto" w:before="20" w:after="20"/>
              <w:jc w:val="left"/>
            </w:pPr>
            <w:r>
              <w:rPr>
                <w:rFonts w:ascii="Times New Roman" w:hAnsi="Times New Roman" w:eastAsia="宋体"/>
                <w:sz w:val="21"/>
              </w:rPr>
              <w:t>新增报刊（类别/刊期/单价），随后删除</w:t>
            </w:r>
          </w:p>
        </w:tc>
        <w:tc>
          <w:tcPr>
            <w:tcW w:type="dxa" w:w="2183"/>
          </w:tcPr>
          <w:p>
            <w:pPr>
              <w:spacing w:line="240" w:lineRule="auto" w:before="20" w:after="20"/>
              <w:jc w:val="left"/>
            </w:pPr>
            <w:r>
              <w:rPr>
                <w:rFonts w:ascii="Times New Roman" w:hAnsi="Times New Roman" w:eastAsia="宋体"/>
                <w:sz w:val="21"/>
              </w:rPr>
              <w:t>编号 P+7 位流水自动分配；删除成功</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唯一约束校验</w:t>
            </w:r>
          </w:p>
        </w:tc>
        <w:tc>
          <w:tcPr>
            <w:tcW w:type="dxa" w:w="2183"/>
          </w:tcPr>
          <w:p>
            <w:pPr>
              <w:spacing w:line="240" w:lineRule="auto" w:before="20" w:after="20"/>
              <w:jc w:val="left"/>
            </w:pPr>
            <w:r>
              <w:rPr>
                <w:rFonts w:ascii="Times New Roman" w:hAnsi="Times New Roman" w:eastAsia="宋体"/>
                <w:sz w:val="21"/>
              </w:rPr>
              <w:t>新增与已有类别同名的报刊类别</w:t>
            </w:r>
          </w:p>
        </w:tc>
        <w:tc>
          <w:tcPr>
            <w:tcW w:type="dxa" w:w="2183"/>
          </w:tcPr>
          <w:p>
            <w:pPr>
              <w:spacing w:line="240" w:lineRule="auto" w:before="20" w:after="20"/>
              <w:jc w:val="left"/>
            </w:pPr>
            <w:r>
              <w:rPr>
                <w:rFonts w:ascii="Times New Roman" w:hAnsi="Times New Roman" w:eastAsia="宋体"/>
                <w:sz w:val="21"/>
              </w:rPr>
              <w:t>提示"唯一性冲突"，不产生重复数据</w:t>
            </w:r>
          </w:p>
        </w:tc>
        <w:tc>
          <w:tcPr>
            <w:tcW w:type="dxa" w:w="2183"/>
          </w:tcPr>
          <w:p>
            <w:pPr>
              <w:spacing w:line="240" w:lineRule="auto" w:before="20" w:after="20"/>
              <w:jc w:val="left"/>
            </w:pPr>
            <w:r>
              <w:rPr>
                <w:rFonts w:ascii="Times New Roman" w:hAnsi="Times New Roman" w:eastAsia="宋体"/>
                <w:sz w:val="21"/>
              </w:rPr>
              <w:t>与预期效果相符合</w:t>
            </w:r>
          </w:p>
        </w:tc>
      </w:tr>
    </w:tbl>
    <w:p>
      <w:pPr>
        <w:spacing w:line="240" w:lineRule="auto" w:before="0" w:after="80"/>
      </w:pPr>
    </w:p>
    <w:p>
      <w:pPr>
        <w:pStyle w:val="Heading3"/>
        <w:spacing w:before="160" w:after="60"/>
      </w:pPr>
      <w:r>
        <w:rPr>
          <w:rFonts w:ascii="Times New Roman" w:hAnsi="Times New Roman" w:eastAsia="黑体"/>
          <w:b/>
          <w:color w:val="000000"/>
          <w:sz w:val="24"/>
        </w:rPr>
        <w:t>7.2.3 订阅业务模块功能测试（下单 / 审核 / 退订）</w:t>
      </w:r>
    </w:p>
    <w:p>
      <w:pPr>
        <w:spacing w:line="300" w:lineRule="auto" w:before="120" w:after="40"/>
        <w:jc w:val="center"/>
      </w:pPr>
      <w:r>
        <w:rPr>
          <w:rFonts w:ascii="Times New Roman" w:hAnsi="Times New Roman" w:eastAsia="宋体"/>
          <w:b/>
          <w:sz w:val="21"/>
        </w:rPr>
        <w:t>表 7-4 订阅业务模块测试结果表</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183"/>
        <w:gridCol w:w="2183"/>
        <w:gridCol w:w="2183"/>
        <w:gridCol w:w="2183"/>
      </w:tblGrid>
      <w:tr>
        <w:trPr>
          <w:tblHeader/>
        </w:trPr>
        <w:tc>
          <w:tcPr>
            <w:tcW w:type="dxa" w:w="2183"/>
            <w:tcBorders>
              <w:bottom w:val="single" w:sz="6" w:color="000000"/>
            </w:tcBorders>
          </w:tcPr>
          <w:p>
            <w:pPr>
              <w:spacing w:line="240" w:lineRule="auto" w:before="20" w:after="20"/>
              <w:jc w:val="center"/>
            </w:pPr>
            <w:r>
              <w:rPr>
                <w:rFonts w:ascii="Times New Roman" w:hAnsi="Times New Roman" w:eastAsia="宋体"/>
                <w:b/>
                <w:sz w:val="21"/>
              </w:rPr>
              <w:t>测试功能</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详细操作</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预期效果</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实际效果</w:t>
            </w:r>
          </w:p>
        </w:tc>
      </w:tr>
      <w:tr>
        <w:tc>
          <w:tcPr>
            <w:tcW w:type="dxa" w:w="2183"/>
          </w:tcPr>
          <w:p>
            <w:pPr>
              <w:spacing w:line="240" w:lineRule="auto" w:before="20" w:after="20"/>
              <w:jc w:val="left"/>
            </w:pPr>
            <w:r>
              <w:rPr>
                <w:rFonts w:ascii="Times New Roman" w:hAnsi="Times New Roman" w:eastAsia="宋体"/>
                <w:sz w:val="21"/>
              </w:rPr>
              <w:t>代订下单</w:t>
            </w:r>
          </w:p>
        </w:tc>
        <w:tc>
          <w:tcPr>
            <w:tcW w:type="dxa" w:w="2183"/>
          </w:tcPr>
          <w:p>
            <w:pPr>
              <w:spacing w:line="240" w:lineRule="auto" w:before="20" w:after="20"/>
              <w:jc w:val="left"/>
            </w:pPr>
            <w:r>
              <w:rPr>
                <w:rFonts w:ascii="Times New Roman" w:hAnsi="Times New Roman" w:eastAsia="宋体"/>
                <w:sz w:val="21"/>
              </w:rPr>
              <w:t>部门管理员在"代订报刊"选择本部门人员、起止日期、报刊与份数期数，提交</w:t>
            </w:r>
          </w:p>
        </w:tc>
        <w:tc>
          <w:tcPr>
            <w:tcW w:type="dxa" w:w="2183"/>
          </w:tcPr>
          <w:p>
            <w:pPr>
              <w:spacing w:line="240" w:lineRule="auto" w:before="20" w:after="20"/>
              <w:jc w:val="left"/>
            </w:pPr>
            <w:r>
              <w:rPr>
                <w:rFonts w:ascii="Times New Roman" w:hAnsi="Times New Roman" w:eastAsia="宋体"/>
                <w:sz w:val="21"/>
              </w:rPr>
              <w:t>订单号 SO+7 位流水自动生成，状态"待审核"，页面实时计算合计金额</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金额自动计算</w:t>
            </w:r>
          </w:p>
        </w:tc>
        <w:tc>
          <w:tcPr>
            <w:tcW w:type="dxa" w:w="2183"/>
          </w:tcPr>
          <w:p>
            <w:pPr>
              <w:spacing w:line="240" w:lineRule="auto" w:before="20" w:after="20"/>
              <w:jc w:val="left"/>
            </w:pPr>
            <w:r>
              <w:rPr>
                <w:rFonts w:ascii="Times New Roman" w:hAnsi="Times New Roman" w:eastAsia="宋体"/>
                <w:sz w:val="21"/>
              </w:rPr>
              <w:t>提交含 2 种报刊的订阅单（单价×份数×期数）</w:t>
            </w:r>
          </w:p>
        </w:tc>
        <w:tc>
          <w:tcPr>
            <w:tcW w:type="dxa" w:w="2183"/>
          </w:tcPr>
          <w:p>
            <w:pPr>
              <w:spacing w:line="240" w:lineRule="auto" w:before="20" w:after="20"/>
              <w:jc w:val="left"/>
            </w:pPr>
            <w:r>
              <w:rPr>
                <w:rFonts w:ascii="Times New Roman" w:hAnsi="Times New Roman" w:eastAsia="宋体"/>
                <w:sz w:val="21"/>
              </w:rPr>
              <w:t>小计与总金额由触发器 trg_det_before_ins / trg_det_after_ins 自动计算，与页面预估一致</w:t>
            </w:r>
          </w:p>
        </w:tc>
        <w:tc>
          <w:tcPr>
            <w:tcW w:type="dxa" w:w="2183"/>
          </w:tcPr>
          <w:p>
            <w:pPr>
              <w:spacing w:line="240" w:lineRule="auto" w:before="20" w:after="20"/>
              <w:jc w:val="left"/>
            </w:pPr>
            <w:r>
              <w:rPr>
                <w:rFonts w:ascii="Times New Roman" w:hAnsi="Times New Roman" w:eastAsia="宋体"/>
                <w:sz w:val="21"/>
              </w:rPr>
              <w:t>与预期效果相符合（如 1.50×2×26 + 6.00×1×12 = 150.00）</w:t>
            </w:r>
          </w:p>
        </w:tc>
      </w:tr>
      <w:tr>
        <w:tc>
          <w:tcPr>
            <w:tcW w:type="dxa" w:w="2183"/>
          </w:tcPr>
          <w:p>
            <w:pPr>
              <w:spacing w:line="240" w:lineRule="auto" w:before="20" w:after="20"/>
              <w:jc w:val="left"/>
            </w:pPr>
            <w:r>
              <w:rPr>
                <w:rFonts w:ascii="Times New Roman" w:hAnsi="Times New Roman" w:eastAsia="宋体"/>
                <w:sz w:val="21"/>
              </w:rPr>
              <w:t>追加订阅明细</w:t>
            </w:r>
          </w:p>
        </w:tc>
        <w:tc>
          <w:tcPr>
            <w:tcW w:type="dxa" w:w="2183"/>
          </w:tcPr>
          <w:p>
            <w:pPr>
              <w:spacing w:line="240" w:lineRule="auto" w:before="20" w:after="20"/>
              <w:jc w:val="left"/>
            </w:pPr>
            <w:r>
              <w:rPr>
                <w:rFonts w:ascii="Times New Roman" w:hAnsi="Times New Roman" w:eastAsia="宋体"/>
                <w:sz w:val="21"/>
              </w:rPr>
              <w:t>订单详情页"追加报刊"选择报刊、份数、期数提交</w:t>
            </w:r>
          </w:p>
        </w:tc>
        <w:tc>
          <w:tcPr>
            <w:tcW w:type="dxa" w:w="2183"/>
          </w:tcPr>
          <w:p>
            <w:pPr>
              <w:spacing w:line="240" w:lineRule="auto" w:before="20" w:after="20"/>
              <w:jc w:val="left"/>
            </w:pPr>
            <w:r>
              <w:rPr>
                <w:rFonts w:ascii="Times New Roman" w:hAnsi="Times New Roman" w:eastAsia="宋体"/>
                <w:sz w:val="21"/>
              </w:rPr>
              <w:t>仅待审核订单可追加；总金额自动累加</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订单审核</w:t>
            </w:r>
          </w:p>
        </w:tc>
        <w:tc>
          <w:tcPr>
            <w:tcW w:type="dxa" w:w="2183"/>
          </w:tcPr>
          <w:p>
            <w:pPr>
              <w:spacing w:line="240" w:lineRule="auto" w:before="20" w:after="20"/>
              <w:jc w:val="left"/>
            </w:pPr>
            <w:r>
              <w:rPr>
                <w:rFonts w:ascii="Times New Roman" w:hAnsi="Times New Roman" w:eastAsia="宋体"/>
                <w:sz w:val="21"/>
              </w:rPr>
              <w:t>系统管理员在审核工作台打开订单，填写意见，点击"通过"</w:t>
            </w:r>
          </w:p>
        </w:tc>
        <w:tc>
          <w:tcPr>
            <w:tcW w:type="dxa" w:w="2183"/>
          </w:tcPr>
          <w:p>
            <w:pPr>
              <w:spacing w:line="240" w:lineRule="auto" w:before="20" w:after="20"/>
              <w:jc w:val="left"/>
            </w:pPr>
            <w:r>
              <w:rPr>
                <w:rFonts w:ascii="Times New Roman" w:hAnsi="Times New Roman" w:eastAsia="宋体"/>
                <w:sz w:val="21"/>
              </w:rPr>
              <w:t>状态变为"已通过"，审核人/审核时间/意见自动记录</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审核状态机校验</w:t>
            </w:r>
          </w:p>
        </w:tc>
        <w:tc>
          <w:tcPr>
            <w:tcW w:type="dxa" w:w="2183"/>
          </w:tcPr>
          <w:p>
            <w:pPr>
              <w:spacing w:line="240" w:lineRule="auto" w:before="20" w:after="20"/>
              <w:jc w:val="left"/>
            </w:pPr>
            <w:r>
              <w:rPr>
                <w:rFonts w:ascii="Times New Roman" w:hAnsi="Times New Roman" w:eastAsia="宋体"/>
                <w:sz w:val="21"/>
              </w:rPr>
              <w:t>对已审核订单再次执行状态变更（如改回"待审核"）</w:t>
            </w:r>
          </w:p>
        </w:tc>
        <w:tc>
          <w:tcPr>
            <w:tcW w:type="dxa" w:w="2183"/>
          </w:tcPr>
          <w:p>
            <w:pPr>
              <w:spacing w:line="240" w:lineRule="auto" w:before="20" w:after="20"/>
              <w:jc w:val="left"/>
            </w:pPr>
            <w:r>
              <w:rPr>
                <w:rFonts w:ascii="Times New Roman" w:hAnsi="Times New Roman" w:eastAsia="宋体"/>
                <w:sz w:val="21"/>
              </w:rPr>
              <w:t>被触发器拒绝</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非本人退订拦截</w:t>
            </w:r>
          </w:p>
        </w:tc>
        <w:tc>
          <w:tcPr>
            <w:tcW w:type="dxa" w:w="2183"/>
          </w:tcPr>
          <w:p>
            <w:pPr>
              <w:spacing w:line="240" w:lineRule="auto" w:before="20" w:after="20"/>
              <w:jc w:val="left"/>
            </w:pPr>
            <w:r>
              <w:rPr>
                <w:rFonts w:ascii="Times New Roman" w:hAnsi="Times New Roman" w:eastAsia="宋体"/>
                <w:sz w:val="21"/>
              </w:rPr>
              <w:t>用其他订阅用户账号对他人订单执行退订请求</w:t>
            </w:r>
          </w:p>
        </w:tc>
        <w:tc>
          <w:tcPr>
            <w:tcW w:type="dxa" w:w="2183"/>
          </w:tcPr>
          <w:p>
            <w:pPr>
              <w:spacing w:line="240" w:lineRule="auto" w:before="20" w:after="20"/>
              <w:jc w:val="left"/>
            </w:pPr>
            <w:r>
              <w:rPr>
                <w:rFonts w:ascii="Times New Roman" w:hAnsi="Times New Roman" w:eastAsia="宋体"/>
                <w:sz w:val="21"/>
              </w:rPr>
              <w:t>返回 403；数据库层存储过程同样校验"仅可退订本人订阅单"</w:t>
            </w:r>
          </w:p>
        </w:tc>
        <w:tc>
          <w:tcPr>
            <w:tcW w:type="dxa" w:w="2183"/>
          </w:tcPr>
          <w:p>
            <w:pPr>
              <w:spacing w:line="240" w:lineRule="auto" w:before="20" w:after="20"/>
              <w:jc w:val="left"/>
            </w:pPr>
            <w:r>
              <w:rPr>
                <w:rFonts w:ascii="Times New Roman" w:hAnsi="Times New Roman" w:eastAsia="宋体"/>
                <w:sz w:val="21"/>
              </w:rPr>
              <w:t>与预期效果相符合（双重防线）</w:t>
            </w:r>
          </w:p>
        </w:tc>
      </w:tr>
      <w:tr>
        <w:tc>
          <w:tcPr>
            <w:tcW w:type="dxa" w:w="2183"/>
          </w:tcPr>
          <w:p>
            <w:pPr>
              <w:spacing w:line="240" w:lineRule="auto" w:before="20" w:after="20"/>
              <w:jc w:val="left"/>
            </w:pPr>
            <w:r>
              <w:rPr>
                <w:rFonts w:ascii="Times New Roman" w:hAnsi="Times New Roman" w:eastAsia="宋体"/>
                <w:sz w:val="21"/>
              </w:rPr>
              <w:t>退订</w:t>
            </w:r>
          </w:p>
        </w:tc>
        <w:tc>
          <w:tcPr>
            <w:tcW w:type="dxa" w:w="2183"/>
          </w:tcPr>
          <w:p>
            <w:pPr>
              <w:spacing w:line="240" w:lineRule="auto" w:before="20" w:after="20"/>
              <w:jc w:val="left"/>
            </w:pPr>
            <w:r>
              <w:rPr>
                <w:rFonts w:ascii="Times New Roman" w:hAnsi="Times New Roman" w:eastAsia="宋体"/>
                <w:sz w:val="21"/>
              </w:rPr>
              <w:t>下单人（或其部门管理员）对"已通过"订单点击"申请退订"并确认</w:t>
            </w:r>
          </w:p>
        </w:tc>
        <w:tc>
          <w:tcPr>
            <w:tcW w:type="dxa" w:w="2183"/>
          </w:tcPr>
          <w:p>
            <w:pPr>
              <w:spacing w:line="240" w:lineRule="auto" w:before="20" w:after="20"/>
              <w:jc w:val="left"/>
            </w:pPr>
            <w:r>
              <w:rPr>
                <w:rFonts w:ascii="Times New Roman" w:hAnsi="Times New Roman" w:eastAsia="宋体"/>
                <w:sz w:val="21"/>
              </w:rPr>
              <w:t>状态变为"已退订"，历史记录保留</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非法日期拦截</w:t>
            </w:r>
          </w:p>
        </w:tc>
        <w:tc>
          <w:tcPr>
            <w:tcW w:type="dxa" w:w="2183"/>
          </w:tcPr>
          <w:p>
            <w:pPr>
              <w:spacing w:line="240" w:lineRule="auto" w:before="20" w:after="20"/>
              <w:jc w:val="left"/>
            </w:pPr>
            <w:r>
              <w:rPr>
                <w:rFonts w:ascii="Times New Roman" w:hAnsi="Times New Roman" w:eastAsia="宋体"/>
                <w:sz w:val="21"/>
              </w:rPr>
              <w:t>下单时起订日期早于今天，或截止日期早于起订日期</w:t>
            </w:r>
          </w:p>
        </w:tc>
        <w:tc>
          <w:tcPr>
            <w:tcW w:type="dxa" w:w="2183"/>
          </w:tcPr>
          <w:p>
            <w:pPr>
              <w:spacing w:line="240" w:lineRule="auto" w:before="20" w:after="20"/>
              <w:jc w:val="left"/>
            </w:pPr>
            <w:r>
              <w:rPr>
                <w:rFonts w:ascii="Times New Roman" w:hAnsi="Times New Roman" w:eastAsia="宋体"/>
                <w:sz w:val="21"/>
              </w:rPr>
              <w:t>页面提示拦截；绕过页面时 CHECK 约束 chk_ord_dates 仍会拒绝</w:t>
            </w:r>
          </w:p>
        </w:tc>
        <w:tc>
          <w:tcPr>
            <w:tcW w:type="dxa" w:w="2183"/>
          </w:tcPr>
          <w:p>
            <w:pPr>
              <w:spacing w:line="240" w:lineRule="auto" w:before="20" w:after="20"/>
              <w:jc w:val="left"/>
            </w:pPr>
            <w:r>
              <w:rPr>
                <w:rFonts w:ascii="Times New Roman" w:hAnsi="Times New Roman" w:eastAsia="宋体"/>
                <w:sz w:val="21"/>
              </w:rPr>
              <w:t>与预期效果相符合</w:t>
            </w:r>
          </w:p>
        </w:tc>
      </w:tr>
    </w:tbl>
    <w:p>
      <w:pPr>
        <w:spacing w:line="240" w:lineRule="auto" w:before="0" w:after="80"/>
      </w:pPr>
    </w:p>
    <w:p>
      <w:pPr>
        <w:pStyle w:val="Heading3"/>
        <w:spacing w:before="160" w:after="60"/>
      </w:pPr>
      <w:r>
        <w:rPr>
          <w:rFonts w:ascii="Times New Roman" w:hAnsi="Times New Roman" w:eastAsia="黑体"/>
          <w:b/>
          <w:color w:val="000000"/>
          <w:sz w:val="24"/>
        </w:rPr>
        <w:t>7.2.4 查询统计与系统维护模块功能测试</w:t>
      </w:r>
    </w:p>
    <w:p>
      <w:pPr>
        <w:spacing w:line="300" w:lineRule="auto" w:before="120" w:after="40"/>
        <w:jc w:val="center"/>
      </w:pPr>
      <w:r>
        <w:rPr>
          <w:rFonts w:ascii="Times New Roman" w:hAnsi="Times New Roman" w:eastAsia="宋体"/>
          <w:b/>
          <w:sz w:val="21"/>
        </w:rPr>
        <w:t>表 7-5 查询统计与系统维护模块测试结果表</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183"/>
        <w:gridCol w:w="2183"/>
        <w:gridCol w:w="2183"/>
        <w:gridCol w:w="2183"/>
      </w:tblGrid>
      <w:tr>
        <w:trPr>
          <w:tblHeader/>
        </w:trPr>
        <w:tc>
          <w:tcPr>
            <w:tcW w:type="dxa" w:w="2183"/>
            <w:tcBorders>
              <w:bottom w:val="single" w:sz="6" w:color="000000"/>
            </w:tcBorders>
          </w:tcPr>
          <w:p>
            <w:pPr>
              <w:spacing w:line="240" w:lineRule="auto" w:before="20" w:after="20"/>
              <w:jc w:val="center"/>
            </w:pPr>
            <w:r>
              <w:rPr>
                <w:rFonts w:ascii="Times New Roman" w:hAnsi="Times New Roman" w:eastAsia="宋体"/>
                <w:b/>
                <w:sz w:val="21"/>
              </w:rPr>
              <w:t>测试功能</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详细操作</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预期效果</w:t>
            </w:r>
          </w:p>
        </w:tc>
        <w:tc>
          <w:tcPr>
            <w:tcW w:type="dxa" w:w="2183"/>
            <w:tcBorders>
              <w:bottom w:val="single" w:sz="6" w:color="000000"/>
            </w:tcBorders>
          </w:tcPr>
          <w:p>
            <w:pPr>
              <w:spacing w:line="240" w:lineRule="auto" w:before="20" w:after="20"/>
              <w:jc w:val="center"/>
            </w:pPr>
            <w:r>
              <w:rPr>
                <w:rFonts w:ascii="Times New Roman" w:hAnsi="Times New Roman" w:eastAsia="宋体"/>
                <w:b/>
                <w:sz w:val="21"/>
              </w:rPr>
              <w:t>实际效果</w:t>
            </w:r>
          </w:p>
        </w:tc>
      </w:tr>
      <w:tr>
        <w:tc>
          <w:tcPr>
            <w:tcW w:type="dxa" w:w="2183"/>
          </w:tcPr>
          <w:p>
            <w:pPr>
              <w:spacing w:line="240" w:lineRule="auto" w:before="20" w:after="20"/>
              <w:jc w:val="left"/>
            </w:pPr>
            <w:r>
              <w:rPr>
                <w:rFonts w:ascii="Times New Roman" w:hAnsi="Times New Roman" w:eastAsia="宋体"/>
                <w:sz w:val="21"/>
              </w:rPr>
              <w:t>模糊查询</w:t>
            </w:r>
          </w:p>
        </w:tc>
        <w:tc>
          <w:tcPr>
            <w:tcW w:type="dxa" w:w="2183"/>
          </w:tcPr>
          <w:p>
            <w:pPr>
              <w:spacing w:line="240" w:lineRule="auto" w:before="20" w:after="20"/>
              <w:jc w:val="left"/>
            </w:pPr>
            <w:r>
              <w:rPr>
                <w:rFonts w:ascii="Times New Roman" w:hAnsi="Times New Roman" w:eastAsia="宋体"/>
                <w:sz w:val="21"/>
              </w:rPr>
              <w:t>订阅查询页输入"王"并查询</w:t>
            </w:r>
          </w:p>
        </w:tc>
        <w:tc>
          <w:tcPr>
            <w:tcW w:type="dxa" w:w="2183"/>
          </w:tcPr>
          <w:p>
            <w:pPr>
              <w:spacing w:line="240" w:lineRule="auto" w:before="20" w:after="20"/>
              <w:jc w:val="left"/>
            </w:pPr>
            <w:r>
              <w:rPr>
                <w:rFonts w:ascii="Times New Roman" w:hAnsi="Times New Roman" w:eastAsia="宋体"/>
                <w:sz w:val="21"/>
              </w:rPr>
              <w:t>返回所有王姓订阅人的订阅明细（姓名/报刊/部门/订单号均可模糊匹配）</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组合条件查询</w:t>
            </w:r>
          </w:p>
        </w:tc>
        <w:tc>
          <w:tcPr>
            <w:tcW w:type="dxa" w:w="2183"/>
          </w:tcPr>
          <w:p>
            <w:pPr>
              <w:spacing w:line="240" w:lineRule="auto" w:before="20" w:after="20"/>
              <w:jc w:val="left"/>
            </w:pPr>
            <w:r>
              <w:rPr>
                <w:rFonts w:ascii="Times New Roman" w:hAnsi="Times New Roman" w:eastAsia="宋体"/>
                <w:sz w:val="21"/>
              </w:rPr>
              <w:t>状态"已通过" + 订阅日期区间 + 部门筛选</w:t>
            </w:r>
          </w:p>
        </w:tc>
        <w:tc>
          <w:tcPr>
            <w:tcW w:type="dxa" w:w="2183"/>
          </w:tcPr>
          <w:p>
            <w:pPr>
              <w:spacing w:line="240" w:lineRule="auto" w:before="20" w:after="20"/>
              <w:jc w:val="left"/>
            </w:pPr>
            <w:r>
              <w:rPr>
                <w:rFonts w:ascii="Times New Roman" w:hAnsi="Times New Roman" w:eastAsia="宋体"/>
                <w:sz w:val="21"/>
              </w:rPr>
              <w:t>按复合条件输出明细清单，可分页</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行级数据隔离</w:t>
            </w:r>
          </w:p>
        </w:tc>
        <w:tc>
          <w:tcPr>
            <w:tcW w:type="dxa" w:w="2183"/>
          </w:tcPr>
          <w:p>
            <w:pPr>
              <w:spacing w:line="240" w:lineRule="auto" w:before="20" w:after="20"/>
              <w:jc w:val="left"/>
            </w:pPr>
            <w:r>
              <w:rPr>
                <w:rFonts w:ascii="Times New Roman" w:hAnsi="Times New Roman" w:eastAsia="宋体"/>
                <w:sz w:val="21"/>
              </w:rPr>
              <w:t>订阅用户打开"我的订单"与订阅查询页</w:t>
            </w:r>
          </w:p>
        </w:tc>
        <w:tc>
          <w:tcPr>
            <w:tcW w:type="dxa" w:w="2183"/>
          </w:tcPr>
          <w:p>
            <w:pPr>
              <w:spacing w:line="240" w:lineRule="auto" w:before="20" w:after="20"/>
              <w:jc w:val="left"/>
            </w:pPr>
            <w:r>
              <w:rPr>
                <w:rFonts w:ascii="Times New Roman" w:hAnsi="Times New Roman" w:eastAsia="宋体"/>
                <w:sz w:val="21"/>
              </w:rPr>
              <w:t>仅能看到本人订单（行级安全视图 v_user_orders 自动过滤）</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部门数据隔离</w:t>
            </w:r>
          </w:p>
        </w:tc>
        <w:tc>
          <w:tcPr>
            <w:tcW w:type="dxa" w:w="2183"/>
          </w:tcPr>
          <w:p>
            <w:pPr>
              <w:spacing w:line="240" w:lineRule="auto" w:before="20" w:after="20"/>
              <w:jc w:val="left"/>
            </w:pPr>
            <w:r>
              <w:rPr>
                <w:rFonts w:ascii="Times New Roman" w:hAnsi="Times New Roman" w:eastAsia="宋体"/>
                <w:sz w:val="21"/>
              </w:rPr>
              <w:t>部门管理员打开订单列表与查询页</w:t>
            </w:r>
          </w:p>
        </w:tc>
        <w:tc>
          <w:tcPr>
            <w:tcW w:type="dxa" w:w="2183"/>
          </w:tcPr>
          <w:p>
            <w:pPr>
              <w:spacing w:line="240" w:lineRule="auto" w:before="20" w:after="20"/>
              <w:jc w:val="left"/>
            </w:pPr>
            <w:r>
              <w:rPr>
                <w:rFonts w:ascii="Times New Roman" w:hAnsi="Times New Roman" w:eastAsia="宋体"/>
                <w:sz w:val="21"/>
              </w:rPr>
              <w:t>仅能看到本部门订单</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统计图表</w:t>
            </w:r>
          </w:p>
        </w:tc>
        <w:tc>
          <w:tcPr>
            <w:tcW w:type="dxa" w:w="2183"/>
          </w:tcPr>
          <w:p>
            <w:pPr>
              <w:spacing w:line="240" w:lineRule="auto" w:before="20" w:after="20"/>
              <w:jc w:val="left"/>
            </w:pPr>
            <w:r>
              <w:rPr>
                <w:rFonts w:ascii="Times New Roman" w:hAnsi="Times New Roman" w:eastAsia="宋体"/>
                <w:sz w:val="21"/>
              </w:rPr>
              <w:t>打开统计分析页</w:t>
            </w:r>
          </w:p>
        </w:tc>
        <w:tc>
          <w:tcPr>
            <w:tcW w:type="dxa" w:w="2183"/>
          </w:tcPr>
          <w:p>
            <w:pPr>
              <w:spacing w:line="240" w:lineRule="auto" w:before="20" w:after="20"/>
              <w:jc w:val="left"/>
            </w:pPr>
            <w:r>
              <w:rPr>
                <w:rFonts w:ascii="Times New Roman" w:hAnsi="Times New Roman" w:eastAsia="宋体"/>
                <w:sz w:val="21"/>
              </w:rPr>
              <w:t>近 12 个月订阅金额趋势、类别占比、报刊排行、部门对比正常渲染，口径为"已通过"订单</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按人员统计</w:t>
            </w:r>
          </w:p>
        </w:tc>
        <w:tc>
          <w:tcPr>
            <w:tcW w:type="dxa" w:w="2183"/>
          </w:tcPr>
          <w:p>
            <w:pPr>
              <w:spacing w:line="240" w:lineRule="auto" w:before="20" w:after="20"/>
              <w:jc w:val="left"/>
            </w:pPr>
            <w:r>
              <w:rPr>
                <w:rFonts w:ascii="Times New Roman" w:hAnsi="Times New Roman" w:eastAsia="宋体"/>
                <w:sz w:val="21"/>
              </w:rPr>
              <w:t>统计分析页按姓名关键字模糊查询人员汇总</w:t>
            </w:r>
          </w:p>
        </w:tc>
        <w:tc>
          <w:tcPr>
            <w:tcW w:type="dxa" w:w="2183"/>
          </w:tcPr>
          <w:p>
            <w:pPr>
              <w:spacing w:line="240" w:lineRule="auto" w:before="20" w:after="20"/>
              <w:jc w:val="left"/>
            </w:pPr>
            <w:r>
              <w:rPr>
                <w:rFonts w:ascii="Times New Roman" w:hAnsi="Times New Roman" w:eastAsia="宋体"/>
                <w:sz w:val="21"/>
              </w:rPr>
              <w:t>输出订单数/份数/金额汇总（视图 v_person_stat）</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打印 / 导出 PDF</w:t>
            </w:r>
          </w:p>
        </w:tc>
        <w:tc>
          <w:tcPr>
            <w:tcW w:type="dxa" w:w="2183"/>
          </w:tcPr>
          <w:p>
            <w:pPr>
              <w:spacing w:line="240" w:lineRule="auto" w:before="20" w:after="20"/>
              <w:jc w:val="left"/>
            </w:pPr>
            <w:r>
              <w:rPr>
                <w:rFonts w:ascii="Times New Roman" w:hAnsi="Times New Roman" w:eastAsia="宋体"/>
                <w:sz w:val="21"/>
              </w:rPr>
              <w:t>查询与统计页点击"打印 / 导出 PDF"</w:t>
            </w:r>
          </w:p>
        </w:tc>
        <w:tc>
          <w:tcPr>
            <w:tcW w:type="dxa" w:w="2183"/>
          </w:tcPr>
          <w:p>
            <w:pPr>
              <w:spacing w:line="240" w:lineRule="auto" w:before="20" w:after="20"/>
              <w:jc w:val="left"/>
            </w:pPr>
            <w:r>
              <w:rPr>
                <w:rFonts w:ascii="Times New Roman" w:hAnsi="Times New Roman" w:eastAsia="宋体"/>
                <w:sz w:val="21"/>
              </w:rPr>
              <w:t>打印视图隐藏侧栏与操作按钮，保留正文表格</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操作日志</w:t>
            </w:r>
          </w:p>
        </w:tc>
        <w:tc>
          <w:tcPr>
            <w:tcW w:type="dxa" w:w="2183"/>
          </w:tcPr>
          <w:p>
            <w:pPr>
              <w:spacing w:line="240" w:lineRule="auto" w:before="20" w:after="20"/>
              <w:jc w:val="left"/>
            </w:pPr>
            <w:r>
              <w:rPr>
                <w:rFonts w:ascii="Times New Roman" w:hAnsi="Times New Roman" w:eastAsia="宋体"/>
                <w:sz w:val="21"/>
              </w:rPr>
              <w:t>系统维护 → 操作日志，按类型/日期/关键字过滤</w:t>
            </w:r>
          </w:p>
        </w:tc>
        <w:tc>
          <w:tcPr>
            <w:tcW w:type="dxa" w:w="2183"/>
          </w:tcPr>
          <w:p>
            <w:pPr>
              <w:spacing w:line="240" w:lineRule="auto" w:before="20" w:after="20"/>
              <w:jc w:val="left"/>
            </w:pPr>
            <w:r>
              <w:rPr>
                <w:rFonts w:ascii="Times New Roman" w:hAnsi="Times New Roman" w:eastAsia="宋体"/>
                <w:sz w:val="21"/>
              </w:rPr>
              <w:t>登录、下单、审核、退订、维护等操作均有记录（含触发器自动写入）</w:t>
            </w:r>
          </w:p>
        </w:tc>
        <w:tc>
          <w:tcPr>
            <w:tcW w:type="dxa" w:w="2183"/>
          </w:tcPr>
          <w:p>
            <w:pPr>
              <w:spacing w:line="240" w:lineRule="auto" w:before="20" w:after="20"/>
              <w:jc w:val="left"/>
            </w:pPr>
            <w:r>
              <w:rPr>
                <w:rFonts w:ascii="Times New Roman" w:hAnsi="Times New Roman" w:eastAsia="宋体"/>
                <w:sz w:val="21"/>
              </w:rPr>
              <w:t>与预期效果相符合</w:t>
            </w:r>
          </w:p>
        </w:tc>
      </w:tr>
      <w:tr>
        <w:tc>
          <w:tcPr>
            <w:tcW w:type="dxa" w:w="2183"/>
          </w:tcPr>
          <w:p>
            <w:pPr>
              <w:spacing w:line="240" w:lineRule="auto" w:before="20" w:after="20"/>
              <w:jc w:val="left"/>
            </w:pPr>
            <w:r>
              <w:rPr>
                <w:rFonts w:ascii="Times New Roman" w:hAnsi="Times New Roman" w:eastAsia="宋体"/>
                <w:sz w:val="21"/>
              </w:rPr>
              <w:t>数据备份</w:t>
            </w:r>
          </w:p>
        </w:tc>
        <w:tc>
          <w:tcPr>
            <w:tcW w:type="dxa" w:w="2183"/>
          </w:tcPr>
          <w:p>
            <w:pPr>
              <w:spacing w:line="240" w:lineRule="auto" w:before="20" w:after="20"/>
              <w:jc w:val="left"/>
            </w:pPr>
            <w:r>
              <w:rPr>
                <w:rFonts w:ascii="Times New Roman" w:hAnsi="Times New Roman" w:eastAsia="宋体"/>
                <w:sz w:val="21"/>
              </w:rPr>
              <w:t>系统维护点击"立即备份数据库"</w:t>
            </w:r>
          </w:p>
        </w:tc>
        <w:tc>
          <w:tcPr>
            <w:tcW w:type="dxa" w:w="2183"/>
          </w:tcPr>
          <w:p>
            <w:pPr>
              <w:spacing w:line="240" w:lineRule="auto" w:before="20" w:after="20"/>
              <w:jc w:val="left"/>
            </w:pPr>
            <w:r>
              <w:rPr>
                <w:rFonts w:ascii="Times New Roman" w:hAnsi="Times New Roman" w:eastAsia="宋体"/>
                <w:sz w:val="21"/>
              </w:rPr>
              <w:t>调用 mysqldump 生成备份文件到 backups/ 目录</w:t>
            </w:r>
          </w:p>
        </w:tc>
        <w:tc>
          <w:tcPr>
            <w:tcW w:type="dxa" w:w="2183"/>
          </w:tcPr>
          <w:p>
            <w:pPr>
              <w:spacing w:line="240" w:lineRule="auto" w:before="20" w:after="20"/>
              <w:jc w:val="left"/>
            </w:pPr>
            <w:r>
              <w:rPr>
                <w:rFonts w:ascii="Times New Roman" w:hAnsi="Times New Roman" w:eastAsia="宋体"/>
                <w:sz w:val="21"/>
              </w:rPr>
              <w:t>与预期效果相符合（未安装 mysqldump 时给出命令行提示）</w:t>
            </w:r>
          </w:p>
        </w:tc>
      </w:tr>
    </w:tbl>
    <w:p>
      <w:pPr>
        <w:spacing w:line="240" w:lineRule="auto" w:before="0" w:after="80"/>
      </w:pPr>
    </w:p>
    <w:p>
      <w:pPr>
        <w:spacing w:line="300" w:lineRule="auto" w:before="0" w:after="0"/>
        <w:ind w:firstLineChars="200" w:firstLine="480"/>
      </w:pPr>
      <w:r>
        <w:rPr>
          <w:rFonts w:ascii="Times New Roman" w:hAnsi="Times New Roman" w:eastAsia="宋体"/>
          <w:sz w:val="24"/>
        </w:rPr>
        <w:t>综合表 7-2 ~ 表 7-5，各功能模块的实际效果均与预期效果相符合，系统功能满足需求分析阶段提出的功能要求；34 项自动化断言（tests/test_e2e.py）全部通过，可作为回归测试基线。</w:t>
      </w:r>
    </w:p>
    <w:p>
      <w:pPr>
        <w:pStyle w:val="Heading2"/>
        <w:spacing w:before="200" w:after="80"/>
      </w:pPr>
      <w:r>
        <w:rPr>
          <w:rFonts w:ascii="Times New Roman" w:hAnsi="Times New Roman" w:eastAsia="黑体"/>
          <w:b/>
          <w:color w:val="000000"/>
          <w:sz w:val="26"/>
        </w:rPr>
        <w:t>7.3 性能测试（选做加分项）</w:t>
      </w:r>
    </w:p>
    <w:p>
      <w:pPr>
        <w:spacing w:line="300" w:lineRule="auto" w:before="0" w:after="0"/>
        <w:ind w:firstLineChars="200" w:firstLine="480"/>
      </w:pPr>
      <w:r>
        <w:rPr>
          <w:rFonts w:ascii="Times New Roman" w:hAnsi="Times New Roman" w:eastAsia="宋体"/>
          <w:sz w:val="24"/>
        </w:rPr>
        <w:t xml:space="preserve">性能测试脚本为 </w:t>
      </w:r>
      <w:r>
        <w:rPr>
          <w:rFonts w:ascii="Consolas" w:hAnsi="Consolas" w:eastAsia="宋体"/>
          <w:sz w:val="21"/>
        </w:rPr>
        <w:t>webapp/tests/test_perf.py</w:t>
      </w:r>
      <w:r>
        <w:rPr>
          <w:rFonts w:ascii="Times New Roman" w:hAnsi="Times New Roman" w:eastAsia="宋体"/>
          <w:sz w:val="24"/>
        </w:rPr>
        <w:t>，测试环境为本机 MySQL 8.0.40 与 Flask 开发服务器（127.0.0.1:5000），数据规模见表 7-1。测试分四组：A 组测典型页面响应时间（HTTP 层，各 30 次取样）；B 组测数据库层典型 SQL 响应时间（各 50 次取样）；C 组测并发查询；D 组测并发下单。</w:t>
      </w:r>
    </w:p>
    <w:p>
      <w:pPr>
        <w:pStyle w:val="Heading3"/>
        <w:spacing w:before="160" w:after="60"/>
      </w:pPr>
      <w:r>
        <w:rPr>
          <w:rFonts w:ascii="Times New Roman" w:hAnsi="Times New Roman" w:eastAsia="黑体"/>
          <w:b/>
          <w:color w:val="000000"/>
          <w:sz w:val="24"/>
        </w:rPr>
        <w:t>7.3.1 页面响应时间（A 组）</w:t>
      </w:r>
    </w:p>
    <w:p>
      <w:pPr>
        <w:spacing w:line="300" w:lineRule="auto" w:before="120" w:after="40"/>
        <w:jc w:val="center"/>
      </w:pPr>
      <w:r>
        <w:rPr>
          <w:rFonts w:ascii="Times New Roman" w:hAnsi="Times New Roman" w:eastAsia="宋体"/>
          <w:b/>
          <w:sz w:val="21"/>
        </w:rPr>
        <w:t>表 7-6 典型页面响应时间（30 次取样）</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1746"/>
        <w:gridCol w:w="1746"/>
        <w:gridCol w:w="1746"/>
        <w:gridCol w:w="1746"/>
        <w:gridCol w:w="1746"/>
      </w:tblGrid>
      <w:tr>
        <w:trPr>
          <w:tblHeader/>
        </w:trPr>
        <w:tc>
          <w:tcPr>
            <w:tcW w:type="dxa" w:w="1746"/>
            <w:tcBorders>
              <w:bottom w:val="single" w:sz="6" w:color="000000"/>
            </w:tcBorders>
          </w:tcPr>
          <w:p>
            <w:pPr>
              <w:spacing w:line="240" w:lineRule="auto" w:before="20" w:after="20"/>
              <w:jc w:val="center"/>
            </w:pPr>
            <w:r>
              <w:rPr>
                <w:rFonts w:ascii="Times New Roman" w:hAnsi="Times New Roman" w:eastAsia="宋体"/>
                <w:b/>
                <w:sz w:val="21"/>
              </w:rPr>
              <w:t>测试页面</w:t>
            </w:r>
          </w:p>
        </w:tc>
        <w:tc>
          <w:tcPr>
            <w:tcW w:type="dxa" w:w="1746"/>
            <w:tcBorders>
              <w:bottom w:val="single" w:sz="6" w:color="000000"/>
            </w:tcBorders>
          </w:tcPr>
          <w:p>
            <w:pPr>
              <w:spacing w:line="240" w:lineRule="auto" w:before="20" w:after="20"/>
              <w:jc w:val="center"/>
            </w:pPr>
            <w:r>
              <w:rPr>
                <w:rFonts w:ascii="Times New Roman" w:hAnsi="Times New Roman" w:eastAsia="宋体"/>
                <w:b/>
                <w:sz w:val="21"/>
              </w:rPr>
              <w:t>均值(ms)</w:t>
            </w:r>
          </w:p>
        </w:tc>
        <w:tc>
          <w:tcPr>
            <w:tcW w:type="dxa" w:w="1746"/>
            <w:tcBorders>
              <w:bottom w:val="single" w:sz="6" w:color="000000"/>
            </w:tcBorders>
          </w:tcPr>
          <w:p>
            <w:pPr>
              <w:spacing w:line="240" w:lineRule="auto" w:before="20" w:after="20"/>
              <w:jc w:val="center"/>
            </w:pPr>
            <w:r>
              <w:rPr>
                <w:rFonts w:ascii="Times New Roman" w:hAnsi="Times New Roman" w:eastAsia="宋体"/>
                <w:b/>
                <w:sz w:val="21"/>
              </w:rPr>
              <w:t>P95(ms)</w:t>
            </w:r>
          </w:p>
        </w:tc>
        <w:tc>
          <w:tcPr>
            <w:tcW w:type="dxa" w:w="1746"/>
            <w:tcBorders>
              <w:bottom w:val="single" w:sz="6" w:color="000000"/>
            </w:tcBorders>
          </w:tcPr>
          <w:p>
            <w:pPr>
              <w:spacing w:line="240" w:lineRule="auto" w:before="20" w:after="20"/>
              <w:jc w:val="center"/>
            </w:pPr>
            <w:r>
              <w:rPr>
                <w:rFonts w:ascii="Times New Roman" w:hAnsi="Times New Roman" w:eastAsia="宋体"/>
                <w:b/>
                <w:sz w:val="21"/>
              </w:rPr>
              <w:t>最小(ms)</w:t>
            </w:r>
          </w:p>
        </w:tc>
        <w:tc>
          <w:tcPr>
            <w:tcW w:type="dxa" w:w="1746"/>
            <w:tcBorders>
              <w:bottom w:val="single" w:sz="6" w:color="000000"/>
            </w:tcBorders>
          </w:tcPr>
          <w:p>
            <w:pPr>
              <w:spacing w:line="240" w:lineRule="auto" w:before="20" w:after="20"/>
              <w:jc w:val="center"/>
            </w:pPr>
            <w:r>
              <w:rPr>
                <w:rFonts w:ascii="Times New Roman" w:hAnsi="Times New Roman" w:eastAsia="宋体"/>
                <w:b/>
                <w:sz w:val="21"/>
              </w:rPr>
              <w:t>最大(ms)</w:t>
            </w:r>
          </w:p>
        </w:tc>
      </w:tr>
      <w:tr>
        <w:tc>
          <w:tcPr>
            <w:tcW w:type="dxa" w:w="1746"/>
          </w:tcPr>
          <w:p>
            <w:pPr>
              <w:spacing w:line="240" w:lineRule="auto" w:before="20" w:after="20"/>
              <w:jc w:val="left"/>
            </w:pPr>
            <w:r>
              <w:rPr>
                <w:rFonts w:ascii="Times New Roman" w:hAnsi="Times New Roman" w:eastAsia="宋体"/>
                <w:sz w:val="21"/>
              </w:rPr>
              <w:t>登录页 GET /login</w:t>
            </w:r>
          </w:p>
        </w:tc>
        <w:tc>
          <w:tcPr>
            <w:tcW w:type="dxa" w:w="1746"/>
          </w:tcPr>
          <w:p>
            <w:pPr>
              <w:spacing w:line="240" w:lineRule="auto" w:before="20" w:after="20"/>
              <w:jc w:val="left"/>
            </w:pPr>
            <w:r>
              <w:rPr>
                <w:rFonts w:ascii="Times New Roman" w:hAnsi="Times New Roman" w:eastAsia="宋体"/>
                <w:sz w:val="21"/>
              </w:rPr>
              <w:t>2.0</w:t>
            </w:r>
          </w:p>
        </w:tc>
        <w:tc>
          <w:tcPr>
            <w:tcW w:type="dxa" w:w="1746"/>
          </w:tcPr>
          <w:p>
            <w:pPr>
              <w:spacing w:line="240" w:lineRule="auto" w:before="20" w:after="20"/>
              <w:jc w:val="left"/>
            </w:pPr>
            <w:r>
              <w:rPr>
                <w:rFonts w:ascii="Times New Roman" w:hAnsi="Times New Roman" w:eastAsia="宋体"/>
                <w:sz w:val="21"/>
              </w:rPr>
              <w:t>2.6</w:t>
            </w:r>
          </w:p>
        </w:tc>
        <w:tc>
          <w:tcPr>
            <w:tcW w:type="dxa" w:w="1746"/>
          </w:tcPr>
          <w:p>
            <w:pPr>
              <w:spacing w:line="240" w:lineRule="auto" w:before="20" w:after="20"/>
              <w:jc w:val="left"/>
            </w:pPr>
            <w:r>
              <w:rPr>
                <w:rFonts w:ascii="Times New Roman" w:hAnsi="Times New Roman" w:eastAsia="宋体"/>
                <w:sz w:val="21"/>
              </w:rPr>
              <w:t>1.5</w:t>
            </w:r>
          </w:p>
        </w:tc>
        <w:tc>
          <w:tcPr>
            <w:tcW w:type="dxa" w:w="1746"/>
          </w:tcPr>
          <w:p>
            <w:pPr>
              <w:spacing w:line="240" w:lineRule="auto" w:before="20" w:after="20"/>
              <w:jc w:val="left"/>
            </w:pPr>
            <w:r>
              <w:rPr>
                <w:rFonts w:ascii="Times New Roman" w:hAnsi="Times New Roman" w:eastAsia="宋体"/>
                <w:sz w:val="21"/>
              </w:rPr>
              <w:t>2.8</w:t>
            </w:r>
          </w:p>
        </w:tc>
      </w:tr>
      <w:tr>
        <w:tc>
          <w:tcPr>
            <w:tcW w:type="dxa" w:w="1746"/>
          </w:tcPr>
          <w:p>
            <w:pPr>
              <w:spacing w:line="240" w:lineRule="auto" w:before="20" w:after="20"/>
              <w:jc w:val="left"/>
            </w:pPr>
            <w:r>
              <w:rPr>
                <w:rFonts w:ascii="Times New Roman" w:hAnsi="Times New Roman" w:eastAsia="宋体"/>
                <w:sz w:val="21"/>
              </w:rPr>
              <w:t>工作台 GET /dashboard</w:t>
            </w:r>
          </w:p>
        </w:tc>
        <w:tc>
          <w:tcPr>
            <w:tcW w:type="dxa" w:w="1746"/>
          </w:tcPr>
          <w:p>
            <w:pPr>
              <w:spacing w:line="240" w:lineRule="auto" w:before="20" w:after="20"/>
              <w:jc w:val="left"/>
            </w:pPr>
            <w:r>
              <w:rPr>
                <w:rFonts w:ascii="Times New Roman" w:hAnsi="Times New Roman" w:eastAsia="宋体"/>
                <w:sz w:val="21"/>
              </w:rPr>
              <w:t>21.7</w:t>
            </w:r>
          </w:p>
        </w:tc>
        <w:tc>
          <w:tcPr>
            <w:tcW w:type="dxa" w:w="1746"/>
          </w:tcPr>
          <w:p>
            <w:pPr>
              <w:spacing w:line="240" w:lineRule="auto" w:before="20" w:after="20"/>
              <w:jc w:val="left"/>
            </w:pPr>
            <w:r>
              <w:rPr>
                <w:rFonts w:ascii="Times New Roman" w:hAnsi="Times New Roman" w:eastAsia="宋体"/>
                <w:sz w:val="21"/>
              </w:rPr>
              <w:t>33.7</w:t>
            </w:r>
          </w:p>
        </w:tc>
        <w:tc>
          <w:tcPr>
            <w:tcW w:type="dxa" w:w="1746"/>
          </w:tcPr>
          <w:p>
            <w:pPr>
              <w:spacing w:line="240" w:lineRule="auto" w:before="20" w:after="20"/>
              <w:jc w:val="left"/>
            </w:pPr>
            <w:r>
              <w:rPr>
                <w:rFonts w:ascii="Times New Roman" w:hAnsi="Times New Roman" w:eastAsia="宋体"/>
                <w:sz w:val="21"/>
              </w:rPr>
              <w:t>11.3</w:t>
            </w:r>
          </w:p>
        </w:tc>
        <w:tc>
          <w:tcPr>
            <w:tcW w:type="dxa" w:w="1746"/>
          </w:tcPr>
          <w:p>
            <w:pPr>
              <w:spacing w:line="240" w:lineRule="auto" w:before="20" w:after="20"/>
              <w:jc w:val="left"/>
            </w:pPr>
            <w:r>
              <w:rPr>
                <w:rFonts w:ascii="Times New Roman" w:hAnsi="Times New Roman" w:eastAsia="宋体"/>
                <w:sz w:val="21"/>
              </w:rPr>
              <w:t>34.4</w:t>
            </w:r>
          </w:p>
        </w:tc>
      </w:tr>
      <w:tr>
        <w:tc>
          <w:tcPr>
            <w:tcW w:type="dxa" w:w="1746"/>
          </w:tcPr>
          <w:p>
            <w:pPr>
              <w:spacing w:line="240" w:lineRule="auto" w:before="20" w:after="20"/>
              <w:jc w:val="left"/>
            </w:pPr>
            <w:r>
              <w:rPr>
                <w:rFonts w:ascii="Times New Roman" w:hAnsi="Times New Roman" w:eastAsia="宋体"/>
                <w:sz w:val="21"/>
              </w:rPr>
              <w:t>订阅查询（模糊"王"）GET /query?q=王</w:t>
            </w:r>
          </w:p>
        </w:tc>
        <w:tc>
          <w:tcPr>
            <w:tcW w:type="dxa" w:w="1746"/>
          </w:tcPr>
          <w:p>
            <w:pPr>
              <w:spacing w:line="240" w:lineRule="auto" w:before="20" w:after="20"/>
              <w:jc w:val="left"/>
            </w:pPr>
            <w:r>
              <w:rPr>
                <w:rFonts w:ascii="Times New Roman" w:hAnsi="Times New Roman" w:eastAsia="宋体"/>
                <w:sz w:val="21"/>
              </w:rPr>
              <w:t>21.8</w:t>
            </w:r>
          </w:p>
        </w:tc>
        <w:tc>
          <w:tcPr>
            <w:tcW w:type="dxa" w:w="1746"/>
          </w:tcPr>
          <w:p>
            <w:pPr>
              <w:spacing w:line="240" w:lineRule="auto" w:before="20" w:after="20"/>
              <w:jc w:val="left"/>
            </w:pPr>
            <w:r>
              <w:rPr>
                <w:rFonts w:ascii="Times New Roman" w:hAnsi="Times New Roman" w:eastAsia="宋体"/>
                <w:sz w:val="21"/>
              </w:rPr>
              <w:t>32.5</w:t>
            </w:r>
          </w:p>
        </w:tc>
        <w:tc>
          <w:tcPr>
            <w:tcW w:type="dxa" w:w="1746"/>
          </w:tcPr>
          <w:p>
            <w:pPr>
              <w:spacing w:line="240" w:lineRule="auto" w:before="20" w:after="20"/>
              <w:jc w:val="left"/>
            </w:pPr>
            <w:r>
              <w:rPr>
                <w:rFonts w:ascii="Times New Roman" w:hAnsi="Times New Roman" w:eastAsia="宋体"/>
                <w:sz w:val="21"/>
              </w:rPr>
              <w:t>7.2</w:t>
            </w:r>
          </w:p>
        </w:tc>
        <w:tc>
          <w:tcPr>
            <w:tcW w:type="dxa" w:w="1746"/>
          </w:tcPr>
          <w:p>
            <w:pPr>
              <w:spacing w:line="240" w:lineRule="auto" w:before="20" w:after="20"/>
              <w:jc w:val="left"/>
            </w:pPr>
            <w:r>
              <w:rPr>
                <w:rFonts w:ascii="Times New Roman" w:hAnsi="Times New Roman" w:eastAsia="宋体"/>
                <w:sz w:val="21"/>
              </w:rPr>
              <w:t>33.3</w:t>
            </w:r>
          </w:p>
        </w:tc>
      </w:tr>
      <w:tr>
        <w:tc>
          <w:tcPr>
            <w:tcW w:type="dxa" w:w="1746"/>
          </w:tcPr>
          <w:p>
            <w:pPr>
              <w:spacing w:line="240" w:lineRule="auto" w:before="20" w:after="20"/>
              <w:jc w:val="left"/>
            </w:pPr>
            <w:r>
              <w:rPr>
                <w:rFonts w:ascii="Times New Roman" w:hAnsi="Times New Roman" w:eastAsia="宋体"/>
                <w:sz w:val="21"/>
              </w:rPr>
              <w:t>统计分析 GET /stats</w:t>
            </w:r>
          </w:p>
        </w:tc>
        <w:tc>
          <w:tcPr>
            <w:tcW w:type="dxa" w:w="1746"/>
          </w:tcPr>
          <w:p>
            <w:pPr>
              <w:spacing w:line="240" w:lineRule="auto" w:before="20" w:after="20"/>
              <w:jc w:val="left"/>
            </w:pPr>
            <w:r>
              <w:rPr>
                <w:rFonts w:ascii="Times New Roman" w:hAnsi="Times New Roman" w:eastAsia="宋体"/>
                <w:sz w:val="21"/>
              </w:rPr>
              <w:t>20.2</w:t>
            </w:r>
          </w:p>
        </w:tc>
        <w:tc>
          <w:tcPr>
            <w:tcW w:type="dxa" w:w="1746"/>
          </w:tcPr>
          <w:p>
            <w:pPr>
              <w:spacing w:line="240" w:lineRule="auto" w:before="20" w:after="20"/>
              <w:jc w:val="left"/>
            </w:pPr>
            <w:r>
              <w:rPr>
                <w:rFonts w:ascii="Times New Roman" w:hAnsi="Times New Roman" w:eastAsia="宋体"/>
                <w:sz w:val="21"/>
              </w:rPr>
              <w:t>33.9</w:t>
            </w:r>
          </w:p>
        </w:tc>
        <w:tc>
          <w:tcPr>
            <w:tcW w:type="dxa" w:w="1746"/>
          </w:tcPr>
          <w:p>
            <w:pPr>
              <w:spacing w:line="240" w:lineRule="auto" w:before="20" w:after="20"/>
              <w:jc w:val="left"/>
            </w:pPr>
            <w:r>
              <w:rPr>
                <w:rFonts w:ascii="Times New Roman" w:hAnsi="Times New Roman" w:eastAsia="宋体"/>
                <w:sz w:val="21"/>
              </w:rPr>
              <w:t>9.3</w:t>
            </w:r>
          </w:p>
        </w:tc>
        <w:tc>
          <w:tcPr>
            <w:tcW w:type="dxa" w:w="1746"/>
          </w:tcPr>
          <w:p>
            <w:pPr>
              <w:spacing w:line="240" w:lineRule="auto" w:before="20" w:after="20"/>
              <w:jc w:val="left"/>
            </w:pPr>
            <w:r>
              <w:rPr>
                <w:rFonts w:ascii="Times New Roman" w:hAnsi="Times New Roman" w:eastAsia="宋体"/>
                <w:sz w:val="21"/>
              </w:rPr>
              <w:t>35.0</w:t>
            </w:r>
          </w:p>
        </w:tc>
      </w:tr>
      <w:tr>
        <w:tc>
          <w:tcPr>
            <w:tcW w:type="dxa" w:w="1746"/>
          </w:tcPr>
          <w:p>
            <w:pPr>
              <w:spacing w:line="240" w:lineRule="auto" w:before="20" w:after="20"/>
              <w:jc w:val="left"/>
            </w:pPr>
            <w:r>
              <w:rPr>
                <w:rFonts w:ascii="Times New Roman" w:hAnsi="Times New Roman" w:eastAsia="宋体"/>
                <w:sz w:val="21"/>
              </w:rPr>
              <w:t>订单列表 GET /orders</w:t>
            </w:r>
          </w:p>
        </w:tc>
        <w:tc>
          <w:tcPr>
            <w:tcW w:type="dxa" w:w="1746"/>
          </w:tcPr>
          <w:p>
            <w:pPr>
              <w:spacing w:line="240" w:lineRule="auto" w:before="20" w:after="20"/>
              <w:jc w:val="left"/>
            </w:pPr>
            <w:r>
              <w:rPr>
                <w:rFonts w:ascii="Times New Roman" w:hAnsi="Times New Roman" w:eastAsia="宋体"/>
                <w:sz w:val="21"/>
              </w:rPr>
              <w:t>15.3</w:t>
            </w:r>
          </w:p>
        </w:tc>
        <w:tc>
          <w:tcPr>
            <w:tcW w:type="dxa" w:w="1746"/>
          </w:tcPr>
          <w:p>
            <w:pPr>
              <w:spacing w:line="240" w:lineRule="auto" w:before="20" w:after="20"/>
              <w:jc w:val="left"/>
            </w:pPr>
            <w:r>
              <w:rPr>
                <w:rFonts w:ascii="Times New Roman" w:hAnsi="Times New Roman" w:eastAsia="宋体"/>
                <w:sz w:val="21"/>
              </w:rPr>
              <w:t>32.4</w:t>
            </w:r>
          </w:p>
        </w:tc>
        <w:tc>
          <w:tcPr>
            <w:tcW w:type="dxa" w:w="1746"/>
          </w:tcPr>
          <w:p>
            <w:pPr>
              <w:spacing w:line="240" w:lineRule="auto" w:before="20" w:after="20"/>
              <w:jc w:val="left"/>
            </w:pPr>
            <w:r>
              <w:rPr>
                <w:rFonts w:ascii="Times New Roman" w:hAnsi="Times New Roman" w:eastAsia="宋体"/>
                <w:sz w:val="21"/>
              </w:rPr>
              <w:t>6.7</w:t>
            </w:r>
          </w:p>
        </w:tc>
        <w:tc>
          <w:tcPr>
            <w:tcW w:type="dxa" w:w="1746"/>
          </w:tcPr>
          <w:p>
            <w:pPr>
              <w:spacing w:line="240" w:lineRule="auto" w:before="20" w:after="20"/>
              <w:jc w:val="left"/>
            </w:pPr>
            <w:r>
              <w:rPr>
                <w:rFonts w:ascii="Times New Roman" w:hAnsi="Times New Roman" w:eastAsia="宋体"/>
                <w:sz w:val="21"/>
              </w:rPr>
              <w:t>33.0</w:t>
            </w:r>
          </w:p>
        </w:tc>
      </w:tr>
      <w:tr>
        <w:tc>
          <w:tcPr>
            <w:tcW w:type="dxa" w:w="1746"/>
          </w:tcPr>
          <w:p>
            <w:pPr>
              <w:spacing w:line="240" w:lineRule="auto" w:before="20" w:after="20"/>
              <w:jc w:val="left"/>
            </w:pPr>
            <w:r>
              <w:rPr>
                <w:rFonts w:ascii="Times New Roman" w:hAnsi="Times New Roman" w:eastAsia="宋体"/>
                <w:sz w:val="21"/>
              </w:rPr>
              <w:t>人员管理 GET /subscribers</w:t>
            </w:r>
          </w:p>
        </w:tc>
        <w:tc>
          <w:tcPr>
            <w:tcW w:type="dxa" w:w="1746"/>
          </w:tcPr>
          <w:p>
            <w:pPr>
              <w:spacing w:line="240" w:lineRule="auto" w:before="20" w:after="20"/>
              <w:jc w:val="left"/>
            </w:pPr>
            <w:r>
              <w:rPr>
                <w:rFonts w:ascii="Times New Roman" w:hAnsi="Times New Roman" w:eastAsia="宋体"/>
                <w:sz w:val="21"/>
              </w:rPr>
              <w:t>20.1</w:t>
            </w:r>
          </w:p>
        </w:tc>
        <w:tc>
          <w:tcPr>
            <w:tcW w:type="dxa" w:w="1746"/>
          </w:tcPr>
          <w:p>
            <w:pPr>
              <w:spacing w:line="240" w:lineRule="auto" w:before="20" w:after="20"/>
              <w:jc w:val="left"/>
            </w:pPr>
            <w:r>
              <w:rPr>
                <w:rFonts w:ascii="Times New Roman" w:hAnsi="Times New Roman" w:eastAsia="宋体"/>
                <w:sz w:val="21"/>
              </w:rPr>
              <w:t>31.6</w:t>
            </w:r>
          </w:p>
        </w:tc>
        <w:tc>
          <w:tcPr>
            <w:tcW w:type="dxa" w:w="1746"/>
          </w:tcPr>
          <w:p>
            <w:pPr>
              <w:spacing w:line="240" w:lineRule="auto" w:before="20" w:after="20"/>
              <w:jc w:val="left"/>
            </w:pPr>
            <w:r>
              <w:rPr>
                <w:rFonts w:ascii="Times New Roman" w:hAnsi="Times New Roman" w:eastAsia="宋体"/>
                <w:sz w:val="21"/>
              </w:rPr>
              <w:t>6.7</w:t>
            </w:r>
          </w:p>
        </w:tc>
        <w:tc>
          <w:tcPr>
            <w:tcW w:type="dxa" w:w="1746"/>
          </w:tcPr>
          <w:p>
            <w:pPr>
              <w:spacing w:line="240" w:lineRule="auto" w:before="20" w:after="20"/>
              <w:jc w:val="left"/>
            </w:pPr>
            <w:r>
              <w:rPr>
                <w:rFonts w:ascii="Times New Roman" w:hAnsi="Times New Roman" w:eastAsia="宋体"/>
                <w:sz w:val="21"/>
              </w:rPr>
              <w:t>32.9</w:t>
            </w:r>
          </w:p>
        </w:tc>
      </w:tr>
    </w:tbl>
    <w:p>
      <w:pPr>
        <w:spacing w:line="240" w:lineRule="auto" w:before="0" w:after="80"/>
      </w:pPr>
    </w:p>
    <w:p>
      <w:pPr>
        <w:spacing w:line="300" w:lineRule="auto" w:before="0" w:after="0"/>
        <w:ind w:firstLineChars="200" w:firstLine="480"/>
      </w:pPr>
      <w:r>
        <w:rPr>
          <w:rFonts w:ascii="Times New Roman" w:hAnsi="Times New Roman" w:eastAsia="宋体"/>
          <w:sz w:val="24"/>
        </w:rPr>
        <w:t>各页面均值均低于 22 ms、P95 低于 34 ms，其中工作台因聚合查询较多略高于其他页面，整体响应迅速，满足交互式系统要求。</w:t>
      </w:r>
    </w:p>
    <w:p>
      <w:pPr>
        <w:pStyle w:val="Heading3"/>
        <w:spacing w:before="160" w:after="60"/>
      </w:pPr>
      <w:r>
        <w:rPr>
          <w:rFonts w:ascii="Times New Roman" w:hAnsi="Times New Roman" w:eastAsia="黑体"/>
          <w:b/>
          <w:color w:val="000000"/>
          <w:sz w:val="24"/>
        </w:rPr>
        <w:t>7.3.2 数据库层 SQL 响应时间（B 组）</w:t>
      </w:r>
    </w:p>
    <w:p>
      <w:pPr>
        <w:spacing w:line="300" w:lineRule="auto" w:before="120" w:after="40"/>
        <w:jc w:val="center"/>
      </w:pPr>
      <w:r>
        <w:rPr>
          <w:rFonts w:ascii="Times New Roman" w:hAnsi="Times New Roman" w:eastAsia="宋体"/>
          <w:b/>
          <w:sz w:val="21"/>
        </w:rPr>
        <w:t>表 7-7 典型 SQL 响应时间（50 次取样）</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1746"/>
        <w:gridCol w:w="1746"/>
        <w:gridCol w:w="1746"/>
        <w:gridCol w:w="1746"/>
        <w:gridCol w:w="1746"/>
      </w:tblGrid>
      <w:tr>
        <w:trPr>
          <w:tblHeader/>
        </w:trPr>
        <w:tc>
          <w:tcPr>
            <w:tcW w:type="dxa" w:w="1746"/>
            <w:tcBorders>
              <w:bottom w:val="single" w:sz="6" w:color="000000"/>
            </w:tcBorders>
          </w:tcPr>
          <w:p>
            <w:pPr>
              <w:spacing w:line="240" w:lineRule="auto" w:before="20" w:after="20"/>
              <w:jc w:val="center"/>
            </w:pPr>
            <w:r>
              <w:rPr>
                <w:rFonts w:ascii="Times New Roman" w:hAnsi="Times New Roman" w:eastAsia="宋体"/>
                <w:b/>
                <w:sz w:val="21"/>
              </w:rPr>
              <w:t>SQL</w:t>
            </w:r>
          </w:p>
        </w:tc>
        <w:tc>
          <w:tcPr>
            <w:tcW w:type="dxa" w:w="1746"/>
            <w:tcBorders>
              <w:bottom w:val="single" w:sz="6" w:color="000000"/>
            </w:tcBorders>
          </w:tcPr>
          <w:p>
            <w:pPr>
              <w:spacing w:line="240" w:lineRule="auto" w:before="20" w:after="20"/>
              <w:jc w:val="center"/>
            </w:pPr>
            <w:r>
              <w:rPr>
                <w:rFonts w:ascii="Times New Roman" w:hAnsi="Times New Roman" w:eastAsia="宋体"/>
                <w:b/>
                <w:sz w:val="21"/>
              </w:rPr>
              <w:t>均值(ms)</w:t>
            </w:r>
          </w:p>
        </w:tc>
        <w:tc>
          <w:tcPr>
            <w:tcW w:type="dxa" w:w="1746"/>
            <w:tcBorders>
              <w:bottom w:val="single" w:sz="6" w:color="000000"/>
            </w:tcBorders>
          </w:tcPr>
          <w:p>
            <w:pPr>
              <w:spacing w:line="240" w:lineRule="auto" w:before="20" w:after="20"/>
              <w:jc w:val="center"/>
            </w:pPr>
            <w:r>
              <w:rPr>
                <w:rFonts w:ascii="Times New Roman" w:hAnsi="Times New Roman" w:eastAsia="宋体"/>
                <w:b/>
                <w:sz w:val="21"/>
              </w:rPr>
              <w:t>P95(ms)</w:t>
            </w:r>
          </w:p>
        </w:tc>
        <w:tc>
          <w:tcPr>
            <w:tcW w:type="dxa" w:w="1746"/>
            <w:tcBorders>
              <w:bottom w:val="single" w:sz="6" w:color="000000"/>
            </w:tcBorders>
          </w:tcPr>
          <w:p>
            <w:pPr>
              <w:spacing w:line="240" w:lineRule="auto" w:before="20" w:after="20"/>
              <w:jc w:val="center"/>
            </w:pPr>
            <w:r>
              <w:rPr>
                <w:rFonts w:ascii="Times New Roman" w:hAnsi="Times New Roman" w:eastAsia="宋体"/>
                <w:b/>
                <w:sz w:val="21"/>
              </w:rPr>
              <w:t>最小(ms)</w:t>
            </w:r>
          </w:p>
        </w:tc>
        <w:tc>
          <w:tcPr>
            <w:tcW w:type="dxa" w:w="1746"/>
            <w:tcBorders>
              <w:bottom w:val="single" w:sz="6" w:color="000000"/>
            </w:tcBorders>
          </w:tcPr>
          <w:p>
            <w:pPr>
              <w:spacing w:line="240" w:lineRule="auto" w:before="20" w:after="20"/>
              <w:jc w:val="center"/>
            </w:pPr>
            <w:r>
              <w:rPr>
                <w:rFonts w:ascii="Times New Roman" w:hAnsi="Times New Roman" w:eastAsia="宋体"/>
                <w:b/>
                <w:sz w:val="21"/>
              </w:rPr>
              <w:t>最大(ms)</w:t>
            </w:r>
          </w:p>
        </w:tc>
      </w:tr>
      <w:tr>
        <w:tc>
          <w:tcPr>
            <w:tcW w:type="dxa" w:w="1746"/>
          </w:tcPr>
          <w:p>
            <w:pPr>
              <w:spacing w:line="240" w:lineRule="auto" w:before="20" w:after="20"/>
              <w:jc w:val="left"/>
            </w:pPr>
            <w:r>
              <w:rPr>
                <w:rFonts w:ascii="Times New Roman" w:hAnsi="Times New Roman" w:eastAsia="宋体"/>
                <w:sz w:val="21"/>
              </w:rPr>
              <w:t>订单明细全景视图 v_order_detail（5 表连接）</w:t>
            </w:r>
          </w:p>
        </w:tc>
        <w:tc>
          <w:tcPr>
            <w:tcW w:type="dxa" w:w="1746"/>
          </w:tcPr>
          <w:p>
            <w:pPr>
              <w:spacing w:line="240" w:lineRule="auto" w:before="20" w:after="20"/>
              <w:jc w:val="left"/>
            </w:pPr>
            <w:r>
              <w:rPr>
                <w:rFonts w:ascii="Times New Roman" w:hAnsi="Times New Roman" w:eastAsia="宋体"/>
                <w:sz w:val="21"/>
              </w:rPr>
              <w:t>0.63</w:t>
            </w:r>
          </w:p>
        </w:tc>
        <w:tc>
          <w:tcPr>
            <w:tcW w:type="dxa" w:w="1746"/>
          </w:tcPr>
          <w:p>
            <w:pPr>
              <w:spacing w:line="240" w:lineRule="auto" w:before="20" w:after="20"/>
              <w:jc w:val="left"/>
            </w:pPr>
            <w:r>
              <w:rPr>
                <w:rFonts w:ascii="Times New Roman" w:hAnsi="Times New Roman" w:eastAsia="宋体"/>
                <w:sz w:val="21"/>
              </w:rPr>
              <w:t>0.93</w:t>
            </w:r>
          </w:p>
        </w:tc>
        <w:tc>
          <w:tcPr>
            <w:tcW w:type="dxa" w:w="1746"/>
          </w:tcPr>
          <w:p>
            <w:pPr>
              <w:spacing w:line="240" w:lineRule="auto" w:before="20" w:after="20"/>
              <w:jc w:val="left"/>
            </w:pPr>
            <w:r>
              <w:rPr>
                <w:rFonts w:ascii="Times New Roman" w:hAnsi="Times New Roman" w:eastAsia="宋体"/>
                <w:sz w:val="21"/>
              </w:rPr>
              <w:t>0.50</w:t>
            </w:r>
          </w:p>
        </w:tc>
        <w:tc>
          <w:tcPr>
            <w:tcW w:type="dxa" w:w="1746"/>
          </w:tcPr>
          <w:p>
            <w:pPr>
              <w:spacing w:line="240" w:lineRule="auto" w:before="20" w:after="20"/>
              <w:jc w:val="left"/>
            </w:pPr>
            <w:r>
              <w:rPr>
                <w:rFonts w:ascii="Times New Roman" w:hAnsi="Times New Roman" w:eastAsia="宋体"/>
                <w:sz w:val="21"/>
              </w:rPr>
              <w:t>1.20</w:t>
            </w:r>
          </w:p>
        </w:tc>
      </w:tr>
      <w:tr>
        <w:tc>
          <w:tcPr>
            <w:tcW w:type="dxa" w:w="1746"/>
          </w:tcPr>
          <w:p>
            <w:pPr>
              <w:spacing w:line="240" w:lineRule="auto" w:before="20" w:after="20"/>
              <w:jc w:val="left"/>
            </w:pPr>
            <w:r>
              <w:rPr>
                <w:rFonts w:ascii="Times New Roman" w:hAnsi="Times New Roman" w:eastAsia="宋体"/>
                <w:sz w:val="21"/>
              </w:rPr>
              <w:t>模糊查询：王姓订阅人明细（LIKE '王%'）</w:t>
            </w:r>
          </w:p>
        </w:tc>
        <w:tc>
          <w:tcPr>
            <w:tcW w:type="dxa" w:w="1746"/>
          </w:tcPr>
          <w:p>
            <w:pPr>
              <w:spacing w:line="240" w:lineRule="auto" w:before="20" w:after="20"/>
              <w:jc w:val="left"/>
            </w:pPr>
            <w:r>
              <w:rPr>
                <w:rFonts w:ascii="Times New Roman" w:hAnsi="Times New Roman" w:eastAsia="宋体"/>
                <w:sz w:val="21"/>
              </w:rPr>
              <w:t>0.42</w:t>
            </w:r>
          </w:p>
        </w:tc>
        <w:tc>
          <w:tcPr>
            <w:tcW w:type="dxa" w:w="1746"/>
          </w:tcPr>
          <w:p>
            <w:pPr>
              <w:spacing w:line="240" w:lineRule="auto" w:before="20" w:after="20"/>
              <w:jc w:val="left"/>
            </w:pPr>
            <w:r>
              <w:rPr>
                <w:rFonts w:ascii="Times New Roman" w:hAnsi="Times New Roman" w:eastAsia="宋体"/>
                <w:sz w:val="21"/>
              </w:rPr>
              <w:t>0.65</w:t>
            </w:r>
          </w:p>
        </w:tc>
        <w:tc>
          <w:tcPr>
            <w:tcW w:type="dxa" w:w="1746"/>
          </w:tcPr>
          <w:p>
            <w:pPr>
              <w:spacing w:line="240" w:lineRule="auto" w:before="20" w:after="20"/>
              <w:jc w:val="left"/>
            </w:pPr>
            <w:r>
              <w:rPr>
                <w:rFonts w:ascii="Times New Roman" w:hAnsi="Times New Roman" w:eastAsia="宋体"/>
                <w:sz w:val="21"/>
              </w:rPr>
              <w:t>0.30</w:t>
            </w:r>
          </w:p>
        </w:tc>
        <w:tc>
          <w:tcPr>
            <w:tcW w:type="dxa" w:w="1746"/>
          </w:tcPr>
          <w:p>
            <w:pPr>
              <w:spacing w:line="240" w:lineRule="auto" w:before="20" w:after="20"/>
              <w:jc w:val="left"/>
            </w:pPr>
            <w:r>
              <w:rPr>
                <w:rFonts w:ascii="Times New Roman" w:hAnsi="Times New Roman" w:eastAsia="宋体"/>
                <w:sz w:val="21"/>
              </w:rPr>
              <w:t>0.76</w:t>
            </w:r>
          </w:p>
        </w:tc>
      </w:tr>
      <w:tr>
        <w:tc>
          <w:tcPr>
            <w:tcW w:type="dxa" w:w="1746"/>
          </w:tcPr>
          <w:p>
            <w:pPr>
              <w:spacing w:line="240" w:lineRule="auto" w:before="20" w:after="20"/>
              <w:jc w:val="left"/>
            </w:pPr>
            <w:r>
              <w:rPr>
                <w:rFonts w:ascii="Times New Roman" w:hAnsi="Times New Roman" w:eastAsia="宋体"/>
                <w:sz w:val="21"/>
              </w:rPr>
              <w:t>模糊查询：报刊名称含"报"（LIKE '%报%'）</w:t>
            </w:r>
          </w:p>
        </w:tc>
        <w:tc>
          <w:tcPr>
            <w:tcW w:type="dxa" w:w="1746"/>
          </w:tcPr>
          <w:p>
            <w:pPr>
              <w:spacing w:line="240" w:lineRule="auto" w:before="20" w:after="20"/>
              <w:jc w:val="left"/>
            </w:pPr>
            <w:r>
              <w:rPr>
                <w:rFonts w:ascii="Times New Roman" w:hAnsi="Times New Roman" w:eastAsia="宋体"/>
                <w:sz w:val="21"/>
              </w:rPr>
              <w:t>1.95</w:t>
            </w:r>
          </w:p>
        </w:tc>
        <w:tc>
          <w:tcPr>
            <w:tcW w:type="dxa" w:w="1746"/>
          </w:tcPr>
          <w:p>
            <w:pPr>
              <w:spacing w:line="240" w:lineRule="auto" w:before="20" w:after="20"/>
              <w:jc w:val="left"/>
            </w:pPr>
            <w:r>
              <w:rPr>
                <w:rFonts w:ascii="Times New Roman" w:hAnsi="Times New Roman" w:eastAsia="宋体"/>
                <w:sz w:val="21"/>
              </w:rPr>
              <w:t>2.66</w:t>
            </w:r>
          </w:p>
        </w:tc>
        <w:tc>
          <w:tcPr>
            <w:tcW w:type="dxa" w:w="1746"/>
          </w:tcPr>
          <w:p>
            <w:pPr>
              <w:spacing w:line="240" w:lineRule="auto" w:before="20" w:after="20"/>
              <w:jc w:val="left"/>
            </w:pPr>
            <w:r>
              <w:rPr>
                <w:rFonts w:ascii="Times New Roman" w:hAnsi="Times New Roman" w:eastAsia="宋体"/>
                <w:sz w:val="21"/>
              </w:rPr>
              <w:t>1.57</w:t>
            </w:r>
          </w:p>
        </w:tc>
        <w:tc>
          <w:tcPr>
            <w:tcW w:type="dxa" w:w="1746"/>
          </w:tcPr>
          <w:p>
            <w:pPr>
              <w:spacing w:line="240" w:lineRule="auto" w:before="20" w:after="20"/>
              <w:jc w:val="left"/>
            </w:pPr>
            <w:r>
              <w:rPr>
                <w:rFonts w:ascii="Times New Roman" w:hAnsi="Times New Roman" w:eastAsia="宋体"/>
                <w:sz w:val="21"/>
              </w:rPr>
              <w:t>2.90</w:t>
            </w:r>
          </w:p>
        </w:tc>
      </w:tr>
      <w:tr>
        <w:tc>
          <w:tcPr>
            <w:tcW w:type="dxa" w:w="1746"/>
          </w:tcPr>
          <w:p>
            <w:pPr>
              <w:spacing w:line="240" w:lineRule="auto" w:before="20" w:after="20"/>
              <w:jc w:val="left"/>
            </w:pPr>
            <w:r>
              <w:rPr>
                <w:rFonts w:ascii="Times New Roman" w:hAnsi="Times New Roman" w:eastAsia="宋体"/>
                <w:sz w:val="21"/>
              </w:rPr>
              <w:t>按部门统计视图 v_dept_stat</w:t>
            </w:r>
          </w:p>
        </w:tc>
        <w:tc>
          <w:tcPr>
            <w:tcW w:type="dxa" w:w="1746"/>
          </w:tcPr>
          <w:p>
            <w:pPr>
              <w:spacing w:line="240" w:lineRule="auto" w:before="20" w:after="20"/>
              <w:jc w:val="left"/>
            </w:pPr>
            <w:r>
              <w:rPr>
                <w:rFonts w:ascii="Times New Roman" w:hAnsi="Times New Roman" w:eastAsia="宋体"/>
                <w:sz w:val="21"/>
              </w:rPr>
              <w:t>1.02</w:t>
            </w:r>
          </w:p>
        </w:tc>
        <w:tc>
          <w:tcPr>
            <w:tcW w:type="dxa" w:w="1746"/>
          </w:tcPr>
          <w:p>
            <w:pPr>
              <w:spacing w:line="240" w:lineRule="auto" w:before="20" w:after="20"/>
              <w:jc w:val="left"/>
            </w:pPr>
            <w:r>
              <w:rPr>
                <w:rFonts w:ascii="Times New Roman" w:hAnsi="Times New Roman" w:eastAsia="宋体"/>
                <w:sz w:val="21"/>
              </w:rPr>
              <w:t>1.44</w:t>
            </w:r>
          </w:p>
        </w:tc>
        <w:tc>
          <w:tcPr>
            <w:tcW w:type="dxa" w:w="1746"/>
          </w:tcPr>
          <w:p>
            <w:pPr>
              <w:spacing w:line="240" w:lineRule="auto" w:before="20" w:after="20"/>
              <w:jc w:val="left"/>
            </w:pPr>
            <w:r>
              <w:rPr>
                <w:rFonts w:ascii="Times New Roman" w:hAnsi="Times New Roman" w:eastAsia="宋体"/>
                <w:sz w:val="21"/>
              </w:rPr>
              <w:t>0.76</w:t>
            </w:r>
          </w:p>
        </w:tc>
        <w:tc>
          <w:tcPr>
            <w:tcW w:type="dxa" w:w="1746"/>
          </w:tcPr>
          <w:p>
            <w:pPr>
              <w:spacing w:line="240" w:lineRule="auto" w:before="20" w:after="20"/>
              <w:jc w:val="left"/>
            </w:pPr>
            <w:r>
              <w:rPr>
                <w:rFonts w:ascii="Times New Roman" w:hAnsi="Times New Roman" w:eastAsia="宋体"/>
                <w:sz w:val="21"/>
              </w:rPr>
              <w:t>1.64</w:t>
            </w:r>
          </w:p>
        </w:tc>
      </w:tr>
      <w:tr>
        <w:tc>
          <w:tcPr>
            <w:tcW w:type="dxa" w:w="1746"/>
          </w:tcPr>
          <w:p>
            <w:pPr>
              <w:spacing w:line="240" w:lineRule="auto" w:before="20" w:after="20"/>
              <w:jc w:val="left"/>
            </w:pPr>
            <w:r>
              <w:rPr>
                <w:rFonts w:ascii="Times New Roman" w:hAnsi="Times New Roman" w:eastAsia="宋体"/>
                <w:sz w:val="21"/>
              </w:rPr>
              <w:t>按报刊统计视图 v_pub_stat</w:t>
            </w:r>
          </w:p>
        </w:tc>
        <w:tc>
          <w:tcPr>
            <w:tcW w:type="dxa" w:w="1746"/>
          </w:tcPr>
          <w:p>
            <w:pPr>
              <w:spacing w:line="240" w:lineRule="auto" w:before="20" w:after="20"/>
              <w:jc w:val="left"/>
            </w:pPr>
            <w:r>
              <w:rPr>
                <w:rFonts w:ascii="Times New Roman" w:hAnsi="Times New Roman" w:eastAsia="宋体"/>
                <w:sz w:val="21"/>
              </w:rPr>
              <w:t>1.01</w:t>
            </w:r>
          </w:p>
        </w:tc>
        <w:tc>
          <w:tcPr>
            <w:tcW w:type="dxa" w:w="1746"/>
          </w:tcPr>
          <w:p>
            <w:pPr>
              <w:spacing w:line="240" w:lineRule="auto" w:before="20" w:after="20"/>
              <w:jc w:val="left"/>
            </w:pPr>
            <w:r>
              <w:rPr>
                <w:rFonts w:ascii="Times New Roman" w:hAnsi="Times New Roman" w:eastAsia="宋体"/>
                <w:sz w:val="21"/>
              </w:rPr>
              <w:t>1.44</w:t>
            </w:r>
          </w:p>
        </w:tc>
        <w:tc>
          <w:tcPr>
            <w:tcW w:type="dxa" w:w="1746"/>
          </w:tcPr>
          <w:p>
            <w:pPr>
              <w:spacing w:line="240" w:lineRule="auto" w:before="20" w:after="20"/>
              <w:jc w:val="left"/>
            </w:pPr>
            <w:r>
              <w:rPr>
                <w:rFonts w:ascii="Times New Roman" w:hAnsi="Times New Roman" w:eastAsia="宋体"/>
                <w:sz w:val="21"/>
              </w:rPr>
              <w:t>0.74</w:t>
            </w:r>
          </w:p>
        </w:tc>
        <w:tc>
          <w:tcPr>
            <w:tcW w:type="dxa" w:w="1746"/>
          </w:tcPr>
          <w:p>
            <w:pPr>
              <w:spacing w:line="240" w:lineRule="auto" w:before="20" w:after="20"/>
              <w:jc w:val="left"/>
            </w:pPr>
            <w:r>
              <w:rPr>
                <w:rFonts w:ascii="Times New Roman" w:hAnsi="Times New Roman" w:eastAsia="宋体"/>
                <w:sz w:val="21"/>
              </w:rPr>
              <w:t>1.78</w:t>
            </w:r>
          </w:p>
        </w:tc>
      </w:tr>
      <w:tr>
        <w:tc>
          <w:tcPr>
            <w:tcW w:type="dxa" w:w="1746"/>
          </w:tcPr>
          <w:p>
            <w:pPr>
              <w:spacing w:line="240" w:lineRule="auto" w:before="20" w:after="20"/>
              <w:jc w:val="left"/>
            </w:pPr>
            <w:r>
              <w:rPr>
                <w:rFonts w:ascii="Times New Roman" w:hAnsi="Times New Roman" w:eastAsia="宋体"/>
                <w:sz w:val="21"/>
              </w:rPr>
              <w:t>12 个月订阅趋势（分组聚合）</w:t>
            </w:r>
          </w:p>
        </w:tc>
        <w:tc>
          <w:tcPr>
            <w:tcW w:type="dxa" w:w="1746"/>
          </w:tcPr>
          <w:p>
            <w:pPr>
              <w:spacing w:line="240" w:lineRule="auto" w:before="20" w:after="20"/>
              <w:jc w:val="left"/>
            </w:pPr>
            <w:r>
              <w:rPr>
                <w:rFonts w:ascii="Times New Roman" w:hAnsi="Times New Roman" w:eastAsia="宋体"/>
                <w:sz w:val="21"/>
              </w:rPr>
              <w:t>0.79</w:t>
            </w:r>
          </w:p>
        </w:tc>
        <w:tc>
          <w:tcPr>
            <w:tcW w:type="dxa" w:w="1746"/>
          </w:tcPr>
          <w:p>
            <w:pPr>
              <w:spacing w:line="240" w:lineRule="auto" w:before="20" w:after="20"/>
              <w:jc w:val="left"/>
            </w:pPr>
            <w:r>
              <w:rPr>
                <w:rFonts w:ascii="Times New Roman" w:hAnsi="Times New Roman" w:eastAsia="宋体"/>
                <w:sz w:val="21"/>
              </w:rPr>
              <w:t>1.30</w:t>
            </w:r>
          </w:p>
        </w:tc>
        <w:tc>
          <w:tcPr>
            <w:tcW w:type="dxa" w:w="1746"/>
          </w:tcPr>
          <w:p>
            <w:pPr>
              <w:spacing w:line="240" w:lineRule="auto" w:before="20" w:after="20"/>
              <w:jc w:val="left"/>
            </w:pPr>
            <w:r>
              <w:rPr>
                <w:rFonts w:ascii="Times New Roman" w:hAnsi="Times New Roman" w:eastAsia="宋体"/>
                <w:sz w:val="21"/>
              </w:rPr>
              <w:t>0.63</w:t>
            </w:r>
          </w:p>
        </w:tc>
        <w:tc>
          <w:tcPr>
            <w:tcW w:type="dxa" w:w="1746"/>
          </w:tcPr>
          <w:p>
            <w:pPr>
              <w:spacing w:line="240" w:lineRule="auto" w:before="20" w:after="20"/>
              <w:jc w:val="left"/>
            </w:pPr>
            <w:r>
              <w:rPr>
                <w:rFonts w:ascii="Times New Roman" w:hAnsi="Times New Roman" w:eastAsia="宋体"/>
                <w:sz w:val="21"/>
              </w:rPr>
              <w:t>1.50</w:t>
            </w:r>
          </w:p>
        </w:tc>
      </w:tr>
      <w:tr>
        <w:tc>
          <w:tcPr>
            <w:tcW w:type="dxa" w:w="1746"/>
          </w:tcPr>
          <w:p>
            <w:pPr>
              <w:spacing w:line="240" w:lineRule="auto" w:before="20" w:after="20"/>
              <w:jc w:val="left"/>
            </w:pPr>
            <w:r>
              <w:rPr>
                <w:rFonts w:ascii="Times New Roman" w:hAnsi="Times New Roman" w:eastAsia="宋体"/>
                <w:sz w:val="21"/>
              </w:rPr>
              <w:t>函数 fn_person_total_amount</w:t>
            </w:r>
          </w:p>
        </w:tc>
        <w:tc>
          <w:tcPr>
            <w:tcW w:type="dxa" w:w="1746"/>
          </w:tcPr>
          <w:p>
            <w:pPr>
              <w:spacing w:line="240" w:lineRule="auto" w:before="20" w:after="20"/>
              <w:jc w:val="left"/>
            </w:pPr>
            <w:r>
              <w:rPr>
                <w:rFonts w:ascii="Times New Roman" w:hAnsi="Times New Roman" w:eastAsia="宋体"/>
                <w:sz w:val="21"/>
              </w:rPr>
              <w:t>0.20</w:t>
            </w:r>
          </w:p>
        </w:tc>
        <w:tc>
          <w:tcPr>
            <w:tcW w:type="dxa" w:w="1746"/>
          </w:tcPr>
          <w:p>
            <w:pPr>
              <w:spacing w:line="240" w:lineRule="auto" w:before="20" w:after="20"/>
              <w:jc w:val="left"/>
            </w:pPr>
            <w:r>
              <w:rPr>
                <w:rFonts w:ascii="Times New Roman" w:hAnsi="Times New Roman" w:eastAsia="宋体"/>
                <w:sz w:val="21"/>
              </w:rPr>
              <w:t>0.44</w:t>
            </w:r>
          </w:p>
        </w:tc>
        <w:tc>
          <w:tcPr>
            <w:tcW w:type="dxa" w:w="1746"/>
          </w:tcPr>
          <w:p>
            <w:pPr>
              <w:spacing w:line="240" w:lineRule="auto" w:before="20" w:after="20"/>
              <w:jc w:val="left"/>
            </w:pPr>
            <w:r>
              <w:rPr>
                <w:rFonts w:ascii="Times New Roman" w:hAnsi="Times New Roman" w:eastAsia="宋体"/>
                <w:sz w:val="21"/>
              </w:rPr>
              <w:t>0.14</w:t>
            </w:r>
          </w:p>
        </w:tc>
        <w:tc>
          <w:tcPr>
            <w:tcW w:type="dxa" w:w="1746"/>
          </w:tcPr>
          <w:p>
            <w:pPr>
              <w:spacing w:line="240" w:lineRule="auto" w:before="20" w:after="20"/>
              <w:jc w:val="left"/>
            </w:pPr>
            <w:r>
              <w:rPr>
                <w:rFonts w:ascii="Times New Roman" w:hAnsi="Times New Roman" w:eastAsia="宋体"/>
                <w:sz w:val="21"/>
              </w:rPr>
              <w:t>0.46</w:t>
            </w:r>
          </w:p>
        </w:tc>
      </w:tr>
    </w:tbl>
    <w:p>
      <w:pPr>
        <w:spacing w:line="240" w:lineRule="auto" w:before="0" w:after="80"/>
      </w:pPr>
    </w:p>
    <w:p>
      <w:pPr>
        <w:spacing w:line="300" w:lineRule="auto" w:before="0" w:after="0"/>
        <w:ind w:firstLineChars="200" w:firstLine="480"/>
      </w:pPr>
      <w:r>
        <w:rPr>
          <w:rFonts w:ascii="Times New Roman" w:hAnsi="Times New Roman" w:eastAsia="宋体"/>
          <w:sz w:val="24"/>
        </w:rPr>
        <w:t xml:space="preserve">最常用的多表连接视图 v_order_detail 均值 0.63 ms，得益于第 5 章的索引设计（idx_ord_orderer、idx_det_pub 等）；前缀模糊查询 </w:t>
      </w:r>
      <w:r>
        <w:rPr>
          <w:rFonts w:ascii="Consolas" w:hAnsi="Consolas" w:eastAsia="宋体"/>
          <w:sz w:val="21"/>
        </w:rPr>
        <w:t>LIKE '王%'</w:t>
      </w:r>
      <w:r>
        <w:rPr>
          <w:rFonts w:ascii="Times New Roman" w:hAnsi="Times New Roman" w:eastAsia="宋体"/>
          <w:sz w:val="24"/>
        </w:rPr>
        <w:t xml:space="preserve"> 可利用 idx_sub_name 索引，耗时最低；两端模糊查询 </w:t>
      </w:r>
      <w:r>
        <w:rPr>
          <w:rFonts w:ascii="Consolas" w:hAnsi="Consolas" w:eastAsia="宋体"/>
          <w:sz w:val="21"/>
        </w:rPr>
        <w:t>LIKE '%报%'</w:t>
      </w:r>
      <w:r>
        <w:rPr>
          <w:rFonts w:ascii="Times New Roman" w:hAnsi="Times New Roman" w:eastAsia="宋体"/>
          <w:sz w:val="24"/>
        </w:rPr>
        <w:t xml:space="preserve"> 无法使用索引需全表扫描，均值 1.95 ms，在当前数据规模下仍可接受，也与第 5.3 节"模糊查询以正确性优先"的设计取舍一致。</w:t>
      </w:r>
    </w:p>
    <w:p>
      <w:pPr>
        <w:pStyle w:val="Heading3"/>
        <w:spacing w:before="160" w:after="60"/>
      </w:pPr>
      <w:r>
        <w:rPr>
          <w:rFonts w:ascii="Times New Roman" w:hAnsi="Times New Roman" w:eastAsia="黑体"/>
          <w:b/>
          <w:color w:val="000000"/>
          <w:sz w:val="24"/>
        </w:rPr>
        <w:t>7.3.3 并发查询（C 组）</w:t>
      </w:r>
    </w:p>
    <w:p>
      <w:pPr>
        <w:spacing w:line="300" w:lineRule="auto" w:before="0" w:after="0"/>
        <w:ind w:firstLineChars="200" w:firstLine="480"/>
      </w:pPr>
      <w:r>
        <w:rPr>
          <w:rFonts w:ascii="Times New Roman" w:hAnsi="Times New Roman" w:eastAsia="宋体"/>
          <w:sz w:val="24"/>
        </w:rPr>
        <w:t>20 个并发会话各连续发起 5 次订阅模糊查询（共 100 次请求），全部成功（成功率 100%），总耗时 0.44 s，吞吐约 229.6 req/s，无错误响应，说明应用层按角色划分的连接池在并发场景下工作稳定。</w:t>
      </w:r>
    </w:p>
    <w:p>
      <w:pPr>
        <w:pStyle w:val="Heading3"/>
        <w:spacing w:before="160" w:after="60"/>
      </w:pPr>
      <w:r>
        <w:rPr>
          <w:rFonts w:ascii="Times New Roman" w:hAnsi="Times New Roman" w:eastAsia="黑体"/>
          <w:b/>
          <w:color w:val="000000"/>
          <w:sz w:val="24"/>
        </w:rPr>
        <w:t>7.3.4 并发下单与死锁问题修复（D 组）</w:t>
      </w:r>
    </w:p>
    <w:p>
      <w:pPr>
        <w:spacing w:line="300" w:lineRule="auto" w:before="0" w:after="0"/>
        <w:ind w:firstLineChars="200" w:firstLine="480"/>
      </w:pPr>
      <w:r>
        <w:rPr>
          <w:rFonts w:ascii="Times New Roman" w:hAnsi="Times New Roman" w:eastAsia="宋体"/>
          <w:sz w:val="24"/>
        </w:rPr>
        <w:t xml:space="preserve">10 个线程同时调用存储过程 </w:t>
      </w:r>
      <w:r>
        <w:rPr>
          <w:rFonts w:ascii="Consolas" w:hAnsi="Consolas" w:eastAsia="宋体"/>
          <w:sz w:val="21"/>
        </w:rPr>
        <w:t>sp_place_order</w:t>
      </w:r>
      <w:r>
        <w:rPr>
          <w:rFonts w:ascii="Times New Roman" w:hAnsi="Times New Roman" w:eastAsia="宋体"/>
          <w:sz w:val="24"/>
        </w:rPr>
        <w:t xml:space="preserve"> 提交订阅单。初版取号实现采用 </w:t>
      </w:r>
      <w:r>
        <w:rPr>
          <w:rFonts w:ascii="Consolas" w:hAnsi="Consolas" w:eastAsia="宋体"/>
          <w:sz w:val="21"/>
        </w:rPr>
        <w:t>SELECT ... FOR UPDATE</w:t>
      </w:r>
      <w:r>
        <w:rPr>
          <w:rFonts w:ascii="Times New Roman" w:hAnsi="Times New Roman" w:eastAsia="宋体"/>
          <w:sz w:val="24"/>
        </w:rPr>
        <w:t xml:space="preserve"> 锁定最近订单行，该场景下触发 MySQL 死锁（ERROR 1213）：多个事务同时以降序对主码索引加next-key锁后插入，形成插入意向锁冲突。定位后改用命名锁 </w:t>
      </w:r>
      <w:r>
        <w:rPr>
          <w:rFonts w:ascii="Consolas" w:hAnsi="Consolas" w:eastAsia="宋体"/>
          <w:sz w:val="21"/>
        </w:rPr>
        <w:t>GET_LOCK('press_order_no', 10)</w:t>
      </w:r>
      <w:r>
        <w:rPr>
          <w:rFonts w:ascii="Times New Roman" w:hAnsi="Times New Roman" w:eastAsia="宋体"/>
          <w:sz w:val="24"/>
        </w:rPr>
        <w:t xml:space="preserve"> 对"取号"临界区串行化（见 5.3 节存储过程代码），重新测试结果如下：</w:t>
      </w:r>
    </w:p>
    <w:p>
      <w:pPr>
        <w:spacing w:line="300" w:lineRule="auto" w:before="120" w:after="40"/>
        <w:jc w:val="center"/>
      </w:pPr>
      <w:r>
        <w:rPr>
          <w:rFonts w:ascii="Times New Roman" w:hAnsi="Times New Roman" w:eastAsia="宋体"/>
          <w:b/>
          <w:sz w:val="21"/>
        </w:rPr>
        <w:t>表 7-8 并发下单取号唯一性验证（修复后）</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4366"/>
        <w:gridCol w:w="4366"/>
      </w:tblGrid>
      <w:tr>
        <w:trPr>
          <w:tblHeader/>
        </w:trPr>
        <w:tc>
          <w:tcPr>
            <w:tcW w:type="dxa" w:w="4366"/>
            <w:tcBorders>
              <w:bottom w:val="single" w:sz="6" w:color="000000"/>
            </w:tcBorders>
          </w:tcPr>
          <w:p>
            <w:pPr>
              <w:spacing w:line="240" w:lineRule="auto" w:before="20" w:after="20"/>
              <w:jc w:val="center"/>
            </w:pPr>
            <w:r>
              <w:rPr>
                <w:rFonts w:ascii="Times New Roman" w:hAnsi="Times New Roman" w:eastAsia="宋体"/>
                <w:b/>
                <w:sz w:val="21"/>
              </w:rPr>
              <w:t>测试项</w:t>
            </w:r>
          </w:p>
        </w:tc>
        <w:tc>
          <w:tcPr>
            <w:tcW w:type="dxa" w:w="4366"/>
            <w:tcBorders>
              <w:bottom w:val="single" w:sz="6" w:color="000000"/>
            </w:tcBorders>
          </w:tcPr>
          <w:p>
            <w:pPr>
              <w:spacing w:line="240" w:lineRule="auto" w:before="20" w:after="20"/>
              <w:jc w:val="center"/>
            </w:pPr>
            <w:r>
              <w:rPr>
                <w:rFonts w:ascii="Times New Roman" w:hAnsi="Times New Roman" w:eastAsia="宋体"/>
                <w:b/>
                <w:sz w:val="21"/>
              </w:rPr>
              <w:t>结果</w:t>
            </w:r>
          </w:p>
        </w:tc>
      </w:tr>
      <w:tr>
        <w:tc>
          <w:tcPr>
            <w:tcW w:type="dxa" w:w="4366"/>
          </w:tcPr>
          <w:p>
            <w:pPr>
              <w:spacing w:line="240" w:lineRule="auto" w:before="20" w:after="20"/>
              <w:jc w:val="left"/>
            </w:pPr>
            <w:r>
              <w:rPr>
                <w:rFonts w:ascii="Times New Roman" w:hAnsi="Times New Roman" w:eastAsia="宋体"/>
                <w:sz w:val="21"/>
              </w:rPr>
              <w:t>并发线程数</w:t>
            </w:r>
          </w:p>
        </w:tc>
        <w:tc>
          <w:tcPr>
            <w:tcW w:type="dxa" w:w="4366"/>
          </w:tcPr>
          <w:p>
            <w:pPr>
              <w:spacing w:line="240" w:lineRule="auto" w:before="20" w:after="20"/>
              <w:jc w:val="left"/>
            </w:pPr>
            <w:r>
              <w:rPr>
                <w:rFonts w:ascii="Times New Roman" w:hAnsi="Times New Roman" w:eastAsia="宋体"/>
                <w:sz w:val="21"/>
              </w:rPr>
              <w:t>10</w:t>
            </w:r>
          </w:p>
        </w:tc>
      </w:tr>
      <w:tr>
        <w:tc>
          <w:tcPr>
            <w:tcW w:type="dxa" w:w="4366"/>
          </w:tcPr>
          <w:p>
            <w:pPr>
              <w:spacing w:line="240" w:lineRule="auto" w:before="20" w:after="20"/>
              <w:jc w:val="left"/>
            </w:pPr>
            <w:r>
              <w:rPr>
                <w:rFonts w:ascii="Times New Roman" w:hAnsi="Times New Roman" w:eastAsia="宋体"/>
                <w:sz w:val="21"/>
              </w:rPr>
              <w:t>成功生成订阅单</w:t>
            </w:r>
          </w:p>
        </w:tc>
        <w:tc>
          <w:tcPr>
            <w:tcW w:type="dxa" w:w="4366"/>
          </w:tcPr>
          <w:p>
            <w:pPr>
              <w:spacing w:line="240" w:lineRule="auto" w:before="20" w:after="20"/>
              <w:jc w:val="left"/>
            </w:pPr>
            <w:r>
              <w:rPr>
                <w:rFonts w:ascii="Times New Roman" w:hAnsi="Times New Roman" w:eastAsia="宋体"/>
                <w:sz w:val="21"/>
              </w:rPr>
              <w:t>10 张（无失败、无死锁）</w:t>
            </w:r>
          </w:p>
        </w:tc>
      </w:tr>
      <w:tr>
        <w:tc>
          <w:tcPr>
            <w:tcW w:type="dxa" w:w="4366"/>
          </w:tcPr>
          <w:p>
            <w:pPr>
              <w:spacing w:line="240" w:lineRule="auto" w:before="20" w:after="20"/>
              <w:jc w:val="left"/>
            </w:pPr>
            <w:r>
              <w:rPr>
                <w:rFonts w:ascii="Times New Roman" w:hAnsi="Times New Roman" w:eastAsia="宋体"/>
                <w:sz w:val="21"/>
              </w:rPr>
              <w:t>订单号唯一性</w:t>
            </w:r>
          </w:p>
        </w:tc>
        <w:tc>
          <w:tcPr>
            <w:tcW w:type="dxa" w:w="4366"/>
          </w:tcPr>
          <w:p>
            <w:pPr>
              <w:spacing w:line="240" w:lineRule="auto" w:before="20" w:after="20"/>
              <w:jc w:val="left"/>
            </w:pPr>
            <w:r>
              <w:rPr>
                <w:rFonts w:ascii="Times New Roman" w:hAnsi="Times New Roman" w:eastAsia="宋体"/>
                <w:sz w:val="21"/>
              </w:rPr>
              <w:t>10/10 全部唯一（SO0000116 ~ SO0000125 区间内连续分配）</w:t>
            </w:r>
          </w:p>
        </w:tc>
      </w:tr>
    </w:tbl>
    <w:p>
      <w:pPr>
        <w:spacing w:line="240" w:lineRule="auto" w:before="0" w:after="80"/>
      </w:pPr>
    </w:p>
    <w:p>
      <w:pPr>
        <w:spacing w:line="300" w:lineRule="auto" w:before="0" w:after="0"/>
        <w:ind w:firstLineChars="200" w:firstLine="480"/>
      </w:pPr>
      <w:r>
        <w:rPr>
          <w:rFonts w:ascii="Times New Roman" w:hAnsi="Times New Roman" w:eastAsia="宋体"/>
          <w:sz w:val="24"/>
        </w:rPr>
        <w:t>修复后并发下单无死锁、无重复取号，验证了事务设计与命名锁方案的正确性。该问题由性能测试发现并闭环解决，体现了"测试驱动改进"的过程。</w:t>
      </w:r>
    </w:p>
    <w:p>
      <w:pPr>
        <w:spacing w:line="300" w:lineRule="auto" w:before="0" w:after="0"/>
        <w:ind w:firstLineChars="200" w:firstLine="480"/>
      </w:pPr>
      <w:r>
        <w:rPr>
          <w:rFonts w:ascii="Times New Roman" w:hAnsi="Times New Roman" w:eastAsia="宋体"/>
          <w:b/>
          <w:sz w:val="24"/>
        </w:rPr>
        <w:t>结论：</w:t>
      </w:r>
      <w:r>
        <w:rPr>
          <w:rFonts w:ascii="Times New Roman" w:hAnsi="Times New Roman" w:eastAsia="宋体"/>
          <w:sz w:val="24"/>
        </w:rPr>
        <w:t>在当前数据规模（每表 50~450 行）与本机环境下，系统各页面平均响应时间低于 30 ms，典型 SQL 均值低于 2 ms，20 并发查询成功率 100%，并发下单取号严格唯一，数据库访问功能与性能均满足课程设计要求。</w:t>
      </w:r>
    </w:p>
    <w:p>
      <w:pPr>
        <w:pStyle w:val="Heading1"/>
        <w:spacing w:before="260" w:after="200"/>
        <w:jc w:val="center"/>
      </w:pPr>
      <w:r>
        <w:rPr>
          <w:rFonts w:ascii="Times New Roman" w:hAnsi="Times New Roman" w:eastAsia="黑体"/>
          <w:b/>
          <w:color w:val="000000"/>
          <w:sz w:val="30"/>
        </w:rPr>
        <w:t>（八）收获和体会</w:t>
      </w:r>
    </w:p>
    <w:p>
      <w:pPr>
        <w:spacing w:line="300" w:lineRule="auto" w:before="0" w:after="0"/>
        <w:ind w:firstLineChars="200" w:firstLine="480"/>
      </w:pPr>
      <w:r>
        <w:rPr>
          <w:rFonts w:ascii="Times New Roman" w:hAnsi="Times New Roman" w:eastAsia="宋体"/>
          <w:sz w:val="24"/>
        </w:rPr>
        <w:t>本次课程设计完整地经历了一个数据库应用系统从需求到落地的全过程。在需求分析阶段，我们体会到“先把业务画清楚再动手”的重要性：数据流图与数据字典迫使我们把“谁来下单、谁来审核、金额怎么算”这些模糊的日常概念逐条落实为明确的数据流动，后续的 E-R 图与表设计几乎没有再出现大的返工。在概念与逻辑结构设计阶段，我们对函数依赖与范式理论有了远超课堂练习的理解——例如登录账号与订阅人员两个实体存在 1:1 联系，合并后产生了双候选键；“份数×期数×单价”的小计是派生属性，保留它是否符合范式、如何用触发器保证一致性，都经过了反复权衡并写入设计说明。</w:t>
      </w:r>
    </w:p>
    <w:p>
      <w:pPr>
        <w:spacing w:line="300" w:lineRule="auto" w:before="0" w:after="0"/>
        <w:ind w:firstLineChars="200" w:firstLine="480"/>
      </w:pPr>
      <w:r>
        <w:rPr>
          <w:rFonts w:ascii="Times New Roman" w:hAnsi="Times New Roman" w:eastAsia="宋体"/>
          <w:sz w:val="24"/>
        </w:rPr>
        <w:t>物理设计与实施阶段让我们第一次真正面对“数据库不信任应用”的问题：CHECK 约束、外码、状态机触发器在测试中多次拦下了界面层遗漏的非法数据；存储过程内部的显式事务与异常回滚保证了下单、审核等业务的原子性。性能测试则给了一个深刻的教训：并发下单暴露了初版 FOR UPDATE 取号的间隙锁死锁，我们据此改用命名锁串行化取号临界区，并重新验证了 10 线程并发的取号唯一性——问题由测试发现、由设计闭环，这比任何一次顺利通过都更有收获。</w:t>
      </w:r>
    </w:p>
    <w:p>
      <w:pPr>
        <w:spacing w:line="300" w:lineRule="auto" w:before="0" w:after="0"/>
        <w:ind w:firstLineChars="200" w:firstLine="480"/>
      </w:pPr>
      <w:r>
        <w:rPr>
          <w:rFonts w:ascii="Times New Roman" w:hAnsi="Times New Roman" w:eastAsia="宋体"/>
          <w:sz w:val="24"/>
        </w:rPr>
        <w:t>应用开发阶段，我们将数据库层的权限控制与应用层会话打通：登录人为每个人动态创建同名数据库账号，行级安全视图配合 USER() 函数实现“数据库自己过滤数据”，期间排查出 DEFINER 视图内 CURRENT_USER() 返回定义者的问题，对视图执行语义的理解因此深刻了许多。此外，两人在 E-R 图评审、接口联调与测试用例设计中互相查漏补缺，也让我们体会到规范文档与版本管理在协作中的价值。</w:t>
      </w:r>
    </w:p>
    <w:p>
      <w:pPr>
        <w:spacing w:line="300" w:lineRule="auto" w:before="0" w:after="0"/>
        <w:ind w:firstLineChars="200" w:firstLine="480"/>
      </w:pPr>
      <w:r>
        <w:rPr>
          <w:rFonts w:ascii="Times New Roman" w:hAnsi="Times New Roman" w:eastAsia="宋体"/>
          <w:sz w:val="24"/>
        </w:rPr>
        <w:t>本课程设计的组内人员分工和完成情况如下表所示。</w:t>
      </w:r>
    </w:p>
    <w:p>
      <w:pPr>
        <w:spacing w:line="300" w:lineRule="auto" w:before="120" w:after="40"/>
        <w:jc w:val="center"/>
      </w:pPr>
      <w:r>
        <w:rPr>
          <w:rFonts w:ascii="Times New Roman" w:hAnsi="Times New Roman" w:eastAsia="宋体"/>
          <w:b/>
          <w:sz w:val="21"/>
        </w:rPr>
        <w:t>表 8-1 组内人员分工和完成情况表</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911"/>
        <w:gridCol w:w="2911"/>
        <w:gridCol w:w="2911"/>
      </w:tblGrid>
      <w:tr>
        <w:trPr>
          <w:tblHeader/>
        </w:trPr>
        <w:tc>
          <w:tcPr>
            <w:tcW w:type="dxa" w:w="2911"/>
            <w:tcBorders>
              <w:bottom w:val="single" w:sz="6" w:color="000000"/>
            </w:tcBorders>
          </w:tcPr>
          <w:p>
            <w:pPr>
              <w:spacing w:line="240" w:lineRule="auto" w:before="20" w:after="20"/>
              <w:jc w:val="center"/>
            </w:pPr>
            <w:r>
              <w:rPr>
                <w:rFonts w:ascii="Times New Roman" w:hAnsi="Times New Roman" w:eastAsia="宋体"/>
                <w:b/>
                <w:sz w:val="21"/>
              </w:rPr>
              <w:t>姓名</w:t>
            </w:r>
          </w:p>
        </w:tc>
        <w:tc>
          <w:tcPr>
            <w:tcW w:type="dxa" w:w="2911"/>
            <w:tcBorders>
              <w:bottom w:val="single" w:sz="6" w:color="000000"/>
            </w:tcBorders>
          </w:tcPr>
          <w:p>
            <w:pPr>
              <w:spacing w:line="240" w:lineRule="auto" w:before="20" w:after="20"/>
              <w:jc w:val="center"/>
            </w:pPr>
            <w:r>
              <w:rPr>
                <w:rFonts w:ascii="Times New Roman" w:hAnsi="Times New Roman" w:eastAsia="宋体"/>
                <w:b/>
                <w:sz w:val="21"/>
              </w:rPr>
              <w:t>所负责的任务</w:t>
            </w:r>
          </w:p>
        </w:tc>
        <w:tc>
          <w:tcPr>
            <w:tcW w:type="dxa" w:w="2911"/>
            <w:tcBorders>
              <w:bottom w:val="single" w:sz="6" w:color="000000"/>
            </w:tcBorders>
          </w:tcPr>
          <w:p>
            <w:pPr>
              <w:spacing w:line="240" w:lineRule="auto" w:before="20" w:after="20"/>
              <w:jc w:val="center"/>
            </w:pPr>
            <w:r>
              <w:rPr>
                <w:rFonts w:ascii="Times New Roman" w:hAnsi="Times New Roman" w:eastAsia="宋体"/>
                <w:b/>
                <w:sz w:val="21"/>
              </w:rPr>
              <w:t>完成情况</w:t>
            </w:r>
          </w:p>
        </w:tc>
      </w:tr>
      <w:tr>
        <w:tc>
          <w:tcPr>
            <w:tcW w:type="dxa" w:w="2911"/>
          </w:tcPr>
          <w:p>
            <w:pPr>
              <w:spacing w:line="240" w:lineRule="auto" w:before="20" w:after="20"/>
              <w:jc w:val="left"/>
            </w:pPr>
            <w:r>
              <w:rPr>
                <w:rFonts w:ascii="Times New Roman" w:hAnsi="Times New Roman" w:eastAsia="宋体"/>
                <w:sz w:val="21"/>
              </w:rPr>
              <w:t>（组长）</w:t>
            </w:r>
          </w:p>
        </w:tc>
        <w:tc>
          <w:tcPr>
            <w:tcW w:type="dxa" w:w="2911"/>
          </w:tcPr>
          <w:p>
            <w:pPr>
              <w:spacing w:line="240" w:lineRule="auto" w:before="20" w:after="20"/>
              <w:jc w:val="left"/>
            </w:pPr>
            <w:r>
              <w:rPr>
                <w:rFonts w:ascii="Times New Roman" w:hAnsi="Times New Roman" w:eastAsia="宋体"/>
                <w:sz w:val="21"/>
              </w:rPr>
              <w:t>数据库设计（需求分析、E-R 图、关系模型、物理设计与 SQL 对象）；后端应用开发（连接池、认证与权限、业务路由）；报告第三~五章撰写</w:t>
            </w:r>
          </w:p>
        </w:tc>
        <w:tc>
          <w:tcPr>
            <w:tcW w:type="dxa" w:w="2911"/>
          </w:tcPr>
          <w:p>
            <w:pPr>
              <w:spacing w:line="240" w:lineRule="auto" w:before="20" w:after="20"/>
              <w:jc w:val="left"/>
            </w:pPr>
            <w:r>
              <w:rPr>
                <w:rFonts w:ascii="Times New Roman" w:hAnsi="Times New Roman" w:eastAsia="宋体"/>
                <w:sz w:val="21"/>
              </w:rPr>
              <w:t>已完成</w:t>
            </w:r>
          </w:p>
        </w:tc>
      </w:tr>
      <w:tr>
        <w:tc>
          <w:tcPr>
            <w:tcW w:type="dxa" w:w="2911"/>
          </w:tcPr>
          <w:p>
            <w:pPr>
              <w:spacing w:line="240" w:lineRule="auto" w:before="20" w:after="20"/>
              <w:jc w:val="left"/>
            </w:pPr>
            <w:r>
              <w:rPr>
                <w:rFonts w:ascii="Times New Roman" w:hAnsi="Times New Roman" w:eastAsia="宋体"/>
                <w:sz w:val="21"/>
              </w:rPr>
              <w:t>（组员）</w:t>
            </w:r>
          </w:p>
        </w:tc>
        <w:tc>
          <w:tcPr>
            <w:tcW w:type="dxa" w:w="2911"/>
          </w:tcPr>
          <w:p>
            <w:pPr>
              <w:spacing w:line="240" w:lineRule="auto" w:before="20" w:after="20"/>
              <w:jc w:val="left"/>
            </w:pPr>
            <w:r>
              <w:rPr>
                <w:rFonts w:ascii="Times New Roman" w:hAnsi="Times New Roman" w:eastAsia="宋体"/>
                <w:sz w:val="21"/>
              </w:rPr>
              <w:t>前端页面与测试（界面样式、图表、功能与性能测试脚本）；报告第二、六、七章撰写；答辩 PPT 制作</w:t>
            </w:r>
          </w:p>
        </w:tc>
        <w:tc>
          <w:tcPr>
            <w:tcW w:type="dxa" w:w="2911"/>
          </w:tcPr>
          <w:p>
            <w:pPr>
              <w:spacing w:line="240" w:lineRule="auto" w:before="20" w:after="20"/>
              <w:jc w:val="left"/>
            </w:pPr>
            <w:r>
              <w:rPr>
                <w:rFonts w:ascii="Times New Roman" w:hAnsi="Times New Roman" w:eastAsia="宋体"/>
                <w:sz w:val="21"/>
              </w:rPr>
              <w:t>已完成</w:t>
            </w:r>
          </w:p>
        </w:tc>
      </w:tr>
    </w:tbl>
    <w:p>
      <w:pPr>
        <w:spacing w:line="240" w:lineRule="auto" w:before="0" w:after="80"/>
      </w:pPr>
    </w:p>
    <w:p>
      <w:pPr>
        <w:spacing w:line="300" w:lineRule="auto" w:before="0" w:after="0"/>
        <w:ind w:firstLineChars="200" w:firstLine="480"/>
      </w:pPr>
      <w:r>
        <w:rPr>
          <w:rFonts w:ascii="Times New Roman" w:hAnsi="Times New Roman" w:eastAsia="宋体"/>
          <w:sz w:val="24"/>
        </w:rPr>
        <w:t>注：姓名、学号与班级信息请在提交前填写到封面与上表。</w:t>
      </w:r>
    </w:p>
    <w:p>
      <w:pPr>
        <w:pStyle w:val="Heading1"/>
        <w:spacing w:before="260" w:after="200"/>
        <w:jc w:val="center"/>
      </w:pPr>
      <w:r>
        <w:rPr>
          <w:rFonts w:ascii="Times New Roman" w:hAnsi="Times New Roman" w:eastAsia="黑体"/>
          <w:b/>
          <w:color w:val="000000"/>
          <w:sz w:val="30"/>
        </w:rPr>
        <w:t>（九）参考文献</w:t>
      </w:r>
    </w:p>
    <w:p>
      <w:pPr>
        <w:spacing w:line="300" w:lineRule="auto" w:before="0" w:after="60"/>
      </w:pPr>
      <w:r>
        <w:rPr>
          <w:rFonts w:ascii="Times New Roman" w:hAnsi="Times New Roman" w:eastAsia="宋体"/>
          <w:sz w:val="21"/>
        </w:rPr>
        <w:t>[1] 王珊, 萨师煊. 数据库系统概论[M]. 5版. 北京: 高等教育出版社, 2014.</w:t>
      </w:r>
    </w:p>
    <w:p>
      <w:pPr>
        <w:spacing w:line="300" w:lineRule="auto" w:before="0" w:after="60"/>
      </w:pPr>
      <w:r>
        <w:rPr>
          <w:rFonts w:ascii="Times New Roman" w:hAnsi="Times New Roman" w:eastAsia="宋体"/>
          <w:sz w:val="21"/>
        </w:rPr>
        <w:t>[2] 姜承尧. MySQL技术内幕: InnoDB存储引擎[M]. 2版. 北京: 机械工业出版社, 2013.</w:t>
      </w:r>
    </w:p>
    <w:p>
      <w:pPr>
        <w:spacing w:line="300" w:lineRule="auto" w:before="0" w:after="60"/>
      </w:pPr>
      <w:r>
        <w:rPr>
          <w:rFonts w:ascii="Times New Roman" w:hAnsi="Times New Roman" w:eastAsia="宋体"/>
          <w:sz w:val="21"/>
        </w:rPr>
        <w:t>[3] 格林伯格. Flask Web开发: 基于Python的Web应用开发实战[M]. 安道, 译. 北京: 人民邮电出版社, 2015.</w:t>
      </w:r>
    </w:p>
    <w:p>
      <w:pPr>
        <w:spacing w:line="300" w:lineRule="auto" w:before="0" w:after="60"/>
      </w:pPr>
      <w:r>
        <w:rPr>
          <w:rFonts w:ascii="Times New Roman" w:hAnsi="Times New Roman" w:eastAsia="宋体"/>
          <w:sz w:val="21"/>
        </w:rPr>
        <w:t>[4] 张海藩, 牟永敏. 软件工程导论[M]. 6版. 北京: 清华大学出版社, 2013.</w:t>
      </w:r>
    </w:p>
    <w:p>
      <w:pPr>
        <w:spacing w:line="300" w:lineRule="auto" w:before="0" w:after="60"/>
      </w:pPr>
      <w:r>
        <w:rPr>
          <w:rFonts w:ascii="Times New Roman" w:hAnsi="Times New Roman" w:eastAsia="宋体"/>
          <w:sz w:val="21"/>
        </w:rPr>
        <w:t>[5] 福塔. MySQL必知必会[M]. 刘晓霞, 钟鸣, 译. 北京: 人民邮电出版社, 2009.</w:t>
      </w:r>
    </w:p>
    <w:sectPr w:rsidR="00FC693F" w:rsidRPr="0006063C" w:rsidSect="00034616">
      <w:footerReference w:type="default" r:id="rId31"/>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