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35AC" w14:textId="77777777" w:rsidR="00B2224D" w:rsidRPr="00B2224D" w:rsidRDefault="00B2224D" w:rsidP="00B2224D">
      <w:r w:rsidRPr="00B2224D">
        <w:rPr>
          <w:b/>
          <w:bCs/>
        </w:rPr>
        <w:t>Question 1: Is the dataset clean, complete, and internally consistent?</w:t>
      </w:r>
      <w:r w:rsidRPr="00B2224D">
        <w:br/>
      </w:r>
      <w:r w:rsidRPr="00B2224D">
        <w:rPr>
          <w:i/>
          <w:iCs/>
        </w:rPr>
        <w:t>(Skills: table setup, COUNTIF/COUNTIFS, COUNTBLANK, XLOOKUP)</w:t>
      </w:r>
    </w:p>
    <w:p w14:paraId="4482F375" w14:textId="77777777" w:rsidR="00B2224D" w:rsidRPr="00B2224D" w:rsidRDefault="00B2224D" w:rsidP="00B2224D">
      <w:pPr>
        <w:numPr>
          <w:ilvl w:val="0"/>
          <w:numId w:val="1"/>
        </w:numPr>
      </w:pPr>
      <w:r w:rsidRPr="00B2224D">
        <w:t xml:space="preserve">Import both CSVs, convert each to an Excel Table (select data → </w:t>
      </w:r>
      <w:proofErr w:type="spellStart"/>
      <w:r w:rsidRPr="00B2224D">
        <w:t>Ctrl+T</w:t>
      </w:r>
      <w:proofErr w:type="spellEnd"/>
      <w:r w:rsidRPr="00B2224D">
        <w:t xml:space="preserve">), name them </w:t>
      </w:r>
      <w:proofErr w:type="spellStart"/>
      <w:r w:rsidRPr="00B2224D">
        <w:t>tblChurn</w:t>
      </w:r>
      <w:proofErr w:type="spellEnd"/>
      <w:r w:rsidRPr="00B2224D">
        <w:t xml:space="preserve"> and </w:t>
      </w:r>
      <w:proofErr w:type="spellStart"/>
      <w:r w:rsidRPr="00B2224D">
        <w:t>tblPopulation</w:t>
      </w:r>
      <w:proofErr w:type="spellEnd"/>
      <w:r w:rsidRPr="00B2224D">
        <w:t>.</w:t>
      </w:r>
    </w:p>
    <w:p w14:paraId="6EC29F86" w14:textId="77777777" w:rsidR="00B2224D" w:rsidRPr="00B2224D" w:rsidRDefault="00B2224D" w:rsidP="00B2224D">
      <w:pPr>
        <w:numPr>
          <w:ilvl w:val="0"/>
          <w:numId w:val="1"/>
        </w:numPr>
      </w:pPr>
      <w:r w:rsidRPr="00B2224D">
        <w:t>Duplicate check: in a blank cell, =</w:t>
      </w:r>
      <w:proofErr w:type="gramStart"/>
      <w:r w:rsidRPr="00B2224D">
        <w:t>COUNTIF(</w:t>
      </w:r>
      <w:proofErr w:type="spellStart"/>
      <w:proofErr w:type="gramEnd"/>
      <w:r w:rsidRPr="00B2224D">
        <w:t>tblChurn</w:t>
      </w:r>
      <w:proofErr w:type="spellEnd"/>
      <w:r w:rsidRPr="00B2224D">
        <w:t>[Customer ID],[@[Customer ID]]) in a helper column — any value &gt;1 flags a duplicate.</w:t>
      </w:r>
    </w:p>
    <w:p w14:paraId="3B6ED795" w14:textId="77777777" w:rsidR="00B2224D" w:rsidRPr="00B2224D" w:rsidRDefault="00B2224D" w:rsidP="00B2224D">
      <w:pPr>
        <w:numPr>
          <w:ilvl w:val="0"/>
          <w:numId w:val="1"/>
        </w:numPr>
      </w:pPr>
      <w:r w:rsidRPr="00B2224D">
        <w:t>Blank check: for each column, =</w:t>
      </w:r>
      <w:proofErr w:type="gramStart"/>
      <w:r w:rsidRPr="00B2224D">
        <w:t>COUNTBLANK(</w:t>
      </w:r>
      <w:proofErr w:type="spellStart"/>
      <w:proofErr w:type="gramEnd"/>
      <w:r w:rsidRPr="00B2224D">
        <w:t>tblChurn</w:t>
      </w:r>
      <w:proofErr w:type="spellEnd"/>
      <w:r w:rsidRPr="00B2224D">
        <w:t>[</w:t>
      </w:r>
      <w:proofErr w:type="spellStart"/>
      <w:r w:rsidRPr="00B2224D">
        <w:t>ColumnName</w:t>
      </w:r>
      <w:proofErr w:type="spellEnd"/>
      <w:r w:rsidRPr="00B2224D">
        <w:t>]). Build a small summary table listing every column and its blank count.</w:t>
      </w:r>
    </w:p>
    <w:p w14:paraId="26514B5E" w14:textId="77777777" w:rsidR="00B2224D" w:rsidRPr="00B2224D" w:rsidRDefault="00B2224D" w:rsidP="00B2224D">
      <w:pPr>
        <w:numPr>
          <w:ilvl w:val="0"/>
          <w:numId w:val="1"/>
        </w:numPr>
      </w:pPr>
      <w:r w:rsidRPr="00B2224D">
        <w:t>Cross-check blanks against business logic: blanks in Churn Category/Churn Reason are correct only where Customer Status = "Stayed" or "Joined." Formula: =</w:t>
      </w:r>
      <w:proofErr w:type="gramStart"/>
      <w:r w:rsidRPr="00B2224D">
        <w:t>COUNTIFS(</w:t>
      </w:r>
      <w:proofErr w:type="spellStart"/>
      <w:proofErr w:type="gramEnd"/>
      <w:r w:rsidRPr="00B2224D">
        <w:t>tblChurn</w:t>
      </w:r>
      <w:proofErr w:type="spellEnd"/>
      <w:r w:rsidRPr="00B2224D">
        <w:t>[Customer Status],"Churned",</w:t>
      </w:r>
      <w:proofErr w:type="spellStart"/>
      <w:r w:rsidRPr="00B2224D">
        <w:t>tblChurn</w:t>
      </w:r>
      <w:proofErr w:type="spellEnd"/>
      <w:r w:rsidRPr="00B2224D">
        <w:t>[Churn Category],"") — this should return 0. If it doesn't, you've found a real gap.</w:t>
      </w:r>
    </w:p>
    <w:p w14:paraId="17C51FA1" w14:textId="77777777" w:rsidR="00B2224D" w:rsidRPr="00B2224D" w:rsidRDefault="00B2224D" w:rsidP="00B2224D">
      <w:pPr>
        <w:numPr>
          <w:ilvl w:val="0"/>
          <w:numId w:val="1"/>
        </w:numPr>
      </w:pPr>
      <w:r w:rsidRPr="00B2224D">
        <w:t xml:space="preserve">Structural rule checks (from the data dictionary), each as a COUNTIFS that should return 0: </w:t>
      </w:r>
    </w:p>
    <w:p w14:paraId="005B2C19" w14:textId="77777777" w:rsidR="00B2224D" w:rsidRPr="00B2224D" w:rsidRDefault="00B2224D" w:rsidP="00B2224D">
      <w:pPr>
        <w:numPr>
          <w:ilvl w:val="1"/>
          <w:numId w:val="1"/>
        </w:numPr>
      </w:pPr>
      <w:r w:rsidRPr="00B2224D">
        <w:t>=</w:t>
      </w:r>
      <w:proofErr w:type="gramStart"/>
      <w:r w:rsidRPr="00B2224D">
        <w:t>COUNTIFS(</w:t>
      </w:r>
      <w:proofErr w:type="spellStart"/>
      <w:proofErr w:type="gramEnd"/>
      <w:r w:rsidRPr="00B2224D">
        <w:t>tblChurn</w:t>
      </w:r>
      <w:proofErr w:type="spellEnd"/>
      <w:r w:rsidRPr="00B2224D">
        <w:t>[Phone Service],"No",</w:t>
      </w:r>
      <w:proofErr w:type="spellStart"/>
      <w:r w:rsidRPr="00B2224D">
        <w:t>tblChurn</w:t>
      </w:r>
      <w:proofErr w:type="spellEnd"/>
      <w:r w:rsidRPr="00B2224D">
        <w:t>[Multiple Lines],"Yes")</w:t>
      </w:r>
    </w:p>
    <w:p w14:paraId="44B76EEF" w14:textId="77777777" w:rsidR="00B2224D" w:rsidRPr="00B2224D" w:rsidRDefault="00B2224D" w:rsidP="00B2224D">
      <w:pPr>
        <w:numPr>
          <w:ilvl w:val="1"/>
          <w:numId w:val="1"/>
        </w:numPr>
      </w:pPr>
      <w:r w:rsidRPr="00B2224D">
        <w:t>=</w:t>
      </w:r>
      <w:proofErr w:type="gramStart"/>
      <w:r w:rsidRPr="00B2224D">
        <w:t>COUNTIFS(</w:t>
      </w:r>
      <w:proofErr w:type="spellStart"/>
      <w:proofErr w:type="gramEnd"/>
      <w:r w:rsidRPr="00B2224D">
        <w:t>tblChurn</w:t>
      </w:r>
      <w:proofErr w:type="spellEnd"/>
      <w:r w:rsidRPr="00B2224D">
        <w:t>[Internet Service],"No",</w:t>
      </w:r>
      <w:proofErr w:type="spellStart"/>
      <w:r w:rsidRPr="00B2224D">
        <w:t>tblChurn</w:t>
      </w:r>
      <w:proofErr w:type="spellEnd"/>
      <w:r w:rsidRPr="00B2224D">
        <w:t>[Internet Type],"&lt;&gt;None")</w:t>
      </w:r>
    </w:p>
    <w:p w14:paraId="4C2794FA" w14:textId="77777777" w:rsidR="00B2224D" w:rsidRPr="00B2224D" w:rsidRDefault="00B2224D" w:rsidP="00B2224D">
      <w:pPr>
        <w:numPr>
          <w:ilvl w:val="1"/>
          <w:numId w:val="1"/>
        </w:numPr>
      </w:pPr>
      <w:r w:rsidRPr="00B2224D">
        <w:t>Repeat this pattern for each add-on service column (Online Security, Backup, etc.) when Internet Service = No.</w:t>
      </w:r>
    </w:p>
    <w:p w14:paraId="258B0DFE" w14:textId="77777777" w:rsidR="00B2224D" w:rsidRPr="00B2224D" w:rsidRDefault="00B2224D" w:rsidP="00B2224D">
      <w:pPr>
        <w:numPr>
          <w:ilvl w:val="0"/>
          <w:numId w:val="1"/>
        </w:numPr>
      </w:pPr>
      <w:r w:rsidRPr="00B2224D">
        <w:t>Negative value scan: =</w:t>
      </w:r>
      <w:proofErr w:type="gramStart"/>
      <w:r w:rsidRPr="00B2224D">
        <w:t>COUNTIF(</w:t>
      </w:r>
      <w:proofErr w:type="spellStart"/>
      <w:proofErr w:type="gramEnd"/>
      <w:r w:rsidRPr="00B2224D">
        <w:t>tblChurn</w:t>
      </w:r>
      <w:proofErr w:type="spellEnd"/>
      <w:r w:rsidRPr="00B2224D">
        <w:t>[Monthly Charge],"&lt;0") — investigate any rows returned, decide fix/flag/exclude, write down your reasoning.</w:t>
      </w:r>
    </w:p>
    <w:p w14:paraId="62A49493" w14:textId="77777777" w:rsidR="00B2224D" w:rsidRPr="00B2224D" w:rsidRDefault="00B2224D" w:rsidP="00B2224D">
      <w:pPr>
        <w:numPr>
          <w:ilvl w:val="0"/>
          <w:numId w:val="1"/>
        </w:numPr>
      </w:pPr>
      <w:r w:rsidRPr="00B2224D">
        <w:t xml:space="preserve">Total Revenue formula check: add a helper column </w:t>
      </w:r>
      <w:proofErr w:type="gramStart"/>
      <w:r w:rsidRPr="00B2224D">
        <w:t>=[</w:t>
      </w:r>
      <w:proofErr w:type="gramEnd"/>
      <w:r w:rsidRPr="00B2224D">
        <w:t>@[Total Charges]]-[@[Total Refunds]]+[@[Total Extra Data Charges]]+[@[Total Long Distance Charges]], then compare to the existing Total Revenue column with =ROUND([@Calculated],2)=ROUND([@[Total Revenue]],2). Count FALSE results.</w:t>
      </w:r>
    </w:p>
    <w:p w14:paraId="5EE4BA4B" w14:textId="77777777" w:rsidR="00B2224D" w:rsidRPr="00B2224D" w:rsidRDefault="00B2224D" w:rsidP="00B2224D">
      <w:pPr>
        <w:numPr>
          <w:ilvl w:val="0"/>
          <w:numId w:val="1"/>
        </w:numPr>
      </w:pPr>
      <w:r w:rsidRPr="00B2224D">
        <w:t>Zip code join validation: =</w:t>
      </w:r>
      <w:proofErr w:type="gramStart"/>
      <w:r w:rsidRPr="00B2224D">
        <w:t>XLOOKUP(</w:t>
      </w:r>
      <w:proofErr w:type="gramEnd"/>
      <w:r w:rsidRPr="00B2224D">
        <w:t>[@[Zip Code]],</w:t>
      </w:r>
      <w:proofErr w:type="spellStart"/>
      <w:r w:rsidRPr="00B2224D">
        <w:t>tblPopulation</w:t>
      </w:r>
      <w:proofErr w:type="spellEnd"/>
      <w:r w:rsidRPr="00B2224D">
        <w:t>[Zip Code],</w:t>
      </w:r>
      <w:proofErr w:type="spellStart"/>
      <w:r w:rsidRPr="00B2224D">
        <w:t>tblPopulation</w:t>
      </w:r>
      <w:proofErr w:type="spellEnd"/>
      <w:r w:rsidRPr="00B2224D">
        <w:t>[Population],"NOT FOUND") — count how many return "NOT FOUND."</w:t>
      </w:r>
    </w:p>
    <w:p w14:paraId="07CBC8DC" w14:textId="77777777" w:rsidR="00B2224D" w:rsidRPr="00B2224D" w:rsidRDefault="00B2224D" w:rsidP="00B2224D">
      <w:pPr>
        <w:numPr>
          <w:ilvl w:val="0"/>
          <w:numId w:val="1"/>
        </w:numPr>
      </w:pPr>
      <w:r w:rsidRPr="00B2224D">
        <w:rPr>
          <w:b/>
          <w:bCs/>
        </w:rPr>
        <w:t>Deliverable</w:t>
      </w:r>
      <w:r w:rsidRPr="00B2224D">
        <w:t>: a "Data Quality Summary" section in your README listing every check, the result, and what you did about it.</w:t>
      </w:r>
    </w:p>
    <w:p w14:paraId="2FE54BD5" w14:textId="77777777" w:rsidR="00B2224D" w:rsidRPr="00B2224D" w:rsidRDefault="00000000" w:rsidP="00B2224D">
      <w:r>
        <w:pict w14:anchorId="102F27F4">
          <v:rect id="_x0000_i1025" style="width:0;height:1.5pt" o:hralign="center" o:hrstd="t" o:hr="t" fillcolor="#a0a0a0" stroked="f"/>
        </w:pict>
      </w:r>
    </w:p>
    <w:p w14:paraId="0234930C" w14:textId="77777777" w:rsidR="00B2224D" w:rsidRDefault="00B2224D" w:rsidP="00B2224D">
      <w:pPr>
        <w:rPr>
          <w:b/>
          <w:bCs/>
        </w:rPr>
      </w:pPr>
    </w:p>
    <w:p w14:paraId="0A9AEECB" w14:textId="79671243" w:rsidR="00B2224D" w:rsidRPr="00B2224D" w:rsidRDefault="00B2224D" w:rsidP="00B2224D">
      <w:r w:rsidRPr="00B2224D">
        <w:rPr>
          <w:b/>
          <w:bCs/>
        </w:rPr>
        <w:t>Question 2: What is the overall churn rate, and how does it vary by contract type and offer?</w:t>
      </w:r>
      <w:r w:rsidRPr="00B2224D">
        <w:br/>
      </w:r>
      <w:r w:rsidRPr="00B2224D">
        <w:rPr>
          <w:i/>
          <w:iCs/>
        </w:rPr>
        <w:t xml:space="preserve">(Skills: PivotTables, </w:t>
      </w:r>
      <w:proofErr w:type="spellStart"/>
      <w:r w:rsidRPr="00B2224D">
        <w:rPr>
          <w:i/>
          <w:iCs/>
        </w:rPr>
        <w:t>PivotCharts</w:t>
      </w:r>
      <w:proofErr w:type="spellEnd"/>
      <w:r w:rsidRPr="00B2224D">
        <w:rPr>
          <w:i/>
          <w:iCs/>
        </w:rPr>
        <w:t>, percentage calculations)</w:t>
      </w:r>
    </w:p>
    <w:p w14:paraId="74C78F00" w14:textId="77777777" w:rsidR="00B2224D" w:rsidRPr="00B2224D" w:rsidRDefault="00B2224D" w:rsidP="00B2224D">
      <w:pPr>
        <w:numPr>
          <w:ilvl w:val="0"/>
          <w:numId w:val="2"/>
        </w:numPr>
      </w:pPr>
      <w:r w:rsidRPr="00B2224D">
        <w:t xml:space="preserve">Insert → PivotTable from </w:t>
      </w:r>
      <w:proofErr w:type="spellStart"/>
      <w:r w:rsidRPr="00B2224D">
        <w:t>tblChurn</w:t>
      </w:r>
      <w:proofErr w:type="spellEnd"/>
      <w:r w:rsidRPr="00B2224D">
        <w:t>.</w:t>
      </w:r>
    </w:p>
    <w:p w14:paraId="26C5E81D" w14:textId="77777777" w:rsidR="00B2224D" w:rsidRPr="00B2224D" w:rsidRDefault="00B2224D" w:rsidP="00B2224D">
      <w:pPr>
        <w:numPr>
          <w:ilvl w:val="0"/>
          <w:numId w:val="2"/>
        </w:numPr>
      </w:pPr>
      <w:r w:rsidRPr="00B2224D">
        <w:t>Rows: Customer Status. Values: Customer ID (Count). This gives you raw counts of Churned/Stayed/Joined.</w:t>
      </w:r>
    </w:p>
    <w:p w14:paraId="116676C8" w14:textId="77777777" w:rsidR="00B2224D" w:rsidRPr="00B2224D" w:rsidRDefault="00B2224D" w:rsidP="00B2224D">
      <w:pPr>
        <w:numPr>
          <w:ilvl w:val="0"/>
          <w:numId w:val="2"/>
        </w:numPr>
      </w:pPr>
      <w:r w:rsidRPr="00B2224D">
        <w:t>Add a calculated measure for churn rate: in a normal cell (outside the pivot), =</w:t>
      </w:r>
      <w:proofErr w:type="gramStart"/>
      <w:r w:rsidRPr="00B2224D">
        <w:t>COUNTIF(</w:t>
      </w:r>
      <w:proofErr w:type="spellStart"/>
      <w:proofErr w:type="gramEnd"/>
      <w:r w:rsidRPr="00B2224D">
        <w:t>tblChurn</w:t>
      </w:r>
      <w:proofErr w:type="spellEnd"/>
      <w:r w:rsidRPr="00B2224D">
        <w:t>[Customer Status],"Churned")/COUNTA(</w:t>
      </w:r>
      <w:proofErr w:type="spellStart"/>
      <w:r w:rsidRPr="00B2224D">
        <w:t>tblChurn</w:t>
      </w:r>
      <w:proofErr w:type="spellEnd"/>
      <w:r w:rsidRPr="00B2224D">
        <w:t>[Customer Status]).</w:t>
      </w:r>
    </w:p>
    <w:p w14:paraId="22E78CC2" w14:textId="77777777" w:rsidR="00B2224D" w:rsidRPr="00B2224D" w:rsidRDefault="00B2224D" w:rsidP="00B2224D">
      <w:pPr>
        <w:numPr>
          <w:ilvl w:val="0"/>
          <w:numId w:val="2"/>
        </w:numPr>
      </w:pPr>
      <w:r w:rsidRPr="00B2224D">
        <w:t>New pivot: Rows = Contract, Columns = Customer Status, Values = Count of Customer ID. Convert to "% of Row Total" (right-click a value → Show Values As → % of Row Total) to see churn rate per contract type directly.</w:t>
      </w:r>
    </w:p>
    <w:p w14:paraId="280FA780" w14:textId="77777777" w:rsidR="00B2224D" w:rsidRPr="00B2224D" w:rsidRDefault="00B2224D" w:rsidP="00B2224D">
      <w:pPr>
        <w:numPr>
          <w:ilvl w:val="0"/>
          <w:numId w:val="2"/>
        </w:numPr>
      </w:pPr>
      <w:r w:rsidRPr="00B2224D">
        <w:t>Repeat with Rows = Offer instead of Contract.</w:t>
      </w:r>
    </w:p>
    <w:p w14:paraId="7B9995BD" w14:textId="77777777" w:rsidR="00B2224D" w:rsidRPr="00B2224D" w:rsidRDefault="00B2224D" w:rsidP="00B2224D">
      <w:pPr>
        <w:numPr>
          <w:ilvl w:val="0"/>
          <w:numId w:val="2"/>
        </w:numPr>
      </w:pPr>
      <w:r w:rsidRPr="00B2224D">
        <w:t>Insert a PivotChart (clustered column) for each — screenshot both.</w:t>
      </w:r>
    </w:p>
    <w:p w14:paraId="4E12755C" w14:textId="77777777" w:rsidR="00B2224D" w:rsidRPr="00B2224D" w:rsidRDefault="00B2224D" w:rsidP="00B2224D">
      <w:pPr>
        <w:numPr>
          <w:ilvl w:val="0"/>
          <w:numId w:val="2"/>
        </w:numPr>
      </w:pPr>
      <w:r w:rsidRPr="00B2224D">
        <w:rPr>
          <w:b/>
          <w:bCs/>
        </w:rPr>
        <w:t>Deliverable</w:t>
      </w:r>
      <w:r w:rsidRPr="00B2224D">
        <w:t>: one paragraph interpreting the pattern (e.g. which contract type churns most, whether offers are working) — this is your first real "insight," not just a chart.</w:t>
      </w:r>
    </w:p>
    <w:p w14:paraId="352D3472" w14:textId="77777777" w:rsidR="00B2224D" w:rsidRPr="00B2224D" w:rsidRDefault="00000000" w:rsidP="00B2224D">
      <w:r>
        <w:pict w14:anchorId="7C1C62D3">
          <v:rect id="_x0000_i1026" style="width:0;height:1.5pt" o:hralign="center" o:hrstd="t" o:hr="t" fillcolor="#a0a0a0" stroked="f"/>
        </w:pict>
      </w:r>
    </w:p>
    <w:p w14:paraId="4FFF6712" w14:textId="77777777" w:rsidR="00B2224D" w:rsidRDefault="00B2224D" w:rsidP="00B2224D">
      <w:pPr>
        <w:rPr>
          <w:b/>
          <w:bCs/>
        </w:rPr>
      </w:pPr>
    </w:p>
    <w:p w14:paraId="7613764C" w14:textId="77777777" w:rsidR="00B2224D" w:rsidRDefault="00B2224D" w:rsidP="00B2224D">
      <w:pPr>
        <w:rPr>
          <w:b/>
          <w:bCs/>
        </w:rPr>
      </w:pPr>
    </w:p>
    <w:p w14:paraId="2B28E80A" w14:textId="77777777" w:rsidR="00B2224D" w:rsidRDefault="00B2224D" w:rsidP="00B2224D">
      <w:pPr>
        <w:rPr>
          <w:b/>
          <w:bCs/>
        </w:rPr>
      </w:pPr>
    </w:p>
    <w:p w14:paraId="3AC140DE" w14:textId="77777777" w:rsidR="00B2224D" w:rsidRDefault="00B2224D" w:rsidP="00B2224D">
      <w:pPr>
        <w:rPr>
          <w:b/>
          <w:bCs/>
        </w:rPr>
      </w:pPr>
    </w:p>
    <w:p w14:paraId="61A30F54" w14:textId="77777777" w:rsidR="00B2224D" w:rsidRDefault="00B2224D" w:rsidP="00B2224D">
      <w:pPr>
        <w:rPr>
          <w:b/>
          <w:bCs/>
        </w:rPr>
      </w:pPr>
    </w:p>
    <w:p w14:paraId="7B16D1EB" w14:textId="77777777" w:rsidR="00B2224D" w:rsidRDefault="00B2224D" w:rsidP="00B2224D">
      <w:pPr>
        <w:rPr>
          <w:b/>
          <w:bCs/>
        </w:rPr>
      </w:pPr>
    </w:p>
    <w:p w14:paraId="0FDCCF04" w14:textId="77777777" w:rsidR="00B2224D" w:rsidRDefault="00B2224D" w:rsidP="00B2224D">
      <w:pPr>
        <w:rPr>
          <w:b/>
          <w:bCs/>
        </w:rPr>
      </w:pPr>
    </w:p>
    <w:p w14:paraId="55F1176E" w14:textId="77777777" w:rsidR="00B2224D" w:rsidRDefault="00B2224D" w:rsidP="00B2224D">
      <w:pPr>
        <w:rPr>
          <w:b/>
          <w:bCs/>
        </w:rPr>
      </w:pPr>
    </w:p>
    <w:p w14:paraId="70C5D97F" w14:textId="77777777" w:rsidR="00B2224D" w:rsidRDefault="00B2224D" w:rsidP="00B2224D">
      <w:pPr>
        <w:rPr>
          <w:b/>
          <w:bCs/>
        </w:rPr>
      </w:pPr>
    </w:p>
    <w:p w14:paraId="375168C5" w14:textId="77777777" w:rsidR="00B2224D" w:rsidRDefault="00B2224D" w:rsidP="00B2224D">
      <w:pPr>
        <w:rPr>
          <w:b/>
          <w:bCs/>
        </w:rPr>
      </w:pPr>
    </w:p>
    <w:p w14:paraId="2241D414" w14:textId="7135C848" w:rsidR="00B2224D" w:rsidRPr="00B2224D" w:rsidRDefault="00B2224D" w:rsidP="00B2224D">
      <w:r w:rsidRPr="00B2224D">
        <w:rPr>
          <w:b/>
          <w:bCs/>
        </w:rPr>
        <w:lastRenderedPageBreak/>
        <w:t>Question 3: Is the company disproportionately losing its high-value customers?</w:t>
      </w:r>
      <w:r w:rsidRPr="00B2224D">
        <w:br/>
      </w:r>
      <w:r w:rsidRPr="00B2224D">
        <w:rPr>
          <w:i/>
          <w:iCs/>
        </w:rPr>
        <w:t>(Skills: feature engineering, quartile functions, nested IF/IFS, SUMIFS)</w:t>
      </w:r>
    </w:p>
    <w:p w14:paraId="5271D4DD" w14:textId="77777777" w:rsidR="00B2224D" w:rsidRPr="00B2224D" w:rsidRDefault="00B2224D" w:rsidP="00B2224D">
      <w:pPr>
        <w:numPr>
          <w:ilvl w:val="0"/>
          <w:numId w:val="3"/>
        </w:numPr>
      </w:pPr>
      <w:r w:rsidRPr="00B2224D">
        <w:t>Create a new column Revenue Tier: use =</w:t>
      </w:r>
      <w:proofErr w:type="gramStart"/>
      <w:r w:rsidRPr="00B2224D">
        <w:t>IFS(</w:t>
      </w:r>
      <w:proofErr w:type="gramEnd"/>
      <w:r w:rsidRPr="00B2224D">
        <w:t>[@[Total Revenue]]&gt;=QUARTILE(</w:t>
      </w:r>
      <w:proofErr w:type="spellStart"/>
      <w:r w:rsidRPr="00B2224D">
        <w:t>tblChurn</w:t>
      </w:r>
      <w:proofErr w:type="spellEnd"/>
      <w:r w:rsidRPr="00B2224D">
        <w:t>[Total Revenue],3),"High",[@[Total Revenue]]&gt;=QUARTILE(</w:t>
      </w:r>
      <w:proofErr w:type="spellStart"/>
      <w:r w:rsidRPr="00B2224D">
        <w:t>tblChurn</w:t>
      </w:r>
      <w:proofErr w:type="spellEnd"/>
      <w:r w:rsidRPr="00B2224D">
        <w:t>[Total Revenue],1),"</w:t>
      </w:r>
      <w:proofErr w:type="spellStart"/>
      <w:r w:rsidRPr="00B2224D">
        <w:t>Medium","Low</w:t>
      </w:r>
      <w:proofErr w:type="spellEnd"/>
      <w:r w:rsidRPr="00B2224D">
        <w:t>"). (Note: wrap the QUARTILE reference so it doesn't recalculate per row — better to calculate the quartile breakpoints once in fixed cells first, then reference those cells with $ absolute references in your IFS formula.)</w:t>
      </w:r>
    </w:p>
    <w:p w14:paraId="73FFF4B4" w14:textId="77777777" w:rsidR="00B2224D" w:rsidRPr="00B2224D" w:rsidRDefault="00B2224D" w:rsidP="00B2224D">
      <w:pPr>
        <w:numPr>
          <w:ilvl w:val="0"/>
          <w:numId w:val="3"/>
        </w:numPr>
      </w:pPr>
      <w:r w:rsidRPr="00B2224D">
        <w:t>PivotTable: Rows = Revenue Tier, Columns = Customer Status, Values = Count, shown as % of Row Total.</w:t>
      </w:r>
    </w:p>
    <w:p w14:paraId="3D5B961A" w14:textId="77777777" w:rsidR="00B2224D" w:rsidRPr="00B2224D" w:rsidRDefault="00B2224D" w:rsidP="00B2224D">
      <w:pPr>
        <w:numPr>
          <w:ilvl w:val="0"/>
          <w:numId w:val="3"/>
        </w:numPr>
      </w:pPr>
      <w:r w:rsidRPr="00B2224D">
        <w:t>Quantify the dollar impact: =</w:t>
      </w:r>
      <w:proofErr w:type="gramStart"/>
      <w:r w:rsidRPr="00B2224D">
        <w:t>SUMIFS(</w:t>
      </w:r>
      <w:proofErr w:type="spellStart"/>
      <w:proofErr w:type="gramEnd"/>
      <w:r w:rsidRPr="00B2224D">
        <w:t>tblChurn</w:t>
      </w:r>
      <w:proofErr w:type="spellEnd"/>
      <w:r w:rsidRPr="00B2224D">
        <w:t>[Total Revenue],</w:t>
      </w:r>
      <w:proofErr w:type="spellStart"/>
      <w:r w:rsidRPr="00B2224D">
        <w:t>tblChurn</w:t>
      </w:r>
      <w:proofErr w:type="spellEnd"/>
      <w:r w:rsidRPr="00B2224D">
        <w:t>[Customer Status],"Churned",</w:t>
      </w:r>
      <w:proofErr w:type="spellStart"/>
      <w:r w:rsidRPr="00B2224D">
        <w:t>tblChurn</w:t>
      </w:r>
      <w:proofErr w:type="spellEnd"/>
      <w:r w:rsidRPr="00B2224D">
        <w:t>[Revenue Tier],"High") — this tells you exactly how much revenue was lost from your top-tier customers.</w:t>
      </w:r>
    </w:p>
    <w:p w14:paraId="7D9A2EE5" w14:textId="77777777" w:rsidR="00B2224D" w:rsidRPr="00B2224D" w:rsidRDefault="00B2224D" w:rsidP="00B2224D">
      <w:pPr>
        <w:numPr>
          <w:ilvl w:val="0"/>
          <w:numId w:val="3"/>
        </w:numPr>
      </w:pPr>
      <w:r w:rsidRPr="00B2224D">
        <w:t>Compare that to total churned revenue: =</w:t>
      </w:r>
      <w:proofErr w:type="gramStart"/>
      <w:r w:rsidRPr="00B2224D">
        <w:t>SUMIFS(</w:t>
      </w:r>
      <w:proofErr w:type="spellStart"/>
      <w:proofErr w:type="gramEnd"/>
      <w:r w:rsidRPr="00B2224D">
        <w:t>tblChurn</w:t>
      </w:r>
      <w:proofErr w:type="spellEnd"/>
      <w:r w:rsidRPr="00B2224D">
        <w:t>[Total Revenue],</w:t>
      </w:r>
      <w:proofErr w:type="spellStart"/>
      <w:r w:rsidRPr="00B2224D">
        <w:t>tblChurn</w:t>
      </w:r>
      <w:proofErr w:type="spellEnd"/>
      <w:r w:rsidRPr="00B2224D">
        <w:t>[Customer Status],"Churned") — what % of lost revenue came from your High tier?</w:t>
      </w:r>
    </w:p>
    <w:p w14:paraId="1F060406" w14:textId="77777777" w:rsidR="00B2224D" w:rsidRPr="00B2224D" w:rsidRDefault="00B2224D" w:rsidP="00B2224D">
      <w:pPr>
        <w:numPr>
          <w:ilvl w:val="0"/>
          <w:numId w:val="3"/>
        </w:numPr>
      </w:pPr>
      <w:r w:rsidRPr="00B2224D">
        <w:rPr>
          <w:b/>
          <w:bCs/>
        </w:rPr>
        <w:t>Deliverable</w:t>
      </w:r>
      <w:r w:rsidRPr="00B2224D">
        <w:t>: a clear statement like "X% of churned revenue came from High-tier customers, despite them being only Y% of the churned customer count" — this is a genuinely valuable business insight.</w:t>
      </w:r>
    </w:p>
    <w:p w14:paraId="44D52555" w14:textId="77777777" w:rsidR="00B2224D" w:rsidRPr="00B2224D" w:rsidRDefault="00000000" w:rsidP="00B2224D">
      <w:r>
        <w:pict w14:anchorId="680838C7">
          <v:rect id="_x0000_i1027" style="width:0;height:1.5pt" o:hralign="center" o:hrstd="t" o:hr="t" fillcolor="#a0a0a0" stroked="f"/>
        </w:pict>
      </w:r>
    </w:p>
    <w:p w14:paraId="61A730F9" w14:textId="77777777" w:rsidR="00B2224D" w:rsidRDefault="00B2224D" w:rsidP="00B2224D">
      <w:pPr>
        <w:rPr>
          <w:b/>
          <w:bCs/>
        </w:rPr>
      </w:pPr>
    </w:p>
    <w:p w14:paraId="5B3650C7" w14:textId="77777777" w:rsidR="00B2224D" w:rsidRDefault="00B2224D" w:rsidP="00B2224D">
      <w:pPr>
        <w:rPr>
          <w:b/>
          <w:bCs/>
        </w:rPr>
      </w:pPr>
    </w:p>
    <w:p w14:paraId="3784225E" w14:textId="77777777" w:rsidR="00B2224D" w:rsidRDefault="00B2224D" w:rsidP="00B2224D">
      <w:pPr>
        <w:rPr>
          <w:b/>
          <w:bCs/>
        </w:rPr>
      </w:pPr>
    </w:p>
    <w:p w14:paraId="735A1715" w14:textId="77777777" w:rsidR="00B2224D" w:rsidRDefault="00B2224D" w:rsidP="00B2224D">
      <w:pPr>
        <w:rPr>
          <w:b/>
          <w:bCs/>
        </w:rPr>
      </w:pPr>
    </w:p>
    <w:p w14:paraId="1167D257" w14:textId="77777777" w:rsidR="00B2224D" w:rsidRDefault="00B2224D" w:rsidP="00B2224D">
      <w:pPr>
        <w:rPr>
          <w:b/>
          <w:bCs/>
        </w:rPr>
      </w:pPr>
    </w:p>
    <w:p w14:paraId="42CC3066" w14:textId="77777777" w:rsidR="00B2224D" w:rsidRDefault="00B2224D" w:rsidP="00B2224D">
      <w:pPr>
        <w:rPr>
          <w:b/>
          <w:bCs/>
        </w:rPr>
      </w:pPr>
    </w:p>
    <w:p w14:paraId="2177A0E9" w14:textId="77777777" w:rsidR="00B2224D" w:rsidRDefault="00B2224D" w:rsidP="00B2224D">
      <w:pPr>
        <w:rPr>
          <w:b/>
          <w:bCs/>
        </w:rPr>
      </w:pPr>
    </w:p>
    <w:p w14:paraId="088A72A6" w14:textId="77777777" w:rsidR="00B2224D" w:rsidRDefault="00B2224D" w:rsidP="00B2224D">
      <w:pPr>
        <w:rPr>
          <w:b/>
          <w:bCs/>
        </w:rPr>
      </w:pPr>
    </w:p>
    <w:p w14:paraId="03B49C84" w14:textId="77777777" w:rsidR="00B2224D" w:rsidRDefault="00B2224D" w:rsidP="00B2224D">
      <w:pPr>
        <w:rPr>
          <w:b/>
          <w:bCs/>
        </w:rPr>
      </w:pPr>
    </w:p>
    <w:p w14:paraId="40060ED6" w14:textId="425CF876" w:rsidR="00B2224D" w:rsidRPr="00B2224D" w:rsidRDefault="00B2224D" w:rsidP="00B2224D">
      <w:r w:rsidRPr="00B2224D">
        <w:rPr>
          <w:b/>
          <w:bCs/>
        </w:rPr>
        <w:lastRenderedPageBreak/>
        <w:t>Question 4: What factors are most strongly associated with churn?</w:t>
      </w:r>
      <w:r w:rsidRPr="00B2224D">
        <w:br/>
      </w:r>
      <w:r w:rsidRPr="00B2224D">
        <w:rPr>
          <w:i/>
          <w:iCs/>
        </w:rPr>
        <w:t xml:space="preserve">(Skills: Analysis </w:t>
      </w:r>
      <w:proofErr w:type="spellStart"/>
      <w:r w:rsidRPr="00B2224D">
        <w:rPr>
          <w:i/>
          <w:iCs/>
        </w:rPr>
        <w:t>ToolPak</w:t>
      </w:r>
      <w:proofErr w:type="spellEnd"/>
      <w:r w:rsidRPr="00B2224D">
        <w:rPr>
          <w:i/>
          <w:iCs/>
        </w:rPr>
        <w:t xml:space="preserve"> — descriptive statistics, correlation, t-test)</w:t>
      </w:r>
    </w:p>
    <w:p w14:paraId="4374033B" w14:textId="77777777" w:rsidR="00B2224D" w:rsidRPr="00B2224D" w:rsidRDefault="00B2224D" w:rsidP="00B2224D">
      <w:pPr>
        <w:numPr>
          <w:ilvl w:val="0"/>
          <w:numId w:val="4"/>
        </w:numPr>
      </w:pPr>
      <w:r w:rsidRPr="00B2224D">
        <w:t xml:space="preserve">Enable </w:t>
      </w:r>
      <w:proofErr w:type="spellStart"/>
      <w:r w:rsidRPr="00B2224D">
        <w:t>ToolPak</w:t>
      </w:r>
      <w:proofErr w:type="spellEnd"/>
      <w:r w:rsidRPr="00B2224D">
        <w:t xml:space="preserve"> if not already: File → Options → Add-ins → Analysis </w:t>
      </w:r>
      <w:proofErr w:type="spellStart"/>
      <w:r w:rsidRPr="00B2224D">
        <w:t>ToolPak</w:t>
      </w:r>
      <w:proofErr w:type="spellEnd"/>
      <w:r w:rsidRPr="00B2224D">
        <w:t>.</w:t>
      </w:r>
    </w:p>
    <w:p w14:paraId="54ACBFF4" w14:textId="77777777" w:rsidR="00B2224D" w:rsidRPr="00B2224D" w:rsidRDefault="00B2224D" w:rsidP="00B2224D">
      <w:pPr>
        <w:numPr>
          <w:ilvl w:val="0"/>
          <w:numId w:val="4"/>
        </w:numPr>
      </w:pPr>
      <w:r w:rsidRPr="00B2224D">
        <w:t xml:space="preserve">Create a helper column </w:t>
      </w:r>
      <w:proofErr w:type="spellStart"/>
      <w:r w:rsidRPr="00B2224D">
        <w:t>Churned_Flag</w:t>
      </w:r>
      <w:proofErr w:type="spellEnd"/>
      <w:r w:rsidRPr="00B2224D">
        <w:t>: =</w:t>
      </w:r>
      <w:proofErr w:type="gramStart"/>
      <w:r w:rsidRPr="00B2224D">
        <w:t>IF(</w:t>
      </w:r>
      <w:proofErr w:type="gramEnd"/>
      <w:r w:rsidRPr="00B2224D">
        <w:t>[@[Customer Status]]="Churned",1,0) — you need this numeric version for correlation/regression.</w:t>
      </w:r>
    </w:p>
    <w:p w14:paraId="024CE576" w14:textId="77777777" w:rsidR="00B2224D" w:rsidRPr="00B2224D" w:rsidRDefault="00B2224D" w:rsidP="00B2224D">
      <w:pPr>
        <w:numPr>
          <w:ilvl w:val="0"/>
          <w:numId w:val="4"/>
        </w:numPr>
      </w:pPr>
      <w:r w:rsidRPr="00B2224D">
        <w:t xml:space="preserve">Data → Data Analysis → Descriptive Statistics: run on Tenure in Months, Monthly Charge, Total Revenue, Age, separately for Churned vs Stayed customers (filter the table first, or use two separate ranges) — compare means/std </w:t>
      </w:r>
      <w:proofErr w:type="spellStart"/>
      <w:r w:rsidRPr="00B2224D">
        <w:t>devs</w:t>
      </w:r>
      <w:proofErr w:type="spellEnd"/>
      <w:r w:rsidRPr="00B2224D">
        <w:t xml:space="preserve"> side by side.</w:t>
      </w:r>
    </w:p>
    <w:p w14:paraId="5B0B8FF8" w14:textId="77777777" w:rsidR="00B2224D" w:rsidRPr="00B2224D" w:rsidRDefault="00B2224D" w:rsidP="00B2224D">
      <w:pPr>
        <w:numPr>
          <w:ilvl w:val="0"/>
          <w:numId w:val="4"/>
        </w:numPr>
      </w:pPr>
      <w:r w:rsidRPr="00B2224D">
        <w:t xml:space="preserve">Data → Data Analysis → Correlation: select Tenure in Months, Monthly Charge, Age, Number of Referrals, Total Revenue, </w:t>
      </w:r>
      <w:proofErr w:type="spellStart"/>
      <w:proofErr w:type="gramStart"/>
      <w:r w:rsidRPr="00B2224D">
        <w:t>Churned</w:t>
      </w:r>
      <w:proofErr w:type="gramEnd"/>
      <w:r w:rsidRPr="00B2224D">
        <w:t>_Flag</w:t>
      </w:r>
      <w:proofErr w:type="spellEnd"/>
      <w:r w:rsidRPr="00B2224D">
        <w:t xml:space="preserve"> as your input range — this produces a correlation matrix showing which variables move together with churn.</w:t>
      </w:r>
    </w:p>
    <w:p w14:paraId="659F0E76" w14:textId="77777777" w:rsidR="00B2224D" w:rsidRPr="00B2224D" w:rsidRDefault="00B2224D" w:rsidP="00B2224D">
      <w:pPr>
        <w:numPr>
          <w:ilvl w:val="0"/>
          <w:numId w:val="4"/>
        </w:numPr>
      </w:pPr>
      <w:r w:rsidRPr="00B2224D">
        <w:t>Data → Data Analysis → t-Test: Two-Sample Assuming Unequal Variances — compare Monthly Charge for Churned group vs Stayed group. Note the p-value: below 0.05 suggests the difference is statistically meaningful, not random.</w:t>
      </w:r>
    </w:p>
    <w:p w14:paraId="21FAAEE5" w14:textId="77777777" w:rsidR="00B2224D" w:rsidRPr="00B2224D" w:rsidRDefault="00B2224D" w:rsidP="00B2224D">
      <w:pPr>
        <w:numPr>
          <w:ilvl w:val="0"/>
          <w:numId w:val="4"/>
        </w:numPr>
      </w:pPr>
      <w:r w:rsidRPr="00B2224D">
        <w:rPr>
          <w:b/>
          <w:bCs/>
        </w:rPr>
        <w:t>Deliverable</w:t>
      </w:r>
      <w:r w:rsidRPr="00B2224D">
        <w:t xml:space="preserve">: a </w:t>
      </w:r>
      <w:proofErr w:type="gramStart"/>
      <w:r w:rsidRPr="00B2224D">
        <w:t>short written</w:t>
      </w:r>
      <w:proofErr w:type="gramEnd"/>
      <w:r w:rsidRPr="00B2224D">
        <w:t xml:space="preserve"> summary — "Tenure shows the strongest negative correlation with churn (r = ...), meaning newer customers churn more. Monthly Charge differs significantly between groups (p = ...) suggesting price sensitivity plays a role."</w:t>
      </w:r>
    </w:p>
    <w:p w14:paraId="29143B7E" w14:textId="77777777" w:rsidR="00B2224D" w:rsidRPr="00B2224D" w:rsidRDefault="00000000" w:rsidP="00B2224D">
      <w:r>
        <w:pict w14:anchorId="1E771B83">
          <v:rect id="_x0000_i1028" style="width:0;height:1.5pt" o:hralign="center" o:hrstd="t" o:hr="t" fillcolor="#a0a0a0" stroked="f"/>
        </w:pict>
      </w:r>
    </w:p>
    <w:p w14:paraId="69F0321C" w14:textId="77777777" w:rsidR="00B2224D" w:rsidRDefault="00B2224D" w:rsidP="00B2224D">
      <w:pPr>
        <w:rPr>
          <w:b/>
          <w:bCs/>
        </w:rPr>
      </w:pPr>
    </w:p>
    <w:p w14:paraId="496538CE" w14:textId="77777777" w:rsidR="00B2224D" w:rsidRDefault="00B2224D" w:rsidP="00B2224D">
      <w:pPr>
        <w:rPr>
          <w:b/>
          <w:bCs/>
        </w:rPr>
      </w:pPr>
    </w:p>
    <w:p w14:paraId="1888C146" w14:textId="77777777" w:rsidR="00B2224D" w:rsidRDefault="00B2224D" w:rsidP="00B2224D">
      <w:pPr>
        <w:rPr>
          <w:b/>
          <w:bCs/>
        </w:rPr>
      </w:pPr>
    </w:p>
    <w:p w14:paraId="1FD74995" w14:textId="77777777" w:rsidR="00B2224D" w:rsidRDefault="00B2224D" w:rsidP="00B2224D">
      <w:pPr>
        <w:rPr>
          <w:b/>
          <w:bCs/>
        </w:rPr>
      </w:pPr>
    </w:p>
    <w:p w14:paraId="11818BBC" w14:textId="77777777" w:rsidR="00B2224D" w:rsidRDefault="00B2224D" w:rsidP="00B2224D">
      <w:pPr>
        <w:rPr>
          <w:b/>
          <w:bCs/>
        </w:rPr>
      </w:pPr>
    </w:p>
    <w:p w14:paraId="220AFCC0" w14:textId="77777777" w:rsidR="00B2224D" w:rsidRDefault="00B2224D" w:rsidP="00B2224D">
      <w:pPr>
        <w:rPr>
          <w:b/>
          <w:bCs/>
        </w:rPr>
      </w:pPr>
    </w:p>
    <w:p w14:paraId="7D7A6036" w14:textId="77777777" w:rsidR="00B2224D" w:rsidRDefault="00B2224D" w:rsidP="00B2224D">
      <w:pPr>
        <w:rPr>
          <w:b/>
          <w:bCs/>
        </w:rPr>
      </w:pPr>
    </w:p>
    <w:p w14:paraId="0FDEF45B" w14:textId="77777777" w:rsidR="00B2224D" w:rsidRDefault="00B2224D" w:rsidP="00B2224D">
      <w:pPr>
        <w:rPr>
          <w:b/>
          <w:bCs/>
        </w:rPr>
      </w:pPr>
    </w:p>
    <w:p w14:paraId="578A607F" w14:textId="77777777" w:rsidR="00B2224D" w:rsidRDefault="00B2224D" w:rsidP="00B2224D">
      <w:pPr>
        <w:rPr>
          <w:b/>
          <w:bCs/>
        </w:rPr>
      </w:pPr>
    </w:p>
    <w:p w14:paraId="083B2260" w14:textId="00690250" w:rsidR="00B2224D" w:rsidRPr="00B2224D" w:rsidRDefault="00B2224D" w:rsidP="00B2224D">
      <w:r w:rsidRPr="00B2224D">
        <w:rPr>
          <w:b/>
          <w:bCs/>
        </w:rPr>
        <w:lastRenderedPageBreak/>
        <w:t>Question 5: What pricing/retention action could reduce churn among month-to-month customers, and what would it cost?</w:t>
      </w:r>
      <w:r w:rsidRPr="00B2224D">
        <w:br/>
      </w:r>
      <w:r w:rsidRPr="00B2224D">
        <w:rPr>
          <w:i/>
          <w:iCs/>
        </w:rPr>
        <w:t>(Skills: Goal Seek, Solver, applying rates-manager judgment)</w:t>
      </w:r>
    </w:p>
    <w:p w14:paraId="5FA268EE" w14:textId="77777777" w:rsidR="00B2224D" w:rsidRPr="00B2224D" w:rsidRDefault="00B2224D" w:rsidP="00B2224D">
      <w:pPr>
        <w:numPr>
          <w:ilvl w:val="0"/>
          <w:numId w:val="5"/>
        </w:numPr>
      </w:pPr>
      <w:r w:rsidRPr="00B2224D">
        <w:t>From Question 2, you already know the churn rate for Month-to-Month vs One/Two-Year contracts. Also pull the average Monthly Charge for each group (AVERAGEIFS).</w:t>
      </w:r>
    </w:p>
    <w:p w14:paraId="74A06B2B" w14:textId="77777777" w:rsidR="00B2224D" w:rsidRPr="00B2224D" w:rsidRDefault="00B2224D" w:rsidP="00B2224D">
      <w:pPr>
        <w:numPr>
          <w:ilvl w:val="0"/>
          <w:numId w:val="5"/>
        </w:numPr>
      </w:pPr>
      <w:r w:rsidRPr="00B2224D">
        <w:t>Build a simple assumption model in a new sheet: current Month-to-Month churn rate, target churn rate (e.g. matching One-Year contract's rate), number of Month-to-Month customers, their average Monthly Charge and average Tenure.</w:t>
      </w:r>
    </w:p>
    <w:p w14:paraId="493C425D" w14:textId="77777777" w:rsidR="00B2224D" w:rsidRPr="00B2224D" w:rsidRDefault="00B2224D" w:rsidP="00B2224D">
      <w:pPr>
        <w:numPr>
          <w:ilvl w:val="0"/>
          <w:numId w:val="5"/>
        </w:numPr>
      </w:pPr>
      <w:r w:rsidRPr="00B2224D">
        <w:t>Frame the question precisely: "If offering a discount on Monthly Charge to Month-to-Month customers reduces their churn rate proportionally (you'll define this relationship — e.g. assume a linear or your own reasoned relationship between price reduction % and churn rate reduction %, based on the price-sensitivity signal from Question 4), what discount % is needed to bring churn down to the target rate?"</w:t>
      </w:r>
    </w:p>
    <w:p w14:paraId="27CAB970" w14:textId="77777777" w:rsidR="00B2224D" w:rsidRPr="00B2224D" w:rsidRDefault="00B2224D" w:rsidP="00B2224D">
      <w:pPr>
        <w:numPr>
          <w:ilvl w:val="0"/>
          <w:numId w:val="5"/>
        </w:numPr>
      </w:pPr>
      <w:r w:rsidRPr="00B2224D">
        <w:t xml:space="preserve">Set up the formula chain so one cell (discount %) drives churn rate, and use </w:t>
      </w:r>
      <w:r w:rsidRPr="00B2224D">
        <w:rPr>
          <w:b/>
          <w:bCs/>
        </w:rPr>
        <w:t>Goal Seek</w:t>
      </w:r>
      <w:r w:rsidRPr="00B2224D">
        <w:t xml:space="preserve"> (Data → What-If Analysis → Goal Seek): Set cell = projected churn rate, </w:t>
      </w:r>
      <w:proofErr w:type="gramStart"/>
      <w:r w:rsidRPr="00B2224D">
        <w:t>To</w:t>
      </w:r>
      <w:proofErr w:type="gramEnd"/>
      <w:r w:rsidRPr="00B2224D">
        <w:t xml:space="preserve"> value = target churn rate, By changing cell = discount %.</w:t>
      </w:r>
    </w:p>
    <w:p w14:paraId="2738B463" w14:textId="77777777" w:rsidR="00B2224D" w:rsidRPr="00B2224D" w:rsidRDefault="00B2224D" w:rsidP="00B2224D">
      <w:pPr>
        <w:numPr>
          <w:ilvl w:val="0"/>
          <w:numId w:val="5"/>
        </w:numPr>
      </w:pPr>
      <w:r w:rsidRPr="00B2224D">
        <w:t>Once you have the discount %, calculate the revenue trade-off: revenue lost from the discount vs. revenue retained from customers who no longer churn (SUMPRODUCT or simple multiplication of retained customers × their average revenue).</w:t>
      </w:r>
    </w:p>
    <w:p w14:paraId="456D045E" w14:textId="77777777" w:rsidR="00B2224D" w:rsidRPr="00B2224D" w:rsidRDefault="00B2224D" w:rsidP="00B2224D">
      <w:pPr>
        <w:numPr>
          <w:ilvl w:val="0"/>
          <w:numId w:val="5"/>
        </w:numPr>
      </w:pPr>
      <w:r w:rsidRPr="00B2224D">
        <w:t xml:space="preserve">Optionally use </w:t>
      </w:r>
      <w:r w:rsidRPr="00B2224D">
        <w:rPr>
          <w:b/>
          <w:bCs/>
        </w:rPr>
        <w:t>Solver</w:t>
      </w:r>
      <w:r w:rsidRPr="00B2224D">
        <w:t xml:space="preserve"> for a more advanced version: maximize net revenue (retained revenue − discount cost) subject to a constraint like "churn rate ≤ target."</w:t>
      </w:r>
    </w:p>
    <w:p w14:paraId="024D7227" w14:textId="77777777" w:rsidR="00B2224D" w:rsidRPr="00B2224D" w:rsidRDefault="00B2224D" w:rsidP="00B2224D">
      <w:pPr>
        <w:numPr>
          <w:ilvl w:val="0"/>
          <w:numId w:val="5"/>
        </w:numPr>
      </w:pPr>
      <w:r w:rsidRPr="00B2224D">
        <w:rPr>
          <w:b/>
          <w:bCs/>
        </w:rPr>
        <w:t>Deliverable</w:t>
      </w:r>
      <w:r w:rsidRPr="00B2224D">
        <w:t>: a one-paragraph recommendation, e.g. "A 12% discount on Month-to-Month plans could reduce churn from X% to Y%, costing $Z in reduced charges but retaining $W in revenue — a net gain of $(W−Z)." This is exactly the kind of business case a rates manager would present, and it's a standout piece for your README.</w:t>
      </w:r>
    </w:p>
    <w:p w14:paraId="1555AB3C" w14:textId="77777777" w:rsidR="00373389" w:rsidRDefault="00373389"/>
    <w:p w14:paraId="4861A0D6" w14:textId="77777777" w:rsidR="00431AB6" w:rsidRDefault="00431AB6"/>
    <w:p w14:paraId="703C40D8" w14:textId="77777777" w:rsidR="00431AB6" w:rsidRDefault="00431AB6"/>
    <w:p w14:paraId="11DBF5F5" w14:textId="77777777" w:rsidR="00431AB6" w:rsidRDefault="00431AB6"/>
    <w:p w14:paraId="08152BD5" w14:textId="77777777" w:rsidR="00431AB6" w:rsidRDefault="00431AB6"/>
    <w:p w14:paraId="26DEBB9F" w14:textId="77777777" w:rsidR="00431AB6" w:rsidRDefault="00431AB6"/>
    <w:p w14:paraId="61C440BF" w14:textId="6761A0E9" w:rsidR="00431AB6" w:rsidRDefault="00431AB6" w:rsidP="00431AB6">
      <w:pPr>
        <w:pStyle w:val="Title"/>
        <w:rPr>
          <w:color w:val="FF0000"/>
          <w:sz w:val="96"/>
          <w:szCs w:val="96"/>
        </w:rPr>
      </w:pPr>
      <w:r w:rsidRPr="00431AB6">
        <w:rPr>
          <w:color w:val="FF0000"/>
          <w:sz w:val="96"/>
          <w:szCs w:val="96"/>
        </w:rPr>
        <w:t>Start Answering here:</w:t>
      </w:r>
    </w:p>
    <w:p w14:paraId="7A8DCA5E" w14:textId="77777777" w:rsidR="00431AB6" w:rsidRDefault="00431AB6" w:rsidP="00431AB6"/>
    <w:p w14:paraId="76AECBC0" w14:textId="77777777" w:rsidR="007E30B0" w:rsidRPr="007E30B0" w:rsidRDefault="007E30B0" w:rsidP="007E30B0">
      <w:pPr>
        <w:rPr>
          <w:b/>
          <w:bCs/>
          <w:color w:val="D86DCB" w:themeColor="accent5" w:themeTint="99"/>
          <w:sz w:val="32"/>
          <w:szCs w:val="32"/>
        </w:rPr>
      </w:pPr>
      <w:r w:rsidRPr="007E30B0">
        <w:rPr>
          <w:b/>
          <w:bCs/>
          <w:color w:val="D86DCB" w:themeColor="accent5" w:themeTint="99"/>
          <w:sz w:val="32"/>
          <w:szCs w:val="32"/>
        </w:rPr>
        <w:t>Question 1: Is the dataset clean, complete, and internally consistent?</w:t>
      </w:r>
    </w:p>
    <w:p w14:paraId="2ACB7704" w14:textId="77777777" w:rsidR="007E30B0" w:rsidRPr="007E30B0" w:rsidRDefault="007E30B0" w:rsidP="007E30B0">
      <w:r w:rsidRPr="007E30B0">
        <w:rPr>
          <w:b/>
          <w:bCs/>
        </w:rPr>
        <w:t>Goal:</w:t>
      </w:r>
      <w:r w:rsidRPr="007E30B0">
        <w:t xml:space="preserve"> validate data integrity before any analysis, distinguishing genuine data quality issues from expected/logical patterns in the data.</w:t>
      </w:r>
    </w:p>
    <w:p w14:paraId="5AA1AE71" w14:textId="77777777" w:rsidR="007E30B0" w:rsidRPr="007E30B0" w:rsidRDefault="007E30B0" w:rsidP="007E30B0">
      <w:pPr>
        <w:rPr>
          <w:b/>
          <w:bCs/>
        </w:rPr>
      </w:pPr>
      <w:r w:rsidRPr="007E30B0">
        <w:rPr>
          <w:b/>
          <w:bCs/>
        </w:rPr>
        <w:t>Setup</w:t>
      </w:r>
    </w:p>
    <w:p w14:paraId="07AE04AA" w14:textId="77777777" w:rsidR="007E30B0" w:rsidRPr="007E30B0" w:rsidRDefault="007E30B0" w:rsidP="007E30B0">
      <w:r w:rsidRPr="007E30B0">
        <w:t>Imported both source files via Power Query (refreshable connection to source), converted to Excel Tables (</w:t>
      </w:r>
      <w:proofErr w:type="spellStart"/>
      <w:r w:rsidRPr="007E30B0">
        <w:t>tblChurn</w:t>
      </w:r>
      <w:proofErr w:type="spellEnd"/>
      <w:r w:rsidRPr="007E30B0">
        <w:t xml:space="preserve">, </w:t>
      </w:r>
      <w:proofErr w:type="spellStart"/>
      <w:r w:rsidRPr="007E30B0">
        <w:t>tblPopulation</w:t>
      </w:r>
      <w:proofErr w:type="spellEnd"/>
      <w:r w:rsidRPr="007E30B0">
        <w:t xml:space="preserve">), and kept all QA formulas in a separate </w:t>
      </w:r>
      <w:proofErr w:type="spellStart"/>
      <w:r w:rsidRPr="007E30B0">
        <w:t>QA_Checks</w:t>
      </w:r>
      <w:proofErr w:type="spellEnd"/>
      <w:r w:rsidRPr="007E30B0">
        <w:t xml:space="preserve"> sheet to preserve raw data.</w:t>
      </w:r>
    </w:p>
    <w:p w14:paraId="39F5988B" w14:textId="77777777" w:rsidR="007E30B0" w:rsidRPr="007E30B0" w:rsidRDefault="007E30B0" w:rsidP="007E30B0">
      <w:pPr>
        <w:rPr>
          <w:b/>
          <w:bCs/>
        </w:rPr>
      </w:pPr>
      <w:r w:rsidRPr="007E30B0">
        <w:rPr>
          <w:b/>
          <w:bCs/>
        </w:rPr>
        <w:t>Checks &amp;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2573"/>
        <w:gridCol w:w="3332"/>
        <w:gridCol w:w="3250"/>
      </w:tblGrid>
      <w:tr w:rsidR="007E30B0" w:rsidRPr="007E30B0" w14:paraId="6C9BF867" w14:textId="77777777" w:rsidTr="007E30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9DB79" w14:textId="77777777" w:rsidR="007E30B0" w:rsidRPr="007E30B0" w:rsidRDefault="007E30B0" w:rsidP="007E30B0">
            <w:pPr>
              <w:rPr>
                <w:b/>
                <w:bCs/>
              </w:rPr>
            </w:pPr>
            <w:r w:rsidRPr="007E30B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F9575AB" w14:textId="77777777" w:rsidR="007E30B0" w:rsidRPr="007E30B0" w:rsidRDefault="007E30B0" w:rsidP="007E30B0">
            <w:pPr>
              <w:rPr>
                <w:b/>
                <w:bCs/>
              </w:rPr>
            </w:pPr>
            <w:r w:rsidRPr="007E30B0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3CFEA41" w14:textId="77777777" w:rsidR="007E30B0" w:rsidRPr="007E30B0" w:rsidRDefault="007E30B0" w:rsidP="007E30B0">
            <w:pPr>
              <w:rPr>
                <w:b/>
                <w:bCs/>
              </w:rPr>
            </w:pPr>
            <w:r w:rsidRPr="007E30B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A5A7DE1" w14:textId="77777777" w:rsidR="007E30B0" w:rsidRPr="007E30B0" w:rsidRDefault="007E30B0" w:rsidP="007E30B0">
            <w:pPr>
              <w:rPr>
                <w:b/>
                <w:bCs/>
              </w:rPr>
            </w:pPr>
            <w:r w:rsidRPr="007E30B0">
              <w:rPr>
                <w:b/>
                <w:bCs/>
              </w:rPr>
              <w:t>Result</w:t>
            </w:r>
          </w:p>
        </w:tc>
      </w:tr>
      <w:tr w:rsidR="007E30B0" w:rsidRPr="007E30B0" w14:paraId="2A165BF0" w14:textId="77777777" w:rsidTr="007E3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7530" w14:textId="77777777" w:rsidR="007E30B0" w:rsidRPr="007E30B0" w:rsidRDefault="007E30B0" w:rsidP="007E30B0">
            <w:r w:rsidRPr="007E30B0">
              <w:t>1</w:t>
            </w:r>
          </w:p>
        </w:tc>
        <w:tc>
          <w:tcPr>
            <w:tcW w:w="0" w:type="auto"/>
            <w:vAlign w:val="center"/>
            <w:hideMark/>
          </w:tcPr>
          <w:p w14:paraId="1EBD9053" w14:textId="77777777" w:rsidR="007E30B0" w:rsidRPr="007E30B0" w:rsidRDefault="007E30B0" w:rsidP="007E30B0">
            <w:r w:rsidRPr="007E30B0">
              <w:t>Duplicate Customer IDs</w:t>
            </w:r>
          </w:p>
        </w:tc>
        <w:tc>
          <w:tcPr>
            <w:tcW w:w="0" w:type="auto"/>
            <w:vAlign w:val="center"/>
            <w:hideMark/>
          </w:tcPr>
          <w:p w14:paraId="69568A7B" w14:textId="77777777" w:rsidR="007E30B0" w:rsidRPr="007E30B0" w:rsidRDefault="007E30B0" w:rsidP="007E30B0">
            <w:r w:rsidRPr="007E30B0">
              <w:t>COUNTIF on Customer ID</w:t>
            </w:r>
          </w:p>
        </w:tc>
        <w:tc>
          <w:tcPr>
            <w:tcW w:w="0" w:type="auto"/>
            <w:vAlign w:val="center"/>
            <w:hideMark/>
          </w:tcPr>
          <w:p w14:paraId="380B71B7" w14:textId="77777777" w:rsidR="007E30B0" w:rsidRPr="007E30B0" w:rsidRDefault="007E30B0" w:rsidP="007E30B0">
            <w:r w:rsidRPr="007E30B0">
              <w:t>0 duplicates found</w:t>
            </w:r>
          </w:p>
        </w:tc>
      </w:tr>
      <w:tr w:rsidR="007E30B0" w:rsidRPr="007E30B0" w14:paraId="32E35E29" w14:textId="77777777" w:rsidTr="007E3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1D397" w14:textId="77777777" w:rsidR="007E30B0" w:rsidRPr="007E30B0" w:rsidRDefault="007E30B0" w:rsidP="007E30B0">
            <w:r w:rsidRPr="007E30B0">
              <w:t>2</w:t>
            </w:r>
          </w:p>
        </w:tc>
        <w:tc>
          <w:tcPr>
            <w:tcW w:w="0" w:type="auto"/>
            <w:vAlign w:val="center"/>
            <w:hideMark/>
          </w:tcPr>
          <w:p w14:paraId="2AAF13AF" w14:textId="77777777" w:rsidR="007E30B0" w:rsidRPr="007E30B0" w:rsidRDefault="007E30B0" w:rsidP="007E30B0">
            <w:r w:rsidRPr="007E30B0">
              <w:t>Blank values per column</w:t>
            </w:r>
          </w:p>
        </w:tc>
        <w:tc>
          <w:tcPr>
            <w:tcW w:w="0" w:type="auto"/>
            <w:vAlign w:val="center"/>
            <w:hideMark/>
          </w:tcPr>
          <w:p w14:paraId="1992F386" w14:textId="77777777" w:rsidR="007E30B0" w:rsidRPr="007E30B0" w:rsidRDefault="007E30B0" w:rsidP="007E30B0">
            <w:r w:rsidRPr="007E30B0">
              <w:t>COUNTBLANK across all 38 columns</w:t>
            </w:r>
          </w:p>
        </w:tc>
        <w:tc>
          <w:tcPr>
            <w:tcW w:w="0" w:type="auto"/>
            <w:vAlign w:val="center"/>
            <w:hideMark/>
          </w:tcPr>
          <w:p w14:paraId="35951214" w14:textId="77777777" w:rsidR="007E30B0" w:rsidRPr="007E30B0" w:rsidRDefault="007E30B0" w:rsidP="007E30B0">
            <w:r w:rsidRPr="007E30B0">
              <w:t>Blanks found only in service/billing fields (see below) and Churn Category/Reason</w:t>
            </w:r>
          </w:p>
        </w:tc>
      </w:tr>
      <w:tr w:rsidR="007E30B0" w:rsidRPr="007E30B0" w14:paraId="03A3492E" w14:textId="77777777" w:rsidTr="007E3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1D04" w14:textId="77777777" w:rsidR="007E30B0" w:rsidRPr="007E30B0" w:rsidRDefault="007E30B0" w:rsidP="007E30B0">
            <w:r w:rsidRPr="007E30B0">
              <w:t>3</w:t>
            </w:r>
          </w:p>
        </w:tc>
        <w:tc>
          <w:tcPr>
            <w:tcW w:w="0" w:type="auto"/>
            <w:vAlign w:val="center"/>
            <w:hideMark/>
          </w:tcPr>
          <w:p w14:paraId="3485FF4A" w14:textId="77777777" w:rsidR="007E30B0" w:rsidRPr="007E30B0" w:rsidRDefault="007E30B0" w:rsidP="007E30B0">
            <w:r w:rsidRPr="007E30B0">
              <w:t>Blank pattern validation</w:t>
            </w:r>
          </w:p>
        </w:tc>
        <w:tc>
          <w:tcPr>
            <w:tcW w:w="0" w:type="auto"/>
            <w:vAlign w:val="center"/>
            <w:hideMark/>
          </w:tcPr>
          <w:p w14:paraId="139F95BF" w14:textId="77777777" w:rsidR="007E30B0" w:rsidRPr="007E30B0" w:rsidRDefault="007E30B0" w:rsidP="007E30B0">
            <w:r w:rsidRPr="007E30B0">
              <w:t>COUNTIFS cross-checking blanks against Phone Service / Internet Service / Customer Status</w:t>
            </w:r>
          </w:p>
        </w:tc>
        <w:tc>
          <w:tcPr>
            <w:tcW w:w="0" w:type="auto"/>
            <w:vAlign w:val="center"/>
            <w:hideMark/>
          </w:tcPr>
          <w:p w14:paraId="6C408E62" w14:textId="77777777" w:rsidR="007E30B0" w:rsidRPr="007E30B0" w:rsidRDefault="007E30B0" w:rsidP="007E30B0">
            <w:r w:rsidRPr="007E30B0">
              <w:t>Confirmed blanks were fully explained by service subscription status, not random data loss</w:t>
            </w:r>
          </w:p>
        </w:tc>
      </w:tr>
      <w:tr w:rsidR="007E30B0" w:rsidRPr="007E30B0" w14:paraId="1CC49F82" w14:textId="77777777" w:rsidTr="007E3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1BB1" w14:textId="77777777" w:rsidR="007E30B0" w:rsidRPr="007E30B0" w:rsidRDefault="007E30B0" w:rsidP="007E30B0">
            <w:r w:rsidRPr="007E30B0">
              <w:t>4</w:t>
            </w:r>
          </w:p>
        </w:tc>
        <w:tc>
          <w:tcPr>
            <w:tcW w:w="0" w:type="auto"/>
            <w:vAlign w:val="center"/>
            <w:hideMark/>
          </w:tcPr>
          <w:p w14:paraId="38A20EB2" w14:textId="77777777" w:rsidR="007E30B0" w:rsidRPr="007E30B0" w:rsidRDefault="007E30B0" w:rsidP="007E30B0">
            <w:r w:rsidRPr="007E30B0">
              <w:t>Service dependency rules (12 checks)</w:t>
            </w:r>
          </w:p>
        </w:tc>
        <w:tc>
          <w:tcPr>
            <w:tcW w:w="0" w:type="auto"/>
            <w:vAlign w:val="center"/>
            <w:hideMark/>
          </w:tcPr>
          <w:p w14:paraId="3C1AA1C0" w14:textId="77777777" w:rsidR="007E30B0" w:rsidRPr="007E30B0" w:rsidRDefault="007E30B0" w:rsidP="007E30B0">
            <w:r w:rsidRPr="007E30B0">
              <w:t>COUNTIFS verifying add-on fields follow Phone/Internet Service logic</w:t>
            </w:r>
          </w:p>
        </w:tc>
        <w:tc>
          <w:tcPr>
            <w:tcW w:w="0" w:type="auto"/>
            <w:vAlign w:val="center"/>
            <w:hideMark/>
          </w:tcPr>
          <w:p w14:paraId="64BC097B" w14:textId="77777777" w:rsidR="007E30B0" w:rsidRPr="007E30B0" w:rsidRDefault="007E30B0" w:rsidP="007E30B0">
            <w:r w:rsidRPr="007E30B0">
              <w:t>12/12 passed, 0 violations</w:t>
            </w:r>
          </w:p>
        </w:tc>
      </w:tr>
      <w:tr w:rsidR="007E30B0" w:rsidRPr="007E30B0" w14:paraId="6E341BAD" w14:textId="77777777" w:rsidTr="007E3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0050" w14:textId="77777777" w:rsidR="007E30B0" w:rsidRPr="007E30B0" w:rsidRDefault="007E30B0" w:rsidP="007E30B0">
            <w:r w:rsidRPr="007E30B0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FA0DED9" w14:textId="77777777" w:rsidR="007E30B0" w:rsidRPr="007E30B0" w:rsidRDefault="007E30B0" w:rsidP="007E30B0">
            <w:r w:rsidRPr="007E30B0">
              <w:t>Negative/implausible values</w:t>
            </w:r>
          </w:p>
        </w:tc>
        <w:tc>
          <w:tcPr>
            <w:tcW w:w="0" w:type="auto"/>
            <w:vAlign w:val="center"/>
            <w:hideMark/>
          </w:tcPr>
          <w:p w14:paraId="7991DFE1" w14:textId="77777777" w:rsidR="007E30B0" w:rsidRPr="007E30B0" w:rsidRDefault="007E30B0" w:rsidP="007E30B0">
            <w:r w:rsidRPr="007E30B0">
              <w:t>COUNTIF on Monthly Charge, Total Charges, Total Revenue, Age, Tenure</w:t>
            </w:r>
          </w:p>
        </w:tc>
        <w:tc>
          <w:tcPr>
            <w:tcW w:w="0" w:type="auto"/>
            <w:vAlign w:val="center"/>
            <w:hideMark/>
          </w:tcPr>
          <w:p w14:paraId="6C46ABA7" w14:textId="77777777" w:rsidR="007E30B0" w:rsidRPr="007E30B0" w:rsidRDefault="007E30B0" w:rsidP="007E30B0">
            <w:r w:rsidRPr="007E30B0">
              <w:t>120 rows (1.7%) had negative Monthly Charge; all other fields clean</w:t>
            </w:r>
          </w:p>
        </w:tc>
      </w:tr>
      <w:tr w:rsidR="007E30B0" w:rsidRPr="007E30B0" w14:paraId="1F9E64C1" w14:textId="77777777" w:rsidTr="007E3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BF58" w14:textId="77777777" w:rsidR="007E30B0" w:rsidRPr="007E30B0" w:rsidRDefault="007E30B0" w:rsidP="007E30B0">
            <w:r w:rsidRPr="007E30B0">
              <w:t>6</w:t>
            </w:r>
          </w:p>
        </w:tc>
        <w:tc>
          <w:tcPr>
            <w:tcW w:w="0" w:type="auto"/>
            <w:vAlign w:val="center"/>
            <w:hideMark/>
          </w:tcPr>
          <w:p w14:paraId="63B78AC7" w14:textId="77777777" w:rsidR="007E30B0" w:rsidRPr="007E30B0" w:rsidRDefault="007E30B0" w:rsidP="007E30B0">
            <w:r w:rsidRPr="007E30B0">
              <w:t>Total Revenue formula integrity</w:t>
            </w:r>
          </w:p>
        </w:tc>
        <w:tc>
          <w:tcPr>
            <w:tcW w:w="0" w:type="auto"/>
            <w:vAlign w:val="center"/>
            <w:hideMark/>
          </w:tcPr>
          <w:p w14:paraId="1353DF25" w14:textId="77777777" w:rsidR="007E30B0" w:rsidRPr="007E30B0" w:rsidRDefault="007E30B0" w:rsidP="007E30B0">
            <w:r w:rsidRPr="007E30B0">
              <w:t>Recalculated per data dictionary formula, compared via ROUND/COUNTIF</w:t>
            </w:r>
          </w:p>
        </w:tc>
        <w:tc>
          <w:tcPr>
            <w:tcW w:w="0" w:type="auto"/>
            <w:vAlign w:val="center"/>
            <w:hideMark/>
          </w:tcPr>
          <w:p w14:paraId="13A442AB" w14:textId="77777777" w:rsidR="007E30B0" w:rsidRPr="007E30B0" w:rsidRDefault="007E30B0" w:rsidP="007E30B0">
            <w:r w:rsidRPr="007E30B0">
              <w:t>0 mismatches — fully consistent</w:t>
            </w:r>
          </w:p>
        </w:tc>
      </w:tr>
      <w:tr w:rsidR="007E30B0" w:rsidRPr="007E30B0" w14:paraId="5E52E9BD" w14:textId="77777777" w:rsidTr="007E3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F04B" w14:textId="77777777" w:rsidR="007E30B0" w:rsidRPr="007E30B0" w:rsidRDefault="007E30B0" w:rsidP="007E30B0">
            <w:r w:rsidRPr="007E30B0">
              <w:t>7</w:t>
            </w:r>
          </w:p>
        </w:tc>
        <w:tc>
          <w:tcPr>
            <w:tcW w:w="0" w:type="auto"/>
            <w:vAlign w:val="center"/>
            <w:hideMark/>
          </w:tcPr>
          <w:p w14:paraId="058E3F39" w14:textId="77777777" w:rsidR="007E30B0" w:rsidRPr="007E30B0" w:rsidRDefault="007E30B0" w:rsidP="007E30B0">
            <w:r w:rsidRPr="007E30B0">
              <w:t>Zip Code join coverage</w:t>
            </w:r>
          </w:p>
        </w:tc>
        <w:tc>
          <w:tcPr>
            <w:tcW w:w="0" w:type="auto"/>
            <w:vAlign w:val="center"/>
            <w:hideMark/>
          </w:tcPr>
          <w:p w14:paraId="3D1C163E" w14:textId="77777777" w:rsidR="007E30B0" w:rsidRPr="007E30B0" w:rsidRDefault="007E30B0" w:rsidP="007E30B0">
            <w:r w:rsidRPr="007E30B0">
              <w:t>XLOOKUP against population table</w:t>
            </w:r>
          </w:p>
        </w:tc>
        <w:tc>
          <w:tcPr>
            <w:tcW w:w="0" w:type="auto"/>
            <w:vAlign w:val="center"/>
            <w:hideMark/>
          </w:tcPr>
          <w:p w14:paraId="798E2CA0" w14:textId="77777777" w:rsidR="007E30B0" w:rsidRPr="007E30B0" w:rsidRDefault="007E30B0" w:rsidP="007E30B0">
            <w:r w:rsidRPr="007E30B0">
              <w:t>0 unmatched zip codes — safe join key for SQL phase</w:t>
            </w:r>
          </w:p>
        </w:tc>
      </w:tr>
    </w:tbl>
    <w:p w14:paraId="2DDDDBFE" w14:textId="77777777" w:rsidR="007E30B0" w:rsidRPr="007E30B0" w:rsidRDefault="007E30B0" w:rsidP="007E30B0">
      <w:pPr>
        <w:rPr>
          <w:b/>
          <w:bCs/>
        </w:rPr>
      </w:pPr>
      <w:r w:rsidRPr="007E30B0">
        <w:rPr>
          <w:b/>
          <w:bCs/>
        </w:rPr>
        <w:t>Key Data Quality Decisions</w:t>
      </w:r>
    </w:p>
    <w:p w14:paraId="334D5B11" w14:textId="77777777" w:rsidR="007E30B0" w:rsidRPr="007E30B0" w:rsidRDefault="007E30B0" w:rsidP="007E30B0">
      <w:r w:rsidRPr="007E30B0">
        <w:rPr>
          <w:b/>
          <w:bCs/>
        </w:rPr>
        <w:t>1. Blank values standardized to documented defaults.</w:t>
      </w:r>
      <w:r w:rsidRPr="007E30B0">
        <w:br/>
        <w:t>The data dictionary specifies that inapplicable fields (e.g. Multiple Lines when a customer has no phone service) should default to "No"/"None"/0. The raw data instead left these as blanks. Standardized 682 phone-service-dependent blanks and 1,526 internet-service-dependent blanks to their documented defaults. Left Churn Category/Churn Reason blanks unchanged (5,174 rows) — these correctly represent "not applicable" for the 5,174 customers who didn't churn.</w:t>
      </w:r>
    </w:p>
    <w:p w14:paraId="39AB7311" w14:textId="77777777" w:rsidR="007E30B0" w:rsidRPr="007E30B0" w:rsidRDefault="007E30B0" w:rsidP="007E30B0">
      <w:r w:rsidRPr="007E30B0">
        <w:rPr>
          <w:b/>
          <w:bCs/>
        </w:rPr>
        <w:t>2. Negative Monthly Charge values corrected using derived data, not assumption.</w:t>
      </w:r>
      <w:r w:rsidRPr="007E30B0">
        <w:br/>
        <w:t>120 rows (1.7% of records) had a negative Monthly Charge — physically impossible. Rather than delete these rows or simply flip the sign, replaced them with an implied rate derived from billing history: Total Charges ÷ Tenure in Months. This preserves full records while grounding the fix in other trustworthy fields.</w:t>
      </w:r>
    </w:p>
    <w:p w14:paraId="016A2F7E" w14:textId="77777777" w:rsidR="007E30B0" w:rsidRPr="007E30B0" w:rsidRDefault="007E30B0" w:rsidP="007E30B0">
      <w:r w:rsidRPr="007E30B0">
        <w:t>=</w:t>
      </w:r>
      <w:proofErr w:type="gramStart"/>
      <w:r w:rsidRPr="007E30B0">
        <w:t>IF(</w:t>
      </w:r>
      <w:proofErr w:type="gramEnd"/>
      <w:r w:rsidRPr="007E30B0">
        <w:t>[@[Monthly Charge]]&lt;0, [@[Total Charges]]/[@[Tenure in Months]], [@[Monthly Charge]])</w:t>
      </w:r>
    </w:p>
    <w:p w14:paraId="61AC9FDB" w14:textId="77777777" w:rsidR="007E30B0" w:rsidRPr="007E30B0" w:rsidRDefault="007E30B0" w:rsidP="007E30B0">
      <w:r w:rsidRPr="007E30B0">
        <w:rPr>
          <w:i/>
          <w:iCs/>
        </w:rPr>
        <w:t>Limitation: assumes historical average charge approximates current charge; may not hold exactly if a customer's plan changed during their tenure.</w:t>
      </w:r>
    </w:p>
    <w:p w14:paraId="367D7F69" w14:textId="77777777" w:rsidR="007E30B0" w:rsidRPr="007E30B0" w:rsidRDefault="007E30B0" w:rsidP="007E30B0">
      <w:pPr>
        <w:rPr>
          <w:b/>
          <w:bCs/>
        </w:rPr>
      </w:pPr>
      <w:r w:rsidRPr="007E30B0">
        <w:rPr>
          <w:b/>
          <w:bCs/>
        </w:rPr>
        <w:t>Conclusion</w:t>
      </w:r>
    </w:p>
    <w:p w14:paraId="078D9ED6" w14:textId="77777777" w:rsidR="007E30B0" w:rsidRPr="007E30B0" w:rsidRDefault="007E30B0" w:rsidP="007E30B0">
      <w:r w:rsidRPr="007E30B0">
        <w:t>Following standardization of default values and correction of the negative-charge anomaly, the dataset is fully clean, complete, and internally consistent — all structural business rules validated with zero unexplained violations, and the Zip Code field confirmed as a reliable join key for the upcoming SQL phase.</w:t>
      </w:r>
    </w:p>
    <w:p w14:paraId="39589DBA" w14:textId="77777777" w:rsidR="009F5314" w:rsidRPr="002D16E6" w:rsidRDefault="009F5314" w:rsidP="002D16E6"/>
    <w:p w14:paraId="3092B6B5" w14:textId="236FD56A" w:rsidR="002D16E6" w:rsidRPr="00431AB6" w:rsidRDefault="002D16E6" w:rsidP="00431AB6">
      <w:pPr>
        <w:rPr>
          <w:rStyle w:val="Strong"/>
        </w:rPr>
      </w:pPr>
    </w:p>
    <w:sectPr w:rsidR="002D16E6" w:rsidRPr="00431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4830"/>
    <w:multiLevelType w:val="multilevel"/>
    <w:tmpl w:val="513E2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D33BB"/>
    <w:multiLevelType w:val="multilevel"/>
    <w:tmpl w:val="A7061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01BCF"/>
    <w:multiLevelType w:val="multilevel"/>
    <w:tmpl w:val="1D10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9275C"/>
    <w:multiLevelType w:val="multilevel"/>
    <w:tmpl w:val="6F28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5A243B"/>
    <w:multiLevelType w:val="multilevel"/>
    <w:tmpl w:val="36941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913013"/>
    <w:multiLevelType w:val="multilevel"/>
    <w:tmpl w:val="27E6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E02F70"/>
    <w:multiLevelType w:val="multilevel"/>
    <w:tmpl w:val="3288E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A03000"/>
    <w:multiLevelType w:val="multilevel"/>
    <w:tmpl w:val="4FC83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E7464E"/>
    <w:multiLevelType w:val="multilevel"/>
    <w:tmpl w:val="A616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BF2610"/>
    <w:multiLevelType w:val="multilevel"/>
    <w:tmpl w:val="D3BC5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8A4271"/>
    <w:multiLevelType w:val="multilevel"/>
    <w:tmpl w:val="4ED8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35318">
    <w:abstractNumId w:val="5"/>
  </w:num>
  <w:num w:numId="2" w16cid:durableId="1811626468">
    <w:abstractNumId w:val="7"/>
  </w:num>
  <w:num w:numId="3" w16cid:durableId="557128772">
    <w:abstractNumId w:val="2"/>
  </w:num>
  <w:num w:numId="4" w16cid:durableId="1423141760">
    <w:abstractNumId w:val="1"/>
  </w:num>
  <w:num w:numId="5" w16cid:durableId="1687946776">
    <w:abstractNumId w:val="6"/>
  </w:num>
  <w:num w:numId="6" w16cid:durableId="1539123205">
    <w:abstractNumId w:val="0"/>
  </w:num>
  <w:num w:numId="7" w16cid:durableId="761611051">
    <w:abstractNumId w:val="4"/>
  </w:num>
  <w:num w:numId="8" w16cid:durableId="1425490327">
    <w:abstractNumId w:val="3"/>
  </w:num>
  <w:num w:numId="9" w16cid:durableId="505168349">
    <w:abstractNumId w:val="10"/>
  </w:num>
  <w:num w:numId="10" w16cid:durableId="128207819">
    <w:abstractNumId w:val="8"/>
  </w:num>
  <w:num w:numId="11" w16cid:durableId="8319913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4D"/>
    <w:rsid w:val="00185FAA"/>
    <w:rsid w:val="001F534C"/>
    <w:rsid w:val="002D16E6"/>
    <w:rsid w:val="00373389"/>
    <w:rsid w:val="00431AB6"/>
    <w:rsid w:val="00623A4D"/>
    <w:rsid w:val="00637413"/>
    <w:rsid w:val="00716A77"/>
    <w:rsid w:val="007E30B0"/>
    <w:rsid w:val="009F5314"/>
    <w:rsid w:val="00B2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E3628"/>
  <w15:chartTrackingRefBased/>
  <w15:docId w15:val="{0E1B0614-3A3D-4924-86BA-D655FB6F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24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31A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8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2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1529</Words>
  <Characters>8718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 Badalyan</dc:creator>
  <cp:keywords/>
  <dc:description/>
  <cp:lastModifiedBy>Nare Badalyan</cp:lastModifiedBy>
  <cp:revision>2</cp:revision>
  <dcterms:created xsi:type="dcterms:W3CDTF">2026-08-09T11:50:00Z</dcterms:created>
  <dcterms:modified xsi:type="dcterms:W3CDTF">2026-08-09T13:36:00Z</dcterms:modified>
</cp:coreProperties>
</file>