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EF" w:rsidRDefault="000E70DA" w:rsidP="00043FFF">
      <w:pPr>
        <w:rPr>
          <w:rFonts w:ascii="Calibri" w:hAnsi="Calibri" w:cs="Calibri"/>
          <w:sz w:val="28"/>
          <w:szCs w:val="28"/>
        </w:rPr>
      </w:pPr>
      <w:bookmarkStart w:id="0" w:name="_GoBack"/>
      <w:bookmarkEnd w:id="0"/>
      <w:r>
        <w:rPr>
          <w:i/>
          <w:noProof/>
        </w:rPr>
        <w:drawing>
          <wp:inline distT="0" distB="0" distL="0" distR="0">
            <wp:extent cx="648652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EF" w:rsidRDefault="008E73EF" w:rsidP="00043FFF">
      <w:pPr>
        <w:rPr>
          <w:rFonts w:ascii="Calibri" w:hAnsi="Calibri" w:cs="Calibri"/>
          <w:sz w:val="28"/>
          <w:szCs w:val="28"/>
        </w:rPr>
      </w:pPr>
    </w:p>
    <w:p w:rsidR="008E73EF" w:rsidRDefault="008E73EF" w:rsidP="00043FFF">
      <w:pPr>
        <w:pStyle w:val="ListParagraph"/>
        <w:jc w:val="center"/>
        <w:rPr>
          <w:rFonts w:ascii="Calibri" w:hAnsi="Calibri" w:cs="Calibri"/>
          <w:b/>
          <w:sz w:val="36"/>
          <w:szCs w:val="36"/>
        </w:rPr>
      </w:pPr>
      <w:r w:rsidRPr="00375A30">
        <w:rPr>
          <w:rFonts w:ascii="Calibri" w:hAnsi="Calibri" w:cs="Calibri"/>
          <w:b/>
          <w:sz w:val="56"/>
          <w:szCs w:val="56"/>
        </w:rPr>
        <w:t>MASTER</w:t>
      </w:r>
      <w:r>
        <w:rPr>
          <w:rFonts w:ascii="Calibri" w:hAnsi="Calibri" w:cs="Calibri"/>
          <w:b/>
          <w:sz w:val="36"/>
          <w:szCs w:val="36"/>
        </w:rPr>
        <w:t xml:space="preserve"> </w:t>
      </w:r>
    </w:p>
    <w:p w:rsidR="008E73EF" w:rsidRDefault="008E73EF" w:rsidP="00043FFF">
      <w:pPr>
        <w:pStyle w:val="ListParagraph"/>
        <w:jc w:val="center"/>
        <w:rPr>
          <w:rFonts w:ascii="Calibri" w:hAnsi="Calibri" w:cs="Calibri"/>
          <w:b/>
          <w:sz w:val="36"/>
          <w:szCs w:val="36"/>
        </w:rPr>
      </w:pPr>
    </w:p>
    <w:p w:rsidR="008E73EF" w:rsidRDefault="008E73EF" w:rsidP="00043FFF">
      <w:pPr>
        <w:pStyle w:val="ListParagraph"/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CHECKS Post-Test</w:t>
      </w:r>
    </w:p>
    <w:p w:rsidR="008E73EF" w:rsidRDefault="008E73EF" w:rsidP="00043FFF">
      <w:pPr>
        <w:pStyle w:val="ListParagraph"/>
        <w:rPr>
          <w:rFonts w:ascii="Calibri" w:hAnsi="Calibri" w:cs="Calibri"/>
          <w:b/>
          <w:sz w:val="36"/>
          <w:szCs w:val="36"/>
        </w:rPr>
      </w:pPr>
    </w:p>
    <w:p w:rsidR="008E73EF" w:rsidRPr="00172746" w:rsidRDefault="008E73EF" w:rsidP="00043FFF">
      <w:pPr>
        <w:ind w:left="720"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1)</w:t>
      </w:r>
      <w:r>
        <w:rPr>
          <w:rFonts w:ascii="Calibri" w:hAnsi="Calibri" w:cs="Calibri"/>
          <w:sz w:val="28"/>
          <w:szCs w:val="28"/>
        </w:rPr>
        <w:tab/>
        <w:t>If CHECKS is requesting that I input a sensor glucose (SG) but I do not have one, what should I enter into that field?</w:t>
      </w:r>
      <w:r w:rsidRPr="00172746">
        <w:rPr>
          <w:rFonts w:ascii="Calibri" w:hAnsi="Calibri" w:cs="Calibri"/>
          <w:sz w:val="28"/>
          <w:szCs w:val="28"/>
        </w:rPr>
        <w:tab/>
      </w:r>
    </w:p>
    <w:p w:rsidR="008E73EF" w:rsidRDefault="008E73EF" w:rsidP="00043FFF">
      <w:pPr>
        <w:rPr>
          <w:rFonts w:ascii="Calibri" w:hAnsi="Calibri" w:cs="Calibri"/>
          <w:sz w:val="28"/>
          <w:szCs w:val="28"/>
        </w:rPr>
      </w:pPr>
    </w:p>
    <w:p w:rsidR="008E73EF" w:rsidRPr="00A93DFA" w:rsidRDefault="00FD35B7" w:rsidP="00043FFF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8E73EF" w:rsidRPr="00A93DFA">
        <w:rPr>
          <w:rFonts w:ascii="Calibri" w:hAnsi="Calibri" w:cs="Calibri"/>
          <w:sz w:val="28"/>
          <w:szCs w:val="28"/>
        </w:rPr>
        <w:t xml:space="preserve">Leave </w:t>
      </w:r>
      <w:r w:rsidR="00151586">
        <w:rPr>
          <w:rFonts w:ascii="Calibri" w:hAnsi="Calibri" w:cs="Calibri"/>
          <w:sz w:val="28"/>
          <w:szCs w:val="28"/>
        </w:rPr>
        <w:t xml:space="preserve">the </w:t>
      </w:r>
      <w:r w:rsidR="008E73EF" w:rsidRPr="00A93DFA">
        <w:rPr>
          <w:rFonts w:ascii="Calibri" w:hAnsi="Calibri" w:cs="Calibri"/>
          <w:sz w:val="28"/>
          <w:szCs w:val="28"/>
        </w:rPr>
        <w:t>field blank</w:t>
      </w:r>
    </w:p>
    <w:p w:rsidR="008E73EF" w:rsidRPr="00A93DFA" w:rsidRDefault="00FD35B7" w:rsidP="00043FFF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8E73EF" w:rsidRPr="00A93DFA">
        <w:rPr>
          <w:rFonts w:ascii="Calibri" w:hAnsi="Calibri" w:cs="Calibri"/>
          <w:sz w:val="28"/>
          <w:szCs w:val="28"/>
        </w:rPr>
        <w:t>Enter “Do not have one”</w:t>
      </w:r>
    </w:p>
    <w:p w:rsidR="008E73EF" w:rsidRPr="00172746" w:rsidRDefault="00FD35B7" w:rsidP="00043FFF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 w:rsidR="008E73EF">
        <w:rPr>
          <w:rFonts w:ascii="Calibri" w:hAnsi="Calibri" w:cs="Calibri"/>
          <w:b/>
          <w:sz w:val="28"/>
          <w:szCs w:val="28"/>
        </w:rPr>
        <w:t xml:space="preserve">Enter </w:t>
      </w:r>
      <w:r w:rsidR="008E73EF" w:rsidRPr="00172746">
        <w:rPr>
          <w:rFonts w:ascii="Calibri" w:hAnsi="Calibri" w:cs="Calibri"/>
          <w:b/>
          <w:sz w:val="28"/>
          <w:szCs w:val="28"/>
        </w:rPr>
        <w:t>“NA”</w:t>
      </w:r>
    </w:p>
    <w:p w:rsidR="008E73EF" w:rsidRDefault="008E73EF" w:rsidP="00043FFF">
      <w:pPr>
        <w:rPr>
          <w:rFonts w:ascii="Calibri" w:hAnsi="Calibri" w:cs="Calibri"/>
          <w:sz w:val="28"/>
          <w:szCs w:val="28"/>
        </w:rPr>
      </w:pPr>
    </w:p>
    <w:p w:rsidR="008E73EF" w:rsidRDefault="008E73EF" w:rsidP="00043FFF">
      <w:pPr>
        <w:rPr>
          <w:rFonts w:ascii="Calibri" w:hAnsi="Calibri" w:cs="Calibri"/>
          <w:sz w:val="28"/>
          <w:szCs w:val="28"/>
        </w:rPr>
      </w:pPr>
    </w:p>
    <w:p w:rsidR="008E73EF" w:rsidRDefault="008E73EF" w:rsidP="00043FF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2)</w:t>
      </w:r>
      <w:r>
        <w:rPr>
          <w:rFonts w:ascii="Calibri" w:hAnsi="Calibri" w:cs="Calibri"/>
          <w:sz w:val="28"/>
          <w:szCs w:val="28"/>
        </w:rPr>
        <w:tab/>
        <w:t xml:space="preserve">For which of the following reasons should I click the “Suspend Protocol” function </w:t>
      </w:r>
      <w:r>
        <w:rPr>
          <w:rFonts w:ascii="Calibri" w:hAnsi="Calibri" w:cs="Calibri"/>
          <w:sz w:val="28"/>
          <w:szCs w:val="28"/>
        </w:rPr>
        <w:tab/>
        <w:t>of CHECKS?</w:t>
      </w:r>
    </w:p>
    <w:p w:rsidR="008E73EF" w:rsidRDefault="008E73EF" w:rsidP="00043FFF">
      <w:pPr>
        <w:rPr>
          <w:rFonts w:ascii="Calibri" w:hAnsi="Calibri" w:cs="Calibri"/>
          <w:sz w:val="28"/>
          <w:szCs w:val="28"/>
        </w:rPr>
      </w:pPr>
    </w:p>
    <w:p w:rsidR="008E73EF" w:rsidRPr="00A93DFA" w:rsidRDefault="00FD35B7" w:rsidP="00043FF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8E73EF" w:rsidRPr="00A93DFA">
        <w:rPr>
          <w:rFonts w:ascii="Calibri" w:hAnsi="Calibri" w:cs="Calibri"/>
          <w:sz w:val="28"/>
          <w:szCs w:val="28"/>
        </w:rPr>
        <w:t xml:space="preserve">I have been asked to attend a 1 hour presentation on a new device to be </w:t>
      </w:r>
      <w:r>
        <w:rPr>
          <w:rFonts w:ascii="Calibri" w:hAnsi="Calibri" w:cs="Calibri"/>
          <w:sz w:val="28"/>
          <w:szCs w:val="28"/>
        </w:rPr>
        <w:tab/>
      </w:r>
      <w:r w:rsidR="008E73EF" w:rsidRPr="00A93DFA">
        <w:rPr>
          <w:rFonts w:ascii="Calibri" w:hAnsi="Calibri" w:cs="Calibri"/>
          <w:sz w:val="28"/>
          <w:szCs w:val="28"/>
        </w:rPr>
        <w:t>used on the unit and my patient is being covered by another nurse</w:t>
      </w:r>
    </w:p>
    <w:p w:rsidR="008E73EF" w:rsidRDefault="00FD35B7" w:rsidP="00043FFF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 w:rsidR="008E73EF" w:rsidRPr="000702DD">
        <w:rPr>
          <w:rFonts w:ascii="Calibri" w:hAnsi="Calibri" w:cs="Calibri"/>
          <w:b/>
          <w:sz w:val="28"/>
          <w:szCs w:val="28"/>
        </w:rPr>
        <w:t xml:space="preserve">My patient will be leaving the unit temporarily for an </w:t>
      </w:r>
      <w:r w:rsidR="008E73EF">
        <w:rPr>
          <w:rFonts w:ascii="Calibri" w:hAnsi="Calibri" w:cs="Calibri"/>
          <w:b/>
          <w:sz w:val="28"/>
          <w:szCs w:val="28"/>
        </w:rPr>
        <w:t xml:space="preserve">angiogram that is </w:t>
      </w:r>
      <w:r>
        <w:rPr>
          <w:rFonts w:ascii="Calibri" w:hAnsi="Calibri" w:cs="Calibri"/>
          <w:b/>
          <w:sz w:val="28"/>
          <w:szCs w:val="28"/>
        </w:rPr>
        <w:tab/>
      </w:r>
      <w:r w:rsidR="008E73EF">
        <w:rPr>
          <w:rFonts w:ascii="Calibri" w:hAnsi="Calibri" w:cs="Calibri"/>
          <w:b/>
          <w:sz w:val="28"/>
          <w:szCs w:val="28"/>
        </w:rPr>
        <w:t>anticipated to require 2-3 hours</w:t>
      </w:r>
    </w:p>
    <w:p w:rsidR="008E73EF" w:rsidRDefault="008E73EF" w:rsidP="00B717C1">
      <w:pPr>
        <w:pStyle w:val="ListParagraph"/>
        <w:ind w:left="0"/>
        <w:rPr>
          <w:rFonts w:ascii="Calibri" w:hAnsi="Calibri" w:cs="Calibri"/>
          <w:b/>
          <w:sz w:val="28"/>
          <w:szCs w:val="28"/>
        </w:rPr>
      </w:pPr>
    </w:p>
    <w:p w:rsidR="008E73EF" w:rsidRDefault="008E73EF" w:rsidP="00043FFF">
      <w:pPr>
        <w:ind w:left="720"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3)</w:t>
      </w:r>
      <w:r>
        <w:rPr>
          <w:rFonts w:ascii="Calibri" w:hAnsi="Calibri" w:cs="Calibri"/>
          <w:sz w:val="28"/>
          <w:szCs w:val="28"/>
        </w:rPr>
        <w:tab/>
        <w:t>How long do I have to correct a value I input into CHECKS (e.g., sensor glucose)?</w:t>
      </w:r>
    </w:p>
    <w:p w:rsidR="008E73EF" w:rsidRDefault="008E73EF" w:rsidP="00043FFF">
      <w:pPr>
        <w:ind w:left="720" w:hanging="720"/>
        <w:rPr>
          <w:rFonts w:ascii="Calibri" w:hAnsi="Calibri" w:cs="Calibri"/>
          <w:sz w:val="28"/>
          <w:szCs w:val="28"/>
        </w:rPr>
      </w:pPr>
    </w:p>
    <w:p w:rsidR="008E73EF" w:rsidRPr="00A93DFA" w:rsidRDefault="00FD35B7" w:rsidP="00A93DFA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8E73EF" w:rsidRPr="00A93DFA">
        <w:rPr>
          <w:rFonts w:ascii="Calibri" w:hAnsi="Calibri" w:cs="Calibri"/>
          <w:sz w:val="28"/>
          <w:szCs w:val="28"/>
        </w:rPr>
        <w:t>2 minutes</w:t>
      </w:r>
    </w:p>
    <w:p w:rsidR="008E73EF" w:rsidRPr="0098355A" w:rsidRDefault="00FD35B7" w:rsidP="00043FFF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 w:rsidR="008E73EF" w:rsidRPr="0098355A">
        <w:rPr>
          <w:rFonts w:ascii="Calibri" w:hAnsi="Calibri" w:cs="Calibri"/>
          <w:b/>
          <w:sz w:val="28"/>
          <w:szCs w:val="28"/>
        </w:rPr>
        <w:t>5 minutes</w:t>
      </w:r>
    </w:p>
    <w:p w:rsidR="008E73EF" w:rsidRDefault="00FD35B7" w:rsidP="00043FFF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8E73EF">
        <w:rPr>
          <w:rFonts w:ascii="Calibri" w:hAnsi="Calibri" w:cs="Calibri"/>
          <w:sz w:val="28"/>
          <w:szCs w:val="28"/>
        </w:rPr>
        <w:t>10 minutes</w:t>
      </w:r>
    </w:p>
    <w:p w:rsidR="00A93DFA" w:rsidRDefault="00A93DFA" w:rsidP="00A93DFA">
      <w:pPr>
        <w:pStyle w:val="ListParagraph"/>
        <w:ind w:left="0"/>
        <w:rPr>
          <w:rFonts w:ascii="Calibri" w:hAnsi="Calibri" w:cs="Calibri"/>
          <w:sz w:val="28"/>
          <w:szCs w:val="28"/>
        </w:rPr>
      </w:pPr>
    </w:p>
    <w:p w:rsidR="00A93DFA" w:rsidRDefault="00A93DFA" w:rsidP="00A93DFA">
      <w:pPr>
        <w:pStyle w:val="ListParagraph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4)</w:t>
      </w:r>
      <w:r w:rsidR="00E405CD">
        <w:rPr>
          <w:rFonts w:ascii="Calibri" w:hAnsi="Calibri" w:cs="Calibri"/>
          <w:sz w:val="28"/>
          <w:szCs w:val="28"/>
        </w:rPr>
        <w:tab/>
        <w:t xml:space="preserve">If the continuous glucose monitor alarms for a “low blood glucose” before your </w:t>
      </w:r>
      <w:r w:rsidR="00E405CD">
        <w:rPr>
          <w:rFonts w:ascii="Calibri" w:hAnsi="Calibri" w:cs="Calibri"/>
          <w:sz w:val="28"/>
          <w:szCs w:val="28"/>
        </w:rPr>
        <w:tab/>
        <w:t xml:space="preserve">next sensor entry is due, what should you do? </w:t>
      </w:r>
      <w:r w:rsidR="00E405CD">
        <w:rPr>
          <w:rFonts w:ascii="Calibri" w:hAnsi="Calibri" w:cs="Calibri"/>
          <w:sz w:val="28"/>
          <w:szCs w:val="28"/>
        </w:rPr>
        <w:tab/>
      </w:r>
    </w:p>
    <w:p w:rsidR="00E405CD" w:rsidRDefault="00E405CD" w:rsidP="00A93DFA">
      <w:pPr>
        <w:pStyle w:val="ListParagraph"/>
        <w:ind w:left="0"/>
        <w:rPr>
          <w:rFonts w:ascii="Calibri" w:hAnsi="Calibri" w:cs="Calibri"/>
          <w:sz w:val="28"/>
          <w:szCs w:val="28"/>
        </w:rPr>
      </w:pPr>
    </w:p>
    <w:p w:rsidR="00E405CD" w:rsidRDefault="00E405CD" w:rsidP="00FD35B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Click </w:t>
      </w:r>
      <w:r w:rsidR="00FD35B7">
        <w:rPr>
          <w:rFonts w:ascii="Calibri" w:hAnsi="Calibri" w:cs="Calibri"/>
          <w:sz w:val="28"/>
          <w:szCs w:val="28"/>
        </w:rPr>
        <w:t>the comment button in CHECKS and write that the glucose monitor was alarming</w:t>
      </w:r>
    </w:p>
    <w:p w:rsidR="00FD35B7" w:rsidRDefault="00FD35B7" w:rsidP="00FD35B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Page the Study Coordinator</w:t>
      </w:r>
    </w:p>
    <w:p w:rsidR="00FD35B7" w:rsidRPr="0098355A" w:rsidRDefault="00FD35B7" w:rsidP="00FD35B7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28"/>
          <w:szCs w:val="28"/>
        </w:rPr>
      </w:pPr>
      <w:r w:rsidRPr="0098355A">
        <w:rPr>
          <w:rFonts w:ascii="Calibri" w:hAnsi="Calibri" w:cs="Calibri"/>
          <w:b/>
          <w:sz w:val="28"/>
          <w:szCs w:val="28"/>
        </w:rPr>
        <w:t>Click the early sensor button in CHECKS and enter the sensor glucose, then follow the CHECKS algorithm’s next recommendation</w:t>
      </w:r>
    </w:p>
    <w:p w:rsidR="00FD35B7" w:rsidRDefault="00FD35B7" w:rsidP="00FD35B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Wait until the next sensor glucose entry is due and be sure to enter the value on time</w:t>
      </w:r>
    </w:p>
    <w:p w:rsidR="008E73EF" w:rsidRDefault="008E73EF" w:rsidP="00B717C1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:rsidR="008E73EF" w:rsidRPr="000702DD" w:rsidRDefault="008E73EF" w:rsidP="00B717C1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:rsidR="008E73EF" w:rsidRDefault="008E73EF"/>
    <w:sectPr w:rsidR="008E73EF" w:rsidSect="00043FFF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37D5E"/>
    <w:multiLevelType w:val="hybridMultilevel"/>
    <w:tmpl w:val="6EB47A50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5A8F7B2C"/>
    <w:multiLevelType w:val="hybridMultilevel"/>
    <w:tmpl w:val="D89A46F2"/>
    <w:lvl w:ilvl="0" w:tplc="D07A666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5BC604D4"/>
    <w:multiLevelType w:val="hybridMultilevel"/>
    <w:tmpl w:val="ADF88C4C"/>
    <w:lvl w:ilvl="0" w:tplc="DF5088A2">
      <w:start w:val="1"/>
      <w:numFmt w:val="lowerLetter"/>
      <w:lvlText w:val="%1)"/>
      <w:lvlJc w:val="left"/>
      <w:pPr>
        <w:ind w:left="108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5DAC4FC4"/>
    <w:multiLevelType w:val="hybridMultilevel"/>
    <w:tmpl w:val="C5DAB3FA"/>
    <w:lvl w:ilvl="0" w:tplc="33F49D86">
      <w:start w:val="1"/>
      <w:numFmt w:val="lowerLetter"/>
      <w:lvlText w:val="%1)"/>
      <w:lvlJc w:val="left"/>
      <w:pPr>
        <w:ind w:left="108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69CA425B"/>
    <w:multiLevelType w:val="hybridMultilevel"/>
    <w:tmpl w:val="5470B926"/>
    <w:lvl w:ilvl="0" w:tplc="5FD6F5C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D048C8"/>
    <w:multiLevelType w:val="hybridMultilevel"/>
    <w:tmpl w:val="B9CC63F4"/>
    <w:lvl w:ilvl="0" w:tplc="7264DE04">
      <w:start w:val="4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DE70264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FF"/>
    <w:rsid w:val="00043FFF"/>
    <w:rsid w:val="000702DD"/>
    <w:rsid w:val="000E70DA"/>
    <w:rsid w:val="00151586"/>
    <w:rsid w:val="00172746"/>
    <w:rsid w:val="00375A30"/>
    <w:rsid w:val="00755004"/>
    <w:rsid w:val="008E73EF"/>
    <w:rsid w:val="0098355A"/>
    <w:rsid w:val="00A93DFA"/>
    <w:rsid w:val="00AB7587"/>
    <w:rsid w:val="00AD49FD"/>
    <w:rsid w:val="00AD6893"/>
    <w:rsid w:val="00B56124"/>
    <w:rsid w:val="00B717C1"/>
    <w:rsid w:val="00E405CD"/>
    <w:rsid w:val="00FB0BCE"/>
    <w:rsid w:val="00FD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FF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43F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043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3F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FF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43F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043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3F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Coughlin-Wells, Kerry</dc:creator>
  <cp:lastModifiedBy>Mummy</cp:lastModifiedBy>
  <cp:revision>2</cp:revision>
  <dcterms:created xsi:type="dcterms:W3CDTF">2012-03-03T22:50:00Z</dcterms:created>
  <dcterms:modified xsi:type="dcterms:W3CDTF">2012-03-03T22:50:00Z</dcterms:modified>
</cp:coreProperties>
</file>