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shd w:fill="a4c2f4" w:val="clear"/>
        </w:rPr>
      </w:pPr>
      <w:bookmarkStart w:colFirst="0" w:colLast="0" w:name="_h8ck7gm2uykt" w:id="0"/>
      <w:bookmarkEnd w:id="0"/>
      <w:r w:rsidDel="00000000" w:rsidR="00000000" w:rsidRPr="00000000">
        <w:rPr>
          <w:shd w:fill="ffd966" w:val="clear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/>
      </w:pPr>
      <w:bookmarkStart w:colFirst="0" w:colLast="0" w:name="_u6dd4wbxeucx" w:id="1"/>
      <w:bookmarkEnd w:id="1"/>
      <w:r w:rsidDel="00000000" w:rsidR="00000000" w:rsidRPr="00000000">
        <w:rPr>
          <w:sz w:val="28"/>
          <w:szCs w:val="28"/>
          <w:shd w:fill="ffd966" w:val="clear"/>
          <w:rtl w:val="0"/>
        </w:rPr>
        <w:t xml:space="preserve">TOP CONTENTS TO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API RESTful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Mediator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BaseController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middleware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Swagger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Serialize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