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FA9" w:rsidRDefault="003A0FAF" w:rsidP="00683FA9">
      <w:pPr>
        <w:rPr>
          <w:b/>
          <w:sz w:val="32"/>
          <w:szCs w:val="32"/>
        </w:rPr>
      </w:pPr>
      <w:r w:rsidRPr="003A0FAF">
        <w:rPr>
          <w:b/>
          <w:sz w:val="32"/>
          <w:szCs w:val="32"/>
        </w:rPr>
        <w:t xml:space="preserve">SIFIRINCI </w:t>
      </w:r>
      <w:r w:rsidR="00094351">
        <w:rPr>
          <w:b/>
          <w:sz w:val="32"/>
          <w:szCs w:val="32"/>
        </w:rPr>
        <w:t>ETİK</w:t>
      </w:r>
      <w:r w:rsidR="00220DB2">
        <w:rPr>
          <w:rStyle w:val="DipnotBavurusu"/>
          <w:b/>
          <w:sz w:val="32"/>
          <w:szCs w:val="32"/>
        </w:rPr>
        <w:footnoteReference w:id="1"/>
      </w:r>
    </w:p>
    <w:p w:rsidR="00683FA9" w:rsidRDefault="00683FA9" w:rsidP="00683FA9">
      <w:pPr>
        <w:ind w:firstLine="708"/>
        <w:rPr>
          <w:b/>
          <w:sz w:val="32"/>
          <w:szCs w:val="32"/>
        </w:rPr>
      </w:pPr>
      <w:r>
        <w:rPr>
          <w:sz w:val="28"/>
          <w:szCs w:val="28"/>
        </w:rPr>
        <w:t>1.1.</w:t>
      </w:r>
      <w:r w:rsidR="003A0FAF" w:rsidRPr="00683FA9">
        <w:rPr>
          <w:sz w:val="28"/>
          <w:szCs w:val="28"/>
        </w:rPr>
        <w:t xml:space="preserve">Aşağıda belirtilen </w:t>
      </w:r>
      <w:r w:rsidR="004271EA" w:rsidRPr="00683FA9">
        <w:rPr>
          <w:sz w:val="28"/>
          <w:szCs w:val="28"/>
        </w:rPr>
        <w:t>etik ilkelerin</w:t>
      </w:r>
      <w:r w:rsidR="003A0FAF" w:rsidRPr="00683FA9">
        <w:rPr>
          <w:sz w:val="28"/>
          <w:szCs w:val="28"/>
        </w:rPr>
        <w:t xml:space="preserve"> tamamı ,</w:t>
      </w:r>
      <w:r w:rsidR="005525CC" w:rsidRPr="00683FA9">
        <w:rPr>
          <w:sz w:val="28"/>
          <w:szCs w:val="28"/>
        </w:rPr>
        <w:t xml:space="preserve"> tüm</w:t>
      </w:r>
      <w:r w:rsidR="003A0FAF" w:rsidRPr="00683FA9">
        <w:rPr>
          <w:sz w:val="28"/>
          <w:szCs w:val="28"/>
        </w:rPr>
        <w:t xml:space="preserve"> mühendisleri öncelikli hak sahibi yapmaktadır.</w:t>
      </w:r>
      <w:r w:rsidR="00F21A3A">
        <w:rPr>
          <w:rStyle w:val="DipnotBavurusu"/>
          <w:sz w:val="28"/>
          <w:szCs w:val="28"/>
        </w:rPr>
        <w:footnoteReference w:id="2"/>
      </w:r>
    </w:p>
    <w:p w:rsidR="003A0FAF" w:rsidRPr="00683FA9" w:rsidRDefault="001530C9" w:rsidP="00683FA9">
      <w:pPr>
        <w:ind w:firstLine="708"/>
        <w:rPr>
          <w:b/>
          <w:sz w:val="32"/>
          <w:szCs w:val="32"/>
        </w:rPr>
      </w:pPr>
      <w:r>
        <w:rPr>
          <w:sz w:val="28"/>
          <w:szCs w:val="28"/>
        </w:rPr>
        <w:t>1.2.</w:t>
      </w:r>
      <w:r w:rsidR="000D3CD5">
        <w:rPr>
          <w:sz w:val="28"/>
          <w:szCs w:val="28"/>
        </w:rPr>
        <w:t xml:space="preserve">Belirtilen </w:t>
      </w:r>
      <w:r w:rsidR="00354D62">
        <w:rPr>
          <w:sz w:val="28"/>
          <w:szCs w:val="28"/>
        </w:rPr>
        <w:t>etik ilkeleri</w:t>
      </w:r>
      <w:r w:rsidR="000A48D3">
        <w:rPr>
          <w:sz w:val="28"/>
          <w:szCs w:val="28"/>
        </w:rPr>
        <w:t>n</w:t>
      </w:r>
      <w:r w:rsidR="000D3CD5">
        <w:rPr>
          <w:sz w:val="28"/>
          <w:szCs w:val="28"/>
        </w:rPr>
        <w:t xml:space="preserve"> k</w:t>
      </w:r>
      <w:r w:rsidR="000A1180">
        <w:rPr>
          <w:sz w:val="28"/>
          <w:szCs w:val="28"/>
        </w:rPr>
        <w:t>apsama alanı dışındaki koşullar</w:t>
      </w:r>
      <w:r w:rsidR="000D3CD5">
        <w:rPr>
          <w:sz w:val="28"/>
          <w:szCs w:val="28"/>
        </w:rPr>
        <w:t xml:space="preserve"> </w:t>
      </w:r>
      <w:r w:rsidR="00E642A0" w:rsidRPr="003A0FAF">
        <w:rPr>
          <w:sz w:val="28"/>
          <w:szCs w:val="28"/>
        </w:rPr>
        <w:t xml:space="preserve">ya da </w:t>
      </w:r>
      <w:r w:rsidR="000C3355">
        <w:rPr>
          <w:sz w:val="28"/>
          <w:szCs w:val="28"/>
        </w:rPr>
        <w:t xml:space="preserve">bazı </w:t>
      </w:r>
      <w:r w:rsidR="00AC3D59">
        <w:rPr>
          <w:sz w:val="28"/>
          <w:szCs w:val="28"/>
        </w:rPr>
        <w:t xml:space="preserve"> durumlar</w:t>
      </w:r>
      <w:r w:rsidR="00E642A0" w:rsidRPr="003A0FAF">
        <w:rPr>
          <w:sz w:val="28"/>
          <w:szCs w:val="28"/>
        </w:rPr>
        <w:t xml:space="preserve">da </w:t>
      </w:r>
      <w:r w:rsidR="000C3355">
        <w:rPr>
          <w:sz w:val="28"/>
          <w:szCs w:val="28"/>
        </w:rPr>
        <w:t>meydana gelecebilecek</w:t>
      </w:r>
      <w:r w:rsidR="00623F2D">
        <w:rPr>
          <w:sz w:val="28"/>
          <w:szCs w:val="28"/>
        </w:rPr>
        <w:t xml:space="preserve"> anlaşmazlıklar</w:t>
      </w:r>
      <w:r w:rsidR="000C3355">
        <w:rPr>
          <w:sz w:val="28"/>
          <w:szCs w:val="28"/>
        </w:rPr>
        <w:t xml:space="preserve"> </w:t>
      </w:r>
      <w:r w:rsidR="00746B67">
        <w:rPr>
          <w:sz w:val="28"/>
          <w:szCs w:val="28"/>
        </w:rPr>
        <w:t xml:space="preserve">1.1 </w:t>
      </w:r>
      <w:r w:rsidR="009E3DA5">
        <w:rPr>
          <w:sz w:val="28"/>
          <w:szCs w:val="28"/>
        </w:rPr>
        <w:t>maddesi gereğince sonuçlandırılacaktır.</w:t>
      </w:r>
    </w:p>
    <w:p w:rsidR="002D79E0" w:rsidRDefault="00255441" w:rsidP="002D79E0">
      <w:pPr>
        <w:rPr>
          <w:b/>
          <w:sz w:val="32"/>
          <w:szCs w:val="32"/>
        </w:rPr>
      </w:pPr>
      <w:r w:rsidRPr="002D79E0">
        <w:rPr>
          <w:b/>
          <w:sz w:val="32"/>
          <w:szCs w:val="32"/>
        </w:rPr>
        <w:t>BİRİNCİ</w:t>
      </w:r>
      <w:r w:rsidRPr="002D79E0">
        <w:rPr>
          <w:b/>
          <w:sz w:val="32"/>
          <w:szCs w:val="32"/>
        </w:rPr>
        <w:t xml:space="preserve"> ETİK</w:t>
      </w:r>
      <w:r w:rsidR="008D00A8">
        <w:rPr>
          <w:b/>
          <w:sz w:val="32"/>
          <w:szCs w:val="32"/>
        </w:rPr>
        <w:t xml:space="preserve"> İLKE</w:t>
      </w:r>
    </w:p>
    <w:p w:rsidR="007E1044" w:rsidRDefault="00B6556A" w:rsidP="002D79E0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1.1.</w:t>
      </w:r>
      <w:r w:rsidR="002C7170">
        <w:rPr>
          <w:sz w:val="28"/>
          <w:szCs w:val="28"/>
        </w:rPr>
        <w:t>Tüm m</w:t>
      </w:r>
      <w:r w:rsidR="003D3CFA">
        <w:rPr>
          <w:sz w:val="28"/>
          <w:szCs w:val="28"/>
        </w:rPr>
        <w:t>ühendislerin öncelikli görevleri</w:t>
      </w:r>
      <w:r w:rsidR="002C7170">
        <w:rPr>
          <w:sz w:val="28"/>
          <w:szCs w:val="28"/>
        </w:rPr>
        <w:t xml:space="preserve"> </w:t>
      </w:r>
      <w:r w:rsidR="00BA3821">
        <w:rPr>
          <w:sz w:val="28"/>
          <w:szCs w:val="28"/>
        </w:rPr>
        <w:t>, mesleğin</w:t>
      </w:r>
      <w:r w:rsidR="00EB4801">
        <w:rPr>
          <w:sz w:val="28"/>
          <w:szCs w:val="28"/>
        </w:rPr>
        <w:t xml:space="preserve"> ve meslektaşının</w:t>
      </w:r>
      <w:r w:rsidR="00BA3821">
        <w:rPr>
          <w:sz w:val="28"/>
          <w:szCs w:val="28"/>
        </w:rPr>
        <w:t xml:space="preserve"> onurunu,</w:t>
      </w:r>
      <w:r w:rsidR="00A748DB">
        <w:rPr>
          <w:sz w:val="28"/>
          <w:szCs w:val="28"/>
        </w:rPr>
        <w:t xml:space="preserve"> </w:t>
      </w:r>
      <w:r w:rsidR="00BA3821">
        <w:rPr>
          <w:sz w:val="28"/>
          <w:szCs w:val="28"/>
        </w:rPr>
        <w:t>doğ</w:t>
      </w:r>
      <w:r w:rsidR="007E1044">
        <w:rPr>
          <w:sz w:val="28"/>
          <w:szCs w:val="28"/>
        </w:rPr>
        <w:t>ruluğunu korumak ve kollamak , bilgilerini ve becerilerini insanl</w:t>
      </w:r>
      <w:r w:rsidR="00AC55E6">
        <w:rPr>
          <w:sz w:val="28"/>
          <w:szCs w:val="28"/>
        </w:rPr>
        <w:t>ık</w:t>
      </w:r>
      <w:r w:rsidR="007E1044">
        <w:rPr>
          <w:sz w:val="28"/>
          <w:szCs w:val="28"/>
        </w:rPr>
        <w:t>,</w:t>
      </w:r>
      <w:r w:rsidR="00E20BE5">
        <w:rPr>
          <w:sz w:val="28"/>
          <w:szCs w:val="28"/>
        </w:rPr>
        <w:t xml:space="preserve"> </w:t>
      </w:r>
      <w:r w:rsidR="00E20BE5">
        <w:rPr>
          <w:sz w:val="28"/>
          <w:szCs w:val="28"/>
        </w:rPr>
        <w:t>bilim</w:t>
      </w:r>
      <w:r w:rsidR="00E20BE5">
        <w:rPr>
          <w:sz w:val="28"/>
          <w:szCs w:val="28"/>
        </w:rPr>
        <w:t>,</w:t>
      </w:r>
      <w:r w:rsidR="007E1044">
        <w:rPr>
          <w:sz w:val="28"/>
          <w:szCs w:val="28"/>
        </w:rPr>
        <w:t xml:space="preserve"> </w:t>
      </w:r>
      <w:r w:rsidR="00DE54AB">
        <w:rPr>
          <w:sz w:val="28"/>
          <w:szCs w:val="28"/>
        </w:rPr>
        <w:t>toplum</w:t>
      </w:r>
      <w:r w:rsidR="00C54050">
        <w:rPr>
          <w:sz w:val="28"/>
          <w:szCs w:val="28"/>
        </w:rPr>
        <w:t xml:space="preserve"> ve</w:t>
      </w:r>
      <w:r w:rsidR="00DE54AB">
        <w:rPr>
          <w:sz w:val="28"/>
          <w:szCs w:val="28"/>
        </w:rPr>
        <w:t xml:space="preserve"> </w:t>
      </w:r>
      <w:r w:rsidR="007E1044">
        <w:rPr>
          <w:sz w:val="28"/>
          <w:szCs w:val="28"/>
        </w:rPr>
        <w:t>doğa</w:t>
      </w:r>
      <w:r w:rsidR="00DF1606">
        <w:rPr>
          <w:sz w:val="28"/>
          <w:szCs w:val="28"/>
        </w:rPr>
        <w:t xml:space="preserve"> </w:t>
      </w:r>
      <w:r w:rsidR="007E1044">
        <w:rPr>
          <w:sz w:val="28"/>
          <w:szCs w:val="28"/>
        </w:rPr>
        <w:t xml:space="preserve"> </w:t>
      </w:r>
      <w:r w:rsidR="00990B26">
        <w:rPr>
          <w:sz w:val="28"/>
          <w:szCs w:val="28"/>
        </w:rPr>
        <w:t>gibi kavramları ge</w:t>
      </w:r>
      <w:r w:rsidR="008B5DC8">
        <w:rPr>
          <w:sz w:val="28"/>
          <w:szCs w:val="28"/>
        </w:rPr>
        <w:t>liştirmek amacıyla kullanmaktır</w:t>
      </w:r>
      <w:r w:rsidR="00990B26">
        <w:rPr>
          <w:sz w:val="28"/>
          <w:szCs w:val="28"/>
        </w:rPr>
        <w:t>.</w:t>
      </w:r>
    </w:p>
    <w:p w:rsidR="007F56AC" w:rsidRDefault="007F56AC" w:rsidP="002D79E0">
      <w:pPr>
        <w:rPr>
          <w:b/>
          <w:sz w:val="32"/>
          <w:szCs w:val="32"/>
        </w:rPr>
      </w:pPr>
      <w:r>
        <w:rPr>
          <w:b/>
          <w:sz w:val="32"/>
          <w:szCs w:val="32"/>
        </w:rPr>
        <w:t>İKİN</w:t>
      </w:r>
      <w:r w:rsidRPr="002D79E0">
        <w:rPr>
          <w:b/>
          <w:sz w:val="32"/>
          <w:szCs w:val="32"/>
        </w:rPr>
        <w:t>Cİ ETİK</w:t>
      </w:r>
      <w:r w:rsidR="00DB45D4">
        <w:rPr>
          <w:b/>
          <w:sz w:val="32"/>
          <w:szCs w:val="32"/>
        </w:rPr>
        <w:t xml:space="preserve"> İLKE</w:t>
      </w:r>
    </w:p>
    <w:p w:rsidR="00E73D05" w:rsidRDefault="0085021D" w:rsidP="002D79E0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1.1</w:t>
      </w:r>
      <w:r w:rsidR="005140F4">
        <w:rPr>
          <w:sz w:val="28"/>
          <w:szCs w:val="28"/>
        </w:rPr>
        <w:t>.</w:t>
      </w:r>
      <w:r w:rsidR="003F258D">
        <w:rPr>
          <w:sz w:val="28"/>
          <w:szCs w:val="28"/>
        </w:rPr>
        <w:t>Bilgisayar mühendislerinin ortaya çıkaracak olduğu ürünler</w:t>
      </w:r>
      <w:r w:rsidR="006416A2">
        <w:rPr>
          <w:sz w:val="28"/>
          <w:szCs w:val="28"/>
        </w:rPr>
        <w:t xml:space="preserve"> </w:t>
      </w:r>
      <w:r w:rsidR="00E73D05">
        <w:rPr>
          <w:sz w:val="28"/>
          <w:szCs w:val="28"/>
        </w:rPr>
        <w:t>meslek standartları</w:t>
      </w:r>
      <w:r w:rsidR="00B4283C">
        <w:rPr>
          <w:sz w:val="28"/>
          <w:szCs w:val="28"/>
        </w:rPr>
        <w:t xml:space="preserve"> ve </w:t>
      </w:r>
      <w:r w:rsidR="00E73D05">
        <w:rPr>
          <w:sz w:val="28"/>
          <w:szCs w:val="28"/>
        </w:rPr>
        <w:t xml:space="preserve"> ürün</w:t>
      </w:r>
      <w:r w:rsidR="00B87403">
        <w:rPr>
          <w:sz w:val="28"/>
          <w:szCs w:val="28"/>
        </w:rPr>
        <w:t>ün</w:t>
      </w:r>
      <w:r w:rsidR="00E73D05">
        <w:rPr>
          <w:sz w:val="28"/>
          <w:szCs w:val="28"/>
        </w:rPr>
        <w:t xml:space="preserve"> kalite</w:t>
      </w:r>
      <w:r w:rsidR="00641913">
        <w:rPr>
          <w:sz w:val="28"/>
          <w:szCs w:val="28"/>
        </w:rPr>
        <w:t>si</w:t>
      </w:r>
      <w:r w:rsidR="00E73D05">
        <w:rPr>
          <w:sz w:val="28"/>
          <w:szCs w:val="28"/>
        </w:rPr>
        <w:t xml:space="preserve"> gözetilerek</w:t>
      </w:r>
      <w:r w:rsidR="004E4AE9">
        <w:rPr>
          <w:sz w:val="28"/>
          <w:szCs w:val="28"/>
        </w:rPr>
        <w:t>, yalnızca haksız rekabet amaçlı olmayacak</w:t>
      </w:r>
      <w:r w:rsidR="00BB6513">
        <w:rPr>
          <w:sz w:val="28"/>
          <w:szCs w:val="28"/>
        </w:rPr>
        <w:t xml:space="preserve"> düzeyde</w:t>
      </w:r>
      <w:r w:rsidR="001976F2">
        <w:rPr>
          <w:sz w:val="28"/>
          <w:szCs w:val="28"/>
        </w:rPr>
        <w:t>,</w:t>
      </w:r>
      <w:r w:rsidR="004E4AE9">
        <w:rPr>
          <w:sz w:val="28"/>
          <w:szCs w:val="28"/>
        </w:rPr>
        <w:t xml:space="preserve"> </w:t>
      </w:r>
      <w:r w:rsidR="00E73D05">
        <w:rPr>
          <w:sz w:val="28"/>
          <w:szCs w:val="28"/>
        </w:rPr>
        <w:t xml:space="preserve"> açık, anlaşılır </w:t>
      </w:r>
      <w:r w:rsidR="00FF167E">
        <w:rPr>
          <w:sz w:val="28"/>
          <w:szCs w:val="28"/>
        </w:rPr>
        <w:t>ve düzenli şekilde olmalıdır.</w:t>
      </w:r>
    </w:p>
    <w:p w:rsidR="007049B4" w:rsidRDefault="00565FF3" w:rsidP="002D79E0">
      <w:pPr>
        <w:rPr>
          <w:b/>
          <w:sz w:val="32"/>
          <w:szCs w:val="32"/>
        </w:rPr>
      </w:pPr>
      <w:r>
        <w:rPr>
          <w:b/>
          <w:sz w:val="32"/>
          <w:szCs w:val="32"/>
        </w:rPr>
        <w:t>ÜÇÜNCÜ ETİK İLKE</w:t>
      </w:r>
    </w:p>
    <w:p w:rsidR="00DF00FB" w:rsidRPr="00936901" w:rsidRDefault="00DF00FB" w:rsidP="002D79E0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="00936901">
        <w:rPr>
          <w:sz w:val="28"/>
          <w:szCs w:val="28"/>
        </w:rPr>
        <w:t>1.1</w:t>
      </w:r>
      <w:r w:rsidR="004645D3">
        <w:rPr>
          <w:sz w:val="28"/>
          <w:szCs w:val="28"/>
        </w:rPr>
        <w:t>.Bilgisayar mühendisleri,</w:t>
      </w:r>
      <w:r w:rsidR="00A44345">
        <w:rPr>
          <w:sz w:val="28"/>
          <w:szCs w:val="28"/>
        </w:rPr>
        <w:t xml:space="preserve"> </w:t>
      </w:r>
      <w:r w:rsidR="0095356A">
        <w:rPr>
          <w:sz w:val="28"/>
          <w:szCs w:val="28"/>
        </w:rPr>
        <w:t xml:space="preserve">sahip oldukları bilgileri </w:t>
      </w:r>
      <w:r w:rsidR="00DE7ECC">
        <w:rPr>
          <w:sz w:val="28"/>
          <w:szCs w:val="28"/>
        </w:rPr>
        <w:t xml:space="preserve">talep edilmesi halinde </w:t>
      </w:r>
      <w:r w:rsidR="0095356A">
        <w:rPr>
          <w:sz w:val="28"/>
          <w:szCs w:val="28"/>
        </w:rPr>
        <w:t>objektif ve doğru bir şekilde</w:t>
      </w:r>
      <w:r w:rsidR="00C61F96">
        <w:rPr>
          <w:sz w:val="28"/>
          <w:szCs w:val="28"/>
        </w:rPr>
        <w:t xml:space="preserve"> din, dil, ırk, cinsiyet, millet vs. gözetmeksizin</w:t>
      </w:r>
      <w:r w:rsidR="00B22F8C">
        <w:rPr>
          <w:sz w:val="28"/>
          <w:szCs w:val="28"/>
        </w:rPr>
        <w:t xml:space="preserve"> eşit </w:t>
      </w:r>
      <w:r w:rsidR="00F55EE7">
        <w:rPr>
          <w:sz w:val="28"/>
          <w:szCs w:val="28"/>
        </w:rPr>
        <w:t xml:space="preserve"> paylaşmalı ve hayat boyu öğrenme ilkesini benimseyerek bilgilerini her zaman güncel tutmalıdır.</w:t>
      </w:r>
      <w:bookmarkStart w:id="0" w:name="_GoBack"/>
      <w:bookmarkEnd w:id="0"/>
    </w:p>
    <w:sectPr w:rsidR="00DF00FB" w:rsidRPr="00936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82A" w:rsidRDefault="0054282A" w:rsidP="005140F4">
      <w:pPr>
        <w:spacing w:after="0" w:line="240" w:lineRule="auto"/>
      </w:pPr>
      <w:r>
        <w:separator/>
      </w:r>
    </w:p>
  </w:endnote>
  <w:endnote w:type="continuationSeparator" w:id="0">
    <w:p w:rsidR="0054282A" w:rsidRDefault="0054282A" w:rsidP="0051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82A" w:rsidRDefault="0054282A" w:rsidP="005140F4">
      <w:pPr>
        <w:spacing w:after="0" w:line="240" w:lineRule="auto"/>
      </w:pPr>
      <w:r>
        <w:separator/>
      </w:r>
    </w:p>
  </w:footnote>
  <w:footnote w:type="continuationSeparator" w:id="0">
    <w:p w:rsidR="0054282A" w:rsidRDefault="0054282A" w:rsidP="005140F4">
      <w:pPr>
        <w:spacing w:after="0" w:line="240" w:lineRule="auto"/>
      </w:pPr>
      <w:r>
        <w:continuationSeparator/>
      </w:r>
    </w:p>
  </w:footnote>
  <w:footnote w:id="1">
    <w:p w:rsidR="00220DB2" w:rsidRDefault="00220DB2">
      <w:pPr>
        <w:pStyle w:val="DipnotMetni"/>
      </w:pPr>
      <w:r>
        <w:rPr>
          <w:rStyle w:val="DipnotBavurusu"/>
        </w:rPr>
        <w:footnoteRef/>
      </w:r>
      <w:r>
        <w:t xml:space="preserve"> Teorik olarak Isaac Asimov’</w:t>
      </w:r>
      <w:r w:rsidR="004D5B6D">
        <w:t>un Ü</w:t>
      </w:r>
      <w:r w:rsidR="009709D5">
        <w:t>ç R</w:t>
      </w:r>
      <w:r w:rsidR="00075A2A">
        <w:t>obot Y</w:t>
      </w:r>
      <w:r>
        <w:t>asası</w:t>
      </w:r>
      <w:r w:rsidR="00F81B35">
        <w:t>’</w:t>
      </w:r>
      <w:r>
        <w:t>ndan esinlenilmiştir.</w:t>
      </w:r>
    </w:p>
  </w:footnote>
  <w:footnote w:id="2">
    <w:p w:rsidR="00F21A3A" w:rsidRDefault="00F21A3A" w:rsidP="008824A9">
      <w:pPr>
        <w:pStyle w:val="DipnotMetni"/>
        <w:jc w:val="both"/>
      </w:pPr>
      <w:r>
        <w:rPr>
          <w:rStyle w:val="DipnotBavurusu"/>
        </w:rPr>
        <w:footnoteRef/>
      </w:r>
      <w:r>
        <w:t xml:space="preserve"> Burada mühendis</w:t>
      </w:r>
      <w:r w:rsidR="00315C3F">
        <w:t>ler</w:t>
      </w:r>
      <w:r w:rsidR="008824A9">
        <w:t>in</w:t>
      </w:r>
      <w:r w:rsidR="00315C3F">
        <w:t xml:space="preserve"> ve mühendislik mesleğini</w:t>
      </w:r>
      <w:r w:rsidR="000B2621">
        <w:t>n</w:t>
      </w:r>
      <w:r w:rsidR="00691716">
        <w:t xml:space="preserve"> korunması</w:t>
      </w:r>
      <w:r w:rsidR="00421BF4">
        <w:t xml:space="preserve"> amaçlanmıştır. Zira, </w:t>
      </w:r>
      <w:r w:rsidR="00315C3F">
        <w:t>mühen</w:t>
      </w:r>
      <w:r w:rsidR="00BA2273">
        <w:t>dislik olmadan bu ilkelerin bir anlamı olmayacaktır.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AB3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41475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063DF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C5007"/>
    <w:multiLevelType w:val="multilevel"/>
    <w:tmpl w:val="041F0023"/>
    <w:lvl w:ilvl="0">
      <w:start w:val="1"/>
      <w:numFmt w:val="upperRoman"/>
      <w:pStyle w:val="Balk1"/>
      <w:lvlText w:val="Madde %1."/>
      <w:lvlJc w:val="left"/>
      <w:pPr>
        <w:ind w:left="0" w:firstLine="0"/>
      </w:pPr>
    </w:lvl>
    <w:lvl w:ilvl="1">
      <w:start w:val="1"/>
      <w:numFmt w:val="decimalZero"/>
      <w:pStyle w:val="Balk2"/>
      <w:isLgl/>
      <w:lvlText w:val="Bölüm %1.%2"/>
      <w:lvlJc w:val="left"/>
      <w:pPr>
        <w:ind w:left="0" w:firstLine="0"/>
      </w:pPr>
    </w:lvl>
    <w:lvl w:ilvl="2">
      <w:start w:val="1"/>
      <w:numFmt w:val="lowerLetter"/>
      <w:pStyle w:val="Balk3"/>
      <w:lvlText w:val="(%3)"/>
      <w:lvlJc w:val="left"/>
      <w:pPr>
        <w:ind w:left="720" w:hanging="432"/>
      </w:pPr>
    </w:lvl>
    <w:lvl w:ilvl="3">
      <w:start w:val="1"/>
      <w:numFmt w:val="lowerRoman"/>
      <w:pStyle w:val="Balk4"/>
      <w:lvlText w:val="(%4)"/>
      <w:lvlJc w:val="right"/>
      <w:pPr>
        <w:ind w:left="864" w:hanging="144"/>
      </w:pPr>
    </w:lvl>
    <w:lvl w:ilvl="4">
      <w:start w:val="1"/>
      <w:numFmt w:val="decimal"/>
      <w:pStyle w:val="Balk5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4" w15:restartNumberingAfterBreak="0">
    <w:nsid w:val="489D70D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731A75"/>
    <w:multiLevelType w:val="hybridMultilevel"/>
    <w:tmpl w:val="804A2C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95F2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00323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67092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984"/>
    <w:rsid w:val="000167F1"/>
    <w:rsid w:val="00075A2A"/>
    <w:rsid w:val="00094351"/>
    <w:rsid w:val="000A1180"/>
    <w:rsid w:val="000A48D3"/>
    <w:rsid w:val="000B2621"/>
    <w:rsid w:val="000C3355"/>
    <w:rsid w:val="000D3CD5"/>
    <w:rsid w:val="00121766"/>
    <w:rsid w:val="001530C9"/>
    <w:rsid w:val="001850F0"/>
    <w:rsid w:val="001976F2"/>
    <w:rsid w:val="002022A9"/>
    <w:rsid w:val="00220DB2"/>
    <w:rsid w:val="00255441"/>
    <w:rsid w:val="002C7170"/>
    <w:rsid w:val="002D79E0"/>
    <w:rsid w:val="00315C3F"/>
    <w:rsid w:val="00354D62"/>
    <w:rsid w:val="00364497"/>
    <w:rsid w:val="00374447"/>
    <w:rsid w:val="003A0FAF"/>
    <w:rsid w:val="003D3CFA"/>
    <w:rsid w:val="003F258D"/>
    <w:rsid w:val="00421BF4"/>
    <w:rsid w:val="004271EA"/>
    <w:rsid w:val="00454984"/>
    <w:rsid w:val="004645D3"/>
    <w:rsid w:val="004D5B6D"/>
    <w:rsid w:val="004E4AE9"/>
    <w:rsid w:val="005140F4"/>
    <w:rsid w:val="0054282A"/>
    <w:rsid w:val="005525CC"/>
    <w:rsid w:val="00565FF3"/>
    <w:rsid w:val="00595E22"/>
    <w:rsid w:val="00604B38"/>
    <w:rsid w:val="006144B9"/>
    <w:rsid w:val="00623F2D"/>
    <w:rsid w:val="006416A2"/>
    <w:rsid w:val="00641913"/>
    <w:rsid w:val="00683FA9"/>
    <w:rsid w:val="00691716"/>
    <w:rsid w:val="007049B4"/>
    <w:rsid w:val="00742CDA"/>
    <w:rsid w:val="00746B67"/>
    <w:rsid w:val="007C6772"/>
    <w:rsid w:val="007E1044"/>
    <w:rsid w:val="007F56AC"/>
    <w:rsid w:val="0085021D"/>
    <w:rsid w:val="008824A9"/>
    <w:rsid w:val="008B5DC8"/>
    <w:rsid w:val="008D00A8"/>
    <w:rsid w:val="00936901"/>
    <w:rsid w:val="0095356A"/>
    <w:rsid w:val="009709D5"/>
    <w:rsid w:val="00990B26"/>
    <w:rsid w:val="009A3789"/>
    <w:rsid w:val="009E3DA5"/>
    <w:rsid w:val="00A0539C"/>
    <w:rsid w:val="00A44345"/>
    <w:rsid w:val="00A748DB"/>
    <w:rsid w:val="00AC3D59"/>
    <w:rsid w:val="00AC55E6"/>
    <w:rsid w:val="00AC7250"/>
    <w:rsid w:val="00B22F8C"/>
    <w:rsid w:val="00B4283C"/>
    <w:rsid w:val="00B6556A"/>
    <w:rsid w:val="00B87403"/>
    <w:rsid w:val="00BA1065"/>
    <w:rsid w:val="00BA2273"/>
    <w:rsid w:val="00BA3821"/>
    <w:rsid w:val="00BB6513"/>
    <w:rsid w:val="00C54050"/>
    <w:rsid w:val="00C61945"/>
    <w:rsid w:val="00C61F96"/>
    <w:rsid w:val="00C64A28"/>
    <w:rsid w:val="00C93948"/>
    <w:rsid w:val="00CE26E8"/>
    <w:rsid w:val="00DB45D4"/>
    <w:rsid w:val="00DE54AB"/>
    <w:rsid w:val="00DE7ECC"/>
    <w:rsid w:val="00DF00FB"/>
    <w:rsid w:val="00DF1606"/>
    <w:rsid w:val="00E20BE5"/>
    <w:rsid w:val="00E235BE"/>
    <w:rsid w:val="00E30AD5"/>
    <w:rsid w:val="00E642A0"/>
    <w:rsid w:val="00E73D05"/>
    <w:rsid w:val="00EA6112"/>
    <w:rsid w:val="00EB4801"/>
    <w:rsid w:val="00F21A3A"/>
    <w:rsid w:val="00F55EE7"/>
    <w:rsid w:val="00F627AA"/>
    <w:rsid w:val="00F81B35"/>
    <w:rsid w:val="00FD67B5"/>
    <w:rsid w:val="00FF167E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9811"/>
  <w15:chartTrackingRefBased/>
  <w15:docId w15:val="{651F0138-24B6-4C47-A8F4-451354D6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0FA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A0FA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0FA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A0FA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A0FA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A0FA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A0FA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A0FA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A0FA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0AD5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3A0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A0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0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A0F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A0F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A0F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A0F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A0F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A0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5140F4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5140F4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5140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AB096-A867-4BF3-BBE8-268FC86F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Uluoğlu</dc:creator>
  <cp:keywords/>
  <dc:description/>
  <cp:lastModifiedBy>Halil İbrahim Uluoğlu</cp:lastModifiedBy>
  <cp:revision>92</cp:revision>
  <dcterms:created xsi:type="dcterms:W3CDTF">2017-10-31T19:56:00Z</dcterms:created>
  <dcterms:modified xsi:type="dcterms:W3CDTF">2017-11-03T17:45:00Z</dcterms:modified>
</cp:coreProperties>
</file>