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BD2B" w14:textId="7A2A9989" w:rsidR="00D876D6" w:rsidRDefault="00D876D6" w:rsidP="00F027ED">
      <w:pPr>
        <w:pStyle w:val="Titre"/>
        <w:pBdr>
          <w:top w:val="single" w:sz="4" w:space="1" w:color="auto"/>
          <w:bottom w:val="single" w:sz="4" w:space="1" w:color="auto"/>
        </w:pBdr>
        <w:jc w:val="center"/>
        <w:rPr>
          <w:lang w:val="fr-FR"/>
        </w:rPr>
      </w:pPr>
      <w:r>
        <w:rPr>
          <w:lang w:val="fr-FR"/>
        </w:rPr>
        <w:t>Project Assignement</w:t>
      </w:r>
    </w:p>
    <w:p w14:paraId="4F512344" w14:textId="77777777" w:rsidR="00D876D6" w:rsidRDefault="00D876D6">
      <w:pPr>
        <w:rPr>
          <w:lang w:val="fr-FR"/>
        </w:rPr>
      </w:pPr>
    </w:p>
    <w:p w14:paraId="6F11A3B7" w14:textId="47725046" w:rsidR="00473074" w:rsidRPr="0049409C" w:rsidRDefault="00F027ED" w:rsidP="00FB7A8C">
      <w:pPr>
        <w:pStyle w:val="Titre1"/>
        <w:jc w:val="both"/>
        <w:rPr>
          <w:u w:val="single"/>
        </w:rPr>
      </w:pPr>
      <w:r w:rsidRPr="0049409C">
        <w:rPr>
          <w:u w:val="single"/>
        </w:rPr>
        <w:t xml:space="preserve">Provided </w:t>
      </w:r>
      <w:r w:rsidR="007E7A1D" w:rsidRPr="0049409C">
        <w:rPr>
          <w:u w:val="single"/>
        </w:rPr>
        <w:t>Datasets:</w:t>
      </w:r>
    </w:p>
    <w:p w14:paraId="54DDE3BF" w14:textId="37CA9E45" w:rsidR="00F027ED" w:rsidRPr="0049409C" w:rsidRDefault="007E7A1D" w:rsidP="00FB7A8C">
      <w:pPr>
        <w:pStyle w:val="Paragraphedeliste"/>
        <w:numPr>
          <w:ilvl w:val="0"/>
          <w:numId w:val="2"/>
        </w:numPr>
        <w:spacing w:line="276" w:lineRule="auto"/>
        <w:jc w:val="both"/>
        <w:rPr>
          <w:sz w:val="24"/>
          <w:szCs w:val="24"/>
        </w:rPr>
      </w:pPr>
      <w:r w:rsidRPr="0049409C">
        <w:rPr>
          <w:sz w:val="24"/>
          <w:szCs w:val="24"/>
        </w:rPr>
        <w:t>Banknote dataset</w:t>
      </w:r>
      <w:r w:rsidR="00B62878" w:rsidRPr="0049409C">
        <w:rPr>
          <w:sz w:val="24"/>
          <w:szCs w:val="24"/>
        </w:rPr>
        <w:t xml:space="preserve"> (data_banknote_authentication.txt)</w:t>
      </w:r>
      <w:r w:rsidR="00FA6F94" w:rsidRPr="0049409C">
        <w:rPr>
          <w:sz w:val="24"/>
          <w:szCs w:val="24"/>
        </w:rPr>
        <w:t xml:space="preserve"> </w:t>
      </w:r>
    </w:p>
    <w:p w14:paraId="4F2233F5" w14:textId="155348A5" w:rsidR="007E7A1D"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6" w:history="1">
        <w:r w:rsidRPr="0049409C">
          <w:rPr>
            <w:rStyle w:val="Lienhypertexte"/>
            <w:sz w:val="24"/>
            <w:szCs w:val="24"/>
          </w:rPr>
          <w:t>https://archive.ics.uci.edu/ml/datasets/banknote+authentication</w:t>
        </w:r>
      </w:hyperlink>
    </w:p>
    <w:p w14:paraId="34507157" w14:textId="57E03FF7" w:rsidR="00B62878" w:rsidRPr="0049409C" w:rsidRDefault="00FA6F94" w:rsidP="00FB7A8C">
      <w:pPr>
        <w:pStyle w:val="Paragraphedeliste"/>
        <w:numPr>
          <w:ilvl w:val="0"/>
          <w:numId w:val="2"/>
        </w:numPr>
        <w:spacing w:line="276" w:lineRule="auto"/>
        <w:jc w:val="both"/>
        <w:rPr>
          <w:sz w:val="24"/>
          <w:szCs w:val="24"/>
        </w:rPr>
      </w:pPr>
      <w:r w:rsidRPr="0049409C">
        <w:rPr>
          <w:sz w:val="24"/>
          <w:szCs w:val="24"/>
        </w:rPr>
        <w:t xml:space="preserve">Boston House Price Dataset </w:t>
      </w:r>
      <w:r w:rsidR="00B62878" w:rsidRPr="0049409C">
        <w:rPr>
          <w:sz w:val="24"/>
          <w:szCs w:val="24"/>
        </w:rPr>
        <w:t>(housing.data)</w:t>
      </w:r>
      <w:r w:rsidRPr="0049409C">
        <w:rPr>
          <w:sz w:val="24"/>
          <w:szCs w:val="24"/>
        </w:rPr>
        <w:t xml:space="preserve"> </w:t>
      </w:r>
    </w:p>
    <w:p w14:paraId="3014F5E9" w14:textId="3716A334" w:rsidR="00FA6F94"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7" w:history="1">
        <w:r w:rsidRPr="0049409C">
          <w:rPr>
            <w:rStyle w:val="Lienhypertexte"/>
            <w:sz w:val="24"/>
            <w:szCs w:val="24"/>
          </w:rPr>
          <w:t>https://archive.ics.uci.edu/ml/datasets/Housing</w:t>
        </w:r>
      </w:hyperlink>
    </w:p>
    <w:p w14:paraId="39558A92" w14:textId="3DDE0095" w:rsidR="00B62878" w:rsidRPr="0049409C" w:rsidRDefault="00FA6F94" w:rsidP="00FB7A8C">
      <w:pPr>
        <w:pStyle w:val="Paragraphedeliste"/>
        <w:numPr>
          <w:ilvl w:val="0"/>
          <w:numId w:val="2"/>
        </w:numPr>
        <w:spacing w:line="276" w:lineRule="auto"/>
        <w:jc w:val="both"/>
        <w:rPr>
          <w:sz w:val="24"/>
          <w:szCs w:val="24"/>
        </w:rPr>
      </w:pPr>
      <w:r w:rsidRPr="0049409C">
        <w:rPr>
          <w:sz w:val="24"/>
          <w:szCs w:val="24"/>
        </w:rPr>
        <w:t>Ionosphere Dataset</w:t>
      </w:r>
      <w:r w:rsidR="00B62878" w:rsidRPr="0049409C">
        <w:rPr>
          <w:sz w:val="24"/>
          <w:szCs w:val="24"/>
        </w:rPr>
        <w:t xml:space="preserve"> (ionosphere.data)</w:t>
      </w:r>
    </w:p>
    <w:p w14:paraId="373A4724" w14:textId="7A7FE3BE" w:rsidR="00FA6F94"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8" w:history="1">
        <w:r w:rsidRPr="0049409C">
          <w:rPr>
            <w:rStyle w:val="Lienhypertexte"/>
            <w:sz w:val="24"/>
            <w:szCs w:val="24"/>
          </w:rPr>
          <w:t>https://archive.ics.uci.edu/ml/datasets/Ionosphere</w:t>
        </w:r>
      </w:hyperlink>
      <w:r w:rsidR="00FA6F94" w:rsidRPr="0049409C">
        <w:rPr>
          <w:sz w:val="24"/>
          <w:szCs w:val="24"/>
        </w:rPr>
        <w:t xml:space="preserve"> </w:t>
      </w:r>
    </w:p>
    <w:p w14:paraId="18646414" w14:textId="5F1B9C5A" w:rsidR="00B62878" w:rsidRPr="0049409C" w:rsidRDefault="00FA6F94" w:rsidP="00FB7A8C">
      <w:pPr>
        <w:pStyle w:val="Paragraphedeliste"/>
        <w:numPr>
          <w:ilvl w:val="0"/>
          <w:numId w:val="2"/>
        </w:numPr>
        <w:spacing w:line="276" w:lineRule="auto"/>
        <w:jc w:val="both"/>
        <w:rPr>
          <w:sz w:val="24"/>
          <w:szCs w:val="24"/>
        </w:rPr>
      </w:pPr>
      <w:r w:rsidRPr="0049409C">
        <w:rPr>
          <w:sz w:val="24"/>
          <w:szCs w:val="24"/>
        </w:rPr>
        <w:t xml:space="preserve">Pima Indians Diabetes Dataset </w:t>
      </w:r>
      <w:r w:rsidR="00B62878" w:rsidRPr="0049409C">
        <w:rPr>
          <w:sz w:val="24"/>
          <w:szCs w:val="24"/>
        </w:rPr>
        <w:t>(pima-indians-diabetes.txt)</w:t>
      </w:r>
    </w:p>
    <w:p w14:paraId="392F3778" w14:textId="1325F8C6" w:rsidR="00FA6F94"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9" w:history="1">
        <w:r w:rsidRPr="0049409C">
          <w:rPr>
            <w:rStyle w:val="Lienhypertexte"/>
            <w:sz w:val="24"/>
            <w:szCs w:val="24"/>
          </w:rPr>
          <w:t>https://raw.githubusercontent.com/jbrownlee/Datasets/master/pima-indians-diabetes.names</w:t>
        </w:r>
      </w:hyperlink>
      <w:r w:rsidR="00FA6F94" w:rsidRPr="0049409C">
        <w:rPr>
          <w:sz w:val="24"/>
          <w:szCs w:val="24"/>
        </w:rPr>
        <w:t xml:space="preserve"> </w:t>
      </w:r>
    </w:p>
    <w:p w14:paraId="2A619C0B" w14:textId="4FAE5773" w:rsidR="00B62878" w:rsidRPr="0049409C" w:rsidRDefault="00FA6F94" w:rsidP="00FB7A8C">
      <w:pPr>
        <w:pStyle w:val="Paragraphedeliste"/>
        <w:numPr>
          <w:ilvl w:val="0"/>
          <w:numId w:val="2"/>
        </w:numPr>
        <w:spacing w:line="276" w:lineRule="auto"/>
        <w:jc w:val="both"/>
        <w:rPr>
          <w:sz w:val="24"/>
          <w:szCs w:val="24"/>
        </w:rPr>
      </w:pPr>
      <w:r w:rsidRPr="0049409C">
        <w:rPr>
          <w:sz w:val="24"/>
          <w:szCs w:val="24"/>
        </w:rPr>
        <w:t>Wheat Seeds Dataset</w:t>
      </w:r>
      <w:r w:rsidR="00B62878" w:rsidRPr="0049409C">
        <w:rPr>
          <w:sz w:val="24"/>
          <w:szCs w:val="24"/>
        </w:rPr>
        <w:t xml:space="preserve"> (seeds_dataset.txt)</w:t>
      </w:r>
    </w:p>
    <w:p w14:paraId="4B9074E8" w14:textId="5B18B570" w:rsidR="00FA6F94"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10" w:history="1">
        <w:r w:rsidRPr="0049409C">
          <w:rPr>
            <w:rStyle w:val="Lienhypertexte"/>
            <w:sz w:val="24"/>
            <w:szCs w:val="24"/>
          </w:rPr>
          <w:t>https://archive.ics.uci.edu/ml/datasets/seeds</w:t>
        </w:r>
      </w:hyperlink>
    </w:p>
    <w:p w14:paraId="4DAA14A9" w14:textId="7635CA89" w:rsidR="00B62878" w:rsidRPr="0049409C" w:rsidRDefault="00FA6F94" w:rsidP="00FB7A8C">
      <w:pPr>
        <w:pStyle w:val="Paragraphedeliste"/>
        <w:numPr>
          <w:ilvl w:val="0"/>
          <w:numId w:val="2"/>
        </w:numPr>
        <w:spacing w:line="276" w:lineRule="auto"/>
        <w:jc w:val="both"/>
        <w:rPr>
          <w:sz w:val="24"/>
          <w:szCs w:val="24"/>
        </w:rPr>
      </w:pPr>
      <w:r w:rsidRPr="0049409C">
        <w:rPr>
          <w:sz w:val="24"/>
          <w:szCs w:val="24"/>
        </w:rPr>
        <w:t>Wine Quality Dataset</w:t>
      </w:r>
      <w:r w:rsidR="00B62878" w:rsidRPr="0049409C">
        <w:rPr>
          <w:sz w:val="24"/>
          <w:szCs w:val="24"/>
        </w:rPr>
        <w:t xml:space="preserve"> (winequality-white.csv)</w:t>
      </w:r>
    </w:p>
    <w:p w14:paraId="69A5CDAA" w14:textId="7B188620" w:rsidR="00FA6F94" w:rsidRPr="0049409C" w:rsidRDefault="00B62878" w:rsidP="00FB7A8C">
      <w:pPr>
        <w:pStyle w:val="Paragraphedeliste"/>
        <w:numPr>
          <w:ilvl w:val="1"/>
          <w:numId w:val="2"/>
        </w:numPr>
        <w:spacing w:line="276" w:lineRule="auto"/>
        <w:jc w:val="both"/>
        <w:rPr>
          <w:sz w:val="24"/>
          <w:szCs w:val="24"/>
        </w:rPr>
      </w:pPr>
      <w:r w:rsidRPr="0049409C">
        <w:rPr>
          <w:sz w:val="24"/>
          <w:szCs w:val="24"/>
        </w:rPr>
        <w:t xml:space="preserve">Dataset information on: </w:t>
      </w:r>
      <w:hyperlink r:id="rId11" w:history="1">
        <w:r w:rsidRPr="0049409C">
          <w:rPr>
            <w:rStyle w:val="Lienhypertexte"/>
            <w:sz w:val="24"/>
            <w:szCs w:val="24"/>
          </w:rPr>
          <w:t>https://archive.ics.uci.edu/ml/datasets/Wine+Quality</w:t>
        </w:r>
      </w:hyperlink>
    </w:p>
    <w:p w14:paraId="79BCEA45" w14:textId="0148EC87" w:rsidR="00B62878" w:rsidRPr="0049409C" w:rsidRDefault="00B62878" w:rsidP="00FB7A8C">
      <w:pPr>
        <w:pStyle w:val="Titre1"/>
        <w:jc w:val="both"/>
        <w:rPr>
          <w:u w:val="single"/>
        </w:rPr>
      </w:pPr>
      <w:r w:rsidRPr="0049409C">
        <w:rPr>
          <w:u w:val="single"/>
        </w:rPr>
        <w:t>Your tasks:</w:t>
      </w:r>
    </w:p>
    <w:p w14:paraId="420B2F1A" w14:textId="77777777" w:rsidR="007A58CA" w:rsidRDefault="0049409C" w:rsidP="00FB7A8C">
      <w:pPr>
        <w:spacing w:after="120" w:line="276" w:lineRule="auto"/>
        <w:jc w:val="both"/>
        <w:rPr>
          <w:b/>
          <w:bCs/>
          <w:sz w:val="28"/>
          <w:szCs w:val="28"/>
        </w:rPr>
      </w:pPr>
      <w:r w:rsidRPr="0049409C">
        <w:rPr>
          <w:b/>
          <w:bCs/>
          <w:sz w:val="28"/>
          <w:szCs w:val="28"/>
        </w:rPr>
        <w:t>On a dataset of your choice,</w:t>
      </w:r>
      <w:r>
        <w:rPr>
          <w:b/>
          <w:bCs/>
          <w:sz w:val="28"/>
          <w:szCs w:val="28"/>
        </w:rPr>
        <w:t xml:space="preserve"> </w:t>
      </w:r>
    </w:p>
    <w:p w14:paraId="1B2A1EE0" w14:textId="7AD22D1F" w:rsidR="007A58CA" w:rsidRPr="00030708" w:rsidRDefault="00030708" w:rsidP="00FB7A8C">
      <w:pPr>
        <w:pStyle w:val="Paragraphedeliste"/>
        <w:numPr>
          <w:ilvl w:val="0"/>
          <w:numId w:val="5"/>
        </w:numPr>
        <w:spacing w:after="120" w:line="276" w:lineRule="auto"/>
        <w:jc w:val="both"/>
        <w:rPr>
          <w:sz w:val="28"/>
          <w:szCs w:val="28"/>
        </w:rPr>
      </w:pPr>
      <w:r w:rsidRPr="00030708">
        <w:rPr>
          <w:sz w:val="28"/>
          <w:szCs w:val="28"/>
        </w:rPr>
        <w:t>Define and formulate your problem as a data mining task</w:t>
      </w:r>
    </w:p>
    <w:p w14:paraId="65A6B4C8" w14:textId="44E1B30C" w:rsidR="00B62878" w:rsidRPr="0049409C" w:rsidRDefault="00030708" w:rsidP="00FB7A8C">
      <w:pPr>
        <w:spacing w:after="120" w:line="276" w:lineRule="auto"/>
        <w:jc w:val="both"/>
        <w:rPr>
          <w:b/>
          <w:bCs/>
          <w:sz w:val="24"/>
          <w:szCs w:val="24"/>
        </w:rPr>
      </w:pPr>
      <w:r>
        <w:rPr>
          <w:b/>
          <w:bCs/>
          <w:sz w:val="28"/>
          <w:szCs w:val="28"/>
        </w:rPr>
        <w:t xml:space="preserve">Then, </w:t>
      </w:r>
      <w:r w:rsidR="0049409C">
        <w:rPr>
          <w:b/>
          <w:bCs/>
          <w:sz w:val="28"/>
          <w:szCs w:val="28"/>
        </w:rPr>
        <w:t>write python code</w:t>
      </w:r>
      <w:r>
        <w:rPr>
          <w:b/>
          <w:bCs/>
          <w:sz w:val="28"/>
          <w:szCs w:val="28"/>
        </w:rPr>
        <w:t>s</w:t>
      </w:r>
      <w:r w:rsidR="0049409C">
        <w:rPr>
          <w:b/>
          <w:bCs/>
          <w:sz w:val="28"/>
          <w:szCs w:val="28"/>
        </w:rPr>
        <w:t xml:space="preserve"> for</w:t>
      </w:r>
    </w:p>
    <w:p w14:paraId="03507290" w14:textId="5C74E0EB" w:rsidR="0049409C" w:rsidRPr="0049409C" w:rsidRDefault="0049409C" w:rsidP="00FB7A8C">
      <w:pPr>
        <w:numPr>
          <w:ilvl w:val="0"/>
          <w:numId w:val="3"/>
        </w:numPr>
        <w:shd w:val="clear" w:color="auto" w:fill="FFFFFF"/>
        <w:spacing w:after="100" w:afterAutospacing="1" w:line="276" w:lineRule="auto"/>
        <w:jc w:val="both"/>
        <w:rPr>
          <w:sz w:val="24"/>
          <w:szCs w:val="24"/>
        </w:rPr>
      </w:pPr>
      <w:r>
        <w:rPr>
          <w:rFonts w:eastAsia="Times New Roman" w:cs="Arial"/>
          <w:color w:val="000000"/>
          <w:sz w:val="24"/>
          <w:szCs w:val="24"/>
          <w:lang w:eastAsia="fr-FR"/>
        </w:rPr>
        <w:t>E</w:t>
      </w:r>
      <w:r w:rsidRPr="0049409C">
        <w:rPr>
          <w:rFonts w:eastAsia="Times New Roman" w:cs="Arial"/>
          <w:color w:val="000000"/>
          <w:sz w:val="24"/>
          <w:szCs w:val="24"/>
          <w:lang w:eastAsia="fr-FR"/>
        </w:rPr>
        <w:t xml:space="preserve">xploratory data analysis: </w:t>
      </w:r>
    </w:p>
    <w:p w14:paraId="1B1A5170" w14:textId="61029F3C" w:rsidR="0049409C" w:rsidRPr="0049409C" w:rsidRDefault="0049409C" w:rsidP="00A03D9D">
      <w:pPr>
        <w:numPr>
          <w:ilvl w:val="1"/>
          <w:numId w:val="3"/>
        </w:numPr>
        <w:shd w:val="clear" w:color="auto" w:fill="FFFFFF"/>
        <w:spacing w:before="100" w:beforeAutospacing="1" w:after="100" w:afterAutospacing="1" w:line="276" w:lineRule="auto"/>
        <w:jc w:val="both"/>
        <w:rPr>
          <w:sz w:val="24"/>
          <w:szCs w:val="24"/>
        </w:rPr>
      </w:pPr>
      <w:r w:rsidRPr="0049409C">
        <w:rPr>
          <w:rFonts w:eastAsia="Times New Roman" w:cs="Arial"/>
          <w:color w:val="000000"/>
          <w:sz w:val="24"/>
          <w:szCs w:val="24"/>
          <w:lang w:eastAsia="fr-FR"/>
        </w:rPr>
        <w:t>Load the data in Pandas Frame</w:t>
      </w:r>
    </w:p>
    <w:p w14:paraId="5BB2EDBC" w14:textId="77777777"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 xml:space="preserve">Variable Identification: </w:t>
      </w:r>
    </w:p>
    <w:p w14:paraId="7A571A0A"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Define the type of every variable (numerical or categorical…) and its role in the dataset (input variable or an output variable),</w:t>
      </w:r>
    </w:p>
    <w:p w14:paraId="7A8EDC2D" w14:textId="77777777"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rFonts w:eastAsia="Times New Roman" w:cs="Arial"/>
          <w:color w:val="000000"/>
          <w:sz w:val="24"/>
          <w:szCs w:val="24"/>
          <w:lang w:eastAsia="fr-FR"/>
        </w:rPr>
        <w:t>Statistics over each numerical attribute (mean, quartile, min, max, …)</w:t>
      </w:r>
    </w:p>
    <w:p w14:paraId="55A1B5F0" w14:textId="77777777"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Univariate Analysis:</w:t>
      </w:r>
    </w:p>
    <w:p w14:paraId="37CDA150"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For numerical variables: build histograms and boxplots for each numerical variable independently. These figures would give us an understanding about the variables’ central tendencies and spread.</w:t>
      </w:r>
    </w:p>
    <w:p w14:paraId="66B24DD5"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For categorical variables: build a bar chart visualization that shows the frequencies in each category.</w:t>
      </w:r>
    </w:p>
    <w:p w14:paraId="6160C110" w14:textId="77777777"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Bi-Variable Analysis:</w:t>
      </w:r>
    </w:p>
    <w:p w14:paraId="57DB771A"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lastRenderedPageBreak/>
        <w:t>Continuous &amp; Continuous (Matrix): We can build a scatter plots in order to see how two continuous variables interact between each other.</w:t>
      </w:r>
    </w:p>
    <w:p w14:paraId="1974F6B1"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Categorical &amp; Categorical: A Stacked Column Chart is a good visualization that shows how the frequencies are spread between the two categorical variables.</w:t>
      </w:r>
    </w:p>
    <w:p w14:paraId="37289A66"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Categorical &amp; Continuous: building boxplots combined with swarmplots.</w:t>
      </w:r>
    </w:p>
    <w:p w14:paraId="2BB81A71" w14:textId="248240F5"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Detecting / Treating missing values:  More of an art rather than a systematic approach and usually it depends to the problem in hand. However we describe:  two different situations:</w:t>
      </w:r>
    </w:p>
    <w:p w14:paraId="50DB1D4B"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If for example we have only few missing values and they appear to be random we can just proceed with the deletion of these cases.</w:t>
      </w:r>
    </w:p>
    <w:p w14:paraId="00FFA196"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If we have many missing values, we don’t want to proceed into their deletions because that would end up in having a much smaller dataset which would influence the predictive model’s performance. In this case we would either replace the values with the median/mean/model or/and add another column that shows if the other variable has a missing value or not. In the latter case, ideally they newly added column should correlate with the output variable, thus creating a new variable that might be a good predictor.</w:t>
      </w:r>
    </w:p>
    <w:p w14:paraId="69E6BB13" w14:textId="77777777" w:rsidR="0049409C" w:rsidRP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 xml:space="preserve">Detecting / Treating outliers: Having many outliers in the dataset can harm the predictive model’s performance and thus would be nice to treat them. Also in this phase there is no systematic approach to deal with them. Some ideas are :  </w:t>
      </w:r>
    </w:p>
    <w:p w14:paraId="53A3C1F6"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During the detection phase, one of the best visualization approaches to use are boxplots for univariate analysis and scatterplots for bi-variate analysis.</w:t>
      </w:r>
    </w:p>
    <w:p w14:paraId="4C54DB8C" w14:textId="77777777" w:rsidR="0049409C" w:rsidRPr="0049409C" w:rsidRDefault="0049409C" w:rsidP="00FB7A8C">
      <w:pPr>
        <w:numPr>
          <w:ilvl w:val="2"/>
          <w:numId w:val="3"/>
        </w:numPr>
        <w:shd w:val="clear" w:color="auto" w:fill="FFFFFF"/>
        <w:spacing w:before="100" w:beforeAutospacing="1" w:after="100" w:afterAutospacing="1" w:line="276" w:lineRule="auto"/>
        <w:jc w:val="both"/>
        <w:rPr>
          <w:sz w:val="24"/>
          <w:szCs w:val="24"/>
        </w:rPr>
      </w:pPr>
      <w:r w:rsidRPr="0049409C">
        <w:rPr>
          <w:sz w:val="24"/>
          <w:szCs w:val="24"/>
        </w:rPr>
        <w:t>During the treatment phase, we can either delete them if they are very few or if not, we can use a special treatment like imputing them or just treat them independently by having their own predictive model.</w:t>
      </w:r>
    </w:p>
    <w:p w14:paraId="6E777A40" w14:textId="219EBA50" w:rsidR="0049409C" w:rsidRDefault="0049409C" w:rsidP="00FB7A8C">
      <w:pPr>
        <w:numPr>
          <w:ilvl w:val="1"/>
          <w:numId w:val="3"/>
        </w:numPr>
        <w:shd w:val="clear" w:color="auto" w:fill="FFFFFF"/>
        <w:spacing w:before="100" w:beforeAutospacing="1" w:after="100" w:afterAutospacing="1" w:line="276" w:lineRule="auto"/>
        <w:jc w:val="both"/>
        <w:rPr>
          <w:sz w:val="24"/>
          <w:szCs w:val="24"/>
        </w:rPr>
      </w:pPr>
      <w:r w:rsidRPr="0049409C">
        <w:rPr>
          <w:sz w:val="24"/>
          <w:szCs w:val="24"/>
        </w:rPr>
        <w:t>Feature Engineering: During this phase we try to infer better variables/predictors out of the existing variables. Like imagine we have a date variable, we can create other new variables out of it like weekday/weekend, Monday/Tuesday…., and so on. This newly created variable can turn out to be a good predictor if it correlates somehow with the output variable.</w:t>
      </w:r>
    </w:p>
    <w:p w14:paraId="615E5891" w14:textId="69BCE288" w:rsidR="00030708" w:rsidRDefault="00030708" w:rsidP="00FB7A8C">
      <w:pPr>
        <w:numPr>
          <w:ilvl w:val="0"/>
          <w:numId w:val="3"/>
        </w:numPr>
        <w:shd w:val="clear" w:color="auto" w:fill="FFFFFF"/>
        <w:spacing w:before="100" w:beforeAutospacing="1" w:after="100" w:afterAutospacing="1" w:line="276" w:lineRule="auto"/>
        <w:jc w:val="both"/>
        <w:rPr>
          <w:sz w:val="24"/>
          <w:szCs w:val="24"/>
        </w:rPr>
      </w:pPr>
      <w:r>
        <w:rPr>
          <w:sz w:val="24"/>
          <w:szCs w:val="24"/>
        </w:rPr>
        <w:t>Evaluate various machine learning models</w:t>
      </w:r>
    </w:p>
    <w:p w14:paraId="58D254F1" w14:textId="2A84F72C" w:rsidR="00030708" w:rsidRDefault="00BF1FFA" w:rsidP="00FB7A8C">
      <w:pPr>
        <w:numPr>
          <w:ilvl w:val="1"/>
          <w:numId w:val="3"/>
        </w:numPr>
        <w:shd w:val="clear" w:color="auto" w:fill="FFFFFF"/>
        <w:spacing w:before="100" w:beforeAutospacing="1" w:after="100" w:afterAutospacing="1" w:line="276" w:lineRule="auto"/>
        <w:jc w:val="both"/>
        <w:rPr>
          <w:sz w:val="24"/>
          <w:szCs w:val="24"/>
        </w:rPr>
      </w:pPr>
      <w:r>
        <w:rPr>
          <w:sz w:val="24"/>
          <w:szCs w:val="24"/>
        </w:rPr>
        <w:t>Model selection:</w:t>
      </w:r>
    </w:p>
    <w:p w14:paraId="247EF023" w14:textId="7777777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lastRenderedPageBreak/>
        <w:t>Research and select a set of diverse machine learning models suitable for the task (e.g., decision trees, random forests, support vector machines, neural networks).</w:t>
      </w:r>
    </w:p>
    <w:p w14:paraId="4A0B0C01" w14:textId="5C5C225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Implement baseline models with default hyperparameters to establish a performance benchmark.</w:t>
      </w:r>
    </w:p>
    <w:p w14:paraId="7749D998" w14:textId="77777777" w:rsidR="00BF1FFA" w:rsidRPr="00BF1FFA" w:rsidRDefault="00BF1FFA" w:rsidP="00FB7A8C">
      <w:pPr>
        <w:numPr>
          <w:ilvl w:val="1"/>
          <w:numId w:val="3"/>
        </w:numPr>
        <w:shd w:val="clear" w:color="auto" w:fill="FFFFFF"/>
        <w:spacing w:before="100" w:beforeAutospacing="1" w:after="100" w:afterAutospacing="1" w:line="276" w:lineRule="auto"/>
        <w:jc w:val="both"/>
        <w:rPr>
          <w:sz w:val="24"/>
          <w:szCs w:val="24"/>
        </w:rPr>
      </w:pPr>
      <w:r w:rsidRPr="00BF1FFA">
        <w:rPr>
          <w:sz w:val="24"/>
          <w:szCs w:val="24"/>
        </w:rPr>
        <w:t>Hyperparameter Tuning:</w:t>
      </w:r>
    </w:p>
    <w:p w14:paraId="672D9D8B" w14:textId="697ED6EC"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Pr>
          <w:sz w:val="24"/>
          <w:szCs w:val="24"/>
        </w:rPr>
        <w:t>use</w:t>
      </w:r>
      <w:r w:rsidRPr="00BF1FFA">
        <w:rPr>
          <w:sz w:val="24"/>
          <w:szCs w:val="24"/>
        </w:rPr>
        <w:t xml:space="preserve"> techniques such as grid search, random search, to fine-tune hyperparameters for each model.</w:t>
      </w:r>
    </w:p>
    <w:p w14:paraId="5C01CB1D" w14:textId="4207F86C" w:rsid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Explore a range of hyperparameters to identify the optimal configuration for each model.</w:t>
      </w:r>
    </w:p>
    <w:p w14:paraId="0D05A681" w14:textId="77777777" w:rsidR="00BF1FFA" w:rsidRPr="00BF1FFA" w:rsidRDefault="00BF1FFA" w:rsidP="00FB7A8C">
      <w:pPr>
        <w:numPr>
          <w:ilvl w:val="1"/>
          <w:numId w:val="3"/>
        </w:numPr>
        <w:shd w:val="clear" w:color="auto" w:fill="FFFFFF"/>
        <w:spacing w:before="100" w:beforeAutospacing="1" w:after="100" w:afterAutospacing="1" w:line="276" w:lineRule="auto"/>
        <w:jc w:val="both"/>
        <w:rPr>
          <w:sz w:val="24"/>
          <w:szCs w:val="24"/>
        </w:rPr>
      </w:pPr>
      <w:r w:rsidRPr="00BF1FFA">
        <w:rPr>
          <w:sz w:val="24"/>
          <w:szCs w:val="24"/>
        </w:rPr>
        <w:t>Cross-Validation:</w:t>
      </w:r>
    </w:p>
    <w:p w14:paraId="2CD163D4" w14:textId="7777777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Perform k-fold cross-validation to assess model performance robustness and avoid overfitting.</w:t>
      </w:r>
    </w:p>
    <w:p w14:paraId="77EF81FF" w14:textId="7777777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Evaluate models using appropriate performance metrics (e.g., accuracy, precision, recall, F1-score, ROC-AUC).</w:t>
      </w:r>
    </w:p>
    <w:p w14:paraId="3A5B0681" w14:textId="77777777" w:rsidR="00BF1FFA" w:rsidRPr="00BF1FFA" w:rsidRDefault="00BF1FFA" w:rsidP="00FB7A8C">
      <w:pPr>
        <w:numPr>
          <w:ilvl w:val="1"/>
          <w:numId w:val="3"/>
        </w:numPr>
        <w:shd w:val="clear" w:color="auto" w:fill="FFFFFF"/>
        <w:spacing w:before="100" w:beforeAutospacing="1" w:after="100" w:afterAutospacing="1" w:line="276" w:lineRule="auto"/>
        <w:jc w:val="both"/>
        <w:rPr>
          <w:sz w:val="24"/>
          <w:szCs w:val="24"/>
        </w:rPr>
      </w:pPr>
      <w:r w:rsidRPr="00BF1FFA">
        <w:rPr>
          <w:sz w:val="24"/>
          <w:szCs w:val="24"/>
        </w:rPr>
        <w:t>Ensemble Methods:</w:t>
      </w:r>
    </w:p>
    <w:p w14:paraId="511547DF" w14:textId="7777777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Experiment with ensemble methods such as bagging, boosting, and stacking to combine predictions from multiple models.</w:t>
      </w:r>
    </w:p>
    <w:p w14:paraId="38731B04" w14:textId="7777777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Evaluate the performance improvement achieved by ensemble methods compared to individual models.</w:t>
      </w:r>
    </w:p>
    <w:p w14:paraId="2DA05440" w14:textId="77777777" w:rsidR="00BF1FFA" w:rsidRPr="00BF1FFA" w:rsidRDefault="00BF1FFA" w:rsidP="00FB7A8C">
      <w:pPr>
        <w:numPr>
          <w:ilvl w:val="1"/>
          <w:numId w:val="3"/>
        </w:numPr>
        <w:shd w:val="clear" w:color="auto" w:fill="FFFFFF"/>
        <w:spacing w:before="100" w:beforeAutospacing="1" w:after="100" w:afterAutospacing="1" w:line="276" w:lineRule="auto"/>
        <w:jc w:val="both"/>
        <w:rPr>
          <w:sz w:val="24"/>
          <w:szCs w:val="24"/>
        </w:rPr>
      </w:pPr>
      <w:r w:rsidRPr="00BF1FFA">
        <w:rPr>
          <w:sz w:val="24"/>
          <w:szCs w:val="24"/>
        </w:rPr>
        <w:t>Comparison and Analysis:</w:t>
      </w:r>
    </w:p>
    <w:p w14:paraId="7ACCE2A7" w14:textId="7B0ABD96" w:rsidR="00BF1FFA" w:rsidRDefault="00BF1FFA" w:rsidP="00FB7A8C">
      <w:pPr>
        <w:numPr>
          <w:ilvl w:val="2"/>
          <w:numId w:val="3"/>
        </w:numPr>
        <w:shd w:val="clear" w:color="auto" w:fill="FFFFFF"/>
        <w:spacing w:before="100" w:beforeAutospacing="1" w:after="100" w:afterAutospacing="1" w:line="276" w:lineRule="auto"/>
        <w:jc w:val="both"/>
        <w:rPr>
          <w:sz w:val="24"/>
          <w:szCs w:val="24"/>
        </w:rPr>
      </w:pPr>
      <w:r w:rsidRPr="00BF1FFA">
        <w:rPr>
          <w:sz w:val="24"/>
          <w:szCs w:val="24"/>
        </w:rPr>
        <w:t xml:space="preserve">Compare the performance of different models </w:t>
      </w:r>
      <w:r>
        <w:rPr>
          <w:sz w:val="24"/>
          <w:szCs w:val="24"/>
        </w:rPr>
        <w:t>using the test set</w:t>
      </w:r>
    </w:p>
    <w:p w14:paraId="66180F2A" w14:textId="30D9BD37" w:rsidR="00BF1FFA" w:rsidRPr="00BF1FFA" w:rsidRDefault="00BF1FFA" w:rsidP="00FB7A8C">
      <w:pPr>
        <w:numPr>
          <w:ilvl w:val="2"/>
          <w:numId w:val="3"/>
        </w:numPr>
        <w:shd w:val="clear" w:color="auto" w:fill="FFFFFF"/>
        <w:spacing w:before="100" w:beforeAutospacing="1" w:after="100" w:afterAutospacing="1" w:line="276" w:lineRule="auto"/>
        <w:jc w:val="both"/>
        <w:rPr>
          <w:sz w:val="24"/>
          <w:szCs w:val="24"/>
        </w:rPr>
      </w:pPr>
      <w:r>
        <w:rPr>
          <w:rFonts w:ascii="Segoe UI" w:hAnsi="Segoe UI" w:cs="Segoe UI"/>
          <w:color w:val="0D0D0D"/>
          <w:shd w:val="clear" w:color="auto" w:fill="FFFFFF"/>
        </w:rPr>
        <w:t>Analyze the strengths and weaknesses of each model,</w:t>
      </w:r>
    </w:p>
    <w:p w14:paraId="4C54F690" w14:textId="4483AC3F" w:rsidR="0049409C" w:rsidRPr="00FB7A8C" w:rsidRDefault="00FB7A8C" w:rsidP="00FB7A8C">
      <w:pPr>
        <w:spacing w:after="120" w:line="276" w:lineRule="auto"/>
        <w:jc w:val="both"/>
        <w:rPr>
          <w:b/>
          <w:bCs/>
          <w:sz w:val="28"/>
          <w:szCs w:val="28"/>
        </w:rPr>
      </w:pPr>
      <w:r w:rsidRPr="00FB7A8C">
        <w:rPr>
          <w:b/>
          <w:bCs/>
          <w:sz w:val="28"/>
          <w:szCs w:val="28"/>
        </w:rPr>
        <w:t>Prepare a comprehensive report summarizing the findings, including visualizations, tables, and insights derived from the analysis.</w:t>
      </w:r>
    </w:p>
    <w:sectPr w:rsidR="0049409C" w:rsidRPr="00FB7A8C" w:rsidSect="00AC7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31F0"/>
    <w:multiLevelType w:val="hybridMultilevel"/>
    <w:tmpl w:val="19E0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422D1"/>
    <w:multiLevelType w:val="hybridMultilevel"/>
    <w:tmpl w:val="A9ACCA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D4A72"/>
    <w:multiLevelType w:val="hybridMultilevel"/>
    <w:tmpl w:val="4D3C5D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9EE26DB"/>
    <w:multiLevelType w:val="hybridMultilevel"/>
    <w:tmpl w:val="A656B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AD3C94"/>
    <w:multiLevelType w:val="multilevel"/>
    <w:tmpl w:val="BE044BDE"/>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1D"/>
    <w:rsid w:val="00030708"/>
    <w:rsid w:val="00310CE6"/>
    <w:rsid w:val="00473074"/>
    <w:rsid w:val="0049409C"/>
    <w:rsid w:val="007A58CA"/>
    <w:rsid w:val="007E7A1D"/>
    <w:rsid w:val="00A03D9D"/>
    <w:rsid w:val="00AC7641"/>
    <w:rsid w:val="00B62878"/>
    <w:rsid w:val="00BF1FFA"/>
    <w:rsid w:val="00D876D6"/>
    <w:rsid w:val="00F027ED"/>
    <w:rsid w:val="00FA6F94"/>
    <w:rsid w:val="00FB7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4FB"/>
  <w15:chartTrackingRefBased/>
  <w15:docId w15:val="{D3B9C5EC-2FBC-454B-9A17-90091B17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ED"/>
  </w:style>
  <w:style w:type="paragraph" w:styleId="Titre1">
    <w:name w:val="heading 1"/>
    <w:basedOn w:val="Normal"/>
    <w:next w:val="Normal"/>
    <w:link w:val="Titre1Car"/>
    <w:uiPriority w:val="9"/>
    <w:qFormat/>
    <w:rsid w:val="00F027E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re2">
    <w:name w:val="heading 2"/>
    <w:basedOn w:val="Normal"/>
    <w:next w:val="Normal"/>
    <w:link w:val="Titre2Car"/>
    <w:uiPriority w:val="9"/>
    <w:semiHidden/>
    <w:unhideWhenUsed/>
    <w:qFormat/>
    <w:rsid w:val="00F027E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re3">
    <w:name w:val="heading 3"/>
    <w:basedOn w:val="Normal"/>
    <w:next w:val="Normal"/>
    <w:link w:val="Titre3Car"/>
    <w:uiPriority w:val="9"/>
    <w:semiHidden/>
    <w:unhideWhenUsed/>
    <w:qFormat/>
    <w:rsid w:val="00F027E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re4">
    <w:name w:val="heading 4"/>
    <w:basedOn w:val="Normal"/>
    <w:next w:val="Normal"/>
    <w:link w:val="Titre4Car"/>
    <w:uiPriority w:val="9"/>
    <w:semiHidden/>
    <w:unhideWhenUsed/>
    <w:qFormat/>
    <w:rsid w:val="00F027ED"/>
    <w:pPr>
      <w:keepNext/>
      <w:keepLines/>
      <w:spacing w:before="40" w:after="0"/>
      <w:outlineLvl w:val="3"/>
    </w:pPr>
    <w:rPr>
      <w:i/>
      <w:iCs/>
    </w:rPr>
  </w:style>
  <w:style w:type="paragraph" w:styleId="Titre5">
    <w:name w:val="heading 5"/>
    <w:basedOn w:val="Normal"/>
    <w:next w:val="Normal"/>
    <w:link w:val="Titre5Car"/>
    <w:uiPriority w:val="9"/>
    <w:semiHidden/>
    <w:unhideWhenUsed/>
    <w:qFormat/>
    <w:rsid w:val="00F027ED"/>
    <w:pPr>
      <w:keepNext/>
      <w:keepLines/>
      <w:spacing w:before="40" w:after="0"/>
      <w:outlineLvl w:val="4"/>
    </w:pPr>
    <w:rPr>
      <w:color w:val="404040" w:themeColor="text1" w:themeTint="BF"/>
    </w:rPr>
  </w:style>
  <w:style w:type="paragraph" w:styleId="Titre6">
    <w:name w:val="heading 6"/>
    <w:basedOn w:val="Normal"/>
    <w:next w:val="Normal"/>
    <w:link w:val="Titre6Car"/>
    <w:uiPriority w:val="9"/>
    <w:semiHidden/>
    <w:unhideWhenUsed/>
    <w:qFormat/>
    <w:rsid w:val="00F027ED"/>
    <w:pPr>
      <w:keepNext/>
      <w:keepLines/>
      <w:spacing w:before="40" w:after="0"/>
      <w:outlineLvl w:val="5"/>
    </w:pPr>
  </w:style>
  <w:style w:type="paragraph" w:styleId="Titre7">
    <w:name w:val="heading 7"/>
    <w:basedOn w:val="Normal"/>
    <w:next w:val="Normal"/>
    <w:link w:val="Titre7Car"/>
    <w:uiPriority w:val="9"/>
    <w:semiHidden/>
    <w:unhideWhenUsed/>
    <w:qFormat/>
    <w:rsid w:val="00F027ED"/>
    <w:pPr>
      <w:keepNext/>
      <w:keepLines/>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F027ED"/>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semiHidden/>
    <w:unhideWhenUsed/>
    <w:qFormat/>
    <w:rsid w:val="00F027E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7ED"/>
    <w:pPr>
      <w:ind w:left="720"/>
      <w:contextualSpacing/>
    </w:pPr>
  </w:style>
  <w:style w:type="character" w:styleId="Lienhypertexte">
    <w:name w:val="Hyperlink"/>
    <w:basedOn w:val="Policepardfaut"/>
    <w:uiPriority w:val="99"/>
    <w:unhideWhenUsed/>
    <w:rsid w:val="00FA6F94"/>
    <w:rPr>
      <w:color w:val="0563C1" w:themeColor="hyperlink"/>
      <w:u w:val="single"/>
    </w:rPr>
  </w:style>
  <w:style w:type="character" w:styleId="Mentionnonrsolue">
    <w:name w:val="Unresolved Mention"/>
    <w:basedOn w:val="Policepardfaut"/>
    <w:uiPriority w:val="99"/>
    <w:semiHidden/>
    <w:unhideWhenUsed/>
    <w:rsid w:val="00FA6F94"/>
    <w:rPr>
      <w:color w:val="605E5C"/>
      <w:shd w:val="clear" w:color="auto" w:fill="E1DFDD"/>
    </w:rPr>
  </w:style>
  <w:style w:type="character" w:customStyle="1" w:styleId="Titre1Car">
    <w:name w:val="Titre 1 Car"/>
    <w:basedOn w:val="Policepardfaut"/>
    <w:link w:val="Titre1"/>
    <w:uiPriority w:val="9"/>
    <w:rsid w:val="00F027ED"/>
    <w:rPr>
      <w:rFonts w:asciiTheme="majorHAnsi" w:eastAsiaTheme="majorEastAsia" w:hAnsiTheme="majorHAnsi" w:cstheme="majorBidi"/>
      <w:color w:val="262626" w:themeColor="text1" w:themeTint="D9"/>
      <w:sz w:val="32"/>
      <w:szCs w:val="32"/>
    </w:rPr>
  </w:style>
  <w:style w:type="character" w:customStyle="1" w:styleId="Titre2Car">
    <w:name w:val="Titre 2 Car"/>
    <w:basedOn w:val="Policepardfaut"/>
    <w:link w:val="Titre2"/>
    <w:uiPriority w:val="9"/>
    <w:semiHidden/>
    <w:rsid w:val="00F027ED"/>
    <w:rPr>
      <w:rFonts w:asciiTheme="majorHAnsi" w:eastAsiaTheme="majorEastAsia" w:hAnsiTheme="majorHAnsi" w:cstheme="majorBidi"/>
      <w:color w:val="262626" w:themeColor="text1" w:themeTint="D9"/>
      <w:sz w:val="28"/>
      <w:szCs w:val="28"/>
    </w:rPr>
  </w:style>
  <w:style w:type="character" w:customStyle="1" w:styleId="Titre3Car">
    <w:name w:val="Titre 3 Car"/>
    <w:basedOn w:val="Policepardfaut"/>
    <w:link w:val="Titre3"/>
    <w:uiPriority w:val="9"/>
    <w:semiHidden/>
    <w:rsid w:val="00F027ED"/>
    <w:rPr>
      <w:rFonts w:asciiTheme="majorHAnsi" w:eastAsiaTheme="majorEastAsia" w:hAnsiTheme="majorHAnsi" w:cstheme="majorBidi"/>
      <w:color w:val="0D0D0D" w:themeColor="text1" w:themeTint="F2"/>
      <w:sz w:val="24"/>
      <w:szCs w:val="24"/>
    </w:rPr>
  </w:style>
  <w:style w:type="character" w:customStyle="1" w:styleId="Titre4Car">
    <w:name w:val="Titre 4 Car"/>
    <w:basedOn w:val="Policepardfaut"/>
    <w:link w:val="Titre4"/>
    <w:uiPriority w:val="9"/>
    <w:semiHidden/>
    <w:rsid w:val="00F027ED"/>
    <w:rPr>
      <w:i/>
      <w:iCs/>
    </w:rPr>
  </w:style>
  <w:style w:type="character" w:customStyle="1" w:styleId="Titre5Car">
    <w:name w:val="Titre 5 Car"/>
    <w:basedOn w:val="Policepardfaut"/>
    <w:link w:val="Titre5"/>
    <w:uiPriority w:val="9"/>
    <w:semiHidden/>
    <w:rsid w:val="00F027ED"/>
    <w:rPr>
      <w:color w:val="404040" w:themeColor="text1" w:themeTint="BF"/>
    </w:rPr>
  </w:style>
  <w:style w:type="character" w:customStyle="1" w:styleId="Titre6Car">
    <w:name w:val="Titre 6 Car"/>
    <w:basedOn w:val="Policepardfaut"/>
    <w:link w:val="Titre6"/>
    <w:uiPriority w:val="9"/>
    <w:semiHidden/>
    <w:rsid w:val="00F027ED"/>
  </w:style>
  <w:style w:type="character" w:customStyle="1" w:styleId="Titre7Car">
    <w:name w:val="Titre 7 Car"/>
    <w:basedOn w:val="Policepardfaut"/>
    <w:link w:val="Titre7"/>
    <w:uiPriority w:val="9"/>
    <w:semiHidden/>
    <w:rsid w:val="00F027ED"/>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F027ED"/>
    <w:rPr>
      <w:color w:val="262626" w:themeColor="text1" w:themeTint="D9"/>
      <w:sz w:val="21"/>
      <w:szCs w:val="21"/>
    </w:rPr>
  </w:style>
  <w:style w:type="character" w:customStyle="1" w:styleId="Titre9Car">
    <w:name w:val="Titre 9 Car"/>
    <w:basedOn w:val="Policepardfaut"/>
    <w:link w:val="Titre9"/>
    <w:uiPriority w:val="9"/>
    <w:semiHidden/>
    <w:rsid w:val="00F027ED"/>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F027E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027ED"/>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F027ED"/>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F027ED"/>
    <w:pPr>
      <w:numPr>
        <w:ilvl w:val="1"/>
      </w:numPr>
    </w:pPr>
    <w:rPr>
      <w:color w:val="5A5A5A" w:themeColor="text1" w:themeTint="A5"/>
      <w:spacing w:val="15"/>
    </w:rPr>
  </w:style>
  <w:style w:type="character" w:customStyle="1" w:styleId="Sous-titreCar">
    <w:name w:val="Sous-titre Car"/>
    <w:basedOn w:val="Policepardfaut"/>
    <w:link w:val="Sous-titre"/>
    <w:uiPriority w:val="11"/>
    <w:rsid w:val="00F027ED"/>
    <w:rPr>
      <w:color w:val="5A5A5A" w:themeColor="text1" w:themeTint="A5"/>
      <w:spacing w:val="15"/>
    </w:rPr>
  </w:style>
  <w:style w:type="character" w:styleId="lev">
    <w:name w:val="Strong"/>
    <w:basedOn w:val="Policepardfaut"/>
    <w:uiPriority w:val="22"/>
    <w:qFormat/>
    <w:rsid w:val="00F027ED"/>
    <w:rPr>
      <w:b/>
      <w:bCs/>
      <w:color w:val="auto"/>
    </w:rPr>
  </w:style>
  <w:style w:type="character" w:styleId="Accentuation">
    <w:name w:val="Emphasis"/>
    <w:basedOn w:val="Policepardfaut"/>
    <w:uiPriority w:val="20"/>
    <w:qFormat/>
    <w:rsid w:val="00F027ED"/>
    <w:rPr>
      <w:i/>
      <w:iCs/>
      <w:color w:val="auto"/>
    </w:rPr>
  </w:style>
  <w:style w:type="paragraph" w:styleId="Sansinterligne">
    <w:name w:val="No Spacing"/>
    <w:uiPriority w:val="1"/>
    <w:qFormat/>
    <w:rsid w:val="00F027ED"/>
    <w:pPr>
      <w:spacing w:after="0" w:line="240" w:lineRule="auto"/>
    </w:pPr>
  </w:style>
  <w:style w:type="paragraph" w:styleId="Citation">
    <w:name w:val="Quote"/>
    <w:basedOn w:val="Normal"/>
    <w:next w:val="Normal"/>
    <w:link w:val="CitationCar"/>
    <w:uiPriority w:val="29"/>
    <w:qFormat/>
    <w:rsid w:val="00F027ED"/>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F027ED"/>
    <w:rPr>
      <w:i/>
      <w:iCs/>
      <w:color w:val="404040" w:themeColor="text1" w:themeTint="BF"/>
    </w:rPr>
  </w:style>
  <w:style w:type="paragraph" w:styleId="Citationintense">
    <w:name w:val="Intense Quote"/>
    <w:basedOn w:val="Normal"/>
    <w:next w:val="Normal"/>
    <w:link w:val="CitationintenseCar"/>
    <w:uiPriority w:val="30"/>
    <w:qFormat/>
    <w:rsid w:val="00F027E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rsid w:val="00F027ED"/>
    <w:rPr>
      <w:i/>
      <w:iCs/>
      <w:color w:val="404040" w:themeColor="text1" w:themeTint="BF"/>
    </w:rPr>
  </w:style>
  <w:style w:type="character" w:styleId="Accentuationlgre">
    <w:name w:val="Subtle Emphasis"/>
    <w:basedOn w:val="Policepardfaut"/>
    <w:uiPriority w:val="19"/>
    <w:qFormat/>
    <w:rsid w:val="00F027ED"/>
    <w:rPr>
      <w:i/>
      <w:iCs/>
      <w:color w:val="404040" w:themeColor="text1" w:themeTint="BF"/>
    </w:rPr>
  </w:style>
  <w:style w:type="character" w:styleId="Accentuationintense">
    <w:name w:val="Intense Emphasis"/>
    <w:basedOn w:val="Policepardfaut"/>
    <w:uiPriority w:val="21"/>
    <w:qFormat/>
    <w:rsid w:val="00F027ED"/>
    <w:rPr>
      <w:b/>
      <w:bCs/>
      <w:i/>
      <w:iCs/>
      <w:color w:val="auto"/>
    </w:rPr>
  </w:style>
  <w:style w:type="character" w:styleId="Rfrencelgre">
    <w:name w:val="Subtle Reference"/>
    <w:basedOn w:val="Policepardfaut"/>
    <w:uiPriority w:val="31"/>
    <w:qFormat/>
    <w:rsid w:val="00F027ED"/>
    <w:rPr>
      <w:smallCaps/>
      <w:color w:val="404040" w:themeColor="text1" w:themeTint="BF"/>
    </w:rPr>
  </w:style>
  <w:style w:type="character" w:styleId="Rfrenceintense">
    <w:name w:val="Intense Reference"/>
    <w:basedOn w:val="Policepardfaut"/>
    <w:uiPriority w:val="32"/>
    <w:qFormat/>
    <w:rsid w:val="00F027ED"/>
    <w:rPr>
      <w:b/>
      <w:bCs/>
      <w:smallCaps/>
      <w:color w:val="404040" w:themeColor="text1" w:themeTint="BF"/>
      <w:spacing w:val="5"/>
    </w:rPr>
  </w:style>
  <w:style w:type="character" w:styleId="Titredulivre">
    <w:name w:val="Book Title"/>
    <w:basedOn w:val="Policepardfaut"/>
    <w:uiPriority w:val="33"/>
    <w:qFormat/>
    <w:rsid w:val="00F027ED"/>
    <w:rPr>
      <w:b/>
      <w:bCs/>
      <w:i/>
      <w:iCs/>
      <w:spacing w:val="5"/>
    </w:rPr>
  </w:style>
  <w:style w:type="paragraph" w:styleId="En-ttedetabledesmatires">
    <w:name w:val="TOC Heading"/>
    <w:basedOn w:val="Titre1"/>
    <w:next w:val="Normal"/>
    <w:uiPriority w:val="39"/>
    <w:semiHidden/>
    <w:unhideWhenUsed/>
    <w:qFormat/>
    <w:rsid w:val="00F027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9284">
      <w:bodyDiv w:val="1"/>
      <w:marLeft w:val="0"/>
      <w:marRight w:val="0"/>
      <w:marTop w:val="0"/>
      <w:marBottom w:val="0"/>
      <w:divBdr>
        <w:top w:val="none" w:sz="0" w:space="0" w:color="auto"/>
        <w:left w:val="none" w:sz="0" w:space="0" w:color="auto"/>
        <w:bottom w:val="none" w:sz="0" w:space="0" w:color="auto"/>
        <w:right w:val="none" w:sz="0" w:space="0" w:color="auto"/>
      </w:divBdr>
    </w:div>
    <w:div w:id="331298737">
      <w:bodyDiv w:val="1"/>
      <w:marLeft w:val="0"/>
      <w:marRight w:val="0"/>
      <w:marTop w:val="0"/>
      <w:marBottom w:val="0"/>
      <w:divBdr>
        <w:top w:val="none" w:sz="0" w:space="0" w:color="auto"/>
        <w:left w:val="none" w:sz="0" w:space="0" w:color="auto"/>
        <w:bottom w:val="none" w:sz="0" w:space="0" w:color="auto"/>
        <w:right w:val="none" w:sz="0" w:space="0" w:color="auto"/>
      </w:divBdr>
    </w:div>
    <w:div w:id="611399475">
      <w:bodyDiv w:val="1"/>
      <w:marLeft w:val="0"/>
      <w:marRight w:val="0"/>
      <w:marTop w:val="0"/>
      <w:marBottom w:val="0"/>
      <w:divBdr>
        <w:top w:val="none" w:sz="0" w:space="0" w:color="auto"/>
        <w:left w:val="none" w:sz="0" w:space="0" w:color="auto"/>
        <w:bottom w:val="none" w:sz="0" w:space="0" w:color="auto"/>
        <w:right w:val="none" w:sz="0" w:space="0" w:color="auto"/>
      </w:divBdr>
    </w:div>
    <w:div w:id="628509334">
      <w:bodyDiv w:val="1"/>
      <w:marLeft w:val="0"/>
      <w:marRight w:val="0"/>
      <w:marTop w:val="0"/>
      <w:marBottom w:val="0"/>
      <w:divBdr>
        <w:top w:val="none" w:sz="0" w:space="0" w:color="auto"/>
        <w:left w:val="none" w:sz="0" w:space="0" w:color="auto"/>
        <w:bottom w:val="none" w:sz="0" w:space="0" w:color="auto"/>
        <w:right w:val="none" w:sz="0" w:space="0" w:color="auto"/>
      </w:divBdr>
    </w:div>
    <w:div w:id="955983391">
      <w:bodyDiv w:val="1"/>
      <w:marLeft w:val="0"/>
      <w:marRight w:val="0"/>
      <w:marTop w:val="0"/>
      <w:marBottom w:val="0"/>
      <w:divBdr>
        <w:top w:val="none" w:sz="0" w:space="0" w:color="auto"/>
        <w:left w:val="none" w:sz="0" w:space="0" w:color="auto"/>
        <w:bottom w:val="none" w:sz="0" w:space="0" w:color="auto"/>
        <w:right w:val="none" w:sz="0" w:space="0" w:color="auto"/>
      </w:divBdr>
    </w:div>
    <w:div w:id="1607809242">
      <w:bodyDiv w:val="1"/>
      <w:marLeft w:val="0"/>
      <w:marRight w:val="0"/>
      <w:marTop w:val="0"/>
      <w:marBottom w:val="0"/>
      <w:divBdr>
        <w:top w:val="none" w:sz="0" w:space="0" w:color="auto"/>
        <w:left w:val="none" w:sz="0" w:space="0" w:color="auto"/>
        <w:bottom w:val="none" w:sz="0" w:space="0" w:color="auto"/>
        <w:right w:val="none" w:sz="0" w:space="0" w:color="auto"/>
      </w:divBdr>
    </w:div>
    <w:div w:id="1622491862">
      <w:bodyDiv w:val="1"/>
      <w:marLeft w:val="0"/>
      <w:marRight w:val="0"/>
      <w:marTop w:val="0"/>
      <w:marBottom w:val="0"/>
      <w:divBdr>
        <w:top w:val="none" w:sz="0" w:space="0" w:color="auto"/>
        <w:left w:val="none" w:sz="0" w:space="0" w:color="auto"/>
        <w:bottom w:val="none" w:sz="0" w:space="0" w:color="auto"/>
        <w:right w:val="none" w:sz="0" w:space="0" w:color="auto"/>
      </w:divBdr>
    </w:div>
    <w:div w:id="1856767005">
      <w:bodyDiv w:val="1"/>
      <w:marLeft w:val="0"/>
      <w:marRight w:val="0"/>
      <w:marTop w:val="0"/>
      <w:marBottom w:val="0"/>
      <w:divBdr>
        <w:top w:val="none" w:sz="0" w:space="0" w:color="auto"/>
        <w:left w:val="none" w:sz="0" w:space="0" w:color="auto"/>
        <w:bottom w:val="none" w:sz="0" w:space="0" w:color="auto"/>
        <w:right w:val="none" w:sz="0" w:space="0" w:color="auto"/>
      </w:divBdr>
    </w:div>
    <w:div w:id="1979148260">
      <w:bodyDiv w:val="1"/>
      <w:marLeft w:val="0"/>
      <w:marRight w:val="0"/>
      <w:marTop w:val="0"/>
      <w:marBottom w:val="0"/>
      <w:divBdr>
        <w:top w:val="none" w:sz="0" w:space="0" w:color="auto"/>
        <w:left w:val="none" w:sz="0" w:space="0" w:color="auto"/>
        <w:bottom w:val="none" w:sz="0" w:space="0" w:color="auto"/>
        <w:right w:val="none" w:sz="0" w:space="0" w:color="auto"/>
      </w:divBdr>
    </w:div>
    <w:div w:id="19988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onosphe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chive.ics.uci.edu/ml/datasets/Hous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banknote+authentication" TargetMode="External"/><Relationship Id="rId11" Type="http://schemas.openxmlformats.org/officeDocument/2006/relationships/hyperlink" Target="https://archive.ics.uci.edu/ml/datasets/Wine+Quality" TargetMode="External"/><Relationship Id="rId5" Type="http://schemas.openxmlformats.org/officeDocument/2006/relationships/webSettings" Target="webSettings.xml"/><Relationship Id="rId10" Type="http://schemas.openxmlformats.org/officeDocument/2006/relationships/hyperlink" Target="https://archive.ics.uci.edu/ml/datasets/seeds" TargetMode="External"/><Relationship Id="rId4" Type="http://schemas.openxmlformats.org/officeDocument/2006/relationships/settings" Target="settings.xml"/><Relationship Id="rId9" Type="http://schemas.openxmlformats.org/officeDocument/2006/relationships/hyperlink" Target="https://raw.githubusercontent.com/jbrownlee/Datasets/master/pima-indians-diabetes.nam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D540-3C55-4050-9179-FF235A982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Pages>
  <Words>832</Words>
  <Characters>4579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Afaf Bouhoute</dc:creator>
  <cp:keywords/>
  <dc:description/>
  <cp:lastModifiedBy>Afaf Bouhoute</cp:lastModifiedBy>
  <cp:revision>3</cp:revision>
  <dcterms:created xsi:type="dcterms:W3CDTF">2021-04-29T15:31:00Z</dcterms:created>
  <dcterms:modified xsi:type="dcterms:W3CDTF">2024-03-08T11:13:00Z</dcterms:modified>
</cp:coreProperties>
</file>