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061" w:rsidRPr="005F479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>Introduction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Toutes les grandes industries implémentent </w:t>
      </w:r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 xml:space="preserve">Apache Hadoop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en tant que cadre standard pour le traitement et le stockage de données volumineuses. Hadoop est conçu pour être déployé sur un réseau de centaines voire de milliers de </w:t>
      </w:r>
      <w:hyperlink r:id="rId6" w:tgtFrame="_blank" w:history="1">
        <w:r w:rsidR="005F479B" w:rsidRPr="005F479B">
          <w:rPr>
            <w:rFonts w:ascii="Arial" w:eastAsia="Times New Roman" w:hAnsi="Arial" w:cs="Arial"/>
            <w:color w:val="0000FF"/>
            <w:sz w:val="27"/>
            <w:u w:val="single"/>
            <w:lang w:eastAsia="fr-FR"/>
          </w:rPr>
          <w:t>serveurs</w:t>
        </w:r>
      </w:hyperlink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 Toutes ces machines fonctionnent ensemble pour traiter le volume massif et la variété des ensembles de données entrants.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 déploiement des services Hadoop sur un seul nœud est un excellent moyen de se familiariser avec les commandes et les concepts de base de Hadoop.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470061" w:rsidRPr="005F479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 xml:space="preserve">Installer </w:t>
      </w:r>
      <w:proofErr w:type="spellStart"/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>OpenJDK</w:t>
      </w:r>
      <w:proofErr w:type="spellEnd"/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 xml:space="preserve"> sur </w:t>
      </w:r>
      <w:proofErr w:type="spellStart"/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>Ubuntu</w:t>
      </w:r>
      <w:proofErr w:type="spellEnd"/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</w:t>
      </w:r>
      <w:proofErr w:type="spellStart"/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>framework</w:t>
      </w:r>
      <w:proofErr w:type="spellEnd"/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 xml:space="preserve"> </w:t>
      </w:r>
      <w:proofErr w:type="spellStart"/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>Hadoop</w:t>
      </w:r>
      <w:proofErr w:type="spellEnd"/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est écrit en Java et ses services nécessitent un environnement d'exécution Java (JRE) et un kit de développement Java (JDK) compatibles. Utilisez la commande suivante pour mettre à jour votre système avant de lancer une nouvelle installation :</w:t>
      </w:r>
    </w:p>
    <w:p w:rsidR="005F479B" w:rsidRPr="00470061" w:rsidRDefault="005F479B" w:rsidP="005F47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apt update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Pour le moment,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Apache Hadoop 3.x prend entièrement en charge Java </w:t>
      </w:r>
      <w:r w:rsidR="005F479B"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8.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package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OpenJDK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8 dans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Ubuntu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contient à la fois l'environnement d'exécution et le kit de développement.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Tapez la commande suivante dans votre terminal pour installer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OpenJDK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8 :</w:t>
      </w:r>
    </w:p>
    <w:p w:rsidR="005F479B" w:rsidRPr="00470061" w:rsidRDefault="005F479B" w:rsidP="005F47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apt install openjdk-8-jdk -y</w:t>
      </w:r>
    </w:p>
    <w:p w:rsidR="00470061" w:rsidRPr="005F479B" w:rsidRDefault="00470061" w:rsidP="003079C6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La version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OpenJDK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ou Oracle Java peut affecter la façon dont les éléments d'un écosystème Hadoop interagissent.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Une fois le processus d'installation terminé, </w:t>
      </w:r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>vérifiez la version actuelle de Java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:</w:t>
      </w:r>
    </w:p>
    <w:p w:rsidR="005F479B" w:rsidRPr="00470061" w:rsidRDefault="005F479B" w:rsidP="005F47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java -version;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javac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-version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La sortie vous informe de l'édition Java utilisée.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>
            <wp:extent cx="6076950" cy="885825"/>
            <wp:effectExtent l="19050" t="0" r="0" b="0"/>
            <wp:docPr id="2" name="Image 2" descr="System displays Java version based on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 displays Java version based on command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145DF7" w:rsidRDefault="00470061" w:rsidP="004700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48"/>
          <w:szCs w:val="48"/>
          <w:lang w:eastAsia="fr-FR"/>
        </w:rPr>
      </w:pPr>
      <w:r w:rsidRPr="00145DF7">
        <w:rPr>
          <w:rFonts w:ascii="Arial" w:eastAsia="Times New Roman" w:hAnsi="Arial" w:cs="Arial"/>
          <w:b/>
          <w:bCs/>
          <w:color w:val="FF0000"/>
          <w:sz w:val="48"/>
          <w:szCs w:val="48"/>
          <w:lang w:eastAsia="fr-FR"/>
        </w:rPr>
        <w:t xml:space="preserve">Configurer un utilisateur </w:t>
      </w:r>
      <w:r w:rsidR="005F479B" w:rsidRPr="00145DF7">
        <w:rPr>
          <w:rFonts w:ascii="Arial" w:eastAsia="Times New Roman" w:hAnsi="Arial" w:cs="Arial"/>
          <w:b/>
          <w:bCs/>
          <w:color w:val="FF0000"/>
          <w:sz w:val="48"/>
          <w:szCs w:val="48"/>
          <w:lang w:eastAsia="fr-FR"/>
        </w:rPr>
        <w:t>différent de</w:t>
      </w:r>
      <w:r w:rsidRPr="00145DF7">
        <w:rPr>
          <w:rFonts w:ascii="Arial" w:eastAsia="Times New Roman" w:hAnsi="Arial" w:cs="Arial"/>
          <w:b/>
          <w:bCs/>
          <w:color w:val="FF0000"/>
          <w:sz w:val="48"/>
          <w:szCs w:val="48"/>
          <w:lang w:eastAsia="fr-FR"/>
        </w:rPr>
        <w:t xml:space="preserve"> </w:t>
      </w:r>
      <w:proofErr w:type="spellStart"/>
      <w:r w:rsidRPr="00145DF7">
        <w:rPr>
          <w:rFonts w:ascii="Arial" w:eastAsia="Times New Roman" w:hAnsi="Arial" w:cs="Arial"/>
          <w:b/>
          <w:bCs/>
          <w:color w:val="FF0000"/>
          <w:sz w:val="48"/>
          <w:szCs w:val="48"/>
          <w:lang w:eastAsia="fr-FR"/>
        </w:rPr>
        <w:t>root</w:t>
      </w:r>
      <w:proofErr w:type="spellEnd"/>
      <w:r w:rsidRPr="00145DF7">
        <w:rPr>
          <w:rFonts w:ascii="Arial" w:eastAsia="Times New Roman" w:hAnsi="Arial" w:cs="Arial"/>
          <w:b/>
          <w:bCs/>
          <w:color w:val="FF0000"/>
          <w:sz w:val="48"/>
          <w:szCs w:val="48"/>
          <w:lang w:eastAsia="fr-FR"/>
        </w:rPr>
        <w:t xml:space="preserve"> pour l'environnement </w:t>
      </w:r>
      <w:proofErr w:type="spellStart"/>
      <w:r w:rsidRPr="00145DF7">
        <w:rPr>
          <w:rFonts w:ascii="Arial" w:eastAsia="Times New Roman" w:hAnsi="Arial" w:cs="Arial"/>
          <w:b/>
          <w:bCs/>
          <w:color w:val="FF0000"/>
          <w:sz w:val="48"/>
          <w:szCs w:val="48"/>
          <w:lang w:eastAsia="fr-FR"/>
        </w:rPr>
        <w:t>Hadoop</w:t>
      </w:r>
      <w:proofErr w:type="spellEnd"/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Il est consei</w:t>
      </w:r>
      <w:r w:rsid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llé de créer un utilisateur différent de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root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spécifiquement pour l'environnement Hadoop. Un utilisateur distinct améliore la sécurité et vous aide à gérer votre cluster plus efficacement. Pour assurer le bon fonctionnement des services Hadoop, l'utilisateur doit avoir la possibilité d'établir une </w:t>
      </w:r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 xml:space="preserve">connexion SSH sans mot de passe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avec le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localhost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470061" w:rsidRPr="005F479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 xml:space="preserve">Installer </w:t>
      </w:r>
      <w:proofErr w:type="spellStart"/>
      <w:r w:rsidRPr="005F479B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>OpenSSH</w:t>
      </w:r>
      <w:proofErr w:type="spellEnd"/>
      <w:r w:rsidRPr="005F479B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 xml:space="preserve"> sur </w:t>
      </w:r>
      <w:proofErr w:type="spellStart"/>
      <w:r w:rsidRPr="005F479B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>Ubuntu</w:t>
      </w:r>
      <w:proofErr w:type="spellEnd"/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Installez le serveur et le client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OpenSSH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à l'aide de la commande suivante :</w:t>
      </w:r>
    </w:p>
    <w:p w:rsidR="005F479B" w:rsidRPr="00470061" w:rsidRDefault="005F479B" w:rsidP="005F47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apt install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openssh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-server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openssh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-client -y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Dans l'exemple ci-dessous, la sortie confirme que la dernière version est déjà installée.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600700" cy="1257300"/>
            <wp:effectExtent l="19050" t="0" r="0" b="0"/>
            <wp:docPr id="3" name="Image 3" descr="Checking if the latest OpenSSH version is already installed which is required for installation of Hadoop o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ing if the latest OpenSSH version is already installed which is required for installation of Hadoop on Ubuntu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Si vous avez installé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OpenSSH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pour la première fois, profitez de cette occasion pour mettre en œuvre ces </w:t>
      </w:r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 xml:space="preserve">recommandations de sécurité SSH </w:t>
      </w:r>
      <w:r w:rsidR="005F479B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vitales.</w:t>
      </w:r>
    </w:p>
    <w:p w:rsidR="00470061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:rsidR="005F479B" w:rsidRPr="005F479B" w:rsidRDefault="005F479B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:rsidR="00470061" w:rsidRPr="005F479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>Créer un utilisateur Hadoop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Utilisez la commande </w:t>
      </w:r>
      <w:proofErr w:type="spellStart"/>
      <w:r w:rsidRPr="005F47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adduser</w:t>
      </w:r>
      <w:proofErr w:type="spellEnd"/>
      <w:r w:rsidRPr="005F47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pour créer un nouvel utilisateur Hadoop :</w:t>
      </w:r>
    </w:p>
    <w:p w:rsidR="005F479B" w:rsidRPr="00470061" w:rsidRDefault="005F479B" w:rsidP="005F47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lastRenderedPageBreak/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adduser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</w:t>
      </w:r>
      <w:r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a</w:t>
      </w: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doop</w:t>
      </w:r>
      <w:proofErr w:type="spellEnd"/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nom d'utilisateur, dans cet exemple, est </w:t>
      </w:r>
      <w:proofErr w:type="spellStart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hdoop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 Vous êtes libre d'utiliser le nom d'utilisateur et le mot de passe que vous jugez appropriés. Basculez vers l'utilisateur nouvellement créé et saisissez le mot de passe correspondant :</w:t>
      </w:r>
    </w:p>
    <w:p w:rsidR="00162E94" w:rsidRPr="00470061" w:rsidRDefault="00162E94" w:rsidP="00162E94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-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</w:t>
      </w:r>
      <w:r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a</w:t>
      </w: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doop</w:t>
      </w:r>
      <w:proofErr w:type="spellEnd"/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L'utilisateur doit maintenant pouvoir se connecter en SSH à l' hôte local sans être invité à entrer un mot de passe.</w:t>
      </w:r>
    </w:p>
    <w:p w:rsidR="00470061" w:rsidRPr="005F479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Activer SSH sans mot de passe pour l'utilisateur Hadoop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 xml:space="preserve">Générez une paire de clés SSH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et définissez l'emplacement dans lequel elle doit être stockée :</w:t>
      </w:r>
    </w:p>
    <w:p w:rsidR="00470061" w:rsidRPr="005F479B" w:rsidRDefault="00162E94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ssh-keygen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-t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rsa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-P '' -f ~/.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ssh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id_rsa</w:t>
      </w:r>
      <w:proofErr w:type="spellEnd"/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 système procède à la génération et à l'enregistrement de la paire de clés SSH.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>
            <wp:extent cx="6000750" cy="3533775"/>
            <wp:effectExtent l="19050" t="0" r="0" b="0"/>
            <wp:docPr id="4" name="Image 4" descr="Private and public authentication key pa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vate and public authentication key pair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Utilisez la commande </w:t>
      </w:r>
      <w:r w:rsidRPr="00162E94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fr-FR"/>
        </w:rPr>
        <w:t>cat</w:t>
      </w:r>
      <w:r w:rsidRPr="005F47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pour stocker la clé publique en tant que </w:t>
      </w:r>
      <w:proofErr w:type="spellStart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authorized_keys</w:t>
      </w:r>
      <w:proofErr w:type="spellEnd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dans le répertoire </w:t>
      </w:r>
      <w:proofErr w:type="spellStart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ssh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:</w:t>
      </w:r>
    </w:p>
    <w:p w:rsidR="00470061" w:rsidRPr="00162E94" w:rsidRDefault="00162E94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cat ~/.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ssh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/id_rsa.pub &gt;&gt; ~/.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ssh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authorized_keys</w:t>
      </w:r>
      <w:proofErr w:type="spellEnd"/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Définissez les autorisations de votre utilisateur avec la commande </w:t>
      </w:r>
      <w:r w:rsidRPr="00162E94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fr-FR"/>
        </w:rPr>
        <w:t>chmod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:</w:t>
      </w:r>
    </w:p>
    <w:p w:rsidR="00470061" w:rsidRPr="005F479B" w:rsidRDefault="00DF7743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r w:rsidRPr="00DF7743">
        <w:rPr>
          <w:rFonts w:ascii="Courier New" w:eastAsia="Times New Roman" w:hAnsi="Courier New" w:cs="Courier New"/>
          <w:noProof/>
          <w:color w:val="000000"/>
          <w:sz w:val="27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.35pt;margin-top:38.8pt;width:21pt;height:153pt;flip:x y;z-index:251658240" o:connectortype="straight">
            <v:stroke endarrow="block"/>
          </v:shape>
        </w:pict>
      </w:r>
      <w:r w:rsidR="00162E94" w:rsidRPr="00162E94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="00162E94"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chmod</w:t>
      </w:r>
      <w:proofErr w:type="spellEnd"/>
      <w:r w:rsidR="00162E94"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0600 ~/.</w:t>
      </w:r>
      <w:proofErr w:type="spellStart"/>
      <w:r w:rsidR="00162E94"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ssh</w:t>
      </w:r>
      <w:proofErr w:type="spellEnd"/>
      <w:r w:rsidR="00162E94"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</w:t>
      </w:r>
      <w:proofErr w:type="spellStart"/>
      <w:r w:rsidR="00162E94"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authorized_keys</w:t>
      </w:r>
      <w:proofErr w:type="spellEnd"/>
      <w:r w:rsidR="00162E94"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 xml:space="preserve"> 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nouvel utilisateur peut désormais se connecter en SSH sans avoir à saisir un mot de passe à chaque fois. Vérifiez que tout est correctement configuré en utilisant </w:t>
      </w:r>
      <w:r w:rsidR="00162E94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l’utilisateur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hdoop</w:t>
      </w:r>
      <w:proofErr w:type="spellEnd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pour SSH vers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localhost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:</w:t>
      </w:r>
    </w:p>
    <w:p w:rsidR="00162E94" w:rsidRPr="00470061" w:rsidRDefault="00162E94" w:rsidP="00162E94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ssh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localhost</w:t>
      </w:r>
      <w:proofErr w:type="spellEnd"/>
    </w:p>
    <w:p w:rsidR="00C74C06" w:rsidRPr="005F479B" w:rsidRDefault="00C74C06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753100" cy="800100"/>
            <wp:effectExtent l="1905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Après une première invite, l'utilisateur Hadoop est désormais en mesure d'établir une connexion SSH à </w:t>
      </w:r>
      <w:r w:rsidR="00162E94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l’hôte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local de manière transparente.</w:t>
      </w:r>
    </w:p>
    <w:p w:rsidR="003E5CAB" w:rsidRPr="005F479B" w:rsidRDefault="003E5CAB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</w:pPr>
    </w:p>
    <w:p w:rsidR="00470061" w:rsidRPr="005F479B" w:rsidRDefault="00470061" w:rsidP="003E5CA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lastRenderedPageBreak/>
        <w:t xml:space="preserve">Télécharger et installer </w:t>
      </w:r>
      <w:proofErr w:type="spellStart"/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>Hadoop</w:t>
      </w:r>
      <w:proofErr w:type="spellEnd"/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 xml:space="preserve"> sur </w:t>
      </w:r>
      <w:proofErr w:type="spellStart"/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>Ubuntu</w:t>
      </w:r>
      <w:proofErr w:type="spellEnd"/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Visitez la </w:t>
      </w:r>
      <w:hyperlink r:id="rId11" w:tgtFrame="_blank" w:history="1">
        <w:r w:rsidRPr="005F479B">
          <w:rPr>
            <w:rFonts w:ascii="Arial" w:eastAsia="Times New Roman" w:hAnsi="Arial" w:cs="Arial"/>
            <w:color w:val="0000FF"/>
            <w:sz w:val="27"/>
            <w:u w:val="single"/>
            <w:lang w:eastAsia="fr-FR"/>
          </w:rPr>
          <w:t xml:space="preserve">page officielle du projet Apache Hadoop </w:t>
        </w:r>
      </w:hyperlink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et sélectionnez la version de Hadoop que vous souhaitez implémenter.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638800" cy="2905125"/>
            <wp:effectExtent l="19050" t="0" r="0" b="0"/>
            <wp:docPr id="5" name="Image 5" descr="A list of Hadoopversions available for downlo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list of Hadoopversions available for download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Les étapes décrites dans ce didacticiel utilisent le téléchargement binaire pour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Hadoop version 3.2.1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470061" w:rsidRPr="005F479B" w:rsidRDefault="00495FD5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Sélectionnez l’</w:t>
      </w:r>
      <w:r w:rsidR="00470061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option préférée et vous obtenez un lien miroir qui vous permet de télécharger le </w:t>
      </w:r>
      <w:r w:rsidR="00470061"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package tar Hadoop</w:t>
      </w:r>
      <w:r w:rsidR="00470061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895975" cy="2886075"/>
            <wp:effectExtent l="19050" t="0" r="9525" b="0"/>
            <wp:docPr id="6" name="Image 6" descr="The download page provides the direct download miror link for Hado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download page provides the direct download miror link for Hadoop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Utilisez le lien miroir fourni et téléchargez le package Hadoop avec la commande </w:t>
      </w:r>
      <w:proofErr w:type="spellStart"/>
      <w:r w:rsidRPr="00495FD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fr-FR"/>
        </w:rPr>
        <w:t>wget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:</w:t>
      </w:r>
    </w:p>
    <w:p w:rsidR="00470061" w:rsidRPr="00495FD5" w:rsidRDefault="00495FD5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wget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https://downloads.apache.org/hadoop/common/hadoop-3.2.1/hadoop-3.2.1.tar.gz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695950" cy="2219325"/>
            <wp:effectExtent l="19050" t="0" r="0" b="0"/>
            <wp:docPr id="9" name="Image 9" descr="Downloading the official Hadoop version specified in the lin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wnloading the official Hadoop version specified in the link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Une fois le téléchargement terminé, extrayez les fichiers pour lancer l'installation de Hadoop :</w:t>
      </w:r>
    </w:p>
    <w:p w:rsidR="00495FD5" w:rsidRPr="00470061" w:rsidRDefault="00495FD5" w:rsidP="00495FD5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tar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xzf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hadoop-3.2.1.tar.gz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Les fichiers binaires Hadoop se trouvent désormais dans le répertoire </w:t>
      </w:r>
      <w:proofErr w:type="spellStart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hadoop</w:t>
      </w:r>
      <w:proofErr w:type="spellEnd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-3.2.1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3E5CAB" w:rsidRPr="005F479B" w:rsidRDefault="003E5CAB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3E5CAB" w:rsidRPr="005F479B" w:rsidRDefault="003E5CAB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3E5CAB" w:rsidRPr="005F479B" w:rsidRDefault="003E5CAB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3E5CAB" w:rsidRPr="005F479B" w:rsidRDefault="003E5CAB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3E5CAB" w:rsidRPr="005F479B" w:rsidRDefault="003E5CAB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3E5CAB" w:rsidRDefault="003E5CAB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495FD5" w:rsidRPr="005F479B" w:rsidRDefault="00495FD5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470061" w:rsidRPr="005F479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lastRenderedPageBreak/>
        <w:t>Déploiement Hadoop à nœud unique (mode pseudo-distribué)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Hadoop excelle lorsqu'il est déployé en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mode entièrement distribué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sur un grand cluster de serveurs en </w:t>
      </w:r>
      <w:r w:rsidR="003B5E7E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réseau.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Toutefois, si vous débutez avec Hadoop et que vous souhaitez explorer les commandes de base ou tester des applications, vous pouvez configurer Hadoop sur un seul nœud.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Cette configuration, également appelée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mode pseudo-</w:t>
      </w:r>
      <w:r w:rsidR="003B5E7E"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distribué,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permet à chaque démon Hadoop de s'exécuter comme un processus Java unique. Un environnement Hadoop est configuré en modifiant un ensemble de fichiers de configuration :</w:t>
      </w:r>
    </w:p>
    <w:p w:rsidR="00470061" w:rsidRPr="005F479B" w:rsidRDefault="00470061" w:rsidP="003E5C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3B5E7E" w:rsidRPr="00470061" w:rsidRDefault="003B5E7E" w:rsidP="003B5E7E">
      <w:pPr>
        <w:numPr>
          <w:ilvl w:val="2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z w:val="27"/>
          <w:szCs w:val="27"/>
          <w:lang w:eastAsia="fr-FR"/>
        </w:rPr>
      </w:pPr>
      <w:proofErr w:type="spellStart"/>
      <w:r w:rsidRPr="00470061">
        <w:rPr>
          <w:rFonts w:ascii="Arial" w:eastAsia="Times New Roman" w:hAnsi="Arial" w:cs="Arial"/>
          <w:sz w:val="27"/>
          <w:szCs w:val="27"/>
          <w:lang w:eastAsia="fr-FR"/>
        </w:rPr>
        <w:t>bashrc</w:t>
      </w:r>
      <w:proofErr w:type="spellEnd"/>
    </w:p>
    <w:p w:rsidR="003B5E7E" w:rsidRPr="00470061" w:rsidRDefault="003B5E7E" w:rsidP="003B5E7E">
      <w:pPr>
        <w:numPr>
          <w:ilvl w:val="2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z w:val="27"/>
          <w:szCs w:val="27"/>
          <w:lang w:eastAsia="fr-FR"/>
        </w:rPr>
      </w:pPr>
      <w:r w:rsidRPr="00470061">
        <w:rPr>
          <w:rFonts w:ascii="Arial" w:eastAsia="Times New Roman" w:hAnsi="Arial" w:cs="Arial"/>
          <w:sz w:val="27"/>
          <w:szCs w:val="27"/>
          <w:lang w:eastAsia="fr-FR"/>
        </w:rPr>
        <w:t>hadoop-env.sh</w:t>
      </w:r>
    </w:p>
    <w:p w:rsidR="003B5E7E" w:rsidRPr="00470061" w:rsidRDefault="003B5E7E" w:rsidP="003B5E7E">
      <w:pPr>
        <w:numPr>
          <w:ilvl w:val="2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z w:val="27"/>
          <w:szCs w:val="27"/>
          <w:lang w:eastAsia="fr-FR"/>
        </w:rPr>
      </w:pPr>
      <w:r w:rsidRPr="00470061">
        <w:rPr>
          <w:rFonts w:ascii="Arial" w:eastAsia="Times New Roman" w:hAnsi="Arial" w:cs="Arial"/>
          <w:sz w:val="27"/>
          <w:szCs w:val="27"/>
          <w:lang w:eastAsia="fr-FR"/>
        </w:rPr>
        <w:t>core-site.xml</w:t>
      </w:r>
    </w:p>
    <w:p w:rsidR="003B5E7E" w:rsidRPr="00470061" w:rsidRDefault="003B5E7E" w:rsidP="003B5E7E">
      <w:pPr>
        <w:numPr>
          <w:ilvl w:val="2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z w:val="27"/>
          <w:szCs w:val="27"/>
          <w:lang w:eastAsia="fr-FR"/>
        </w:rPr>
      </w:pPr>
      <w:r w:rsidRPr="00470061">
        <w:rPr>
          <w:rFonts w:ascii="Arial" w:eastAsia="Times New Roman" w:hAnsi="Arial" w:cs="Arial"/>
          <w:sz w:val="27"/>
          <w:szCs w:val="27"/>
          <w:lang w:eastAsia="fr-FR"/>
        </w:rPr>
        <w:t>hdfs-site.xml</w:t>
      </w:r>
    </w:p>
    <w:p w:rsidR="003B5E7E" w:rsidRPr="00470061" w:rsidRDefault="003B5E7E" w:rsidP="003B5E7E">
      <w:pPr>
        <w:numPr>
          <w:ilvl w:val="2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z w:val="27"/>
          <w:szCs w:val="27"/>
          <w:lang w:eastAsia="fr-FR"/>
        </w:rPr>
      </w:pPr>
      <w:proofErr w:type="spellStart"/>
      <w:r w:rsidRPr="00470061">
        <w:rPr>
          <w:rFonts w:ascii="Arial" w:eastAsia="Times New Roman" w:hAnsi="Arial" w:cs="Arial"/>
          <w:sz w:val="27"/>
          <w:szCs w:val="27"/>
          <w:lang w:eastAsia="fr-FR"/>
        </w:rPr>
        <w:t>mapred</w:t>
      </w:r>
      <w:proofErr w:type="spellEnd"/>
      <w:r w:rsidRPr="00470061">
        <w:rPr>
          <w:rFonts w:ascii="Arial" w:eastAsia="Times New Roman" w:hAnsi="Arial" w:cs="Arial"/>
          <w:sz w:val="27"/>
          <w:szCs w:val="27"/>
          <w:lang w:eastAsia="fr-FR"/>
        </w:rPr>
        <w:t>-site-</w:t>
      </w:r>
      <w:proofErr w:type="spellStart"/>
      <w:r w:rsidRPr="00470061">
        <w:rPr>
          <w:rFonts w:ascii="Arial" w:eastAsia="Times New Roman" w:hAnsi="Arial" w:cs="Arial"/>
          <w:sz w:val="27"/>
          <w:szCs w:val="27"/>
          <w:lang w:eastAsia="fr-FR"/>
        </w:rPr>
        <w:t>xml</w:t>
      </w:r>
      <w:proofErr w:type="spellEnd"/>
    </w:p>
    <w:p w:rsidR="003B5E7E" w:rsidRPr="00470061" w:rsidRDefault="003B5E7E" w:rsidP="003B5E7E">
      <w:pPr>
        <w:numPr>
          <w:ilvl w:val="2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z w:val="27"/>
          <w:szCs w:val="27"/>
          <w:lang w:eastAsia="fr-FR"/>
        </w:rPr>
      </w:pPr>
      <w:r w:rsidRPr="00470061">
        <w:rPr>
          <w:rFonts w:ascii="Arial" w:eastAsia="Times New Roman" w:hAnsi="Arial" w:cs="Arial"/>
          <w:sz w:val="27"/>
          <w:szCs w:val="27"/>
          <w:lang w:eastAsia="fr-FR"/>
        </w:rPr>
        <w:t>yarn-site.xml</w:t>
      </w:r>
    </w:p>
    <w:p w:rsidR="00470061" w:rsidRPr="005F479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C0504D" w:themeColor="accent2"/>
          <w:sz w:val="36"/>
          <w:szCs w:val="36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C0504D" w:themeColor="accent2"/>
          <w:sz w:val="36"/>
          <w:szCs w:val="36"/>
          <w:lang w:eastAsia="fr-FR"/>
        </w:rPr>
        <w:t xml:space="preserve">Configurer les variables d'environnement </w:t>
      </w:r>
      <w:proofErr w:type="spellStart"/>
      <w:r w:rsidRPr="005F479B">
        <w:rPr>
          <w:rFonts w:ascii="Arial" w:eastAsia="Times New Roman" w:hAnsi="Arial" w:cs="Arial"/>
          <w:b/>
          <w:bCs/>
          <w:color w:val="C0504D" w:themeColor="accent2"/>
          <w:sz w:val="36"/>
          <w:szCs w:val="36"/>
          <w:lang w:eastAsia="fr-FR"/>
        </w:rPr>
        <w:t>Hadoop</w:t>
      </w:r>
      <w:proofErr w:type="spellEnd"/>
      <w:r w:rsidRPr="005F479B">
        <w:rPr>
          <w:rFonts w:ascii="Arial" w:eastAsia="Times New Roman" w:hAnsi="Arial" w:cs="Arial"/>
          <w:b/>
          <w:bCs/>
          <w:color w:val="C0504D" w:themeColor="accent2"/>
          <w:sz w:val="36"/>
          <w:szCs w:val="36"/>
          <w:lang w:eastAsia="fr-FR"/>
        </w:rPr>
        <w:t xml:space="preserve"> ( </w:t>
      </w:r>
      <w:proofErr w:type="spellStart"/>
      <w:r w:rsidRPr="005F479B">
        <w:rPr>
          <w:rFonts w:ascii="Arial" w:eastAsia="Times New Roman" w:hAnsi="Arial" w:cs="Arial"/>
          <w:b/>
          <w:bCs/>
          <w:color w:val="C0504D" w:themeColor="accent2"/>
          <w:sz w:val="36"/>
          <w:szCs w:val="36"/>
          <w:lang w:eastAsia="fr-FR"/>
        </w:rPr>
        <w:t>bashrc</w:t>
      </w:r>
      <w:proofErr w:type="spellEnd"/>
      <w:r w:rsidRPr="005F479B">
        <w:rPr>
          <w:rFonts w:ascii="Arial" w:eastAsia="Times New Roman" w:hAnsi="Arial" w:cs="Arial"/>
          <w:b/>
          <w:bCs/>
          <w:color w:val="C0504D" w:themeColor="accent2"/>
          <w:sz w:val="36"/>
          <w:szCs w:val="36"/>
          <w:lang w:eastAsia="fr-FR"/>
        </w:rPr>
        <w:t xml:space="preserve"> )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Modifiez le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fichier de configuration du </w:t>
      </w:r>
      <w:proofErr w:type="spellStart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shell</w:t>
      </w:r>
      <w:proofErr w:type="spellEnd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 </w:t>
      </w:r>
      <w:proofErr w:type="spellStart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bashrc</w:t>
      </w:r>
      <w:proofErr w:type="spellEnd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à l'aide d'un éditeu</w:t>
      </w:r>
      <w:r w:rsidR="003B5E7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 de texte de votre choix (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nano ):</w:t>
      </w:r>
    </w:p>
    <w:p w:rsidR="00470061" w:rsidRPr="005F479B" w:rsidRDefault="00470061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proofErr w:type="spellStart"/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>sudo</w:t>
      </w:r>
      <w:proofErr w:type="spellEnd"/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 xml:space="preserve"> nano . </w:t>
      </w:r>
      <w:proofErr w:type="spellStart"/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>bashrc</w:t>
      </w:r>
      <w:proofErr w:type="spellEnd"/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Définissez les variables d'environnement Hadoop en ajoutant le contenu suivant à la fin du fichier :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#Hadoop Related Options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HADOOP_HOME=/home/</w:t>
      </w:r>
      <w:proofErr w:type="spellStart"/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hadoop</w:t>
      </w:r>
      <w:proofErr w:type="spellEnd"/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/hadoop-3.2.1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HADOOP_INSTALL=$HADOOP_HOME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HADOOP_MAPRED_HOME=$HADOOP_HOME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HADOOP_COMMON_HOME=$HADOOP_HOME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HADOOP_HDFS_HOME=$HADOOP_HOME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YARN_HOME=$HADOOP_HOME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HADOOP_COMMON_LIB_NATIVE_DIR=$HADOOP_HOME/lib/native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PATH=$PATH:$HADOOP_HOME/</w:t>
      </w:r>
      <w:proofErr w:type="spellStart"/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sbin</w:t>
      </w:r>
      <w:proofErr w:type="spellEnd"/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:$HADOOP_HOME/bin</w:t>
      </w:r>
    </w:p>
    <w:p w:rsidR="00852A31" w:rsidRPr="00200051" w:rsidRDefault="00852A31" w:rsidP="00852A31">
      <w:pPr>
        <w:pBdr>
          <w:top w:val="single" w:sz="6" w:space="14" w:color="EAEAEA"/>
          <w:left w:val="single" w:sz="6" w:space="30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fr-FR"/>
        </w:rPr>
      </w:pP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export HADOOP_OPTS=</w:t>
      </w:r>
      <w:r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"-</w:t>
      </w:r>
      <w:proofErr w:type="spellStart"/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Djava.library.path</w:t>
      </w:r>
      <w:proofErr w:type="spellEnd"/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=$HADOOP_HOME</w:t>
      </w:r>
      <w:r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/lib/</w:t>
      </w:r>
      <w:proofErr w:type="spellStart"/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nativ</w:t>
      </w:r>
      <w:proofErr w:type="spellEnd"/>
      <w:r w:rsidRPr="00200051">
        <w:rPr>
          <w:rFonts w:ascii="Courier New" w:eastAsia="Times New Roman" w:hAnsi="Courier New" w:cs="Courier New"/>
          <w:color w:val="000000"/>
          <w:lang w:val="en-US" w:eastAsia="fr-FR"/>
        </w:rPr>
        <w:t>"</w:t>
      </w:r>
    </w:p>
    <w:p w:rsidR="00200051" w:rsidRPr="005F479B" w:rsidRDefault="0020005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 xml:space="preserve">Une fois que vous avez ajouté les variables, enregistrez et quittez le </w:t>
      </w:r>
      <w:r w:rsidR="00852A31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fichier</w:t>
      </w:r>
      <w:r w:rsidR="00852A3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r w:rsidR="00852A31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  <w:proofErr w:type="spellStart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bashrc</w:t>
      </w:r>
      <w:proofErr w:type="spellEnd"/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667375" cy="4467225"/>
            <wp:effectExtent l="19050" t="0" r="9525" b="0"/>
            <wp:docPr id="10" name="Image 10" descr="The Hadoop environment variables are added to the bashrc file on Ubuntu using the nano text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Hadoop environment variables are added to the bashrc file on Ubuntu using the nano text editor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Il est essentiel d'appliquer les modifications à l'environnement d'exécution actuel à l'aide de la commande suivante :</w:t>
      </w:r>
    </w:p>
    <w:p w:rsidR="00852A31" w:rsidRPr="00470061" w:rsidRDefault="00852A31" w:rsidP="00852A3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source ~/.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bashrc</w:t>
      </w:r>
      <w:proofErr w:type="spellEnd"/>
    </w:p>
    <w:p w:rsidR="00470061" w:rsidRPr="005F479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5F479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Modifier le fichier hadoop-env.sh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fichier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hadoop-env.sh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sert de fichier maître pour configurer </w:t>
      </w:r>
      <w:r w:rsidRPr="00852A31">
        <w:rPr>
          <w:rFonts w:ascii="Arial" w:eastAsia="Times New Roman" w:hAnsi="Arial" w:cs="Arial"/>
          <w:color w:val="4F81BD" w:themeColor="accent1"/>
          <w:sz w:val="27"/>
          <w:szCs w:val="27"/>
          <w:lang w:eastAsia="fr-FR"/>
        </w:rPr>
        <w:t xml:space="preserve">YARN, </w:t>
      </w:r>
      <w:r w:rsidR="00852A31" w:rsidRPr="00852A31">
        <w:rPr>
          <w:rFonts w:ascii="Arial" w:eastAsia="Times New Roman" w:hAnsi="Arial" w:cs="Arial"/>
          <w:color w:val="4F81BD" w:themeColor="accent1"/>
          <w:sz w:val="27"/>
          <w:lang w:eastAsia="fr-FR"/>
        </w:rPr>
        <w:t>HDFS</w:t>
      </w:r>
      <w:r w:rsidR="00852A31"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>,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r w:rsidRPr="00852A31">
        <w:rPr>
          <w:rFonts w:ascii="Arial" w:eastAsia="Times New Roman" w:hAnsi="Arial" w:cs="Arial"/>
          <w:color w:val="4F81BD" w:themeColor="accent1"/>
          <w:sz w:val="27"/>
          <w:lang w:eastAsia="fr-FR"/>
        </w:rPr>
        <w:t>MapReduce</w:t>
      </w:r>
      <w:r w:rsidR="00852A31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et</w:t>
      </w:r>
      <w:r w:rsidR="00852A3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r w:rsidR="00852A31"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les paramètres de projet liés à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Hadoop.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Lors de la configuration d'un </w:t>
      </w:r>
      <w:r w:rsidR="00852A3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(</w:t>
      </w:r>
      <w:r w:rsidR="00852A31" w:rsidRPr="0047006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single node Hadoop cluster</w:t>
      </w:r>
      <w:r w:rsidR="00852A3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)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vous devez définir l'implémentation Java à utiliser. Utilisez la variable </w:t>
      </w:r>
      <w:r w:rsidRPr="005F47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 xml:space="preserve">$HADOOP_HOME </w:t>
      </w:r>
      <w:r w:rsidRPr="00852A3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créée précédemment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pour accéder au fichier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hadoop-env.sh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:</w:t>
      </w:r>
    </w:p>
    <w:p w:rsidR="00852A31" w:rsidRPr="00470061" w:rsidRDefault="00852A31" w:rsidP="00852A3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nano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$HADOOP_HOME/etc/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hadoop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/hadoop-env.sh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Décommentez la variable </w:t>
      </w:r>
      <w:r w:rsidRPr="005F47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 xml:space="preserve">$JAVA_HOME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(</w:t>
      </w:r>
      <w:r w:rsidRPr="00852A31">
        <w:rPr>
          <w:rFonts w:ascii="Arial" w:eastAsia="Times New Roman" w:hAnsi="Arial" w:cs="Arial"/>
          <w:sz w:val="27"/>
          <w:szCs w:val="27"/>
          <w:lang w:eastAsia="fr-FR"/>
        </w:rPr>
        <w:t>supprimez le</w:t>
      </w:r>
      <w:r w:rsidR="00852A31" w:rsidRPr="00852A31">
        <w:rPr>
          <w:rFonts w:ascii="Arial" w:eastAsia="Times New Roman" w:hAnsi="Arial" w:cs="Arial"/>
          <w:sz w:val="27"/>
          <w:szCs w:val="27"/>
          <w:lang w:eastAsia="fr-FR"/>
        </w:rPr>
        <w:t xml:space="preserve"> signe</w:t>
      </w:r>
      <w:r w:rsidRPr="00852A31">
        <w:rPr>
          <w:rFonts w:ascii="Arial" w:eastAsia="Times New Roman" w:hAnsi="Arial" w:cs="Arial"/>
          <w:sz w:val="27"/>
          <w:szCs w:val="27"/>
          <w:lang w:eastAsia="fr-FR"/>
        </w:rPr>
        <w:t xml:space="preserve"> </w:t>
      </w:r>
      <w:r w:rsidRPr="00852A31">
        <w:rPr>
          <w:rFonts w:ascii="Courier New" w:eastAsia="Times New Roman" w:hAnsi="Courier New" w:cs="Courier New"/>
          <w:b/>
          <w:bCs/>
          <w:color w:val="4F81BD" w:themeColor="accent1"/>
          <w:sz w:val="27"/>
          <w:lang w:eastAsia="fr-FR"/>
        </w:rPr>
        <w:t>#</w:t>
      </w:r>
      <w:r w:rsidRPr="00852A31"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lang w:eastAsia="fr-FR"/>
        </w:rPr>
        <w:t> 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) et ajoutez le </w:t>
      </w:r>
      <w:r w:rsidR="00852A3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chemin d'accès complet à l'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installation d'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OpenJDK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sur votre système. Si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>vous avez installé la même version que celle présentée, ajoutez la ligne suivante :</w:t>
      </w:r>
    </w:p>
    <w:p w:rsidR="005020A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export JAVA_HOME=/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usr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/lib/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jvm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/java-8-openjdk-amd64</w:t>
      </w:r>
    </w:p>
    <w:p w:rsidR="0070726E" w:rsidRPr="005F479B" w:rsidRDefault="0070726E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eastAsia="fr-FR"/>
        </w:rPr>
      </w:pPr>
    </w:p>
    <w:p w:rsidR="0070726E" w:rsidRPr="005F479B" w:rsidRDefault="0070726E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7"/>
          <w:szCs w:val="27"/>
          <w:lang w:eastAsia="fr-FR"/>
        </w:rPr>
      </w:pPr>
      <w:r w:rsidRPr="005F479B">
        <w:rPr>
          <w:rFonts w:ascii="Courier New" w:eastAsia="Times New Roman" w:hAnsi="Courier New" w:cs="Courier New"/>
          <w:color w:val="FF0000"/>
          <w:sz w:val="27"/>
          <w:lang w:eastAsia="fr-FR"/>
        </w:rPr>
        <w:t xml:space="preserve">NB : supprimer </w:t>
      </w:r>
      <w:r w:rsidRPr="005F479B">
        <w:rPr>
          <w:rFonts w:ascii="Courier New" w:eastAsia="Times New Roman" w:hAnsi="Courier New" w:cs="Courier New"/>
          <w:color w:val="FF0000"/>
          <w:sz w:val="27"/>
          <w:highlight w:val="yellow"/>
          <w:lang w:eastAsia="fr-FR"/>
        </w:rPr>
        <w:t xml:space="preserve"># </w:t>
      </w:r>
      <w:r w:rsidRPr="005F479B">
        <w:rPr>
          <w:rFonts w:ascii="Courier New" w:eastAsia="Times New Roman" w:hAnsi="Courier New" w:cs="Courier New"/>
          <w:color w:val="FF0000"/>
          <w:sz w:val="27"/>
          <w:lang w:eastAsia="fr-FR"/>
        </w:rPr>
        <w:t>avant #export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 chemin doit correspondre à l'emplacement de l'installation de Java sur votre système.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791200" cy="4467225"/>
            <wp:effectExtent l="19050" t="0" r="0" b="0"/>
            <wp:docPr id="11" name="Image 11" descr="The location of the Java Home variable in the hadoop-env.sh configuration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location of the Java Home variable in the hadoop-env.sh configuration file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Si vous avez besoin d'aide pour localiser le chemin Java correct, exécutez la commande suivante dans la fenêtre de votre terminal :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which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javac</w:t>
      </w:r>
      <w:proofErr w:type="spellEnd"/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La sortie résultante fournit le chemin d'accès au répertoire binaire Java.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848350" cy="409575"/>
            <wp:effectExtent l="19050" t="0" r="0" b="0"/>
            <wp:docPr id="12" name="Image 12" descr="Java binary directory location with which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 binary directory location with which command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 xml:space="preserve">Utilisez le chemin fourni pour trouver le répertoire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OpenJDK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avec la commande suivante :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readlink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-f 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usr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/bin/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javac</w:t>
      </w:r>
      <w:proofErr w:type="spellEnd"/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La section du chemin juste avant le répertoire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/</w:t>
      </w:r>
      <w:proofErr w:type="spellStart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bin</w:t>
      </w:r>
      <w:proofErr w:type="spellEnd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/ </w:t>
      </w:r>
      <w:proofErr w:type="spellStart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javac</w:t>
      </w:r>
      <w:proofErr w:type="spellEnd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doit être affectée à la variable </w:t>
      </w:r>
      <w:r w:rsidRPr="005F47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$JAVA_HOME 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734050" cy="390525"/>
            <wp:effectExtent l="19050" t="0" r="0" b="0"/>
            <wp:docPr id="13" name="Image 13" descr="The location of the openjdk binary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location of the openjdk binary directory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A1" w:rsidRDefault="005020A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</w:p>
    <w:p w:rsidR="00470061" w:rsidRPr="005020A1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  <w:r w:rsidRPr="005020A1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>Modifier le fichier core-site.xml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fichier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core-site.xml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définit les propriétés principales HDFS et Hadoop.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Pour configurer Hadoop en mode pseudo-distribué, vous devez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spécifier l'URL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de votre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et le répertoire temporaire utilisé par Hadoop pour le mappage et le processus de réduction.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Ouvrez le fichier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core-site.xml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dans un éditeur de texte :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nano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$HADOOP_HOME/etc/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hadoop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/core-site.xml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Ajoutez la configuration suivante pour remplacer les valeurs par défaut du répertoire temporaire et ajoutez votre URL HDFS pour remplacer le paramètre de système de fichiers local par défaut :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&lt;configuration&gt;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hadoop.tmp.dir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&lt;/name&gt;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&lt;value&gt;/home/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hdoop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tmpdata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&lt;/value&gt;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&lt;name&gt;fs.default.name&lt;/name&gt;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&lt;value&gt;hdfs://127.0.0.1:9000&lt;/value&gt;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5020A1" w:rsidRPr="00470061" w:rsidRDefault="005020A1" w:rsidP="005020A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&lt;/configuration&gt;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Cet exemple utilise des valeurs spécifiques au système local. Vous devez utiliser des valeurs qui correspondent aux exigences de votre système. Les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>données doivent être cohérentes tout au long du processus de configuration.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724525" cy="4476750"/>
            <wp:effectExtent l="19050" t="0" r="9525" b="0"/>
            <wp:docPr id="14" name="Image 14" descr="The content that needs to be added to the core-site.xml file for your Hadoop set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content that needs to be added to the core-site.xml file for your Hadoop setup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N'oubliez pas de </w:t>
      </w:r>
      <w:r w:rsidRPr="005F479B">
        <w:rPr>
          <w:rFonts w:ascii="Arial" w:eastAsia="Times New Roman" w:hAnsi="Arial" w:cs="Arial"/>
          <w:color w:val="0000FF"/>
          <w:sz w:val="27"/>
          <w:u w:val="single"/>
          <w:lang w:eastAsia="fr-FR"/>
        </w:rPr>
        <w:t xml:space="preserve">créer un répertoire Linux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à l'emplacement que vous avez spécifié pour vos données temporaires.</w:t>
      </w:r>
    </w:p>
    <w:p w:rsidR="00470061" w:rsidRPr="00C977BB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  <w:r w:rsidRPr="00C977BB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>Modifier le fichier hdfs-site.xml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Les propriétés du fichier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hdfs-site.xml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régissent l'emplacement de stockage des métadonnées de nœud, du fichier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fsimage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et du fichier journal</w:t>
      </w:r>
      <w:r w:rsidRPr="00C977BB">
        <w:rPr>
          <w:rFonts w:ascii="Arial" w:eastAsia="Times New Roman" w:hAnsi="Arial" w:cs="Arial"/>
          <w:b/>
          <w:color w:val="000000"/>
          <w:sz w:val="27"/>
          <w:szCs w:val="27"/>
          <w:lang w:eastAsia="fr-FR"/>
        </w:rPr>
        <w:t xml:space="preserve"> </w:t>
      </w:r>
      <w:proofErr w:type="spellStart"/>
      <w:r w:rsidR="00C977BB">
        <w:rPr>
          <w:rFonts w:ascii="Arial" w:eastAsia="Times New Roman" w:hAnsi="Arial" w:cs="Arial"/>
          <w:b/>
          <w:color w:val="000000"/>
          <w:sz w:val="27"/>
          <w:szCs w:val="27"/>
          <w:lang w:val="en-US" w:eastAsia="fr-FR"/>
        </w:rPr>
        <w:t>edit</w:t>
      </w:r>
      <w:r w:rsidR="00C977BB" w:rsidRPr="00C977BB">
        <w:rPr>
          <w:rFonts w:ascii="Arial" w:eastAsia="Times New Roman" w:hAnsi="Arial" w:cs="Arial"/>
          <w:b/>
          <w:color w:val="000000"/>
          <w:sz w:val="27"/>
          <w:szCs w:val="27"/>
          <w:lang w:val="en-US" w:eastAsia="fr-FR"/>
        </w:rPr>
        <w:t>log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Configurez le fichier en définissant les répertoires de stockage </w:t>
      </w:r>
      <w:proofErr w:type="spellStart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et </w:t>
      </w:r>
      <w:proofErr w:type="spellStart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DataNode</w:t>
      </w:r>
      <w:proofErr w:type="spellEnd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De plus, la valeur par défaut </w:t>
      </w:r>
      <w:proofErr w:type="spellStart"/>
      <w:r w:rsidRPr="005F479B">
        <w:rPr>
          <w:rFonts w:ascii="Courier New" w:eastAsia="Times New Roman" w:hAnsi="Courier New" w:cs="Courier New"/>
          <w:b/>
          <w:bCs/>
          <w:color w:val="000000"/>
          <w:sz w:val="27"/>
          <w:lang w:eastAsia="fr-FR"/>
        </w:rPr>
        <w:t>dfs.replication</w:t>
      </w:r>
      <w:proofErr w:type="spellEnd"/>
      <w:r w:rsidRPr="005F479B">
        <w:rPr>
          <w:rFonts w:ascii="Courier New" w:eastAsia="Times New Roman" w:hAnsi="Courier New" w:cs="Courier New"/>
          <w:b/>
          <w:bCs/>
          <w:color w:val="000000"/>
          <w:sz w:val="27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de </w:t>
      </w:r>
      <w:r w:rsidRPr="005F479B">
        <w:rPr>
          <w:rFonts w:ascii="Courier New" w:eastAsia="Times New Roman" w:hAnsi="Courier New" w:cs="Courier New"/>
          <w:b/>
          <w:bCs/>
          <w:color w:val="000000"/>
          <w:sz w:val="27"/>
          <w:lang w:eastAsia="fr-FR"/>
        </w:rPr>
        <w:t xml:space="preserve">3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doit être changée </w:t>
      </w:r>
      <w:r w:rsidRPr="00C977BB">
        <w:rPr>
          <w:rFonts w:ascii="Arial" w:eastAsia="Times New Roman" w:hAnsi="Arial" w:cs="Arial"/>
          <w:color w:val="FF0000"/>
          <w:sz w:val="27"/>
          <w:szCs w:val="27"/>
          <w:lang w:eastAsia="fr-FR"/>
        </w:rPr>
        <w:t xml:space="preserve">en </w:t>
      </w:r>
      <w:r w:rsidRPr="00C977BB">
        <w:rPr>
          <w:rFonts w:ascii="Courier New" w:eastAsia="Times New Roman" w:hAnsi="Courier New" w:cs="Courier New"/>
          <w:b/>
          <w:bCs/>
          <w:color w:val="FF0000"/>
          <w:sz w:val="27"/>
          <w:lang w:eastAsia="fr-FR"/>
        </w:rPr>
        <w:t xml:space="preserve">1 </w:t>
      </w:r>
      <w:r w:rsidRPr="00C977BB">
        <w:rPr>
          <w:rFonts w:ascii="Arial" w:eastAsia="Times New Roman" w:hAnsi="Arial" w:cs="Arial"/>
          <w:color w:val="FF0000"/>
          <w:sz w:val="27"/>
          <w:szCs w:val="27"/>
          <w:lang w:eastAsia="fr-FR"/>
        </w:rPr>
        <w:t>pour correspondre à la configuration de nœud unique.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Utilisez la commande suivante pour ouvrir le fichier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hdfs-site.xml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afin de le modifier :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nano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$HADOOP_HOME/etc/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hadoop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/hdfs-site.xml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 xml:space="preserve">Ajoutez la configuration suivante au fichier et, si nécessaire, ajustez les répertoires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et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DataNode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à vos emplacements personnalisés :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&lt;configuration&gt;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dfs.data.dir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&lt;/name&gt;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&lt;value&gt;/home/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hdoop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dfsdata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namenode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&lt;/value&gt;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dfs.data.dir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&lt;/name&gt;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&lt;value&gt;/home/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hdoop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dfsdata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datanode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&lt;/value&gt;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dfs.replication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&lt;/name&gt;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&lt;value&gt;1&lt;/value&gt;</w:t>
      </w:r>
    </w:p>
    <w:p w:rsidR="00C977BB" w:rsidRPr="00470061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C977BB" w:rsidRPr="00C977BB" w:rsidRDefault="00C977BB" w:rsidP="00C977B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&lt;/configuration&gt;</w:t>
      </w:r>
    </w:p>
    <w:p w:rsidR="00C977BB" w:rsidRDefault="00C977BB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470061" w:rsidRPr="005F479B" w:rsidRDefault="00470061" w:rsidP="00AF31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Si nécessaire, créez les répertoires spécifiques que vous avez définis pour la valeur </w:t>
      </w:r>
      <w:proofErr w:type="spellStart"/>
      <w:r w:rsidRPr="005F479B">
        <w:rPr>
          <w:rFonts w:ascii="Courier New" w:eastAsia="Times New Roman" w:hAnsi="Courier New" w:cs="Courier New"/>
          <w:b/>
          <w:bCs/>
          <w:color w:val="000000"/>
          <w:sz w:val="27"/>
          <w:lang w:eastAsia="fr-FR"/>
        </w:rPr>
        <w:t>dfs.data.dir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C977BB" w:rsidRDefault="00AF315A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AF315A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fr-FR"/>
        </w:rPr>
        <w:drawing>
          <wp:inline distT="0" distB="0" distL="0" distR="0">
            <wp:extent cx="5760720" cy="4453188"/>
            <wp:effectExtent l="19050" t="0" r="0" b="0"/>
            <wp:docPr id="1" name="Image 15" descr="The elements of the hdfs-site.xml file in Hado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elements of the hdfs-site.xml file in Hadoop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BB" w:rsidRPr="00AF315A" w:rsidRDefault="00C977BB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</w:p>
    <w:p w:rsidR="00470061" w:rsidRPr="00AF315A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  <w:r w:rsidRPr="00AF315A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>Modifier le fichier mapred-site.xml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Utilisez la commande suivante pour accéder au fichier </w:t>
      </w:r>
      <w:r w:rsidRPr="00AF315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mapred-site.xml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et </w:t>
      </w:r>
      <w:r w:rsidRPr="00AF315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définir les valeurs MapReduce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: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nano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$HADOOP_HOME/etc/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hadoop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/mapred-site.xml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Ajoutez la configuration suivante pour modifier la valeur par défaut du nom de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framework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MapReduce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en </w:t>
      </w:r>
      <w:proofErr w:type="spellStart"/>
      <w:r w:rsidRPr="005F47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yarn</w:t>
      </w:r>
      <w:proofErr w:type="spellEnd"/>
      <w:r w:rsidRPr="005F47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: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&lt;configuration&gt; 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&lt;property&gt; 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&lt;name&gt;mapreduce.framework.name&lt;/name&gt; 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&lt;value&gt;yarn&lt;/value&gt; 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&lt;/property&gt; 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&lt;/configuration&gt;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772150" cy="3581400"/>
            <wp:effectExtent l="19050" t="0" r="0" b="0"/>
            <wp:docPr id="16" name="Image 16" descr="The mapred configuration file content for a single node Hadoop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mapred configuration file content for a single node Hadoop cluster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AF315A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</w:pPr>
      <w:r w:rsidRPr="00AF315A">
        <w:rPr>
          <w:rFonts w:ascii="Arial" w:eastAsia="Times New Roman" w:hAnsi="Arial" w:cs="Arial"/>
          <w:b/>
          <w:bCs/>
          <w:color w:val="FF0000"/>
          <w:sz w:val="36"/>
          <w:szCs w:val="36"/>
          <w:lang w:eastAsia="fr-FR"/>
        </w:rPr>
        <w:t>Modifier le fichier Yarn-site.xml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fichier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yarn-site.xml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est utilisé pour définir les paramètres relatifs à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YARN</w:t>
      </w:r>
      <w:r w:rsidR="00AF315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Il contient des configurations pour le gestionnaire de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nœuds, le gestionnaire de ressources, les conteneurs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et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le maître </w:t>
      </w:r>
      <w:r w:rsidR="00AF315A"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d’application.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 xml:space="preserve">Ouvrez le fichier </w:t>
      </w:r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yarn-site.xml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dans un éditeur de texte :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sudo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nano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$HADOOP_HOME/etc/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hadoop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/yarn-site.xml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Ajoutez la configuration suivante au fichier :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&lt;configuration&gt;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yarn.nodemanager.aux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-services&lt;/name&gt;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mapreduce_shuffle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&lt;/value&gt;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&lt;name&gt;yarn.nodemanager.aux-services.mapreduce.shuffle.class&lt;/name&gt;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org.apache.hadoop.mapred.ShuffleHandler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&lt;/value&gt;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yarn.resourcemanager.hostname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&lt;/name&gt;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&lt;value&gt;127.0.0.1&lt;/value&gt;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yarn.acl.enable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&lt;/name&gt;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&lt;value&gt;0&lt;/value&gt;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&lt;property&gt;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&lt;name&gt;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yarn.nodemanager.env-whitelist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&lt;/name&gt;   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val="en-US"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 &lt;value&gt;JAVA_HOME,HADOOP_COMMON_HOME,HADOOP_HDFS_HOME,HADOOP_CONF_DIR,CLASSPATH_PERPEND_DISTCACHE,HADOOP_YARN_HOME,HADOOP_MAPRED_HOME&lt;/value&gt;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lang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eastAsia="fr-FR"/>
        </w:rPr>
        <w:t>&lt;/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eastAsia="fr-FR"/>
        </w:rPr>
        <w:t>property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eastAsia="fr-FR"/>
        </w:rPr>
        <w:t>&gt;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r w:rsidRPr="00470061">
        <w:rPr>
          <w:rFonts w:ascii="Courier New" w:eastAsia="Times New Roman" w:hAnsi="Courier New" w:cs="Courier New"/>
          <w:color w:val="000000"/>
          <w:sz w:val="27"/>
          <w:lang w:eastAsia="fr-FR"/>
        </w:rPr>
        <w:t>&lt;/configuration&gt;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>
            <wp:extent cx="5438775" cy="2505075"/>
            <wp:effectExtent l="19050" t="0" r="9525" b="0"/>
            <wp:docPr id="17" name="Image 17" descr="The single node Hadoop Yarn configuration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single node Hadoop Yarn configuration file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AF315A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</w:pPr>
      <w:r w:rsidRPr="00AF315A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>Formater le nœud de nom HDFS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Il est important de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formater le </w:t>
      </w:r>
      <w:proofErr w:type="spellStart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avant de démarrer les services Hadoop pour </w:t>
      </w:r>
      <w:r w:rsidRPr="005F479B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fr-FR"/>
        </w:rPr>
        <w:t xml:space="preserve">la première fois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:</w:t>
      </w:r>
    </w:p>
    <w:p w:rsidR="00AF315A" w:rsidRPr="00470061" w:rsidRDefault="00AF315A" w:rsidP="00AF31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val="en-US" w:eastAsia="fr-FR"/>
        </w:rPr>
      </w:pP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hdfs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</w:t>
      </w:r>
      <w:proofErr w:type="spellStart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>namenode</w:t>
      </w:r>
      <w:proofErr w:type="spellEnd"/>
      <w:r w:rsidRPr="00470061">
        <w:rPr>
          <w:rFonts w:ascii="Courier New" w:eastAsia="Times New Roman" w:hAnsi="Courier New" w:cs="Courier New"/>
          <w:color w:val="000000"/>
          <w:sz w:val="27"/>
          <w:lang w:val="en-US" w:eastAsia="fr-FR"/>
        </w:rPr>
        <w:t xml:space="preserve"> -format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La notification d'arrêt signifie la fin du processus de formatage du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1F45EA" w:rsidRPr="005F479B" w:rsidRDefault="001F45EA" w:rsidP="001F45E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</w:p>
    <w:p w:rsidR="001F45EA" w:rsidRPr="005F479B" w:rsidRDefault="001F45EA" w:rsidP="001F45E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504D" w:themeFill="accent2"/>
        <w:textAlignment w:val="baseline"/>
        <w:rPr>
          <w:rFonts w:ascii="Consolas" w:hAnsi="Consolas"/>
        </w:rPr>
      </w:pPr>
      <w:r w:rsidRPr="005F479B">
        <w:rPr>
          <w:rFonts w:ascii="Consolas" w:hAnsi="Consolas"/>
        </w:rPr>
        <w:t xml:space="preserve">Formater l'écosystème </w:t>
      </w:r>
      <w:proofErr w:type="spellStart"/>
      <w:r w:rsidRPr="005F479B">
        <w:rPr>
          <w:rFonts w:ascii="Consolas" w:hAnsi="Consolas"/>
        </w:rPr>
        <w:t>hadoop</w:t>
      </w:r>
      <w:proofErr w:type="spellEnd"/>
    </w:p>
    <w:p w:rsidR="001F45EA" w:rsidRPr="005F479B" w:rsidRDefault="001F45EA" w:rsidP="001F45EA">
      <w:pPr>
        <w:pStyle w:val="PrformatHTML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/>
        </w:rPr>
      </w:pPr>
      <w:r w:rsidRPr="005F479B">
        <w:rPr>
          <w:rFonts w:ascii="Consolas" w:hAnsi="Consolas"/>
        </w:rPr>
        <w:t xml:space="preserve">arrêter le </w:t>
      </w:r>
      <w:proofErr w:type="spellStart"/>
      <w:r w:rsidRPr="005F479B">
        <w:rPr>
          <w:rFonts w:ascii="Consolas" w:hAnsi="Consolas"/>
        </w:rPr>
        <w:t>hadoop</w:t>
      </w:r>
      <w:proofErr w:type="spellEnd"/>
      <w:r w:rsidRPr="005F479B">
        <w:rPr>
          <w:rFonts w:ascii="Consolas" w:hAnsi="Consolas"/>
        </w:rPr>
        <w:t xml:space="preserve"> $HADOOP_HOME ./ </w:t>
      </w:r>
      <w:proofErr w:type="spellStart"/>
      <w:r w:rsidRPr="005F479B">
        <w:rPr>
          <w:rFonts w:ascii="Consolas" w:hAnsi="Consolas"/>
        </w:rPr>
        <w:t>sbin</w:t>
      </w:r>
      <w:proofErr w:type="spellEnd"/>
      <w:r w:rsidRPr="005F479B">
        <w:rPr>
          <w:rFonts w:ascii="Consolas" w:hAnsi="Consolas"/>
        </w:rPr>
        <w:t xml:space="preserve"> /stop-all.sh</w:t>
      </w:r>
    </w:p>
    <w:p w:rsidR="001F45EA" w:rsidRPr="005F479B" w:rsidRDefault="001F45EA" w:rsidP="001F45EA">
      <w:pPr>
        <w:pStyle w:val="PrformatHTML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/>
        </w:rPr>
      </w:pPr>
      <w:r w:rsidRPr="005F479B">
        <w:rPr>
          <w:rFonts w:ascii="Consolas" w:hAnsi="Consolas"/>
        </w:rPr>
        <w:t xml:space="preserve">Puis formatez l' écosystème </w:t>
      </w:r>
      <w:proofErr w:type="spellStart"/>
      <w:r w:rsidRPr="005F479B">
        <w:rPr>
          <w:rFonts w:ascii="Consolas" w:hAnsi="Consolas"/>
        </w:rPr>
        <w:t>hadoop</w:t>
      </w:r>
      <w:proofErr w:type="spellEnd"/>
    </w:p>
    <w:p w:rsidR="001F45EA" w:rsidRPr="005F479B" w:rsidRDefault="001F45EA" w:rsidP="001F45E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textAlignment w:val="baseline"/>
        <w:rPr>
          <w:rFonts w:ascii="Consolas" w:hAnsi="Consolas"/>
        </w:rPr>
      </w:pPr>
      <w:proofErr w:type="spellStart"/>
      <w:r w:rsidRPr="005F479B">
        <w:rPr>
          <w:rFonts w:ascii="Consolas" w:hAnsi="Consolas"/>
        </w:rPr>
        <w:t>hadoop</w:t>
      </w:r>
      <w:proofErr w:type="spellEnd"/>
      <w:r w:rsidRPr="005F479B">
        <w:rPr>
          <w:rFonts w:ascii="Consolas" w:hAnsi="Consolas"/>
        </w:rPr>
        <w:t xml:space="preserve"> </w:t>
      </w:r>
      <w:proofErr w:type="spellStart"/>
      <w:r w:rsidRPr="005F479B">
        <w:rPr>
          <w:rFonts w:ascii="Consolas" w:hAnsi="Consolas"/>
        </w:rPr>
        <w:t>namenode</w:t>
      </w:r>
      <w:proofErr w:type="spellEnd"/>
      <w:r w:rsidRPr="005F479B">
        <w:rPr>
          <w:rFonts w:ascii="Consolas" w:hAnsi="Consolas"/>
        </w:rPr>
        <w:t xml:space="preserve"> -format</w:t>
      </w:r>
    </w:p>
    <w:p w:rsidR="001F45EA" w:rsidRPr="005F479B" w:rsidRDefault="001F45EA" w:rsidP="001F45E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textAlignment w:val="baseline"/>
        <w:rPr>
          <w:rFonts w:ascii="Consolas" w:hAnsi="Consolas"/>
        </w:rPr>
      </w:pPr>
      <w:proofErr w:type="spellStart"/>
      <w:r w:rsidRPr="005F479B">
        <w:rPr>
          <w:rFonts w:ascii="Consolas" w:hAnsi="Consolas"/>
        </w:rPr>
        <w:t>hadoop</w:t>
      </w:r>
      <w:proofErr w:type="spellEnd"/>
      <w:r w:rsidRPr="005F479B">
        <w:rPr>
          <w:rFonts w:ascii="Consolas" w:hAnsi="Consolas"/>
        </w:rPr>
        <w:t xml:space="preserve"> </w:t>
      </w:r>
      <w:proofErr w:type="spellStart"/>
      <w:r w:rsidRPr="005F479B">
        <w:rPr>
          <w:rFonts w:ascii="Consolas" w:hAnsi="Consolas"/>
        </w:rPr>
        <w:t>datanode</w:t>
      </w:r>
      <w:proofErr w:type="spellEnd"/>
      <w:r w:rsidRPr="005F479B">
        <w:rPr>
          <w:rFonts w:ascii="Consolas" w:hAnsi="Consolas"/>
        </w:rPr>
        <w:t xml:space="preserve"> -format</w:t>
      </w:r>
    </w:p>
    <w:p w:rsidR="001F45EA" w:rsidRPr="005F479B" w:rsidRDefault="001F45EA" w:rsidP="001F45E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textAlignment w:val="baseline"/>
        <w:rPr>
          <w:rFonts w:ascii="Consolas" w:hAnsi="Consolas"/>
        </w:rPr>
      </w:pPr>
      <w:proofErr w:type="spellStart"/>
      <w:r w:rsidRPr="005F479B">
        <w:rPr>
          <w:rFonts w:ascii="Consolas" w:hAnsi="Consolas"/>
        </w:rPr>
        <w:t>hdf</w:t>
      </w:r>
      <w:proofErr w:type="spellEnd"/>
      <w:r w:rsidRPr="005F479B">
        <w:rPr>
          <w:rFonts w:ascii="Consolas" w:hAnsi="Consolas"/>
        </w:rPr>
        <w:t xml:space="preserve"> </w:t>
      </w:r>
      <w:proofErr w:type="spellStart"/>
      <w:r w:rsidRPr="005F479B">
        <w:rPr>
          <w:rFonts w:ascii="Consolas" w:hAnsi="Consolas"/>
        </w:rPr>
        <w:t>namenode</w:t>
      </w:r>
      <w:proofErr w:type="spellEnd"/>
      <w:r w:rsidRPr="005F479B">
        <w:rPr>
          <w:rFonts w:ascii="Consolas" w:hAnsi="Consolas"/>
        </w:rPr>
        <w:t xml:space="preserve"> -format</w:t>
      </w:r>
    </w:p>
    <w:p w:rsidR="001F45EA" w:rsidRPr="005F479B" w:rsidRDefault="001F45EA" w:rsidP="001F45E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textAlignment w:val="baseline"/>
        <w:rPr>
          <w:rFonts w:ascii="Consolas" w:hAnsi="Consolas"/>
        </w:rPr>
      </w:pPr>
      <w:proofErr w:type="spellStart"/>
      <w:r w:rsidRPr="005F479B">
        <w:rPr>
          <w:rFonts w:ascii="Consolas" w:hAnsi="Consolas"/>
        </w:rPr>
        <w:t>hdf</w:t>
      </w:r>
      <w:proofErr w:type="spellEnd"/>
      <w:r w:rsidRPr="005F479B">
        <w:rPr>
          <w:rFonts w:ascii="Consolas" w:hAnsi="Consolas"/>
        </w:rPr>
        <w:t xml:space="preserve"> </w:t>
      </w:r>
      <w:proofErr w:type="spellStart"/>
      <w:r w:rsidRPr="005F479B">
        <w:rPr>
          <w:rFonts w:ascii="Consolas" w:hAnsi="Consolas"/>
        </w:rPr>
        <w:t>datanode</w:t>
      </w:r>
      <w:proofErr w:type="spellEnd"/>
      <w:r w:rsidRPr="005F479B">
        <w:rPr>
          <w:rFonts w:ascii="Consolas" w:hAnsi="Consolas"/>
        </w:rPr>
        <w:t xml:space="preserve"> -format</w:t>
      </w:r>
    </w:p>
    <w:p w:rsidR="001F45EA" w:rsidRPr="005F479B" w:rsidRDefault="001F45EA" w:rsidP="001F45EA">
      <w:pPr>
        <w:pStyle w:val="PrformatHTML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/>
        </w:rPr>
      </w:pPr>
      <w:r w:rsidRPr="005F479B">
        <w:rPr>
          <w:rFonts w:ascii="Consolas" w:hAnsi="Consolas"/>
        </w:rPr>
        <w:t xml:space="preserve">Puis recommencez en utilisant ./ </w:t>
      </w:r>
      <w:proofErr w:type="spellStart"/>
      <w:r w:rsidRPr="005F479B">
        <w:rPr>
          <w:rFonts w:ascii="Consolas" w:hAnsi="Consolas"/>
        </w:rPr>
        <w:t>sbin</w:t>
      </w:r>
      <w:proofErr w:type="spellEnd"/>
      <w:r w:rsidRPr="005F479B">
        <w:rPr>
          <w:rFonts w:ascii="Consolas" w:hAnsi="Consolas"/>
        </w:rPr>
        <w:t xml:space="preserve"> /start-all.sh</w:t>
      </w:r>
    </w:p>
    <w:p w:rsidR="001F45EA" w:rsidRPr="005F479B" w:rsidRDefault="001F45EA" w:rsidP="001F45EA">
      <w:pPr>
        <w:pStyle w:val="PrformatHTML"/>
        <w:textAlignment w:val="baseline"/>
        <w:rPr>
          <w:rFonts w:ascii="Consolas" w:hAnsi="Consolas"/>
        </w:rPr>
      </w:pPr>
    </w:p>
    <w:p w:rsidR="001F45EA" w:rsidRPr="005F479B" w:rsidRDefault="001F45EA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:rsidR="00470061" w:rsidRDefault="00470061" w:rsidP="00584A36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</w:pPr>
      <w:r w:rsidRPr="00AF315A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>Démarrer le cluster Hadoop</w:t>
      </w:r>
    </w:p>
    <w:p w:rsidR="00AF315A" w:rsidRPr="00AF315A" w:rsidRDefault="00AF315A" w:rsidP="00584A36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FF0000"/>
          <w:sz w:val="27"/>
          <w:szCs w:val="27"/>
          <w:lang w:eastAsia="fr-FR"/>
        </w:rPr>
      </w:pPr>
    </w:p>
    <w:p w:rsidR="00063111" w:rsidRPr="005F479B" w:rsidRDefault="00470061" w:rsidP="000631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Accédez au répertoire </w:t>
      </w:r>
      <w:proofErr w:type="spellStart"/>
      <w:r w:rsidR="00AF315A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hadoop</w:t>
      </w:r>
      <w:proofErr w:type="spellEnd"/>
      <w:r w:rsidR="00AF315A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-3.2.1/</w:t>
      </w:r>
      <w:proofErr w:type="spellStart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>sbin</w:t>
      </w:r>
      <w:proofErr w:type="spellEnd"/>
      <w:r w:rsidRPr="005F479B">
        <w:rPr>
          <w:rFonts w:ascii="Arial" w:eastAsia="Times New Roman" w:hAnsi="Arial" w:cs="Arial"/>
          <w:i/>
          <w:iCs/>
          <w:color w:val="000000"/>
          <w:sz w:val="27"/>
          <w:lang w:eastAsia="fr-FR"/>
        </w:rPr>
        <w:t xml:space="preserve">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et exécutez les commandes suivantes pour démarrer le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et le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DataNode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: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>Le système prend quelques instants pour initier les nœuds nécessaires.</w:t>
      </w:r>
    </w:p>
    <w:p w:rsidR="00584A36" w:rsidRPr="005F479B" w:rsidRDefault="00584A36" w:rsidP="00584A3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>./start-dfs.sh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695950" cy="733425"/>
            <wp:effectExtent l="19050" t="0" r="0" b="0"/>
            <wp:docPr id="19" name="Image 19" descr="The namenode, datanode and secondary namenode are being started on a Hadoop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namenode, datanode and secondary namenode are being started on a Hadoop cluster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  <w:t xml:space="preserve">Une fois que le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, les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datanodes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et le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secondaire sont opérationnels, démarrez la ressource YARN et les gestionnaires de nœuds en tapant :</w:t>
      </w:r>
    </w:p>
    <w:p w:rsidR="00470061" w:rsidRPr="005F479B" w:rsidRDefault="00470061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>./start-yarn.sh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Comme avec la commande précédente, la sortie vous informe que les processus démarrent.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6019800" cy="514350"/>
            <wp:effectExtent l="19050" t="0" r="0" b="0"/>
            <wp:docPr id="20" name="Image 20" descr="The system initiates the resource and node manager daem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system initiates the resource and node manager daemons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  <w:t>Tapez cette commande simple pour vérifier si tous les démons sont actifs et s'exécutent en tant que processus Java :</w:t>
      </w:r>
    </w:p>
    <w:p w:rsidR="00470061" w:rsidRPr="005F479B" w:rsidRDefault="00470061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proofErr w:type="spellStart"/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>jps</w:t>
      </w:r>
      <w:proofErr w:type="spellEnd"/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Si tout fonctionne comme prévu, la liste résultante des processus Java en cours d'exécution contient tous les démons HDFS et YARN.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6019800" cy="1238250"/>
            <wp:effectExtent l="19050" t="0" r="0" b="0"/>
            <wp:docPr id="21" name="Image 21" descr="A list of running Java processes in your Hadoop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list of running Java processes in your Hadoop cluster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9C6" w:rsidRPr="005F479B" w:rsidRDefault="003079C6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  <w:lang w:eastAsia="fr-FR"/>
        </w:rPr>
      </w:pPr>
    </w:p>
    <w:p w:rsidR="00470061" w:rsidRPr="00AF315A" w:rsidRDefault="00470061" w:rsidP="004700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</w:pPr>
      <w:r w:rsidRPr="00AF315A">
        <w:rPr>
          <w:rFonts w:ascii="Arial" w:eastAsia="Times New Roman" w:hAnsi="Arial" w:cs="Arial"/>
          <w:b/>
          <w:bCs/>
          <w:color w:val="FF0000"/>
          <w:sz w:val="57"/>
          <w:szCs w:val="57"/>
          <w:lang w:eastAsia="fr-FR"/>
        </w:rPr>
        <w:t>Accéder à l'interface utilisateur Hadoop depuis le navigateur</w:t>
      </w:r>
    </w:p>
    <w:p w:rsidR="00470061" w:rsidRPr="005F479B" w:rsidRDefault="00470061" w:rsidP="004700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 xml:space="preserve">Utilisez votre navigateur préféré et accédez à l' URL ou à l'adresse IP de votre hôte local . Le numéro de port par défaut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9870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vous donne accès à l'interface utilisateur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Hadoop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:</w:t>
      </w:r>
    </w:p>
    <w:p w:rsidR="00A42FB7" w:rsidRPr="005F479B" w:rsidRDefault="00470061" w:rsidP="001F45E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/>
        </w:rPr>
      </w:pPr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>http://localhost:9870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L'interface utilisateur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NameNode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fournit une vue d'ensemble complète de l'ensemble du cluster.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743575" cy="3914775"/>
            <wp:effectExtent l="19050" t="0" r="9525" b="0"/>
            <wp:docPr id="22" name="Image 22" descr="The main page of the NameNode interface accessed form a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main page of the NameNode interface accessed form a browser.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port par défaut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9864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est utilisé pour accéder à des </w:t>
      </w:r>
      <w:proofErr w:type="spellStart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DataNodes</w:t>
      </w:r>
      <w:proofErr w:type="spellEnd"/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individuels directement depuis votre navigateur :</w:t>
      </w:r>
    </w:p>
    <w:p w:rsidR="00470061" w:rsidRPr="005F479B" w:rsidRDefault="00470061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>http://localhost:9864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>
            <wp:extent cx="5686425" cy="3705225"/>
            <wp:effectExtent l="19050" t="0" r="9525" b="0"/>
            <wp:docPr id="23" name="Image 23" descr="Access the DataNode UI from your prefered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ess the DataNode UI from your prefered browser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Le gestionnaire de ressources YARN est accessible sur le port </w:t>
      </w:r>
      <w:r w:rsidRPr="005F4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8088 </w:t>
      </w: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:</w:t>
      </w:r>
    </w:p>
    <w:p w:rsidR="00470061" w:rsidRPr="005F479B" w:rsidRDefault="00470061" w:rsidP="00470061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fr-FR"/>
        </w:rPr>
      </w:pPr>
      <w:r w:rsidRPr="005F479B">
        <w:rPr>
          <w:rFonts w:ascii="Courier New" w:eastAsia="Times New Roman" w:hAnsi="Courier New" w:cs="Courier New"/>
          <w:color w:val="000000"/>
          <w:sz w:val="27"/>
          <w:lang w:eastAsia="fr-FR"/>
        </w:rPr>
        <w:t>http://localhost:8088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 gestionnaire de ressources est un outil inestimable qui vous permet de surveiller tous les processus en cours d'exécution dans votre cluster Hadoop.</w:t>
      </w:r>
    </w:p>
    <w:p w:rsidR="00470061" w:rsidRPr="005F479B" w:rsidRDefault="00470061" w:rsidP="00470061">
      <w:pPr>
        <w:shd w:val="clear" w:color="auto" w:fill="FFFFFF"/>
        <w:spacing w:before="27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5F479B">
        <w:rPr>
          <w:rFonts w:ascii="Arial" w:eastAsia="Times New Roman" w:hAnsi="Arial" w:cs="Arial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553075" cy="2990850"/>
            <wp:effectExtent l="19050" t="0" r="9525" b="0"/>
            <wp:docPr id="24" name="Image 24" descr="The resourcemanager daemon allows you to track all cluster applications and processes from your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resourcemanager daemon allows you to track all cluster applications and processes from your browser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44" w:rsidRPr="005F479B" w:rsidRDefault="00C36844" w:rsidP="00470061">
      <w:pPr>
        <w:jc w:val="both"/>
      </w:pPr>
    </w:p>
    <w:sectPr w:rsidR="00C36844" w:rsidRPr="005F479B" w:rsidSect="00C36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6C9D"/>
    <w:multiLevelType w:val="multilevel"/>
    <w:tmpl w:val="009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0B0760"/>
    <w:multiLevelType w:val="hybridMultilevel"/>
    <w:tmpl w:val="360CC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A3688"/>
    <w:multiLevelType w:val="multilevel"/>
    <w:tmpl w:val="A0B608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52F67237"/>
    <w:multiLevelType w:val="hybridMultilevel"/>
    <w:tmpl w:val="2E92F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70061"/>
    <w:rsid w:val="00063111"/>
    <w:rsid w:val="00145DF7"/>
    <w:rsid w:val="00162E94"/>
    <w:rsid w:val="00195C07"/>
    <w:rsid w:val="001F45EA"/>
    <w:rsid w:val="00200051"/>
    <w:rsid w:val="002B49FF"/>
    <w:rsid w:val="003079C6"/>
    <w:rsid w:val="00392A8A"/>
    <w:rsid w:val="003B5E7E"/>
    <w:rsid w:val="003E5CAB"/>
    <w:rsid w:val="00470061"/>
    <w:rsid w:val="00495FD5"/>
    <w:rsid w:val="005020A1"/>
    <w:rsid w:val="00584A36"/>
    <w:rsid w:val="005F479B"/>
    <w:rsid w:val="0070726E"/>
    <w:rsid w:val="007D59FC"/>
    <w:rsid w:val="00806D87"/>
    <w:rsid w:val="00852A31"/>
    <w:rsid w:val="00A42FB7"/>
    <w:rsid w:val="00AF16B5"/>
    <w:rsid w:val="00AF315A"/>
    <w:rsid w:val="00C25B90"/>
    <w:rsid w:val="00C334B4"/>
    <w:rsid w:val="00C36844"/>
    <w:rsid w:val="00C55501"/>
    <w:rsid w:val="00C74C06"/>
    <w:rsid w:val="00C977BB"/>
    <w:rsid w:val="00CC3F85"/>
    <w:rsid w:val="00DF7743"/>
    <w:rsid w:val="00EA5D88"/>
    <w:rsid w:val="00F13C78"/>
    <w:rsid w:val="00F20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44"/>
  </w:style>
  <w:style w:type="paragraph" w:styleId="Titre2">
    <w:name w:val="heading 2"/>
    <w:basedOn w:val="Normal"/>
    <w:link w:val="Titre2Car"/>
    <w:uiPriority w:val="9"/>
    <w:qFormat/>
    <w:rsid w:val="00470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7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7006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7006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h3">
    <w:name w:val="h3"/>
    <w:basedOn w:val="Normal"/>
    <w:rsid w:val="0047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00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7006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006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7006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470061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43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981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4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55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07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766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5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037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12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418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4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832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9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815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38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60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71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850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101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0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47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435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9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684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74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916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18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200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9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58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06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963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67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07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40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8019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8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162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92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961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5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1300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hoenixnap.com/servers/dedicated" TargetMode="Externa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8ACA8-FE75-4F3B-9E61-4D5C27DE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18</Pages>
  <Words>2018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fazazy</cp:lastModifiedBy>
  <cp:revision>18</cp:revision>
  <dcterms:created xsi:type="dcterms:W3CDTF">2020-12-30T10:42:00Z</dcterms:created>
  <dcterms:modified xsi:type="dcterms:W3CDTF">2022-10-28T06:13:00Z</dcterms:modified>
</cp:coreProperties>
</file>