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TUGAS LAPORAN KEBINEKAAN 9 </w:t>
      </w:r>
    </w:p>
    <w:p>
      <w:pPr>
        <w:jc w:val="center"/>
        <w:rPr>
          <w:rFonts w:hint="default" w:ascii="Times New Roman" w:hAnsi="Times New Roman" w:cs="Times New Roman"/>
          <w:sz w:val="28"/>
          <w:szCs w:val="28"/>
        </w:rPr>
      </w:pPr>
      <w:r>
        <w:rPr>
          <w:rFonts w:hint="default" w:ascii="Times New Roman" w:hAnsi="Times New Roman" w:cs="Times New Roman"/>
          <w:sz w:val="28"/>
          <w:szCs w:val="28"/>
        </w:rPr>
        <w:t>KUNJUNGAN ONLINE KE TEMPAT IBADAH</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 :</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r>
        <w:rPr>
          <w:rFonts w:hint="default" w:ascii="Times New Roman" w:hAnsi="Times New Roman" w:cs="Times New Roman"/>
          <w:sz w:val="24"/>
          <w:szCs w:val="24"/>
        </w:rPr>
        <w:br w:type="textWrapping"/>
      </w:r>
      <w:r>
        <w:rPr>
          <w:rFonts w:hint="default" w:ascii="Times New Roman" w:hAnsi="Times New Roman" w:cs="Times New Roman"/>
          <w:sz w:val="24"/>
          <w:szCs w:val="24"/>
        </w:rPr>
        <w:tab/>
      </w: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Module Nusantara</w:t>
      </w:r>
    </w:p>
    <w:p>
      <w:pPr>
        <w:ind w:left="2100" w:leftChars="0" w:firstLine="420" w:firstLineChars="0"/>
        <w:jc w:val="left"/>
        <w:rPr>
          <w:rFonts w:hint="default" w:ascii="Times New Roman" w:hAnsi="Times New Roman" w:cs="Times New Roman"/>
          <w:sz w:val="24"/>
          <w:szCs w:val="24"/>
        </w:rPr>
      </w:pPr>
    </w:p>
    <w:p>
      <w:pPr>
        <w:ind w:left="2100" w:leftChars="0" w:firstLine="420" w:firstLineChars="0"/>
        <w:jc w:val="left"/>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bCs/>
          <w:sz w:val="22"/>
          <w:szCs w:val="22"/>
        </w:rPr>
      </w:pPr>
      <w:r>
        <w:rPr>
          <w:rFonts w:hint="default" w:ascii="Times New Roman" w:hAnsi="Times New Roman" w:cs="Times New Roman"/>
          <w:b/>
          <w:bCs/>
          <w:sz w:val="22"/>
          <w:szCs w:val="22"/>
        </w:rPr>
        <w:t>Universitas Muhammadiyah Kalimantan Timur</w:t>
      </w:r>
    </w:p>
    <w:p>
      <w:pPr>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br w:type="page"/>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Nama kegiatan</w:t>
            </w:r>
          </w:p>
        </w:tc>
        <w:tc>
          <w:tcPr>
            <w:tcW w:w="6463" w:type="dxa"/>
            <w:vAlign w:val="center"/>
          </w:tcPr>
          <w:p>
            <w:pPr>
              <w:keepNext w:val="0"/>
              <w:keepLines w:val="0"/>
              <w:widowControl/>
              <w:suppressLineNumbers w:val="0"/>
              <w:jc w:val="left"/>
              <w:rPr>
                <w:rFonts w:hint="default" w:ascii="Times New Roman" w:hAnsi="Times New Roman" w:cs="Times New Roman"/>
                <w:b w:val="0"/>
                <w:bCs w:val="0"/>
                <w:sz w:val="22"/>
                <w:szCs w:val="22"/>
                <w:vertAlign w:val="baseline"/>
              </w:rPr>
            </w:pPr>
            <w:r>
              <w:rPr>
                <w:rFonts w:hint="default" w:ascii="Times New Roman"/>
                <w:sz w:val="22"/>
                <w:szCs w:val="22"/>
                <w:lang w:eastAsia="zh-CN"/>
              </w:rPr>
              <w:t>Kunjungan Wisata Online Bukit Bangkirai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Tujuan kegiatan</w:t>
            </w:r>
          </w:p>
        </w:tc>
        <w:tc>
          <w:tcPr>
            <w:tcW w:w="6463" w:type="dxa"/>
            <w:vAlign w:val="center"/>
          </w:tcPr>
          <w:p>
            <w:pPr>
              <w:widowControl w:val="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Mengenal alam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Tanggal kegiatan</w:t>
            </w:r>
          </w:p>
        </w:tc>
        <w:tc>
          <w:tcPr>
            <w:tcW w:w="6463" w:type="dxa"/>
            <w:vAlign w:val="center"/>
          </w:tcPr>
          <w:p>
            <w:pPr>
              <w:widowControl w:val="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lang w:val="en-US"/>
              </w:rPr>
              <w:t>06</w:t>
            </w:r>
            <w:r>
              <w:rPr>
                <w:rFonts w:hint="default" w:ascii="Times New Roman" w:hAnsi="Times New Roman" w:cs="Times New Roman"/>
                <w:b w:val="0"/>
                <w:bCs w:val="0"/>
                <w:sz w:val="22"/>
                <w:szCs w:val="22"/>
                <w:vertAlign w:val="baseline"/>
              </w:rPr>
              <w:t xml:space="preserve"> / 1</w:t>
            </w:r>
            <w:r>
              <w:rPr>
                <w:rFonts w:hint="default" w:ascii="Times New Roman" w:hAnsi="Times New Roman" w:cs="Times New Roman"/>
                <w:b w:val="0"/>
                <w:bCs w:val="0"/>
                <w:sz w:val="22"/>
                <w:szCs w:val="22"/>
                <w:vertAlign w:val="baseline"/>
                <w:lang w:val="en-US"/>
              </w:rPr>
              <w:t>1</w:t>
            </w:r>
            <w:r>
              <w:rPr>
                <w:rFonts w:hint="default" w:ascii="Times New Roman" w:hAnsi="Times New Roman" w:cs="Times New Roman"/>
                <w:b w:val="0"/>
                <w:bCs w:val="0"/>
                <w:sz w:val="22"/>
                <w:szCs w:val="22"/>
                <w:vertAlign w:val="baseline"/>
              </w:rPr>
              <w:t xml:space="preserve"> /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Tempat</w:t>
            </w:r>
          </w:p>
        </w:tc>
        <w:tc>
          <w:tcPr>
            <w:tcW w:w="6463" w:type="dxa"/>
            <w:vAlign w:val="center"/>
          </w:tcPr>
          <w:p>
            <w:pPr>
              <w:widowControl w:val="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Daring (Google Meet)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5"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Deskripsi singkat hasil pelaksanaan kegiatan</w:t>
            </w:r>
          </w:p>
        </w:tc>
        <w:tc>
          <w:tcPr>
            <w:tcW w:w="6463"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Mahasiswa melakukan pengamatan melalui vidoe converence dan video youtube yang disediakan</w:t>
            </w:r>
          </w:p>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 xml:space="preserve">Dosen pembimbing melakukan penjelasaa module, diskusi serta tanya jawab terkait module ini.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6"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Tempat dan tindak lanjut</w:t>
            </w:r>
          </w:p>
        </w:tc>
        <w:tc>
          <w:tcPr>
            <w:tcW w:w="6463" w:type="dxa"/>
            <w:vAlign w:val="center"/>
          </w:tcPr>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Kegiatan dilakukan secara daring, oleh karena itu dengan gambaran lebih lanjut berupa video sangat di perlukkan untuk menambahkan wawasan lebih.</w:t>
            </w:r>
          </w:p>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 xml:space="preserve">Moderator aktif, </w:t>
            </w:r>
            <w:r>
              <w:rPr>
                <w:rFonts w:hint="default" w:ascii="Times New Roman" w:hAnsi="Times New Roman" w:cs="Times New Roman"/>
                <w:b w:val="0"/>
                <w:bCs w:val="0"/>
                <w:sz w:val="22"/>
                <w:szCs w:val="22"/>
                <w:vertAlign w:val="baseline"/>
                <w:lang w:val="en-US"/>
              </w:rPr>
              <w:t xml:space="preserve">dan proses </w:t>
            </w:r>
            <w:r>
              <w:rPr>
                <w:rFonts w:hint="default" w:ascii="Times New Roman" w:hAnsi="Times New Roman" w:cs="Times New Roman"/>
                <w:b w:val="0"/>
                <w:bCs w:val="0"/>
                <w:sz w:val="22"/>
                <w:szCs w:val="22"/>
                <w:vertAlign w:val="baseline"/>
              </w:rPr>
              <w:t>pembelajaran bisa berjalan menarik.</w:t>
            </w:r>
          </w:p>
          <w:p>
            <w:pPr>
              <w:widowControl w:val="0"/>
              <w:numPr>
                <w:ilvl w:val="0"/>
                <w:numId w:val="1"/>
              </w:numPr>
              <w:ind w:left="420" w:leftChars="0" w:hanging="420" w:firstLineChars="0"/>
              <w:jc w:val="both"/>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Peserta juga aktif dalam kegiatan pembelajaran.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5" w:hRule="atLeast"/>
        </w:trPr>
        <w:tc>
          <w:tcPr>
            <w:tcW w:w="2059" w:type="dxa"/>
            <w:vAlign w:val="center"/>
          </w:tcPr>
          <w:p>
            <w:pPr>
              <w:widowControl w:val="0"/>
              <w:jc w:val="left"/>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sz w:val="22"/>
                <w:szCs w:val="22"/>
                <w:vertAlign w:val="baseline"/>
              </w:rPr>
              <w:t>Kesan pesan</w:t>
            </w:r>
          </w:p>
        </w:tc>
        <w:tc>
          <w:tcPr>
            <w:tcW w:w="6463" w:type="dxa"/>
            <w:vAlign w:val="center"/>
          </w:tcPr>
          <w:p>
            <w:pPr>
              <w:widowControl w:val="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Pem</w:t>
            </w:r>
            <w:r>
              <w:rPr>
                <w:rFonts w:hint="default" w:ascii="Times New Roman" w:hAnsi="Times New Roman" w:cs="Times New Roman"/>
                <w:b w:val="0"/>
                <w:bCs w:val="0"/>
                <w:sz w:val="22"/>
                <w:szCs w:val="22"/>
                <w:vertAlign w:val="baseline"/>
              </w:rPr>
              <w:t>b</w:t>
            </w:r>
            <w:r>
              <w:rPr>
                <w:rFonts w:hint="default" w:ascii="Times New Roman" w:hAnsi="Times New Roman" w:cs="Times New Roman"/>
                <w:b w:val="0"/>
                <w:bCs w:val="0"/>
                <w:sz w:val="22"/>
                <w:szCs w:val="22"/>
                <w:vertAlign w:val="baseline"/>
                <w:lang w:val="en-US"/>
              </w:rPr>
              <w:t xml:space="preserve">elajaran daring secara keseluruhan sangat </w:t>
            </w:r>
            <w:r>
              <w:rPr>
                <w:rFonts w:hint="default" w:ascii="Times New Roman" w:hAnsi="Times New Roman" w:cs="Times New Roman"/>
                <w:b w:val="0"/>
                <w:bCs w:val="0"/>
                <w:sz w:val="22"/>
                <w:szCs w:val="22"/>
                <w:vertAlign w:val="baseline"/>
              </w:rPr>
              <w:t>menarik</w:t>
            </w:r>
            <w:r>
              <w:rPr>
                <w:rFonts w:hint="default" w:ascii="Times New Roman" w:hAnsi="Times New Roman" w:cs="Times New Roman"/>
                <w:b w:val="0"/>
                <w:bCs w:val="0"/>
                <w:sz w:val="22"/>
                <w:szCs w:val="22"/>
                <w:vertAlign w:val="baseline"/>
                <w:lang w:val="en-US"/>
              </w:rPr>
              <w:t>, dilengkapi dengan video converence dan vide pengenalan dari youtube cukup membantu memberikan pemahaman yang jauh lebih efektif daripada hanya disuruh membanca secara mandiri.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3" w:hRule="atLeast"/>
        </w:trPr>
        <w:tc>
          <w:tcPr>
            <w:tcW w:w="2059" w:type="dxa"/>
            <w:vAlign w:val="center"/>
          </w:tcPr>
          <w:p>
            <w:pPr>
              <w:widowControl w:val="0"/>
              <w:jc w:val="left"/>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2"/>
                <w:szCs w:val="22"/>
                <w:vertAlign w:val="baseline"/>
              </w:rPr>
              <w:t>Lampiran</w:t>
            </w:r>
          </w:p>
        </w:tc>
        <w:tc>
          <w:tcPr>
            <w:tcW w:w="6463" w:type="dxa"/>
            <w:vAlign w:val="center"/>
          </w:tcPr>
          <w:p>
            <w:pPr>
              <w:widowControl w:val="0"/>
              <w:jc w:val="center"/>
              <w:rPr>
                <w:rFonts w:hint="default" w:ascii="Times New Roman" w:hAnsi="Times New Roman" w:cs="Times New Roman"/>
                <w:b w:val="0"/>
                <w:bCs w:val="0"/>
                <w:color w:val="auto"/>
                <w:sz w:val="21"/>
                <w:szCs w:val="21"/>
                <w:vertAlign w:val="baseline"/>
                <w14:textFill>
                  <w14:gradFill>
                    <w14:gsLst>
                      <w14:gs w14:pos="0">
                        <w14:srgbClr w14:val="FE4444"/>
                      </w14:gs>
                      <w14:gs w14:pos="100000">
                        <w14:srgbClr w14:val="832B2B"/>
                      </w14:gs>
                    </w14:gsLst>
                    <w14:lin w14:scaled="0"/>
                  </w14:gradFill>
                </w14:textFill>
              </w:rPr>
            </w:pPr>
            <w:bookmarkStart w:id="0" w:name="_GoBack"/>
            <w:r>
              <w:rPr>
                <w:rFonts w:hint="default" w:ascii="Times New Roman" w:hAnsi="Times New Roman" w:cs="Times New Roman"/>
                <w:b w:val="0"/>
                <w:bCs w:val="0"/>
                <w:color w:val="auto"/>
                <w:sz w:val="21"/>
                <w:szCs w:val="21"/>
                <w:vertAlign w:val="baseline"/>
                <w14:textFill>
                  <w14:gradFill>
                    <w14:gsLst>
                      <w14:gs w14:pos="0">
                        <w14:srgbClr w14:val="FE4444"/>
                      </w14:gs>
                      <w14:gs w14:pos="100000">
                        <w14:srgbClr w14:val="832B2B"/>
                      </w14:gs>
                    </w14:gsLst>
                    <w14:lin w14:scaled="0"/>
                  </w14:gradFill>
                </w14:textFill>
              </w:rPr>
              <w:drawing>
                <wp:inline distT="0" distB="0" distL="114300" distR="114300">
                  <wp:extent cx="3955415" cy="2223770"/>
                  <wp:effectExtent l="0" t="0" r="6985" b="5080"/>
                  <wp:docPr id="1" name="Picture 1" descr="061121 - kebinekaa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61121 - kebinekaan 9"/>
                          <pic:cNvPicPr>
                            <a:picLocks noChangeAspect="1"/>
                          </pic:cNvPicPr>
                        </pic:nvPicPr>
                        <pic:blipFill>
                          <a:blip r:embed="rId4"/>
                          <a:stretch>
                            <a:fillRect/>
                          </a:stretch>
                        </pic:blipFill>
                        <pic:spPr>
                          <a:xfrm>
                            <a:off x="0" y="0"/>
                            <a:ext cx="3955415" cy="2223770"/>
                          </a:xfrm>
                          <a:prstGeom prst="rect">
                            <a:avLst/>
                          </a:prstGeom>
                        </pic:spPr>
                      </pic:pic>
                    </a:graphicData>
                  </a:graphic>
                </wp:inline>
              </w:drawing>
            </w:r>
            <w:bookmarkEnd w:id="0"/>
            <w:r>
              <w:rPr>
                <w:rFonts w:hint="default" w:ascii="Times New Roman" w:hAnsi="Times New Roman" w:cs="Times New Roman"/>
                <w:b w:val="0"/>
                <w:bCs w:val="0"/>
                <w:color w:val="auto"/>
                <w:sz w:val="21"/>
                <w:szCs w:val="21"/>
                <w:vertAlign w:val="baseline"/>
                <w14:textFill>
                  <w14:gradFill>
                    <w14:gsLst>
                      <w14:gs w14:pos="0">
                        <w14:srgbClr w14:val="FE4444"/>
                      </w14:gs>
                      <w14:gs w14:pos="100000">
                        <w14:srgbClr w14:val="832B2B"/>
                      </w14:gs>
                    </w14:gsLst>
                    <w14:lin w14:scaled="0"/>
                  </w14:gradFill>
                </w14:textFill>
              </w:rPr>
              <w:t xml:space="preserve"> </w:t>
            </w:r>
          </w:p>
          <w:p>
            <w:pPr>
              <w:widowControl w:val="0"/>
              <w:jc w:val="center"/>
              <w:rPr>
                <w:rFonts w:hint="default" w:ascii="Times New Roman" w:hAnsi="Times New Roman" w:cs="Times New Roman"/>
                <w:b w:val="0"/>
                <w:bCs w:val="0"/>
                <w:color w:val="auto"/>
                <w:sz w:val="21"/>
                <w:szCs w:val="21"/>
                <w:vertAlign w:val="baseline"/>
                <w:lang w:val="en-US"/>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val="0"/>
                <w:bCs w:val="0"/>
                <w:color w:val="auto"/>
                <w:sz w:val="21"/>
                <w:szCs w:val="21"/>
                <w:vertAlign w:val="baseline"/>
                <w14:textFill>
                  <w14:gradFill>
                    <w14:gsLst>
                      <w14:gs w14:pos="0">
                        <w14:srgbClr w14:val="FE4444"/>
                      </w14:gs>
                      <w14:gs w14:pos="100000">
                        <w14:srgbClr w14:val="832B2B"/>
                      </w14:gs>
                    </w14:gsLst>
                    <w14:lin w14:scaled="0"/>
                  </w14:gradFill>
                </w14:textFill>
              </w:rPr>
              <w:t xml:space="preserve">   </w:t>
            </w:r>
          </w:p>
        </w:tc>
      </w:tr>
    </w:tbl>
    <w:p>
      <w:pPr>
        <w:jc w:val="both"/>
        <w:rPr>
          <w:rFonts w:hint="default" w:ascii="Times New Roman" w:hAnsi="Times New Roman" w:cs="Times New Roman"/>
          <w:b w:val="0"/>
          <w:bCs w:val="0"/>
          <w:sz w:val="21"/>
          <w:szCs w:val="21"/>
        </w:rPr>
      </w:pPr>
    </w:p>
    <w:p>
      <w:pPr>
        <w:jc w:val="both"/>
        <w:rPr>
          <w:rFonts w:hint="default" w:ascii="Times New Roman" w:hAnsi="Times New Roman" w:cs="Times New Roman"/>
          <w:b w:val="0"/>
          <w:bCs w:val="0"/>
          <w:sz w:val="21"/>
          <w:szCs w:val="21"/>
        </w:rPr>
      </w:pPr>
    </w:p>
    <w:p>
      <w:pPr>
        <w:ind w:firstLine="420" w:firstLineChars="0"/>
        <w:jc w:val="both"/>
        <w:rPr>
          <w:rFonts w:hint="default" w:ascii="Times New Roman" w:hAnsi="Times New Roman"/>
          <w:b w:val="0"/>
          <w:bCs w:val="0"/>
          <w:sz w:val="21"/>
          <w:szCs w:val="21"/>
        </w:rPr>
      </w:pPr>
      <w:r>
        <w:rPr>
          <w:rFonts w:hint="default" w:ascii="Times New Roman" w:hAnsi="Times New Roman"/>
          <w:b w:val="0"/>
          <w:bCs w:val="0"/>
          <w:sz w:val="21"/>
          <w:szCs w:val="21"/>
        </w:rPr>
        <w:t>Bukit Bangkirai adalah kawasan wisata alam yang dikelola</w:t>
      </w:r>
      <w:r>
        <w:rPr>
          <w:rFonts w:hint="default" w:ascii="Times New Roman" w:hAnsi="Times New Roman"/>
          <w:b w:val="0"/>
          <w:bCs w:val="0"/>
          <w:sz w:val="21"/>
          <w:szCs w:val="21"/>
          <w:lang w:val="en-US"/>
        </w:rPr>
        <w:t>suatu PT</w:t>
      </w:r>
      <w:r>
        <w:rPr>
          <w:rFonts w:hint="default" w:ascii="Times New Roman" w:hAnsi="Times New Roman"/>
          <w:b w:val="0"/>
          <w:bCs w:val="0"/>
          <w:sz w:val="21"/>
          <w:szCs w:val="21"/>
        </w:rPr>
        <w:t>. Kawasan wisata ini terletak di Kecamatan Samboja, Kabupaten Kutai Kartanegara, Kalimantan Timur. Bukit Bangkirai dapat ditempuh melalui perjalanan darat selama 1,5 jam dari Kota Balikpapan</w:t>
      </w:r>
    </w:p>
    <w:p>
      <w:pPr>
        <w:ind w:firstLine="420" w:firstLineChars="0"/>
        <w:jc w:val="both"/>
        <w:rPr>
          <w:rFonts w:hint="default" w:ascii="Times New Roman" w:hAnsi="Times New Roman"/>
          <w:b w:val="0"/>
          <w:bCs w:val="0"/>
          <w:sz w:val="21"/>
          <w:szCs w:val="21"/>
        </w:rPr>
      </w:pPr>
    </w:p>
    <w:p>
      <w:pPr>
        <w:ind w:firstLine="420" w:firstLineChars="0"/>
        <w:jc w:val="both"/>
        <w:rPr>
          <w:rFonts w:hint="default" w:ascii="Times New Roman" w:hAnsi="Times New Roman"/>
          <w:b w:val="0"/>
          <w:bCs w:val="0"/>
          <w:sz w:val="21"/>
          <w:szCs w:val="21"/>
          <w:lang w:val="en-US"/>
        </w:rPr>
      </w:pPr>
      <w:r>
        <w:rPr>
          <w:rFonts w:hint="default" w:ascii="Times New Roman" w:hAnsi="Times New Roman"/>
          <w:b w:val="0"/>
          <w:bCs w:val="0"/>
          <w:sz w:val="21"/>
          <w:szCs w:val="21"/>
          <w:lang w:val="en-US"/>
        </w:rPr>
        <w:t>Pada bukit ini kita dapat menemukan banyak sekali flrora dan fauna khas kalimantan timur, misal burung enggang, dan pohon bangkirai. Dimana pohon bangkirai adalah pohon besar yang tingginya bisa sampai 40-50 M dan usianya diperkitakan bisa sampai 150 Tahun.</w:t>
      </w:r>
    </w:p>
    <w:p>
      <w:pPr>
        <w:ind w:firstLine="420" w:firstLineChars="0"/>
        <w:jc w:val="both"/>
        <w:rPr>
          <w:rFonts w:hint="default" w:ascii="Times New Roman" w:hAnsi="Times New Roman"/>
          <w:b w:val="0"/>
          <w:bCs w:val="0"/>
          <w:sz w:val="21"/>
          <w:szCs w:val="21"/>
          <w:lang w:val="en-US"/>
        </w:rPr>
      </w:pPr>
    </w:p>
    <w:p>
      <w:pPr>
        <w:ind w:firstLine="420" w:firstLineChars="0"/>
        <w:jc w:val="both"/>
        <w:rPr>
          <w:rFonts w:hint="default" w:ascii="Times New Roman" w:hAnsi="Times New Roman"/>
          <w:b w:val="0"/>
          <w:bCs w:val="0"/>
          <w:sz w:val="21"/>
          <w:szCs w:val="21"/>
          <w:lang w:val="en-US"/>
        </w:rPr>
      </w:pPr>
      <w:r>
        <w:rPr>
          <w:rFonts w:hint="default" w:ascii="Times New Roman" w:hAnsi="Times New Roman"/>
          <w:b w:val="0"/>
          <w:bCs w:val="0"/>
          <w:sz w:val="21"/>
          <w:szCs w:val="21"/>
          <w:lang w:val="en-US"/>
        </w:rPr>
        <w:t>Pada bukit ini kita juga bisa melihat panorama hutan kalimantan. Dimana kita bisa pohon bangkirai di salah satu destinasi wisata jembatan gantung. Jembatan ini disebut jembatan tajuk, untuk destinasi wisatanya buka setiap hari namun untuk bisa menaiki jembatan ini mulai siang hari. Yaitu menunggu kering jembatanya.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9E24F1"/>
    <w:multiLevelType w:val="singleLevel"/>
    <w:tmpl w:val="E59E24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FBC36"/>
    <w:rsid w:val="07F7025C"/>
    <w:rsid w:val="0B9E9F45"/>
    <w:rsid w:val="0E7D681F"/>
    <w:rsid w:val="0F2F153E"/>
    <w:rsid w:val="0FFF941A"/>
    <w:rsid w:val="112A7A2C"/>
    <w:rsid w:val="22F4686C"/>
    <w:rsid w:val="26C475C4"/>
    <w:rsid w:val="2AD50DBE"/>
    <w:rsid w:val="2F6E28B9"/>
    <w:rsid w:val="2FA54B0E"/>
    <w:rsid w:val="37244353"/>
    <w:rsid w:val="38726796"/>
    <w:rsid w:val="3A1E74D3"/>
    <w:rsid w:val="3D567A39"/>
    <w:rsid w:val="3E4B38C2"/>
    <w:rsid w:val="3F9FD3B5"/>
    <w:rsid w:val="3FFEDDBE"/>
    <w:rsid w:val="421F4884"/>
    <w:rsid w:val="44390468"/>
    <w:rsid w:val="4FFF46EA"/>
    <w:rsid w:val="5538729C"/>
    <w:rsid w:val="57EB47A7"/>
    <w:rsid w:val="5BE3B32D"/>
    <w:rsid w:val="61FE3AE5"/>
    <w:rsid w:val="62AC708B"/>
    <w:rsid w:val="6BBA60CF"/>
    <w:rsid w:val="6FF6AD78"/>
    <w:rsid w:val="70FD141C"/>
    <w:rsid w:val="73895C17"/>
    <w:rsid w:val="73FF640A"/>
    <w:rsid w:val="76826EE0"/>
    <w:rsid w:val="77BF6B8D"/>
    <w:rsid w:val="77BFBC36"/>
    <w:rsid w:val="795F6322"/>
    <w:rsid w:val="7BEE53AA"/>
    <w:rsid w:val="7FBF1FBA"/>
    <w:rsid w:val="7FFF9A33"/>
    <w:rsid w:val="8B74850F"/>
    <w:rsid w:val="95FFBDA6"/>
    <w:rsid w:val="9F7ECC1D"/>
    <w:rsid w:val="A7977AD6"/>
    <w:rsid w:val="B13F209D"/>
    <w:rsid w:val="B9FD4AFB"/>
    <w:rsid w:val="C7BB1C18"/>
    <w:rsid w:val="CBDF5410"/>
    <w:rsid w:val="CDF58924"/>
    <w:rsid w:val="D3F5DDE5"/>
    <w:rsid w:val="D6DB66CA"/>
    <w:rsid w:val="DCFF780A"/>
    <w:rsid w:val="DDBF1E95"/>
    <w:rsid w:val="DFE7D2B8"/>
    <w:rsid w:val="E75DAF26"/>
    <w:rsid w:val="EB6F95EC"/>
    <w:rsid w:val="EEFEA4E4"/>
    <w:rsid w:val="F8FC27FB"/>
    <w:rsid w:val="FAB4E6C9"/>
    <w:rsid w:val="FBD717C0"/>
    <w:rsid w:val="FCEFEE67"/>
    <w:rsid w:val="FD56920C"/>
    <w:rsid w:val="FDE7A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183</Words>
  <Characters>1166</Characters>
  <Lines>0</Lines>
  <Paragraphs>0</Paragraphs>
  <TotalTime>6</TotalTime>
  <ScaleCrop>false</ScaleCrop>
  <LinksUpToDate>false</LinksUpToDate>
  <CharactersWithSpaces>1335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2021-09-24T09:38:00Z</dcterms:created>
  <dc:creator>halim</dc:creator>
  <cp:lastModifiedBy>FAISAL HALIM</cp:lastModifiedBy>
  <dcterms:modified xsi:type="dcterms:W3CDTF">2021-11-06T03:40:40Z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7090F41360434408959715F12483AF14</vt:lpwstr>
  </property>
</Properties>
</file>