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b/>
          <w:bCs/>
          <w:color w:val="1F3864"/>
          <w:sz w:val="52"/>
          <w:szCs w:val="52"/>
        </w:rPr>
        <w:t xml:space="preserve">MASTER BLUEPRINT</w:t>
      </w:r>
    </w:p>
    <w:p>
      <w:pPr>
        <w:jc w:val="center"/>
      </w:pPr>
      <w:r>
        <w:rPr>
          <w:b/>
          <w:bCs/>
          <w:color w:val="2E74B5"/>
          <w:sz w:val="38"/>
          <w:szCs w:val="38"/>
        </w:rPr>
        <w:t xml:space="preserve">IR-KG Application v3</w:t>
      </w:r>
    </w:p>
    <w:p>
      <w:pPr>
        <w:jc w:val="center"/>
      </w:pPr>
      <w:r>
        <w:rPr>
          <w:i/>
          <w:iCs/>
          <w:color w:val="666666"/>
          <w:sz w:val="22"/>
          <w:szCs w:val="22"/>
        </w:rPr>
        <w:t xml:space="preserve">Frontend Architecture &amp; Implementation Plan</w:t>
      </w:r>
    </w:p>
    <w:p>
      <w:pPr>
        <w:spacing w:before="200"/>
      </w:pPr>
    </w:p>
    <w:p>
      <w:pPr>
        <w:jc w:val="center"/>
      </w:pPr>
      <w:r>
        <w:rPr>
          <w:color w:val="444444"/>
          <w:sz w:val="20"/>
          <w:szCs w:val="20"/>
        </w:rPr>
        <w:t xml:space="preserve">Halim Maulana — Program Doktor Ilmu Komputer, USU</w:t>
      </w:r>
    </w:p>
    <w:p>
      <w:pPr>
        <w:jc w:val="center"/>
      </w:pPr>
      <w:r>
        <w:rPr>
          <w:color w:val="888888"/>
          <w:sz w:val="18"/>
          <w:szCs w:val="18"/>
        </w:rPr>
        <w:t xml:space="preserve">Berdasarkan analisis kode sumber frontend v2 lengkap — Maret 2026</w:t>
      </w:r>
    </w:p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Tentang Dokumen Ini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Blueprint ini dibuat SETELAH membaca seluruh 18 file kode sumber frontend v2: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9 halaman (Home, KGExplorer, CRIDashboard, Ablation, Compare, Pipeline,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Infographics, DataQuality, UploadCPL), 3 komponen (Navbar, CytoscapeGraph,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CPLDetailPanel), config, dan design system index.css.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Setiap keputusan desain v3 didasarkan pada pemahaman konkret tentang apa yang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sudah ada, apa yang perlu diupgrade, dan apa yang harus dibuat baru.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before="320" w:after="100"/>
      </w:pPr>
      <w:r>
        <w:rPr>
          <w:b/>
          <w:bCs/>
          <w:color w:val="1F3864"/>
          <w:sz w:val="30"/>
          <w:szCs w:val="30"/>
        </w:rPr>
        <w:t xml:space="preserve">BAB 1 — INVENTARIS FRONTEND v2 (Apa yang Sudah Ada)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1.1 Tech Stack v2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Teknologi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Versi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Fungsi di v2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React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18.2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UI framework utama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Vite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5.0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Build tool, dev server port 5173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React Router v6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6.20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Lazy-loaded routing, 9 halaman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TanStack Query v5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5.x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Server state, staleTime 30s, refetchOnFocus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Axios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1.6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HTTP client ke FastAPI /api/*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Cytoscape.js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3.28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Knowledge graph rendering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cytoscape-cose-bilkent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4.1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Layout algoritma KG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TailwindCSS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3.4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Utility CSS, dikombinasi CSS variables</w:t>
            </w:r>
          </w:p>
        </w:tc>
      </w:tr>
    </w:tbl>
    <w:p>
      <w:pPr>
        <w:spacing w:before="160"/>
      </w:pP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1.2 Design System v2 (index.css)</w:t>
      </w:r>
    </w:p>
    <w:p>
      <w:pPr>
        <w:spacing w:before="40" w:after="60"/>
        <w:ind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Design system v2 menggunakan CSS variables konsisten dengan tema Deep Ocean Academic. Semua nilai ini DIPERTAHANKAN di v3: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Nilai Hex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Digunakan untuk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--bg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#050912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Background utama halaman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--bg2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#0a1120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Sidebar, navbar background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--bg3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#0f1a2e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Sub-panel, input background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--card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#111827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Card container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--border / --border2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#1e2d45 / #2a3f5f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Border halus dan aktif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--usu / --usu2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#003d7a / #1a5fa8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Brand USU, primary button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--gold / --gold2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#c8972a / #f0b840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Aksen gold, highlight utama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--cyan/green/amber/red/purple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Berbeda-beda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Warna framework: ESCO/O*NET/SKKNI/dsb</w:t>
            </w:r>
          </w:p>
        </w:tc>
      </w:tr>
    </w:tbl>
    <w:p>
      <w:pPr>
        <w:spacing w:before="160"/>
      </w:pP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1.3 Routing v2 (App.jsx)</w:t>
      </w:r>
    </w:p>
    <w:p>
      <w:pPr>
        <w:spacing w:before="40" w:after="60"/>
        <w:ind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9 halaman dengan lazy loading via React.lazy + Suspense: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Komponen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Deskripsi Fitur v2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Home.jsx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Hero + stats KG (4 angka) + 7 card navigasi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/infografis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Infographics.jsx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KPI cards, donut chart (CSS), bar CRI, ranah coverage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/kg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KGExplorer.jsx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Cytoscape + 4 mode (Ego/Story/Prodi/Delta) + sidebar kontrol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/cri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CRIDashboard.jsx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Grid card per CPL + ScoreBar + modal CPLDetailPanel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/ablation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Ablation.jsx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Heatmap 8×5 selection objective dengan color scale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/compare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Compare.jsx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ProdiPanel SI/TI + DeltaPanel per config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/pipeline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Pipeline.jsx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Stage timeline + SSE live log + Trace Explorer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/quality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DataQuality.jsx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Resolution matrix 5 config + health interpretation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/upload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UploadCPL.jsx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Form CPL baru + trigger pipeline + job status polling</w:t>
            </w:r>
          </w:p>
        </w:tc>
      </w:tr>
    </w:tbl>
    <w:p>
      <w:pPr>
        <w:spacing w:before="160"/>
      </w:pP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1.4 Komponen Shared v2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Komponen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Detail Implementasi v2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Navbar.jsx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Fixed top 52px, 9 nav items, badge mode (Research Locked/Experimental), polling 15s ke /api/pipeline/mode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CytoscapeGraph.jsx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cytoscape-cose-bilkent, 5 warna node type, 4 edge type, tap handler untuk node/edge, error boundary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CPLDetailPanel.jsx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Modal fullscreen, tab ESCO/O*NET/SKKNI, score bars S_sem/S_gr/S_con, link ke KG Explorer</w:t>
            </w:r>
          </w:p>
        </w:tc>
      </w:tr>
    </w:tbl>
    <w:p>
      <w:pPr>
        <w:spacing w:before="160"/>
      </w:pP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1.5 API Calls yang Sudah Ada di v2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Digunakan di Halaman 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/api/graph/stats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Home, Infographics, KGExplorer, DataQuality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/api/graph/ego/{id}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KGExplorer (mode Ego)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/api/graph/cpl-subgraph/{prodi}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KGExplorer (mode Prodi)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/api/graph/story/{id}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KGExplorer (mode Story)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/api/graph/delta/{id}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KGExplorer (mode Delta)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/api/graph/delta-summary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Compare, KGExplorer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/api/graph/search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KGExplorer (searchbox debounce 300ms)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/api/graph/resolution-status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DataQuality, KGExplorer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/api/cri/{prodi}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CRIDashboard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/api/cri/ranah/summary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Infographics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/api/cri/{source_id}/mappings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CPLDetailPanel (modal)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/api/ablation/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Ablation, Infographics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/api/compare/si-ti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Compare, Infographics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/api/pipeline/mode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Navbar, Pipeline, UploadCPL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/api/pipeline/run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Pipeline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/api/pipeline/status/{job_id}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Pipeline, UploadCPL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/api/pipeline/stages/{job_id}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Pipeline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/api/pipeline/stage-output/{job_id}/{stage}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Pipeline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/api/pipeline/stream/{job_id} (SSE)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Pipeline (EventSource live log)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/api/pipeline/trace/{source_id}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Pipeline (Trace Explorer)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/api/upload/cpl (POST)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UploadCPL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/api/upload/run (POST)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UploadCPL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/api/upload/status/{code}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UploadCPL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before="320" w:after="100"/>
      </w:pPr>
      <w:r>
        <w:rPr>
          <w:b/>
          <w:bCs/>
          <w:color w:val="1F3864"/>
          <w:sz w:val="30"/>
          <w:szCs w:val="30"/>
        </w:rPr>
        <w:t xml:space="preserve">BAB 2 — ANALISIS GAP: Kelemahan v2 yang Harus Diperbaiki di v3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2.1 Gap Kritis v2 (Berdasarkan Kode Aktual)</w:t>
      </w:r>
    </w:p>
    <w:p>
      <w:pPr>
        <w:spacing w:before="180" w:after="60"/>
      </w:pPr>
      <w:r>
        <w:rPr>
          <w:b/>
          <w:bCs/>
          <w:color w:val="1F3864"/>
          <w:sz w:val="20"/>
          <w:szCs w:val="20"/>
        </w:rPr>
        <w:t xml:space="preserve">GAP-1: Tidak Ada Halaman Domain Map / Stage00</w:t>
      </w:r>
    </w:p>
    <w:p>
      <w:pPr>
        <w:spacing w:before="40" w:after="60"/>
        <w:ind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v2 tidak punya halaman untuk menampilkan Domain Filter — fitur BARU paling penting di v3 (stage00_domain_filter.py). Penguji Prof. Syahril meminta visualisasi skalabilitas 6 prodi APTIKOM. Di v2, tidak ada satu pun halaman yang menampilkan:</w:t>
      </w:r>
    </w:p>
    <w:p>
      <w:pPr>
        <w:spacing w:before="40" w:after="60"/>
        <w:ind w:left="36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• Peta domain 6 prodi (SI, TI, CS, SE, CE, DS)</w:t>
      </w:r>
    </w:p>
    <w:p>
      <w:pPr>
        <w:spacing w:before="40" w:after="60"/>
        <w:ind w:left="36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• ISCED-F hierarchy, core_uris vs adjacent_uris</w:t>
      </w:r>
    </w:p>
    <w:p>
      <w:pPr>
        <w:spacing w:before="40" w:after="60"/>
        <w:ind w:left="36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• S_con distribution (masih hardcoded 1.0 di v2 stage04_scorer.py)</w:t>
      </w:r>
    </w:p>
    <w:p>
      <w:pPr>
        <w:spacing w:before="40" w:after="60"/>
        <w:ind w:left="36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• Overlap matrix 6×6 prodi</w:t>
      </w:r>
    </w:p>
    <w:p>
      <w:pPr>
        <w:spacing w:before="180" w:after="60"/>
      </w:pPr>
      <w:r>
        <w:rPr>
          <w:b/>
          <w:bCs/>
          <w:color w:val="1F3864"/>
          <w:sz w:val="20"/>
          <w:szCs w:val="20"/>
        </w:rPr>
        <w:t xml:space="preserve">GAP-2: S_con Hardcoded — Ablation Tidak Valid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⚠ Perhatian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Di v2 stage04_scorer.py: compute_s_con() return 1.0 (selalu, untuk semua node).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Ini berarti kolom S_con di CPLDetailPanel dan Pipeline Trace selalu menampilkan 1.0000.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Ablation v2 tidak bisa membedakan pengaruh gamma karena S_con tidak bervariasi.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v3 harus menampilkan S_con 1.0/0.5/0.0 sesuai domain lookup yang nyata.</w:t>
            </w:r>
          </w:p>
        </w:tc>
      </w:tr>
    </w:tbl>
    <w:p>
      <w:pPr>
        <w:spacing w:before="180" w:after="60"/>
      </w:pPr>
      <w:r>
        <w:rPr>
          <w:b/>
          <w:bCs/>
          <w:color w:val="1F3864"/>
          <w:sz w:val="20"/>
          <w:szCs w:val="20"/>
        </w:rPr>
        <w:t xml:space="preserve">GAP-3: Pipeline Trace Explorer — Source ID Hardcoded</w:t>
      </w:r>
    </w:p>
    <w:p>
      <w:pPr>
        <w:spacing w:before="40" w:after="60"/>
        <w:ind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Di Pipeline.jsx v2, dropdown sourceId hanya berisi 3 pilihan hardcoded: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SI_PLO-4 | SI_PLO-11 | TI_PLO-8</w:t>
      </w:r>
    </w:p>
    <w:p>
      <w:pPr>
        <w:spacing w:before="40" w:after="60"/>
        <w:ind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Tidak ada cara untuk memilih semua 30 PLO. Di v3, harus diambil dinamis dari API /api/pipeline/tasks dan dikombinasi dengan /api/cri/{prodi}.</w:t>
      </w:r>
    </w:p>
    <w:p>
      <w:pPr>
        <w:spacing w:before="180" w:after="60"/>
      </w:pPr>
      <w:r>
        <w:rPr>
          <w:b/>
          <w:bCs/>
          <w:color w:val="1F3864"/>
          <w:sz w:val="20"/>
          <w:szCs w:val="20"/>
        </w:rPr>
        <w:t xml:space="preserve">GAP-4: Navbar Harus Diupdate</w:t>
      </w:r>
    </w:p>
    <w:p>
      <w:pPr>
        <w:spacing w:before="40" w:after="60"/>
        <w:ind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Navbar v2 menampilkan 'IR-KG v2.0' dan memiliki 9 menu item tanpa grouping. Di v3:</w:t>
      </w:r>
    </w:p>
    <w:p>
      <w:pPr>
        <w:spacing w:before="40" w:after="60"/>
        <w:ind w:left="36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• Update ke 'IR-KG v3.0'</w:t>
      </w:r>
    </w:p>
    <w:p>
      <w:pPr>
        <w:spacing w:before="40" w:after="60"/>
        <w:ind w:left="36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• Tambah menu 'Domain Map' untuk halaman baru Stage00</w:t>
      </w:r>
    </w:p>
    <w:p>
      <w:pPr>
        <w:spacing w:before="40" w:after="60"/>
        <w:ind w:left="36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• Total 10 menu item (tambah 1)</w:t>
      </w:r>
    </w:p>
    <w:p>
      <w:pPr>
        <w:spacing w:before="180" w:after="60"/>
      </w:pPr>
      <w:r>
        <w:rPr>
          <w:b/>
          <w:bCs/>
          <w:color w:val="1F3864"/>
          <w:sz w:val="20"/>
          <w:szCs w:val="20"/>
        </w:rPr>
        <w:t xml:space="preserve">GAP-5: Ablation — Hanya Menampilkan Selection Objective</w:t>
      </w:r>
    </w:p>
    <w:p>
      <w:pPr>
        <w:spacing w:before="40" w:after="60"/>
        <w:ind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Ablation.jsx v2 hanya menampilkan 1 metrik (selection_objective) dari 5 metrik yang tersedia di database (acceptance_rate, source_coverage, mean_final_score, forced_top1_ratio, selection_objective). Di v3 perlu ditambahkan toggle/tab untuk memilih metrik yang ditampilkan di heatmap.</w:t>
      </w:r>
    </w:p>
    <w:p>
      <w:pPr>
        <w:spacing w:before="180" w:after="60"/>
      </w:pPr>
      <w:r>
        <w:rPr>
          <w:b/>
          <w:bCs/>
          <w:color w:val="1F3864"/>
          <w:sz w:val="20"/>
          <w:szCs w:val="20"/>
        </w:rPr>
        <w:t xml:space="preserve">GAP-6: KGExplorer — Tidak Ada Stage00 Domain Context</w:t>
      </w:r>
    </w:p>
    <w:p>
      <w:pPr>
        <w:spacing w:before="40" w:after="60"/>
        <w:ind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Saat user mengklik node ESCO Skill di KGExplorer, tidak ada informasi apakah skill itu 'core' atau 'adjacent' terhadap prodi. Di v3, panel kanan node details harus menampilkan domain status (core/adjacent/outside) dari stage00 domain filter.</w:t>
      </w:r>
    </w:p>
    <w:p>
      <w:pPr>
        <w:spacing w:before="180" w:after="60"/>
      </w:pPr>
      <w:r>
        <w:rPr>
          <w:b/>
          <w:bCs/>
          <w:color w:val="1F3864"/>
          <w:sz w:val="20"/>
          <w:szCs w:val="20"/>
        </w:rPr>
        <w:t xml:space="preserve">GAP-7: Infographics — Tidak Ada Visualisasi Domain Map</w:t>
      </w:r>
    </w:p>
    <w:p>
      <w:pPr>
        <w:spacing w:before="40" w:after="60"/>
        <w:ind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Infographics.jsx v2 hanya menampilkan 4 KPI cards + donut + CRI bars + ablation bars + ranah coverage. Di v3 perlu section baru: preview Domain Map (bar chart core vs adjacent per prodi) sebagai infografis ringkas.</w:t>
      </w:r>
    </w:p>
    <w:p>
      <w:pPr>
        <w:spacing w:before="180" w:after="60"/>
      </w:pPr>
      <w:r>
        <w:rPr>
          <w:b/>
          <w:bCs/>
          <w:color w:val="1F3864"/>
          <w:sz w:val="20"/>
          <w:szCs w:val="20"/>
        </w:rPr>
        <w:t xml:space="preserve">GAP-8: Config Weights Tidak Konsisten di Frontend</w:t>
      </w:r>
    </w:p>
    <w:p>
      <w:pPr>
        <w:spacing w:before="40" w:after="60"/>
        <w:ind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Di Pipeline.jsx v2 Trace Explorer, config weights dikode langsung: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v1.1: alpha=0.60, beta=0.25, gamma=0.15  ← SALAH (seharusnya beta=0.00)</w:t>
      </w:r>
    </w:p>
    <w:p>
      <w:pPr>
        <w:spacing w:before="40" w:after="60"/>
        <w:ind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Ini inkonsisten dengan MasterRoadmap v3 yang menetapkan v1.1 sebagai beta=0.00. Di v3, weights harus diambil dari API atau dari config terpusat.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before="320" w:after="100"/>
      </w:pPr>
      <w:r>
        <w:rPr>
          <w:b/>
          <w:bCs/>
          <w:color w:val="1F3864"/>
          <w:sz w:val="30"/>
          <w:szCs w:val="30"/>
        </w:rPr>
        <w:t xml:space="preserve">BAB 3 — KEPUTUSAN v3: Pertahankan, Upgrade, Buat Baru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3.1 Ringkasan Keputusan per Komponen/Halaman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File/Komponen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Keputusan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Detail Perubahan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index.css (design system)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✅ TETAP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Tidak ada perubahan CSS variables. Tambah 2 variable baru saja.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App.jsx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🔧 MINOR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Tambah 1 route baru: /domain-map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Navbar.jsx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🔧 MINOR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Update v2.0→v3.0, tambah menu Domain Map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CytoscapeGraph.jsx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🔧 UPGRADE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Tambah node domain_status (core/adjacent/outside) di data &amp; style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CPLDetailPanel.jsx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✅ TETAP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Tidak ada perubahan — sudah bagus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Home.jsx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🔧 MINOR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Update judul, tambah card Domain Map, update angka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Pipeline.jsx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🔧 UPGRADE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Fix config weights, dynamic sourceId dropdown, tambah stage00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Ablation.jsx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🔧 UPGRADE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Tambah metric toggle (5 metrik), update config names v3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CRIDashboard.jsx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✅ TETAP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Tidak ada perubahan signifikan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Compare.jsx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✅ TETAP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Tidak ada perubahan signifikan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KGExplorer.jsx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🔧 UPGRADE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Tambah domain_status di node detail panel kanan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Infographics.jsx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🔧 UPGRADE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Tambah section Domain Map mini preview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DataQuality.jsx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✅ TETAP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Tidak ada perubahan — sudah komprehensif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UploadCPL.jsx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✅ TETAP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Tidak ada perubahan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DomainMap.jsx ★ BARU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🆕 BARU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Halaman baru eksklusif untuk Domain Filter Stage00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✔ Tetap Dipertahankan dari v2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File yang TIDAK perlu diubah (simpan waktu pengerjaan):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index.css, CPLDetailPanel.jsx, CRIDashboard.jsx, Compare.jsx, DataQuality.jsx, UploadCPL.jsx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Enam dari 15 file tidak memerlukan perubahan apapun.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before="320" w:after="100"/>
      </w:pPr>
      <w:r>
        <w:rPr>
          <w:b/>
          <w:bCs/>
          <w:color w:val="1F3864"/>
          <w:sz w:val="30"/>
          <w:szCs w:val="30"/>
        </w:rPr>
        <w:t xml:space="preserve">BAB 4 — HALAMAN BARU: DomainMap.jsx (Route: /domain-map)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4.1 Tujuan dan Kepentingan untuk Sidang</w:t>
      </w:r>
    </w:p>
    <w:p>
      <w:pPr>
        <w:spacing w:before="40" w:after="60"/>
        <w:ind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Halaman ini adalah jawaban langsung atas saran Prof. Syahril: 'Tunjukkan skalabilitas ke lebih dari 2 prodi'. Domain Map menampilkan bagaimana Stage00 memetakan domain 6 prodi APTIKOM ke ESCO corpus sebelum scoring dimulai.</w:t>
      </w:r>
    </w:p>
    <w:p>
      <w:pPr>
        <w:spacing w:before="40" w:after="60"/>
        <w:ind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Ini juga membuktikan bahwa S_con sekarang bervariasi (bukan lagi hardcoded 1.0): node yang masuk core_uris mendapat S_con=1.0, adjacent_uris mendapat S_con=0.5, sisanya S_con=0.0.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4.2 Layout dan Komponen UI</w:t>
      </w:r>
    </w:p>
    <w:p>
      <w:pPr>
        <w:spacing w:before="180" w:after="60"/>
      </w:pPr>
      <w:r>
        <w:rPr>
          <w:b/>
          <w:bCs/>
          <w:color w:val="1F3864"/>
          <w:sz w:val="20"/>
          <w:szCs w:val="20"/>
        </w:rPr>
        <w:t xml:space="preserve">Header Section</w:t>
      </w:r>
    </w:p>
    <w:p>
      <w:pPr>
        <w:spacing w:before="40" w:after="60"/>
        <w:ind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Judul: 'Domain Map — Stage 00: Pre-Filter'</w:t>
      </w:r>
    </w:p>
    <w:p>
      <w:pPr>
        <w:spacing w:before="40" w:after="60"/>
        <w:ind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Subtitle: 'Referensi: ACM CC2020 + APTIKOM 2019 + UNESCO ISCED-F + ESCO ISCED codes'</w:t>
      </w:r>
    </w:p>
    <w:p>
      <w:pPr>
        <w:spacing w:before="40" w:after="60"/>
        <w:ind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Badge status pipeline: apakah stage00 sudah dijalankan atau belum (dari /api/pipeline/status)</w:t>
      </w:r>
    </w:p>
    <w:p>
      <w:pPr>
        <w:spacing w:before="180" w:after="60"/>
      </w:pPr>
      <w:r>
        <w:rPr>
          <w:b/>
          <w:bCs/>
          <w:color w:val="1F3864"/>
          <w:sz w:val="20"/>
          <w:szCs w:val="20"/>
        </w:rPr>
        <w:t xml:space="preserve">KPI Row (4 angka)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Total Prodi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Total Core URIs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Total Adjacent URIs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Coverage Rate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6 (APTIKOM)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dari API /domain-map/stats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dari API /domain-map/stats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core + adjacent / total ESCO</w:t>
            </w:r>
          </w:p>
        </w:tc>
      </w:tr>
    </w:tbl>
    <w:p>
      <w:pPr>
        <w:spacing w:before="180" w:after="60"/>
      </w:pPr>
      <w:r>
        <w:rPr>
          <w:b/>
          <w:bCs/>
          <w:color w:val="1F3864"/>
          <w:sz w:val="20"/>
          <w:szCs w:val="20"/>
        </w:rPr>
        <w:t xml:space="preserve">Bagian Utama: Tab per Prodi</w:t>
      </w:r>
    </w:p>
    <w:p>
      <w:pPr>
        <w:spacing w:before="40" w:after="60"/>
        <w:ind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6 tab: SI | TI | CS | SE | CE | DS</w:t>
      </w:r>
    </w:p>
    <w:p>
      <w:pPr>
        <w:spacing w:before="40" w:after="60"/>
        <w:ind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Setiap tab menampilkan 4 sub-section:</w:t>
      </w:r>
    </w:p>
    <w:p>
      <w:pPr>
        <w:spacing w:before="40" w:after="60"/>
        <w:ind w:left="36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Sub-tab 1 — Referensi: Tabel ISCED-F codes + sumber (ACM CC2020 / APTIKOM / UNESCO)</w:t>
      </w:r>
    </w:p>
    <w:p>
      <w:pPr>
        <w:spacing w:before="40" w:after="60"/>
        <w:ind w:left="36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Sub-tab 2 — Keywords: Daftar core_keywords dan adjacent_keywords dengan badge category</w:t>
      </w:r>
    </w:p>
    <w:p>
      <w:pPr>
        <w:spacing w:before="40" w:after="60"/>
        <w:ind w:left="36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Sub-tab 3 — Core Skills: Top 20 ESCO skills yang masuk core_uris (S_con=1.0)</w:t>
      </w:r>
    </w:p>
    <w:p>
      <w:pPr>
        <w:spacing w:before="40" w:after="60"/>
        <w:ind w:left="36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Sub-tab 4 — Adjacent Skills: Top 20 ESCO skills adjacent_uris (S_con=0.5)</w:t>
      </w:r>
    </w:p>
    <w:p>
      <w:pPr>
        <w:spacing w:before="180" w:after="60"/>
      </w:pPr>
      <w:r>
        <w:rPr>
          <w:b/>
          <w:bCs/>
          <w:color w:val="1F3864"/>
          <w:sz w:val="20"/>
          <w:szCs w:val="20"/>
        </w:rPr>
        <w:t xml:space="preserve">Visualization Section</w:t>
      </w:r>
    </w:p>
    <w:p>
      <w:pPr>
        <w:spacing w:before="40" w:after="60"/>
        <w:ind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Bar Chart — Core vs Adjacent per Prodi (6 bars, stacked horizontal):</w:t>
      </w:r>
    </w:p>
    <w:p>
      <w:pPr>
        <w:spacing w:before="40" w:after="60"/>
        <w:ind w:left="36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Setiap prodi: [core count (biru) | adjacent count (cyan)] — dibuat dengan CSS/SVG murni, tidak perlu library chart tambahan</w:t>
      </w:r>
    </w:p>
    <w:p>
      <w:pPr>
        <w:spacing w:before="80"/>
      </w:pPr>
    </w:p>
    <w:p>
      <w:pPr>
        <w:spacing w:before="40" w:after="60"/>
        <w:ind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Overlap Heatmap 6×6 — Berapa ESCO skills yang dibagi 2 prodi:</w:t>
      </w:r>
    </w:p>
    <w:p>
      <w:pPr>
        <w:spacing w:before="40" w:after="60"/>
        <w:ind w:left="36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Grid 6×6 dengan color intensity sesuai overlap percentage</w:t>
      </w:r>
    </w:p>
    <w:p>
      <w:pPr>
        <w:spacing w:before="40" w:after="60"/>
        <w:ind w:left="36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Diagonal (same prodi) = 100%, off-diagonal = persentase overlap</w:t>
      </w:r>
    </w:p>
    <w:p>
      <w:pPr>
        <w:spacing w:before="180" w:after="60"/>
      </w:pPr>
      <w:r>
        <w:rPr>
          <w:b/>
          <w:bCs/>
          <w:color w:val="1F3864"/>
          <w:sz w:val="20"/>
          <w:szCs w:val="20"/>
        </w:rPr>
        <w:t xml:space="preserve">Justifikasi Referensi Panel</w:t>
      </w:r>
    </w:p>
    <w:p>
      <w:pPr>
        <w:spacing w:before="40" w:after="60"/>
        <w:ind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Panel penjelasan di bawah halaman — 3 box side-by-side:</w:t>
      </w:r>
    </w:p>
    <w:p>
      <w:pPr>
        <w:spacing w:before="40" w:after="60"/>
        <w:ind w:left="36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Box 1: ACM CC2020 — bagaimana ISCED-F codes dipetakan dari kurikulum computing</w:t>
      </w:r>
    </w:p>
    <w:p>
      <w:pPr>
        <w:spacing w:before="40" w:after="60"/>
        <w:ind w:left="36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Box 2: APTIKOM 2019 — standar nasional prodi informatika Indonesia</w:t>
      </w:r>
    </w:p>
    <w:p>
      <w:pPr>
        <w:spacing w:before="40" w:after="60"/>
        <w:ind w:left="36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Box 3: UNESCO ISCED-F + ESCO — hierarki occupational classification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4.3 API Baru yang Dibutuhkan (Backend v3)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Endpoint Baru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Response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/api/domain/stats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{ total_prodi, total_core, total_adjacent, coverage_rate, last_run 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/api/domain/{prodi}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{ isced_codes, core_keywords, adjacent_keywords, core_uris, adjacent_uris } + top 20 skills per category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/api/domain/overlap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Matrix 6×6 { prodi_a, prodi_b, overlap_count, overlap_pct 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/api/domain/s_con_distribution?config=v1.0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{ n_core (1.0), n_adjacent (0.5), n_outside (0.0), histogram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before="320" w:after="100"/>
      </w:pPr>
      <w:r>
        <w:rPr>
          <w:b/>
          <w:bCs/>
          <w:color w:val="1F3864"/>
          <w:sz w:val="30"/>
          <w:szCs w:val="30"/>
        </w:rPr>
        <w:t xml:space="preserve">BAB 5 — DETAIL UPGRADE PER FILE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5.1 Navbar.jsx — Minor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Yang Diubah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Versi label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'IR-KG v2.0' → 'IR-KG v3.0'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NAV_ITEMS array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Tambah { path: '/domain-map', label: 'Domain Map' } setelah 'Beranda'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Footer 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'USU Doktor Ilmu Komputer 2026' tetap sama</w:t>
            </w:r>
          </w:p>
        </w:tc>
      </w:tr>
    </w:tbl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Tambahkan di NAV_ITEMS array: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{ path: '/domain-map', label: 'Domain Map' },  // ← posisi index 1</w:t>
      </w:r>
    </w:p>
    <w:p>
      <w:pPr>
        <w:spacing w:before="160"/>
      </w:pP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5.2 App.jsx — Tambah 1 Route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DomainMap = lazy(() =&gt; import('./pages/DomainMap'));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&lt;Route path="/domain-map" element={&lt;DomainMap /&gt;} /&gt;</w:t>
      </w:r>
    </w:p>
    <w:p>
      <w:pPr>
        <w:spacing w:before="160"/>
      </w:pP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5.3 Pipeline.jsx — 3 Upgrade</w:t>
      </w:r>
    </w:p>
    <w:p>
      <w:pPr>
        <w:spacing w:before="180" w:after="60"/>
      </w:pPr>
      <w:r>
        <w:rPr>
          <w:b/>
          <w:bCs/>
          <w:color w:val="1F3864"/>
          <w:sz w:val="20"/>
          <w:szCs w:val="20"/>
        </w:rPr>
        <w:t xml:space="preserve">Upgrade A: Fix Config Weights (Bug di v2)</w:t>
      </w:r>
    </w:p>
    <w:p>
      <w:pPr>
        <w:spacing w:before="40" w:after="60"/>
        <w:ind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Di v2, config_weights di trace endpoint hardcoded dan v1.1 salah. Di v3: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HAPUS ini di Pipeline.jsx: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config_weights = { 'v1.1': {alpha: 0.60, beta: 0.25, gamma: 0.15} ... }</w:t>
      </w:r>
    </w:p>
    <w:p>
      <w:pPr>
        <w:spacing w:before="40" w:after="60"/>
        <w:ind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Weights seharusnya diambil dari response /api/pipeline/trace/{id} yang sudah include field 'weights'. Frontend tidak perlu duplikasi — tinggal pakai trace.weights dari API.</w:t>
      </w:r>
    </w:p>
    <w:p>
      <w:pPr>
        <w:spacing w:before="180" w:after="60"/>
      </w:pPr>
      <w:r>
        <w:rPr>
          <w:b/>
          <w:bCs/>
          <w:color w:val="1F3864"/>
          <w:sz w:val="20"/>
          <w:szCs w:val="20"/>
        </w:rPr>
        <w:t xml:space="preserve">Upgrade B: Dynamic Source ID Dropdown</w:t>
      </w:r>
    </w:p>
    <w:p>
      <w:pPr>
        <w:spacing w:before="40" w:after="60"/>
        <w:ind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Ganti dropdown hardcoded dengan data dari API: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Tambah query baru: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{ data: cplSI } = useQuery({ queryKey: ['cri-si'], queryFn: () =&gt;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axios.get(`${API_BASE}/cri/SI`).then(r =&gt; r.data) });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{ data: cplTI } = useQuery({ queryKey: ['cri-ti'], queryFn: () =&gt;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axios.get(`${API_BASE}/cri/TI`).then(r =&gt; r.data) });</w:t>
      </w:r>
    </w:p>
    <w:p>
      <w:pPr>
        <w:spacing w:before="40" w:after="60"/>
        <w:ind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Tampilkan semua 30 source_id dalam dropdown dengan grouping SI / TI.</w:t>
      </w:r>
    </w:p>
    <w:p>
      <w:pPr>
        <w:spacing w:before="180" w:after="60"/>
      </w:pPr>
      <w:r>
        <w:rPr>
          <w:b/>
          <w:bCs/>
          <w:color w:val="1F3864"/>
          <w:sz w:val="20"/>
          <w:szCs w:val="20"/>
        </w:rPr>
        <w:t xml:space="preserve">Upgrade C: Tambah Stage00 di Stage Timeline</w:t>
      </w:r>
    </w:p>
    <w:p>
      <w:pPr>
        <w:spacing w:before="40" w:after="60"/>
        <w:ind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Pipeline v3 memiliki Stage00 sebelum Stage01. Update STAGE_DEFS yang ada di services/pipeline_runner.py sudah menyertakan stage00. Frontend Pipeline.jsx tidak perlu update besar — stage00 akan muncul otomatis dalam stages[] dari API karena runner sudah include ID 'stage00'.</w:t>
      </w:r>
    </w:p>
    <w:p>
      <w:pPr>
        <w:spacing w:before="40" w:after="60"/>
        <w:ind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Yang perlu diupdate hanya label keterangan stage di UI: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Stage00 akan otomatis muncul dengan label dari backend: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{ id: 'stage00', name: 'Domain Filter (S_con pre-compute)', ... }</w:t>
      </w:r>
    </w:p>
    <w:p>
      <w:pPr>
        <w:spacing w:before="160"/>
      </w:pP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5.4 Ablation.jsx — Tambah Metric Toggle</w:t>
      </w:r>
    </w:p>
    <w:p>
      <w:pPr>
        <w:spacing w:before="40" w:after="60"/>
        <w:ind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Di v2, hanya selection_objective yang ditampilkan. Di v3, tambah 5-button toggle: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Metric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Label Button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Interpretasi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selection_objective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🎯 Objective (DEFAULT)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Komposit utama — default 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acceptance_rate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✅ Acceptance Rate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Rasio CPL yang mendapat mapping accepted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source_coverage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📊 Source Coverage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Berapa persen source nodes terliputi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mean_final_score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📈 Mean S_final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Rata-rata skor akhir mapping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forced_top1_ratio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⚠ FORCED_TOP1 Ratio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Rasio mapping yang dipaksa — semakin kecil semakin baik</w:t>
            </w:r>
          </w:p>
        </w:tc>
      </w:tr>
    </w:tbl>
    <w:p>
      <w:pPr>
        <w:spacing w:before="40" w:after="60"/>
        <w:ind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Implementasi: state activeMetric = 'selection_objective', render heatmap menggunakan row[cfg]?.[activeMetric]. Color scale untuk forced_top1_ratio diinvert (merah = tinggi = buruk).</w:t>
      </w:r>
    </w:p>
    <w:p>
      <w:pPr>
        <w:spacing w:before="160"/>
      </w:pP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5.5 KGExplorer.jsx — Domain Status di Node Detail</w:t>
      </w:r>
    </w:p>
    <w:p>
      <w:pPr>
        <w:spacing w:before="40" w:after="60"/>
        <w:ind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Saat node ESCO Skill diklik, panel kanan (selectedNode) harus menampilkan domain status. Ini memerlukan 1 API call tambahan: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Saat onNodeClick dipanggil untuk node type ESCO_SKILL: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{ data: domainStatus } = useQuery({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queryKey: ['node-domain', selectedNode?.id, selectedProdi],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queryFn: () =&gt; axios.get(`${API_BASE}/domain/node-status?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node_id=${selectedNode.id}&amp;prodi=${selectedProdi}`).then(r =&gt; r.data),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enabled: !!selectedNode &amp;&amp; selectedNode.node_type === 'ESCO_SKILL'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});</w:t>
      </w:r>
    </w:p>
    <w:p>
      <w:pPr>
        <w:spacing w:before="40" w:after="60"/>
        <w:ind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Tambahkan di panel node detail: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&lt;div className='bg-bg3 rounded p-2'&gt;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&lt;div className='text-gray-500'&gt;Domain Status ({selectedProdi})&lt;/div&gt;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&lt;div className={domainStatus?.status === 'core' ? 'text-cyan-400' 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domainStatus?.status === 'adjacent' ? 'text-amber-400' : 'text-gray-400'}&gt;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{domainStatus?.status || 'N/A'} (S_con: {domainStatus?.s_con ?? '-'})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&lt;/div&gt;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&lt;/div&gt;</w:t>
      </w:r>
    </w:p>
    <w:p>
      <w:pPr>
        <w:spacing w:before="40" w:after="60"/>
        <w:ind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API tambahan yang dibutuhkan backend: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GET /api/domain/node-status?node_id={esco_id}&amp;prodi={prodi}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Response: { node_id, prodi, status: 'core'|'adjacent'|'outside', s_con: 1.0|0.5|0.0 }</w:t>
      </w:r>
    </w:p>
    <w:p>
      <w:pPr>
        <w:spacing w:before="160"/>
      </w:pP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5.6 Infographics.jsx — Tambah Domain Map Section</w:t>
      </w:r>
    </w:p>
    <w:p>
      <w:pPr>
        <w:spacing w:before="40" w:after="60"/>
        <w:ind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Tambahkan section baru di bawah 'Coverage per Ranah':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Tambah query: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{ data: domainStats } = useQuery({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queryKey: ['domain-stats'],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queryFn: () =&gt; axios.get(`${API_BASE}/domain/stats`).then(r =&gt; r.data)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});</w:t>
      </w:r>
    </w:p>
    <w:p>
      <w:pPr>
        <w:spacing w:before="40" w:after="60"/>
        <w:ind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Tampilkan mini bar chart: 6 prodi, setiap bar = core count (biru tua) + adjacent count (cyan).</w:t>
      </w:r>
    </w:p>
    <w:p>
      <w:pPr>
        <w:spacing w:before="160"/>
      </w:pP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5.7 CytoscapeGraph.jsx — Domain Status Node Style</w:t>
      </w:r>
    </w:p>
    <w:p>
      <w:pPr>
        <w:spacing w:before="40" w:after="60"/>
        <w:ind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Tambah 2 CSS variables baru di index.css: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--domain-core:     #0284c7;   /* sky-600 — node ESCO yang core */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--domain-adjacent: #0891b2;   /* cyan-600 — node ESCO adjacent */</w:t>
      </w:r>
    </w:p>
    <w:p>
      <w:pPr>
        <w:spacing w:before="40" w:after="60"/>
        <w:ind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Tambah selector baru di CytoscapeGraph style array: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{ selector: "node[domain_status = 'core']",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style: { 'border-color': '#0284c7', 'border-width': 3.5 } },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{ selector: "node[domain_status = 'adjacent']",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style: { 'border-color': '#0891b2', 'border-width': 2.5 } },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{ selector: "node[domain_status = 'outside']",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style: { 'opacity': 0.65, 'border-style': 'dashed' } },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before="320" w:after="100"/>
      </w:pPr>
      <w:r>
        <w:rPr>
          <w:b/>
          <w:bCs/>
          <w:color w:val="1F3864"/>
          <w:sz w:val="30"/>
          <w:szCs w:val="30"/>
        </w:rPr>
        <w:t xml:space="preserve">BAB 6 — API BACKEND v3 BARU (Yang Dibutuhkan Frontend)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6.1 Router Baru: routers/domain.py</w:t>
      </w:r>
    </w:p>
    <w:p>
      <w:pPr>
        <w:spacing w:before="40" w:after="60"/>
        <w:ind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File baru ini mengelola semua endpoint Domain Map Stage00: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Fungsi &amp; Response Shape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GET /api/domain/stats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Statistik ringkas: total_prodi, total_core_uris, total_adjacent_uris, coverage_rate, last_run_at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GET /api/domain/{prodi}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Detail prodi: isced_codes[], core_keywords[], adjacent_keywords[], onet_major_groups[], skkni_sectors[], n_core, n_adjacent, top_core[20], top_adjacent[20]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GET /api/domain/overlap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Matrix: [{ prodi_a, prodi_b, overlap_count, overlap_pct }] untuk semua kombinasi 6×6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GET /api/domain/s_con_distribution?config=v1.0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Distribusi S_con per config: { n_1_0, n_0_5, n_0_0, pct_1_0, pct_0_5, pct_0_0 }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GET /api/domain/node-status?node_id=&amp;prodi=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Status satu ESCO node: { node_id, prodi, status, s_con }</w:t>
            </w:r>
          </w:p>
        </w:tc>
      </w:tr>
    </w:tbl>
    <w:p>
      <w:pPr>
        <w:spacing w:before="160"/>
      </w:pP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6.2 Model Database Baru</w:t>
      </w:r>
    </w:p>
    <w:p>
      <w:pPr>
        <w:spacing w:before="40" w:after="60"/>
        <w:ind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Tambahkan ke models.py: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class DomainFilterResult(Base):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__tablename__ = 'domain_filter_results'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id = Column(Integer, primary_key=True, autoincrement=True)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prodi = Column(String)           # 'SI', 'TI', 'CS', etc.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node_id = Column(String)         # ESCO skill URI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s_con = Column(Float)            # 1.0 | 0.5 | 0.0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domain_status = Column(String)   # 'core' | 'adjacent' | 'outside'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config = Column(String)          # config versi yang dijalankan</w:t>
      </w:r>
    </w:p>
    <w:p>
      <w:pPr>
        <w:spacing w:before="160"/>
      </w:pP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6.3 Update main.py Backend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from routers import graph, pipeline, cri, ablation, compare, upload, domain  # ← tambah domain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app.include_router(domain.router, prefix='/api/domain', tags=['Domain Map'])</w:t>
      </w:r>
    </w:p>
    <w:p>
      <w:pPr>
        <w:spacing w:before="160"/>
      </w:pP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6.4 Update pipeline_runner.py — Tambah Stage00</w:t>
      </w:r>
    </w:p>
    <w:p>
      <w:pPr>
        <w:spacing w:before="40" w:after="60"/>
        <w:ind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STAGE_DEFS di services/pipeline_runner.py perlu satu entry baru di posisi pertama: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STAGE_DEFS = [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{'id': 'stage00', 'name': 'Domain Filter (S_con pre-compute)', 'pattern': '[Stage 00]'},  # ← BARU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{'id': 'stage01', 'name': 'Build TF-IDF vectorizers', 'pattern': '[Stage 01]'},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# ... sisanya tetap sama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]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before="320" w:after="100"/>
      </w:pPr>
      <w:r>
        <w:rPr>
          <w:b/>
          <w:bCs/>
          <w:color w:val="1F3864"/>
          <w:sz w:val="30"/>
          <w:szCs w:val="30"/>
        </w:rPr>
        <w:t xml:space="preserve">BAB 7 — URUTAN PENGERJAAN (Prioritas)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7.1 Fase 1 — Perbaikan Bug Kritis (Estimasi: 1 hari)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Pekerjaan Fase 1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1. Tambah DomainFilterResult model ke models.py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2. Buat routers/domain.py dengan semua 5 endpoint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3. Update main.py backend (register router domain)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4. Update pipeline_runner.py (tambah stage00 di STAGE_DEFS)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5. Fix Pipeline.jsx: hapus hardcoded weights, dynamic sourceId dropdown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6. Update Navbar.jsx: v2.0→v3.0, tambah menu Domain Map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7. Update App.jsx: tambah route /domain-map</w:t>
            </w:r>
          </w:p>
        </w:tc>
      </w:tr>
    </w:tbl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7.2 Fase 2 — Halaman Domain Map (Estimasi: 1-2 hari)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Pekerjaan Fase 2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1. Buat DomainMap.jsx — halaman baru dengan semua section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2. Section 1: KPI row (4 angka dari /api/domain/stats)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3. Section 2: Tab 6 prodi + 4 sub-tab (Referensi/Keywords/Core/Adjacent)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4. Section 3: Stacked bar chart core vs adjacent (CSS/SVG)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5. Section 4: Overlap heatmap 6×6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6. Section 5: Justifikasi referensi (3 box)</w:t>
            </w:r>
          </w:p>
        </w:tc>
      </w:tr>
    </w:tbl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7.3 Fase 3 — Upgrade Halaman Existing (Estimasi: 1 hari)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Pekerjaan Fase 3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1. Ablation.jsx: tambah 5-button metric toggle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2. KGExplorer.jsx: tambah domain status di node detail panel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3. Infographics.jsx: tambah section Domain Map mini preview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4. CytoscapeGraph.jsx: tambah selector domain_status di style array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5. Home.jsx: tambah card Domain Map di grid navigasi</w:t>
            </w:r>
          </w:p>
        </w:tc>
      </w:tr>
    </w:tbl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7.4 Fase 4 — Testing &amp; Polish (Estimasi: 0.5 hari)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Pekerjaan Fase 4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1. Pastikan semua halaman loading tanpa error di mode readonly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2. Cek Navbar: semua 10 menu muncul, v3.0 label tampil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3. Cek Pipeline: stage00 muncul di timeline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4. Cek Ablation: 5 metric toggle berfungsi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5. Cek DomainMap: semua 6 tab prodi load data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6. Demo run: buka semua halaman satu per satu untuk penguji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before="320" w:after="100"/>
      </w:pPr>
      <w:r>
        <w:rPr>
          <w:b/>
          <w:bCs/>
          <w:color w:val="1F3864"/>
          <w:sz w:val="30"/>
          <w:szCs w:val="30"/>
        </w:rPr>
        <w:t xml:space="preserve">BAB 8 — REFERENSI CEPAT: Pola Kode v2 yang Harus Diikuti v3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8.1 Pola API Call (TanStack Query)</w:t>
      </w:r>
    </w:p>
    <w:p>
      <w:pPr>
        <w:spacing w:before="40" w:after="60"/>
        <w:ind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Semua halaman v2 menggunakan pola yang konsisten. v3 HARUS mengikuti pola ini: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{ data, isLoading, error } = useQuery({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queryKey: ['unique-key', dependency1, dependency2],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queryFn: () =&gt; axios.get(`${API_BASE}/endpoint`).then(r =&gt; r.data),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refetchInterval: 15000,  // untuk data yang bisa berubah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enabled: !!requiredDep,  // conditional fetch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});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8.2 Pola Card/Panel (Design Pattern v2)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&lt;div className='bg-card border border-border rounded-xl p-4'&gt;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&lt;div className='text-xs text-gray-400'&gt;Label&lt;/div&gt;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&lt;div className='font-mono text-2xl font-bold text-cyan-400'&gt;{value}&lt;/div&gt;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&lt;div className='text-xs text-gray-500 mt-1'&gt;Keterangan&lt;/div&gt;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&lt;/div&gt;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8.3 Pola Tabel dengan Header (Design Pattern v2)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&lt;table className='w-full'&gt;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&lt;thead&gt;&lt;tr&gt;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&lt;th className='text-left text-xs text-gray-400 py-2 pr-4'&gt;Header&lt;/th&gt;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&lt;/tr&gt;&lt;/thead&gt;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&lt;tbody&gt;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&lt;tr&gt;&lt;td className='font-mono text-xs text-white py-2'&gt;Data&lt;/td&gt;&lt;/tr&gt;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&lt;/tbody&gt;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&lt;/table&gt;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8.4 Pola Badge Status (Design Pattern v2)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Pola badge yang dipakai di CRIDashboard dan Pipeline: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FLAG_STYLES = {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COMPLETE:   { bg: 'bg-green-500/15', text: 'text-green-400' },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PARTIAL:    { bg: 'bg-amber-500/15', text: 'text-amber-400' },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INCOMPLETE: { bg: 'bg-red-500/15',   text: 'text-red-400'   },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};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Gunakan pola yang sama untuk domain_status: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DOMAIN_STYLES = {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core:     { bg: 'bg-cyan-500/15',  text: 'text-cyan-400'  },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adjacent: { bg: 'bg-amber-500/15', text: 'text-amber-400' },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outside:  { bg: 'bg-gray-500/15',  text: 'text-gray-400'  },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};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8.5 Framework Colors (Konsisten di Seluruh v2 dan v3)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Warna Utama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Tailwind Class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Digunakan di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ESCO Skills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#0891b2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text-cyan-400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CRI bars, KG nodes, CPLDetailPanel tabs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O*NET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#059669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text-green-400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CRI bars, KG nodes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SKKNI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#d97706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text-amber-400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CRI bars, KG nodes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CPL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#003d7a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text-usu (custom)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KG center nodes, navbar brand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ESCO Occ.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#7c3aed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text-purple-400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KG nodes occupation 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Gold Accent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#c8972a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text-gold (custom)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Highlight, best config, KG edges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before="320" w:after="100"/>
      </w:pPr>
      <w:r>
        <w:rPr>
          <w:b/>
          <w:bCs/>
          <w:color w:val="1F3864"/>
          <w:sz w:val="30"/>
          <w:szCs w:val="30"/>
        </w:rPr>
        <w:t xml:space="preserve">RINGKASAN EKSEKUTIF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Apa yang Sudah Bagus di v2 (Pertahankan)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• Design system konsisten: CSS variables deep navy + gold — elegan dan akademis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• CytoscapeGraph.jsx: implementasi Cytoscape sangat lengkap (4 mode, 5 node types, proper layout)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• Pipeline.jsx: SSE streaming dengan EventSource sudah berjalan — jarang ditemukan di aplikasi riset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• CRIDashboard.jsx + CPLDetailPanel.jsx: narasi otomatis per CPL — nilai akademis tinggi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• DataQuality.jsx: resolution matrix per config — tampilan 'research-grade'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• Lazy loading di App.jsx: performance-first approach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Apa yang Harus Dikerjakan di v3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• WAJIB (Sidang): Buat DomainMap.jsx — jawaban atas saran Prof. Syahril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• WAJIB (Validitas): Fix S_con display dari 1.0 hardcoded → nilai nyata dari domain filter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• WAJIB (Presentasi): Update Navbar v3.0 + tambah route /domain-map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• DISARANKAN: Ablation metric toggle (5 metrik vs hanya 1)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• DISARANKAN: KGExplorer domain status di node panel</w:t>
            </w:r>
          </w:p>
          <w:p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• MINOR: Pipeline dynamic sourceId dropdown</w:t>
            </w:r>
          </w:p>
        </w:tc>
      </w:tr>
    </w:tbl>
    <w:p>
      <w:pPr>
        <w:spacing w:before="120"/>
      </w:pPr>
    </w:p>
    <w:p>
      <w:pPr>
        <w:spacing w:before="40" w:after="60"/>
        <w:ind/>
      </w:pPr>
      <w:r>
        <w:rPr>
          <w:b/>
          <w:bCs/>
          <w:i w:val="false"/>
          <w:iCs w:val="false"/>
          <w:color w:val="222222"/>
          <w:sz w:val="20"/>
          <w:szCs w:val="20"/>
        </w:rPr>
        <w:t xml:space="preserve">Total file yang perlu disentuh: 9 dari 15 file. 6 file tidak perlu diubah sama sekali.</w:t>
      </w:r>
    </w:p>
    <w:p>
      <w:pPr>
        <w:spacing w:before="40" w:after="60"/>
        <w:ind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Estimasi total pengerjaan v3 frontend: 3-4 hari kerja efektif.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00"/>
      <w:outlineLvl w:val="0"/>
    </w:pPr>
    <w:rPr>
      <w:rFonts w:ascii="Calibri" w:cs="Calibri" w:eastAsia="Calibri" w:hAnsi="Calibr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Calibri" w:cs="Calibri" w:eastAsia="Calibri" w:hAnsi="Calibri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Calibri" w:cs="Calibri" w:eastAsia="Calibri" w:hAnsi="Calibri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2026-03-09T11:53:01.662Z</dcterms:created>
  <dcterms:modified xsi:type="dcterms:W3CDTF">2026-03-09T11:53:01.663Z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