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7D4CB" w14:textId="32B32A52" w:rsidR="00732672" w:rsidRPr="00C108B4" w:rsidRDefault="00A308AC" w:rsidP="00732672">
      <w:pPr>
        <w:pStyle w:val="Titlu1"/>
        <w:jc w:val="center"/>
        <w:rPr>
          <w:rFonts w:ascii="Times New Roman" w:hAnsi="Times New Roman" w:cs="Times New Roman"/>
        </w:rPr>
      </w:pPr>
      <w:r w:rsidRPr="00C108B4">
        <w:rPr>
          <w:rFonts w:ascii="Times New Roman" w:hAnsi="Times New Roman" w:cs="Times New Roman"/>
        </w:rPr>
        <w:t>A Novel Ray Tracing Algorithm</w:t>
      </w:r>
    </w:p>
    <w:p w14:paraId="17943545" w14:textId="478CF69B" w:rsidR="00A308AC" w:rsidRPr="00C108B4" w:rsidRDefault="00A308AC" w:rsidP="00A308AC">
      <w:pPr>
        <w:pStyle w:val="Titlu2"/>
        <w:jc w:val="center"/>
        <w:rPr>
          <w:rFonts w:ascii="Times New Roman" w:hAnsi="Times New Roman" w:cs="Times New Roman"/>
          <w:color w:val="000000" w:themeColor="text1"/>
        </w:rPr>
      </w:pPr>
      <w:r w:rsidRPr="00C108B4">
        <w:rPr>
          <w:rFonts w:ascii="Times New Roman" w:hAnsi="Times New Roman" w:cs="Times New Roman"/>
          <w:color w:val="000000" w:themeColor="text1"/>
        </w:rPr>
        <w:t>Halip Sonia-Cristiana</w:t>
      </w:r>
    </w:p>
    <w:p w14:paraId="47174747" w14:textId="77777777" w:rsidR="00732672" w:rsidRPr="00C108B4" w:rsidRDefault="00732672">
      <w:pPr>
        <w:rPr>
          <w:rFonts w:ascii="Times New Roman" w:hAnsi="Times New Roman" w:cs="Times New Roman"/>
          <w:b/>
          <w:bCs/>
          <w:sz w:val="36"/>
          <w:szCs w:val="36"/>
        </w:rPr>
      </w:pPr>
    </w:p>
    <w:p w14:paraId="09DCD6F1" w14:textId="41BB3CC6" w:rsidR="00B52DCF" w:rsidRPr="00C108B4" w:rsidRDefault="00B52DCF">
      <w:pPr>
        <w:rPr>
          <w:rFonts w:ascii="Times New Roman" w:hAnsi="Times New Roman" w:cs="Times New Roman"/>
          <w:b/>
          <w:bCs/>
          <w:sz w:val="36"/>
          <w:szCs w:val="36"/>
        </w:rPr>
      </w:pPr>
      <w:r w:rsidRPr="00C108B4">
        <w:rPr>
          <w:rFonts w:ascii="Times New Roman" w:hAnsi="Times New Roman" w:cs="Times New Roman"/>
          <w:b/>
          <w:bCs/>
          <w:sz w:val="36"/>
          <w:szCs w:val="36"/>
        </w:rPr>
        <w:t>Evaluating the Suitability of C# for Ray Tracing Applications</w:t>
      </w:r>
    </w:p>
    <w:p w14:paraId="07FA5067" w14:textId="0A755555" w:rsidR="00732672" w:rsidRPr="00C108B4" w:rsidRDefault="00732672" w:rsidP="00732672">
      <w:pPr>
        <w:pStyle w:val="Listparagraf"/>
        <w:numPr>
          <w:ilvl w:val="0"/>
          <w:numId w:val="4"/>
        </w:numPr>
        <w:rPr>
          <w:rFonts w:ascii="Times New Roman" w:hAnsi="Times New Roman" w:cs="Times New Roman"/>
        </w:rPr>
      </w:pPr>
      <w:r w:rsidRPr="00C108B4">
        <w:rPr>
          <w:rFonts w:ascii="Times New Roman" w:hAnsi="Times New Roman" w:cs="Times New Roman"/>
        </w:rPr>
        <w:t>CCS Classification:</w:t>
      </w:r>
    </w:p>
    <w:p w14:paraId="670D672C" w14:textId="77777777" w:rsidR="008B137F"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83D66CB" w14:textId="5CE6000B" w:rsidR="00B25750"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Computing methodologies -&gt; Computer graphics -&gt; Rendering -&gt; Ray tracing</w:t>
      </w:r>
    </w:p>
    <w:p w14:paraId="1D284E15" w14:textId="77777777" w:rsidR="008B137F" w:rsidRPr="00C108B4" w:rsidRDefault="00732672" w:rsidP="008B137F">
      <w:pPr>
        <w:pStyle w:val="Listparagraf"/>
        <w:numPr>
          <w:ilvl w:val="0"/>
          <w:numId w:val="4"/>
        </w:numPr>
        <w:rPr>
          <w:rFonts w:ascii="Times New Roman" w:hAnsi="Times New Roman" w:cs="Times New Roman"/>
        </w:rPr>
      </w:pPr>
      <w:r w:rsidRPr="00C108B4">
        <w:rPr>
          <w:rFonts w:ascii="Times New Roman" w:hAnsi="Times New Roman" w:cs="Times New Roman"/>
        </w:rPr>
        <w:t>MSC Classifications:</w:t>
      </w:r>
    </w:p>
    <w:p w14:paraId="3B72181A" w14:textId="77777777" w:rsidR="008B137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68U05  - Computer graphics; computational geometry (digital and algorithmic aspects)</w:t>
      </w:r>
    </w:p>
    <w:p w14:paraId="03F19D3A" w14:textId="45A3E417" w:rsidR="00B52DC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68N19  - Other programming paradigms (object-oriented, sequential, concurrent, automatic, etc.)</w:t>
      </w:r>
    </w:p>
    <w:p w14:paraId="73589318" w14:textId="77777777" w:rsidR="00B52DCF" w:rsidRPr="00C108B4" w:rsidRDefault="00B52DCF" w:rsidP="00B52DCF">
      <w:pPr>
        <w:rPr>
          <w:rFonts w:ascii="Times New Roman" w:hAnsi="Times New Roman" w:cs="Times New Roman"/>
          <w:b/>
          <w:bCs/>
          <w:sz w:val="36"/>
          <w:szCs w:val="36"/>
        </w:rPr>
      </w:pPr>
      <w:r w:rsidRPr="00C108B4">
        <w:rPr>
          <w:rFonts w:ascii="Times New Roman" w:hAnsi="Times New Roman" w:cs="Times New Roman"/>
          <w:b/>
          <w:bCs/>
          <w:sz w:val="36"/>
          <w:szCs w:val="36"/>
        </w:rPr>
        <w:t>Analyzing Mutex Performance in C# Multithreaded Applications</w:t>
      </w:r>
    </w:p>
    <w:p w14:paraId="1880D932" w14:textId="52345D4D"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CCS Classification:</w:t>
      </w:r>
    </w:p>
    <w:p w14:paraId="46DEFB39" w14:textId="60E1EB3F" w:rsidR="00B52DC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organization and properties -&gt; Contextual software domains -&gt; Operating systems -&gt; Process management                               -&gt; Concurrency control</w:t>
      </w:r>
    </w:p>
    <w:p w14:paraId="40AFC342" w14:textId="45BE52EB" w:rsidR="00F104C4"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BC1A21E" w14:textId="64217CB6"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MSC Classification:</w:t>
      </w:r>
    </w:p>
    <w:p w14:paraId="7B5B98E4" w14:textId="77777777" w:rsidR="008B137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68N25  - Theory of operating systems</w:t>
      </w:r>
    </w:p>
    <w:p w14:paraId="0AD8B928" w14:textId="11A829E3" w:rsidR="00732672" w:rsidRPr="00C108B4" w:rsidRDefault="00732672" w:rsidP="008B137F">
      <w:pPr>
        <w:pStyle w:val="Listparagraf"/>
        <w:numPr>
          <w:ilvl w:val="1"/>
          <w:numId w:val="3"/>
        </w:numPr>
        <w:rPr>
          <w:rFonts w:ascii="Times New Roman" w:hAnsi="Times New Roman" w:cs="Times New Roman"/>
        </w:rPr>
      </w:pPr>
      <w:r w:rsidRPr="00C108B4">
        <w:rPr>
          <w:rFonts w:ascii="Times New Roman" w:hAnsi="Times New Roman" w:cs="Times New Roman"/>
        </w:rPr>
        <w:t>68N19  - Other programming paradigms (object-oriented, sequential, concurrent, automatic, etc.)</w:t>
      </w:r>
    </w:p>
    <w:p w14:paraId="0E7C74D1" w14:textId="77777777" w:rsidR="00A7360A" w:rsidRPr="00C108B4" w:rsidRDefault="00A7360A" w:rsidP="00A7360A">
      <w:pPr>
        <w:rPr>
          <w:rFonts w:ascii="Times New Roman" w:hAnsi="Times New Roman" w:cs="Times New Roman"/>
        </w:rPr>
      </w:pPr>
    </w:p>
    <w:p w14:paraId="3F659456" w14:textId="77777777" w:rsidR="00A7360A" w:rsidRPr="00C108B4" w:rsidRDefault="00A7360A" w:rsidP="00A7360A">
      <w:pPr>
        <w:rPr>
          <w:rFonts w:ascii="Times New Roman" w:hAnsi="Times New Roman" w:cs="Times New Roman"/>
        </w:rPr>
      </w:pPr>
    </w:p>
    <w:p w14:paraId="73329A31" w14:textId="77777777" w:rsidR="00A7360A" w:rsidRPr="00C108B4" w:rsidRDefault="00A7360A" w:rsidP="00A7360A">
      <w:pPr>
        <w:rPr>
          <w:rFonts w:ascii="Times New Roman" w:hAnsi="Times New Roman" w:cs="Times New Roman"/>
        </w:rPr>
      </w:pPr>
    </w:p>
    <w:p w14:paraId="019BECB9" w14:textId="77777777" w:rsidR="00A7360A" w:rsidRPr="00C108B4" w:rsidRDefault="00A7360A" w:rsidP="00A7360A">
      <w:pPr>
        <w:rPr>
          <w:rFonts w:ascii="Times New Roman" w:hAnsi="Times New Roman" w:cs="Times New Roman"/>
        </w:rPr>
      </w:pPr>
    </w:p>
    <w:p w14:paraId="55D52443" w14:textId="77777777" w:rsidR="00A7360A" w:rsidRPr="00C108B4" w:rsidRDefault="00A7360A" w:rsidP="00A7360A">
      <w:pPr>
        <w:rPr>
          <w:rFonts w:ascii="Times New Roman" w:hAnsi="Times New Roman" w:cs="Times New Roman"/>
        </w:rPr>
      </w:pPr>
    </w:p>
    <w:p w14:paraId="6CDCFAE0"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Essential Ray Tracing Algorithms - Eric Haines</w:t>
      </w:r>
      <w:r w:rsidRPr="00C108B4">
        <w:rPr>
          <w:rFonts w:ascii="Times New Roman" w:hAnsi="Times New Roman" w:cs="Times New Roman"/>
          <w:i/>
          <w:iCs/>
          <w:sz w:val="32"/>
          <w:szCs w:val="32"/>
          <w:vertAlign w:val="superscript"/>
        </w:rPr>
        <w:t xml:space="preserve">[1] </w:t>
      </w:r>
    </w:p>
    <w:p w14:paraId="74915530"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chose this because, as a relative beginner to the topic, I figured it would help me learn, at least at a base level, about the various ray tracing algorithms.</w:t>
      </w:r>
    </w:p>
    <w:p w14:paraId="067E0F5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The article contains basic algorithms for many ray intersection tests, intended for introduction into writing one’s own ray tracer. It is split into 5 chapters, some with a few subchapters, and contains 16 elements in the “Bibliography and references” section.</w:t>
      </w:r>
    </w:p>
    <w:p w14:paraId="2D1F7504" w14:textId="77777777" w:rsidR="00A7360A" w:rsidRPr="00C108B4" w:rsidRDefault="00A7360A" w:rsidP="00A7360A">
      <w:pPr>
        <w:pStyle w:val="Listparagraf"/>
        <w:rPr>
          <w:rFonts w:ascii="Times New Roman" w:hAnsi="Times New Roman" w:cs="Times New Roman"/>
          <w:sz w:val="32"/>
          <w:szCs w:val="32"/>
        </w:rPr>
      </w:pPr>
    </w:p>
    <w:p w14:paraId="2AD8F05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Systematic Errors of the Ray-Tracing Algorithm - Hilmar Lehnert</w:t>
      </w:r>
      <w:r w:rsidRPr="00C108B4">
        <w:rPr>
          <w:rFonts w:ascii="Times New Roman" w:hAnsi="Times New Roman" w:cs="Times New Roman"/>
          <w:i/>
          <w:iCs/>
          <w:sz w:val="32"/>
          <w:szCs w:val="32"/>
          <w:vertAlign w:val="superscript"/>
        </w:rPr>
        <w:t>[2]</w:t>
      </w:r>
    </w:p>
    <w:p w14:paraId="5F8859C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Since my project involves finding a novel algorithm for ray tracing, reading about the errors, and thus, about what can be improved about the already existing ones, would be beneficial.</w:t>
      </w:r>
    </w:p>
    <w:p w14:paraId="0CE8CE8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highlights two errors in the method of using ray tracing for modelling sound propagation in enclosed spaces, then proposes a more efficient algorithm for this purpose. It is split into 4 chapters, some with a few subchapters, and contains 16 elements in the “References” section.</w:t>
      </w:r>
    </w:p>
    <w:p w14:paraId="5A48FE51" w14:textId="77777777" w:rsidR="00A7360A" w:rsidRPr="00C108B4" w:rsidRDefault="00A7360A" w:rsidP="00A7360A">
      <w:pPr>
        <w:pStyle w:val="Listparagraf"/>
        <w:ind w:left="1440"/>
        <w:rPr>
          <w:rFonts w:ascii="Times New Roman" w:hAnsi="Times New Roman" w:cs="Times New Roman"/>
          <w:i/>
          <w:iCs/>
          <w:sz w:val="32"/>
          <w:szCs w:val="32"/>
        </w:rPr>
      </w:pPr>
    </w:p>
    <w:p w14:paraId="3D51565F"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A Survey of Ray Tracing Acceleration Techniques – James Arvo, David Kirk</w:t>
      </w:r>
      <w:r w:rsidRPr="00C108B4">
        <w:rPr>
          <w:rFonts w:ascii="Times New Roman" w:hAnsi="Times New Roman" w:cs="Times New Roman"/>
          <w:i/>
          <w:iCs/>
          <w:sz w:val="32"/>
          <w:szCs w:val="32"/>
          <w:vertAlign w:val="superscript"/>
        </w:rPr>
        <w:t>[3]</w:t>
      </w:r>
    </w:p>
    <w:p w14:paraId="746B586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Again, because of the current topic of research, I would like to see the metrics upon which I can improve the computational efficiency of the algorithms.</w:t>
      </w:r>
    </w:p>
    <w:p w14:paraId="552B0B62"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As one of the greatest pitfalls of using ray tracing is its inefficiency in execution, this article seeks to determine the ways in which the method can be improved, using 4 metrics: applicability, performance, resources and simplicity. It is split into 13 chapters, some with a few subchapters, and contains 36 elements in the “References” section.</w:t>
      </w:r>
    </w:p>
    <w:p w14:paraId="6F608FA2"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Fast Ray Tracing by Ray Classification - James Arvo, David Kirk</w:t>
      </w:r>
      <w:r w:rsidRPr="00C108B4">
        <w:rPr>
          <w:rFonts w:ascii="Times New Roman" w:hAnsi="Times New Roman" w:cs="Times New Roman"/>
          <w:i/>
          <w:iCs/>
          <w:sz w:val="32"/>
          <w:szCs w:val="32"/>
          <w:vertAlign w:val="superscript"/>
        </w:rPr>
        <w:t>[4]</w:t>
      </w:r>
    </w:p>
    <w:p w14:paraId="66731C4E"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will be using this article, and thus the method described in it, as an inspiration for what is considered “efficient” ray tracing.</w:t>
      </w:r>
    </w:p>
    <w:p w14:paraId="6911D03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introduces a new method of ray tracing that reduces computational cost by way of subdivision in the 5-dimensional space. It is split into 13 chapters, some with a few subchapters and even sub-subchapters, and contains 17 elements in the “References” section.</w:t>
      </w:r>
    </w:p>
    <w:p w14:paraId="6B6F010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lastRenderedPageBreak/>
        <w:t>Improved Computational Methods for Ray Tracing - Hank Weghorst, Gary Hooper, and Donald P. Greenberg</w:t>
      </w:r>
      <w:r w:rsidRPr="00C108B4">
        <w:rPr>
          <w:rFonts w:ascii="Times New Roman" w:hAnsi="Times New Roman" w:cs="Times New Roman"/>
          <w:i/>
          <w:iCs/>
          <w:sz w:val="32"/>
          <w:szCs w:val="32"/>
          <w:vertAlign w:val="superscript"/>
        </w:rPr>
        <w:t>[5]</w:t>
      </w:r>
    </w:p>
    <w:p w14:paraId="1C86C12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features some methods that improve computation for ray tracing, which I could incorporate into my research.</w:t>
      </w:r>
    </w:p>
    <w:p w14:paraId="78ACF91D"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The article proposes a few techniques that reduce the computational expense of producing ray-traced images and demonstrates their efficiency using various examples. It is split into 6 chapters, and contains 12 elements in the “References” section.</w:t>
      </w:r>
    </w:p>
    <w:p w14:paraId="1EDDC8B8"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ab/>
      </w:r>
    </w:p>
    <w:p w14:paraId="3D6A05F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For all of the references used in the articles, a format is used as follows:</w:t>
      </w:r>
    </w:p>
    <w:p w14:paraId="2774E899"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The name(s) of the author(s), in the format Last Name, First Name(abbreviated)</w:t>
      </w:r>
    </w:p>
    <w:p w14:paraId="4B0BEAB5"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Title of the article/reference</w:t>
      </w:r>
    </w:p>
    <w:p w14:paraId="2337F347"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Where/when the article/reference was published</w:t>
      </w:r>
    </w:p>
    <w:p w14:paraId="347CB63F"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 xml:space="preserve">Optionally, the pages from within the reference was found </w:t>
      </w:r>
    </w:p>
    <w:p w14:paraId="2F68655B" w14:textId="77777777" w:rsidR="00A7360A" w:rsidRPr="00C108B4" w:rsidRDefault="00A7360A" w:rsidP="00A7360A">
      <w:pPr>
        <w:rPr>
          <w:rFonts w:ascii="Times New Roman" w:hAnsi="Times New Roman" w:cs="Times New Roman"/>
        </w:rPr>
      </w:pPr>
    </w:p>
    <w:p w14:paraId="53051F10" w14:textId="77777777" w:rsidR="00A7360A" w:rsidRPr="00C108B4" w:rsidRDefault="00A7360A" w:rsidP="00A7360A">
      <w:pPr>
        <w:pStyle w:val="Subtitlu"/>
        <w:jc w:val="center"/>
        <w:rPr>
          <w:rFonts w:ascii="Times New Roman" w:hAnsi="Times New Roman" w:cs="Times New Roman"/>
        </w:rPr>
      </w:pPr>
      <w:r w:rsidRPr="00C108B4">
        <w:rPr>
          <w:rFonts w:ascii="Times New Roman" w:hAnsi="Times New Roman" w:cs="Times New Roman"/>
        </w:rPr>
        <w:t>References</w:t>
      </w:r>
    </w:p>
    <w:p w14:paraId="06857BD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49EC7E1C"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[2] Lehnert, H., "Systematic Errors of the Ray-Tracing Algorithm," </w:t>
      </w:r>
      <w:r w:rsidRPr="00C108B4">
        <w:rPr>
          <w:rFonts w:ascii="Times New Roman" w:hAnsi="Times New Roman" w:cs="Times New Roman"/>
          <w:i/>
          <w:iCs/>
        </w:rPr>
        <w:t>Appl. Acoust.</w:t>
      </w:r>
      <w:r w:rsidRPr="00C108B4">
        <w:rPr>
          <w:rFonts w:ascii="Times New Roman" w:hAnsi="Times New Roman" w:cs="Times New Roman"/>
        </w:rPr>
        <w:t>, 38 (1993), pp. 207–221.</w:t>
      </w:r>
    </w:p>
    <w:p w14:paraId="10AEC8F3"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1C5FBE6A"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20189B7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6B10C51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      </w:t>
      </w:r>
    </w:p>
    <w:p w14:paraId="7D672C7F" w14:textId="77777777" w:rsidR="00A7360A" w:rsidRPr="00C108B4" w:rsidRDefault="00A7360A" w:rsidP="00A7360A">
      <w:pPr>
        <w:rPr>
          <w:rFonts w:ascii="Times New Roman" w:hAnsi="Times New Roman" w:cs="Times New Roman"/>
        </w:rPr>
      </w:pPr>
    </w:p>
    <w:p w14:paraId="1B86D1EF" w14:textId="77777777" w:rsidR="00C108B4" w:rsidRDefault="00C108B4" w:rsidP="00A7360A">
      <w:pPr>
        <w:pStyle w:val="Titlu1"/>
        <w:jc w:val="center"/>
        <w:rPr>
          <w:rFonts w:ascii="Times New Roman" w:hAnsi="Times New Roman" w:cs="Times New Roman"/>
        </w:rPr>
      </w:pPr>
    </w:p>
    <w:p w14:paraId="46DC796E" w14:textId="67FACC91" w:rsidR="00A7360A" w:rsidRPr="00C108B4" w:rsidRDefault="00A7360A" w:rsidP="00A7360A">
      <w:pPr>
        <w:pStyle w:val="Titlu1"/>
        <w:jc w:val="center"/>
        <w:rPr>
          <w:rFonts w:ascii="Times New Roman" w:hAnsi="Times New Roman" w:cs="Times New Roman"/>
        </w:rPr>
      </w:pPr>
      <w:r w:rsidRPr="00C108B4">
        <w:rPr>
          <w:rFonts w:ascii="Times New Roman" w:hAnsi="Times New Roman" w:cs="Times New Roman"/>
        </w:rPr>
        <w:t>Rough Research Project Outline</w:t>
      </w:r>
    </w:p>
    <w:p w14:paraId="28181E10" w14:textId="77777777" w:rsidR="00A7360A" w:rsidRPr="00C108B4" w:rsidRDefault="00A7360A" w:rsidP="00A7360A">
      <w:pPr>
        <w:rPr>
          <w:rFonts w:ascii="Times New Roman" w:hAnsi="Times New Roman" w:cs="Times New Roman"/>
        </w:rPr>
      </w:pPr>
    </w:p>
    <w:p w14:paraId="5C535E08" w14:textId="77777777" w:rsidR="00A7360A" w:rsidRPr="00C108B4" w:rsidRDefault="00A7360A" w:rsidP="00A7360A">
      <w:pPr>
        <w:rPr>
          <w:rFonts w:ascii="Times New Roman" w:hAnsi="Times New Roman" w:cs="Times New Roman"/>
        </w:rPr>
      </w:pPr>
    </w:p>
    <w:p w14:paraId="2022C617"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1. Outline of the Research Paper</w:t>
      </w:r>
    </w:p>
    <w:p w14:paraId="71161F38" w14:textId="7A9E499C"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Introduction</w:t>
      </w:r>
    </w:p>
    <w:p w14:paraId="78B8906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Background and motivation</w:t>
      </w:r>
    </w:p>
    <w:p w14:paraId="5B883FA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Importance of ray tracing in realistic image synthesis</w:t>
      </w:r>
    </w:p>
    <w:p w14:paraId="14FE6566"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Limitations of existing ray tracing methods</w:t>
      </w:r>
    </w:p>
    <w:p w14:paraId="7E84C65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Research objectives and paper structure</w:t>
      </w:r>
    </w:p>
    <w:p w14:paraId="46B98145" w14:textId="3F13CCB7"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 xml:space="preserve">Related Work </w:t>
      </w:r>
    </w:p>
    <w:p w14:paraId="55A11E8A"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Overview of classical ray tracing algorithms (Whitted, Distributed, Recursive)</w:t>
      </w:r>
    </w:p>
    <w:p w14:paraId="211D723F"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Acceleration structures (BVH, KD-Trees, Octrees, Embree, OptiX)</w:t>
      </w:r>
    </w:p>
    <w:p w14:paraId="01B493C3"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Modern approaches (Path Tracing, Photon Mapping, ReSTIR, Neural Rendering)</w:t>
      </w:r>
    </w:p>
    <w:p w14:paraId="07954E26" w14:textId="7EBBE87A"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Hardware-assisted ray tracing (Vulkan, Metal, DXR)</w:t>
      </w:r>
    </w:p>
    <w:p w14:paraId="05E3C507"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Current research gaps and open challenges</w:t>
      </w:r>
    </w:p>
    <w:p w14:paraId="0E0A5103" w14:textId="712237AB"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Research Hypothesis and Objectives</w:t>
      </w:r>
    </w:p>
    <w:p w14:paraId="3CD2A281"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Hypothesis:</w:t>
      </w:r>
      <w:r w:rsidRPr="00C108B4">
        <w:rPr>
          <w:rFonts w:ascii="Times New Roman" w:hAnsi="Times New Roman" w:cs="Times New Roman"/>
        </w:rPr>
        <w:t xml:space="preserve"> A dynamically adaptive hybrid ray tracing algorithm that learns from prior scene structures can reduce render time while maintaining comparable visual quality.</w:t>
      </w:r>
    </w:p>
    <w:p w14:paraId="77B10D92"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Objectives:</w:t>
      </w:r>
    </w:p>
    <w:p w14:paraId="5E628AA8"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Analyze performance limits of current algorithms</w:t>
      </w:r>
    </w:p>
    <w:p w14:paraId="056E292D"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Design a hybrid adaptive traversal approach</w:t>
      </w:r>
    </w:p>
    <w:p w14:paraId="6E2E442A"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Implement a proof-of-concept system</w:t>
      </w:r>
    </w:p>
    <w:p w14:paraId="7FF9EE86"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Evaluate performance against standard baselines</w:t>
      </w:r>
    </w:p>
    <w:p w14:paraId="324080D8" w14:textId="7777777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4. Research Methodology</w:t>
      </w:r>
    </w:p>
    <w:p w14:paraId="6F9BA32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t xml:space="preserve"> Deep study of algorithms, data structures, and GPU optimizations.</w:t>
      </w:r>
    </w:p>
    <w:p w14:paraId="40CFE4D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lastRenderedPageBreak/>
        <w:t>Comparative Analysis:</w:t>
      </w:r>
      <w:r w:rsidRPr="00C108B4">
        <w:rPr>
          <w:rFonts w:ascii="Times New Roman" w:hAnsi="Times New Roman" w:cs="Times New Roman"/>
        </w:rPr>
        <w:t xml:space="preserve"> Benchmarking existing implementations (e.g., Path Tracing, ReSTIR).</w:t>
      </w:r>
    </w:p>
    <w:p w14:paraId="028AF0B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t xml:space="preserve"> Formulation of a new adaptive algorithm that uses scene statistics or learned priors.</w:t>
      </w:r>
    </w:p>
    <w:p w14:paraId="274233F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Implementation:</w:t>
      </w:r>
    </w:p>
    <w:p w14:paraId="31D05224"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Programming language: C++</w:t>
      </w:r>
    </w:p>
    <w:p w14:paraId="1FEBFD88"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Frameworks: Vulkan / OptiX / custom CPU renderer</w:t>
      </w:r>
    </w:p>
    <w:p w14:paraId="3B6A04B3"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Evaluation:</w:t>
      </w:r>
    </w:p>
    <w:p w14:paraId="6D432D01"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Datasets: Standard benchmark scenes (Cornell Box, Sponza, San Miguel)</w:t>
      </w:r>
    </w:p>
    <w:p w14:paraId="4522615F"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Metrics: Render time, rays per second, memory usage, SSIM/PSNR for image quality</w:t>
      </w:r>
    </w:p>
    <w:p w14:paraId="52FE437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Validation:</w:t>
      </w:r>
      <w:r w:rsidRPr="00C108B4">
        <w:rPr>
          <w:rFonts w:ascii="Times New Roman" w:hAnsi="Times New Roman" w:cs="Times New Roman"/>
        </w:rPr>
        <w:t xml:space="preserve"> Compare with known algorithms and assess generalization to unseen scenes.</w:t>
      </w:r>
    </w:p>
    <w:p w14:paraId="7F6F10C8" w14:textId="1327426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Proposed Algorithm and Original Approach</w:t>
      </w:r>
    </w:p>
    <w:p w14:paraId="62E3BFB7"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Concept: Adaptive ray traversal that caches scene-dependent information (e.g., frequent intersection zones)</w:t>
      </w:r>
    </w:p>
    <w:p w14:paraId="563EC172"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Design: Combination of hierarchical BVH updates with learning-based heuristics</w:t>
      </w:r>
    </w:p>
    <w:p w14:paraId="409016D1"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Pseudocode overview</w:t>
      </w:r>
    </w:p>
    <w:p w14:paraId="72C8390C"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Theoretical complexity analysis</w:t>
      </w:r>
    </w:p>
    <w:p w14:paraId="06417B7F" w14:textId="39D6B6B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Experimental Results</w:t>
      </w:r>
    </w:p>
    <w:p w14:paraId="192B6D9D"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Implementation setup (hardware, compiler, API version)</w:t>
      </w:r>
    </w:p>
    <w:p w14:paraId="3218D589"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Scene descriptions and parameters</w:t>
      </w:r>
    </w:p>
    <w:p w14:paraId="7DC4B6C4"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Quantitative results (render time, quality metrics)</w:t>
      </w:r>
    </w:p>
    <w:p w14:paraId="7EA480C6"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Qualitative results (side-by-side renders)</w:t>
      </w:r>
    </w:p>
    <w:p w14:paraId="07ED2AA3"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Discussion of findings</w:t>
      </w:r>
    </w:p>
    <w:p w14:paraId="308968B0" w14:textId="7B1FCD8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Analysis and Discussion</w:t>
      </w:r>
    </w:p>
    <w:p w14:paraId="2281E7A1"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Comparison to baselines (Path Tracing, ReSTIR)</w:t>
      </w:r>
    </w:p>
    <w:p w14:paraId="6C9FCE19"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Performance vs. complexity trade-offs</w:t>
      </w:r>
    </w:p>
    <w:p w14:paraId="49B28147"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Strengths and limitations</w:t>
      </w:r>
    </w:p>
    <w:p w14:paraId="601665B8"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lastRenderedPageBreak/>
        <w:t>Insights and future potential</w:t>
      </w:r>
    </w:p>
    <w:p w14:paraId="56493762" w14:textId="50830A9D"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Conclusions and Future Work</w:t>
      </w:r>
    </w:p>
    <w:p w14:paraId="51DE87E3"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Summary of contributions</w:t>
      </w:r>
    </w:p>
    <w:p w14:paraId="610FEEC6"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Validation of hypothesis</w:t>
      </w:r>
    </w:p>
    <w:p w14:paraId="3B47FD91" w14:textId="13D8F81C"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 xml:space="preserve">Possible improvements </w:t>
      </w:r>
    </w:p>
    <w:p w14:paraId="53D78322"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Future research directions</w:t>
      </w:r>
    </w:p>
    <w:p w14:paraId="0DCE98EE" w14:textId="3FF3A421"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References</w:t>
      </w:r>
    </w:p>
    <w:p w14:paraId="03FD5E08" w14:textId="71EBD897" w:rsidR="00141A41" w:rsidRPr="00C108B4" w:rsidRDefault="00141A41" w:rsidP="00141A41">
      <w:pPr>
        <w:rPr>
          <w:rFonts w:ascii="Times New Roman" w:hAnsi="Times New Roman" w:cs="Times New Roman"/>
          <w:b/>
          <w:bCs/>
          <w:sz w:val="36"/>
          <w:szCs w:val="36"/>
        </w:rPr>
      </w:pPr>
      <w:r w:rsidRPr="00C108B4">
        <w:rPr>
          <w:rFonts w:ascii="Times New Roman" w:hAnsi="Times New Roman" w:cs="Times New Roman"/>
          <w:b/>
          <w:bCs/>
          <w:sz w:val="36"/>
          <w:szCs w:val="36"/>
        </w:rPr>
        <w:t>2. Sample Bibliography</w:t>
      </w:r>
    </w:p>
    <w:p w14:paraId="517DBDA8"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 Cook, R. L., Porter, T., &amp; Carpenter, L., “Distributed Ray Tracing,” </w:t>
      </w:r>
      <w:r w:rsidRPr="00C108B4">
        <w:rPr>
          <w:rFonts w:ascii="Times New Roman" w:hAnsi="Times New Roman" w:cs="Times New Roman"/>
          <w:i/>
          <w:iCs/>
        </w:rPr>
        <w:t>SIGGRAPH Comput. Graph.</w:t>
      </w:r>
      <w:r w:rsidRPr="00C108B4">
        <w:rPr>
          <w:rFonts w:ascii="Times New Roman" w:hAnsi="Times New Roman" w:cs="Times New Roman"/>
        </w:rPr>
        <w:t>, 18(3), July 1984, pp. 137–145.</w:t>
      </w:r>
    </w:p>
    <w:p w14:paraId="5FE1B8B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[2] Arvo, J., “Backward Ray Tracing,” Apollo Computer, Inc., Chelmsford, MA, August 1986.</w:t>
      </w:r>
    </w:p>
    <w:p w14:paraId="7178006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[3] Gervautz, M., “Three Improvements of the Ray Tracing Algorithm for CSG Trees,” </w:t>
      </w:r>
      <w:r w:rsidRPr="00C108B4">
        <w:rPr>
          <w:rFonts w:ascii="Times New Roman" w:hAnsi="Times New Roman" w:cs="Times New Roman"/>
          <w:i/>
          <w:iCs/>
        </w:rPr>
        <w:t>Comput. &amp; Graphics</w:t>
      </w:r>
      <w:r w:rsidRPr="00C108B4">
        <w:rPr>
          <w:rFonts w:ascii="Times New Roman" w:hAnsi="Times New Roman" w:cs="Times New Roman"/>
        </w:rPr>
        <w:t>, 10(4), 1986, pp. 333–339.</w:t>
      </w:r>
    </w:p>
    <w:p w14:paraId="23B5151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[4] Vasiou, E., Shkurko, K., Mallett, I., &amp; others, “A Detailed Study of Ray Tracing Performance: Render Time and Energy Cost,” </w:t>
      </w:r>
      <w:r w:rsidRPr="00C108B4">
        <w:rPr>
          <w:rFonts w:ascii="Times New Roman" w:hAnsi="Times New Roman" w:cs="Times New Roman"/>
          <w:i/>
          <w:iCs/>
        </w:rPr>
        <w:t>The Visual Computer</w:t>
      </w:r>
      <w:r w:rsidRPr="00C108B4">
        <w:rPr>
          <w:rFonts w:ascii="Times New Roman" w:hAnsi="Times New Roman" w:cs="Times New Roman"/>
        </w:rPr>
        <w:t>, 34, 2018, pp. 875–885.</w:t>
      </w:r>
    </w:p>
    <w:p w14:paraId="74F5DAF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[5] Levoy, M., “Efficient Ray Tracing of Volume Data,” </w:t>
      </w:r>
      <w:r w:rsidRPr="00C108B4">
        <w:rPr>
          <w:rFonts w:ascii="Times New Roman" w:hAnsi="Times New Roman" w:cs="Times New Roman"/>
          <w:i/>
          <w:iCs/>
        </w:rPr>
        <w:t>ACM Trans. Graph.</w:t>
      </w:r>
      <w:r w:rsidRPr="00C108B4">
        <w:rPr>
          <w:rFonts w:ascii="Times New Roman" w:hAnsi="Times New Roman" w:cs="Times New Roman"/>
        </w:rPr>
        <w:t>, 9(3), July 1990, pp. 245–261.</w:t>
      </w:r>
    </w:p>
    <w:p w14:paraId="16DDC22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[6] Peddie, J., “Ray Tracing: A Tool for All,” </w:t>
      </w:r>
      <w:r w:rsidRPr="00C108B4">
        <w:rPr>
          <w:rFonts w:ascii="Times New Roman" w:hAnsi="Times New Roman" w:cs="Times New Roman"/>
          <w:i/>
          <w:iCs/>
        </w:rPr>
        <w:t>Jon Peddie Research</w:t>
      </w:r>
      <w:r w:rsidRPr="00C108B4">
        <w:rPr>
          <w:rFonts w:ascii="Times New Roman" w:hAnsi="Times New Roman" w:cs="Times New Roman"/>
        </w:rPr>
        <w:t>, 2019.</w:t>
      </w:r>
    </w:p>
    <w:p w14:paraId="546ECB7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[7] Formella, A., &amp; Gill, C., “Ray Tracing: A Quantitative Analysis and a New Practical Algorithm,” </w:t>
      </w:r>
      <w:r w:rsidRPr="00C108B4">
        <w:rPr>
          <w:rFonts w:ascii="Times New Roman" w:hAnsi="Times New Roman" w:cs="Times New Roman"/>
          <w:i/>
          <w:iCs/>
        </w:rPr>
        <w:t>The Visual Computer</w:t>
      </w:r>
      <w:r w:rsidRPr="00C108B4">
        <w:rPr>
          <w:rFonts w:ascii="Times New Roman" w:hAnsi="Times New Roman" w:cs="Times New Roman"/>
        </w:rPr>
        <w:t>, 11, 1995, pp. 465–476.</w:t>
      </w:r>
    </w:p>
    <w:p w14:paraId="39800732"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[8] Danskin, J., &amp; Hanrahan, P., “Fast Algorithms for Volume Ray Tracing,” </w:t>
      </w:r>
      <w:r w:rsidRPr="00C108B4">
        <w:rPr>
          <w:rFonts w:ascii="Times New Roman" w:hAnsi="Times New Roman" w:cs="Times New Roman"/>
          <w:i/>
          <w:iCs/>
        </w:rPr>
        <w:t>Proc. 1992 Workshop on Volume Visualization (VVS '92)</w:t>
      </w:r>
      <w:r w:rsidRPr="00C108B4">
        <w:rPr>
          <w:rFonts w:ascii="Times New Roman" w:hAnsi="Times New Roman" w:cs="Times New Roman"/>
        </w:rPr>
        <w:t>, ACM, New York, 1992, pp. 91–98.</w:t>
      </w:r>
    </w:p>
    <w:p w14:paraId="7FA0CBC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[9] Amanatides, J., &amp; Woo, A., “A Fast Voxel Traversal Algorithm for Ray Tracing,” </w:t>
      </w:r>
      <w:r w:rsidRPr="00C108B4">
        <w:rPr>
          <w:rFonts w:ascii="Times New Roman" w:hAnsi="Times New Roman" w:cs="Times New Roman"/>
          <w:i/>
          <w:iCs/>
        </w:rPr>
        <w:t>Proc. Eurographics ’87</w:t>
      </w:r>
      <w:r w:rsidRPr="00C108B4">
        <w:rPr>
          <w:rFonts w:ascii="Times New Roman" w:hAnsi="Times New Roman" w:cs="Times New Roman"/>
        </w:rPr>
        <w:t>, 1987.</w:t>
      </w:r>
    </w:p>
    <w:p w14:paraId="56B6572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[10] Shirley, P., &amp; Morley, R. K., </w:t>
      </w:r>
      <w:r w:rsidRPr="00C108B4">
        <w:rPr>
          <w:rFonts w:ascii="Times New Roman" w:hAnsi="Times New Roman" w:cs="Times New Roman"/>
          <w:i/>
          <w:iCs/>
        </w:rPr>
        <w:t>Realistic Ray Tracing</w:t>
      </w:r>
      <w:r w:rsidRPr="00C108B4">
        <w:rPr>
          <w:rFonts w:ascii="Times New Roman" w:hAnsi="Times New Roman" w:cs="Times New Roman"/>
        </w:rPr>
        <w:t xml:space="preserve"> (2nd ed.), A. K. Peters, Ltd., Natick, MA, 2003.</w:t>
      </w:r>
    </w:p>
    <w:p w14:paraId="4A121537" w14:textId="52415CA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32C4C4E2" w14:textId="308C427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[12] Lehnert, H., "Systematic Errors of the Ray-Tracing Algorithm," </w:t>
      </w:r>
      <w:r w:rsidRPr="00C108B4">
        <w:rPr>
          <w:rFonts w:ascii="Times New Roman" w:hAnsi="Times New Roman" w:cs="Times New Roman"/>
          <w:i/>
          <w:iCs/>
        </w:rPr>
        <w:t>Appl. Acoust.</w:t>
      </w:r>
      <w:r w:rsidRPr="00C108B4">
        <w:rPr>
          <w:rFonts w:ascii="Times New Roman" w:hAnsi="Times New Roman" w:cs="Times New Roman"/>
        </w:rPr>
        <w:t>, 38 (1993), pp. 207–221.</w:t>
      </w:r>
    </w:p>
    <w:p w14:paraId="41C1ED24" w14:textId="0FDEBA3B" w:rsidR="00141A41" w:rsidRPr="00C108B4" w:rsidRDefault="00141A41" w:rsidP="00141A41">
      <w:pPr>
        <w:rPr>
          <w:rFonts w:ascii="Times New Roman" w:hAnsi="Times New Roman" w:cs="Times New Roman"/>
        </w:rPr>
      </w:pPr>
      <w:r w:rsidRPr="00C108B4">
        <w:rPr>
          <w:rFonts w:ascii="Times New Roman" w:hAnsi="Times New Roman" w:cs="Times New Roman"/>
        </w:rPr>
        <w:lastRenderedPageBreak/>
        <w:t xml:space="preserve">[13]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47B34C27" w14:textId="6E9B2B9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447D5859" w14:textId="51E44EF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53E3FA11" w14:textId="5DADD88B" w:rsidR="00264183" w:rsidRPr="00C108B4" w:rsidRDefault="00264183" w:rsidP="00264183">
      <w:pPr>
        <w:rPr>
          <w:rFonts w:ascii="Times New Roman" w:hAnsi="Times New Roman" w:cs="Times New Roman"/>
        </w:rPr>
      </w:pPr>
      <w:r w:rsidRPr="00C108B4">
        <w:rPr>
          <w:rFonts w:ascii="Times New Roman" w:hAnsi="Times New Roman" w:cs="Times New Roman"/>
        </w:rPr>
        <w:t xml:space="preserve">[16] Bako, S., Vogels, T., McWilliams, B., Meyer, M., Novák, J., Harvill, A., Sen, P., DeRose, T., &amp; Rousselle, F., “Kernel-Predicting Convolutional Networks for Denoising Monte Carlo Renderings,” </w:t>
      </w:r>
      <w:r w:rsidRPr="00C108B4">
        <w:rPr>
          <w:rFonts w:ascii="Times New Roman" w:hAnsi="Times New Roman" w:cs="Times New Roman"/>
          <w:i/>
          <w:iCs/>
        </w:rPr>
        <w:t>ACM Trans. Graph.</w:t>
      </w:r>
      <w:r w:rsidRPr="00C108B4">
        <w:rPr>
          <w:rFonts w:ascii="Times New Roman" w:hAnsi="Times New Roman" w:cs="Times New Roman"/>
        </w:rPr>
        <w:t>, 36(4), July 2017, pp. 1–14.</w:t>
      </w:r>
    </w:p>
    <w:p w14:paraId="7629ED32" w14:textId="19981B3D" w:rsidR="00141A41" w:rsidRPr="00C108B4" w:rsidRDefault="00264183" w:rsidP="00141A41">
      <w:pPr>
        <w:rPr>
          <w:rFonts w:ascii="Times New Roman" w:hAnsi="Times New Roman" w:cs="Times New Roman"/>
        </w:rPr>
      </w:pPr>
      <w:r w:rsidRPr="00C108B4">
        <w:rPr>
          <w:rFonts w:ascii="Times New Roman" w:hAnsi="Times New Roman" w:cs="Times New Roman"/>
        </w:rPr>
        <w:t xml:space="preserve">[17] Bitterli, B., Wyman, C., Pharr, M., Shirley, P., Lefohn, A., &amp; Jarosz, W., “Spatiotemporal Reservoir Resampling for Real-Time Ray Tracing with Dynamic Direct Lighting,” </w:t>
      </w:r>
      <w:r w:rsidRPr="00C108B4">
        <w:rPr>
          <w:rFonts w:ascii="Times New Roman" w:hAnsi="Times New Roman" w:cs="Times New Roman"/>
          <w:i/>
          <w:iCs/>
        </w:rPr>
        <w:t>ACM Trans. Graph.</w:t>
      </w:r>
      <w:r w:rsidRPr="00C108B4">
        <w:rPr>
          <w:rFonts w:ascii="Times New Roman" w:hAnsi="Times New Roman" w:cs="Times New Roman"/>
        </w:rPr>
        <w:t>, 39(4), Article 148, July 2020.</w:t>
      </w:r>
    </w:p>
    <w:p w14:paraId="451B2290" w14:textId="77777777" w:rsidR="00264183" w:rsidRPr="00C108B4" w:rsidRDefault="00264183" w:rsidP="00264183">
      <w:pPr>
        <w:rPr>
          <w:rFonts w:ascii="Times New Roman" w:hAnsi="Times New Roman" w:cs="Times New Roman"/>
          <w:b/>
          <w:bCs/>
          <w:sz w:val="36"/>
          <w:szCs w:val="36"/>
        </w:rPr>
      </w:pPr>
      <w:r w:rsidRPr="00C108B4">
        <w:rPr>
          <w:rFonts w:ascii="Times New Roman" w:hAnsi="Times New Roman" w:cs="Times New Roman"/>
          <w:b/>
          <w:bCs/>
          <w:sz w:val="36"/>
          <w:szCs w:val="36"/>
        </w:rPr>
        <w:t>3. Research Section</w:t>
      </w:r>
    </w:p>
    <w:p w14:paraId="3D09BDA9"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Working Hypothesis</w:t>
      </w:r>
    </w:p>
    <w:p w14:paraId="39BDE3F2" w14:textId="77777777" w:rsidR="00264183" w:rsidRPr="00C108B4" w:rsidRDefault="00264183" w:rsidP="00264183">
      <w:pPr>
        <w:pStyle w:val="Listparagraf"/>
        <w:numPr>
          <w:ilvl w:val="1"/>
          <w:numId w:val="21"/>
        </w:numPr>
        <w:rPr>
          <w:rFonts w:ascii="Times New Roman" w:hAnsi="Times New Roman" w:cs="Times New Roman"/>
        </w:rPr>
      </w:pPr>
      <w:r w:rsidRPr="00C108B4">
        <w:rPr>
          <w:rFonts w:ascii="Times New Roman" w:hAnsi="Times New Roman" w:cs="Times New Roman"/>
        </w:rPr>
        <w:t>A dynamically adaptive ray tracing algorithm that learns spatial and illumination patterns from previously rendered frames or similar scenes can significantly reduce render time while maintaining visual fidelity comparable to standard path tracing.</w:t>
      </w:r>
    </w:p>
    <w:p w14:paraId="2A25BFFA"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Methodology</w:t>
      </w:r>
    </w:p>
    <w:p w14:paraId="05429FE2"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br/>
        <w:t>Conduct a detailed study of classical and modern ray tracing algorithms — including Path Tracing, Photon Mapping, and ReSTIR — with focus on their computational bottlenecks and optimization strategies.</w:t>
      </w:r>
    </w:p>
    <w:p w14:paraId="67FC4E35" w14:textId="05B3157B"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Problem Identification:</w:t>
      </w:r>
      <w:r w:rsidRPr="00C108B4">
        <w:rPr>
          <w:rFonts w:ascii="Times New Roman" w:hAnsi="Times New Roman" w:cs="Times New Roman"/>
        </w:rPr>
        <w:br/>
        <w:t>Identify performance bottlenecks in current traversal and intersection methods (e.g., redundant rays).</w:t>
      </w:r>
    </w:p>
    <w:p w14:paraId="55512E6E"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br/>
        <w:t>Propose a hybrid ray tracing model that adapts traversal depth, ray density, or sampling strategy based on learned scene features (geometry, light distribution, or previous frame statistics).</w:t>
      </w:r>
    </w:p>
    <w:p w14:paraId="266F105F"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Implementation:</w:t>
      </w:r>
      <w:r w:rsidRPr="00C108B4">
        <w:rPr>
          <w:rFonts w:ascii="Times New Roman" w:hAnsi="Times New Roman" w:cs="Times New Roman"/>
        </w:rPr>
        <w:br/>
        <w:t>Develop a prototype in C++ using Vulkan or NVIDIA OptiX, supporting standard 3D scenes and measuring performance across CPU and GPU backends.</w:t>
      </w:r>
    </w:p>
    <w:p w14:paraId="0DD3E142" w14:textId="3AF6A3FA"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lastRenderedPageBreak/>
        <w:t>Evaluation:</w:t>
      </w:r>
      <w:r w:rsidRPr="00C108B4">
        <w:rPr>
          <w:rFonts w:ascii="Times New Roman" w:hAnsi="Times New Roman" w:cs="Times New Roman"/>
        </w:rPr>
        <w:br/>
        <w:t>Measure render time, ray throughput, and image quality against baseline algorithms like Path Tracing and ReSTIR, using benchmark scenes such as Cornell Box</w:t>
      </w:r>
      <w:r w:rsidR="00B65500" w:rsidRPr="00C108B4">
        <w:rPr>
          <w:rFonts w:ascii="Times New Roman" w:hAnsi="Times New Roman" w:cs="Times New Roman"/>
        </w:rPr>
        <w:t xml:space="preserve"> and</w:t>
      </w:r>
      <w:r w:rsidRPr="00C108B4">
        <w:rPr>
          <w:rFonts w:ascii="Times New Roman" w:hAnsi="Times New Roman" w:cs="Times New Roman"/>
        </w:rPr>
        <w:t xml:space="preserve"> Sponza.</w:t>
      </w:r>
    </w:p>
    <w:p w14:paraId="3C1E6C46"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Analysis:</w:t>
      </w:r>
      <w:r w:rsidRPr="00C108B4">
        <w:rPr>
          <w:rFonts w:ascii="Times New Roman" w:hAnsi="Times New Roman" w:cs="Times New Roman"/>
        </w:rPr>
        <w:br/>
        <w:t>Compare performance and visual quality, analyze statistical improvements, and validate or refute the initial hypothesis.</w:t>
      </w:r>
    </w:p>
    <w:p w14:paraId="67B28273" w14:textId="0E2BA9D1" w:rsidR="00264183" w:rsidRPr="00C108B4" w:rsidRDefault="00264183" w:rsidP="00264183">
      <w:pPr>
        <w:pStyle w:val="Listparagraf"/>
        <w:numPr>
          <w:ilvl w:val="0"/>
          <w:numId w:val="23"/>
        </w:numPr>
        <w:rPr>
          <w:rFonts w:ascii="Times New Roman" w:hAnsi="Times New Roman" w:cs="Times New Roman"/>
        </w:rPr>
      </w:pPr>
      <w:r w:rsidRPr="00C108B4">
        <w:rPr>
          <w:rFonts w:ascii="Times New Roman" w:hAnsi="Times New Roman" w:cs="Times New Roman"/>
          <w:b/>
          <w:bCs/>
        </w:rPr>
        <w:t>Original Approach Description</w:t>
      </w:r>
    </w:p>
    <w:p w14:paraId="51885F15" w14:textId="37B3AD80"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The originality of this research lies in introducing adaptive scene learning to ray traversal. Unlike traditional methods that treat each frame independently, the proposed algorithm:</w:t>
      </w:r>
    </w:p>
    <w:p w14:paraId="77B488AF"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Learns from previous rendering passes to predict high-impact regions for light sampling.</w:t>
      </w:r>
    </w:p>
    <w:p w14:paraId="63EC9C88"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Dynamically adjusts acceleration structure traversal depth and ray density based on scene complexity.</w:t>
      </w:r>
    </w:p>
    <w:p w14:paraId="073DEA19"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Uses a feedback-driven caching mechanism to reuse computation across similar scenes or animation frames.</w:t>
      </w:r>
    </w:p>
    <w:p w14:paraId="5A9D582F" w14:textId="4C2D9B1B"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This approach combines the deterministic efficiency of BVH acceleration with the predictive flexibility of learned heuristics.</w:t>
      </w:r>
    </w:p>
    <w:p w14:paraId="12E315B3" w14:textId="77777777" w:rsidR="00264183" w:rsidRPr="00C108B4" w:rsidRDefault="00264183" w:rsidP="00264183">
      <w:pPr>
        <w:pStyle w:val="Listparagraf"/>
        <w:ind w:left="1530"/>
        <w:rPr>
          <w:rFonts w:ascii="Times New Roman" w:hAnsi="Times New Roman" w:cs="Times New Roman"/>
        </w:rPr>
      </w:pPr>
    </w:p>
    <w:p w14:paraId="614CDF9C" w14:textId="77777777" w:rsidR="00264183" w:rsidRPr="00C108B4" w:rsidRDefault="00264183" w:rsidP="00264183">
      <w:pPr>
        <w:pStyle w:val="Listparagraf"/>
        <w:numPr>
          <w:ilvl w:val="0"/>
          <w:numId w:val="23"/>
        </w:numPr>
        <w:rPr>
          <w:rFonts w:ascii="Times New Roman" w:hAnsi="Times New Roman" w:cs="Times New Roman"/>
          <w:b/>
          <w:bCs/>
        </w:rPr>
      </w:pPr>
      <w:r w:rsidRPr="00C108B4">
        <w:rPr>
          <w:rFonts w:ascii="Times New Roman" w:hAnsi="Times New Roman" w:cs="Times New Roman"/>
          <w:b/>
          <w:bCs/>
        </w:rPr>
        <w:t>Experiments to Be Conducted</w:t>
      </w:r>
    </w:p>
    <w:p w14:paraId="5D2B4A06" w14:textId="58F78FCD"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Baseline Comparison:</w:t>
      </w:r>
      <w:r w:rsidRPr="00C108B4">
        <w:rPr>
          <w:rFonts w:ascii="Times New Roman" w:hAnsi="Times New Roman" w:cs="Times New Roman"/>
        </w:rPr>
        <w:br/>
        <w:t>Implement and benchmark classical Path Tracin</w:t>
      </w:r>
      <w:r w:rsidR="00000DF5" w:rsidRPr="00C108B4">
        <w:rPr>
          <w:rFonts w:ascii="Times New Roman" w:hAnsi="Times New Roman" w:cs="Times New Roman"/>
        </w:rPr>
        <w:t>g</w:t>
      </w:r>
      <w:r w:rsidRPr="00C108B4">
        <w:rPr>
          <w:rFonts w:ascii="Times New Roman" w:hAnsi="Times New Roman" w:cs="Times New Roman"/>
        </w:rPr>
        <w:t xml:space="preserve"> and ReSTIR Path Tracing.</w:t>
      </w:r>
    </w:p>
    <w:p w14:paraId="60C3A6AA"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Proposed Algorithm Evaluation:</w:t>
      </w:r>
      <w:r w:rsidRPr="00C108B4">
        <w:rPr>
          <w:rFonts w:ascii="Times New Roman" w:hAnsi="Times New Roman" w:cs="Times New Roman"/>
        </w:rPr>
        <w:br/>
        <w:t>Run the novel adaptive algorithm on the same scenes, recording:</w:t>
      </w:r>
    </w:p>
    <w:p w14:paraId="4CDDA378"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Average render time</w:t>
      </w:r>
    </w:p>
    <w:p w14:paraId="6DD5190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Rays per second</w:t>
      </w:r>
    </w:p>
    <w:p w14:paraId="232DBA4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GPU memory usage</w:t>
      </w:r>
    </w:p>
    <w:p w14:paraId="2C4FC0CF"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Image quality (SSIM, PSNR)</w:t>
      </w:r>
    </w:p>
    <w:p w14:paraId="0AA49394"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Ablation Study:</w:t>
      </w:r>
      <w:r w:rsidRPr="00C108B4">
        <w:rPr>
          <w:rFonts w:ascii="Times New Roman" w:hAnsi="Times New Roman" w:cs="Times New Roman"/>
        </w:rPr>
        <w:br/>
        <w:t>Disable or isolate key components (e.g., adaptive learning, caching) to measure their individual impact.</w:t>
      </w:r>
    </w:p>
    <w:p w14:paraId="66BE4817"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lastRenderedPageBreak/>
        <w:t>Scalability Tests:</w:t>
      </w:r>
      <w:r w:rsidRPr="00C108B4">
        <w:rPr>
          <w:rFonts w:ascii="Times New Roman" w:hAnsi="Times New Roman" w:cs="Times New Roman"/>
        </w:rPr>
        <w:br/>
        <w:t>Evaluate performance on scenes with varying complexity (number of objects, light sources, materials).</w:t>
      </w:r>
    </w:p>
    <w:p w14:paraId="492E8C5A" w14:textId="0F70C2F7" w:rsidR="00A7360A" w:rsidRPr="00C108B4" w:rsidRDefault="00264183" w:rsidP="00A7360A">
      <w:pPr>
        <w:numPr>
          <w:ilvl w:val="0"/>
          <w:numId w:val="20"/>
        </w:numPr>
        <w:tabs>
          <w:tab w:val="num" w:pos="720"/>
        </w:tabs>
        <w:rPr>
          <w:rFonts w:ascii="Times New Roman" w:hAnsi="Times New Roman" w:cs="Times New Roman"/>
        </w:rPr>
      </w:pPr>
      <w:r w:rsidRPr="00C108B4">
        <w:rPr>
          <w:rFonts w:ascii="Times New Roman" w:hAnsi="Times New Roman" w:cs="Times New Roman"/>
          <w:b/>
          <w:bCs/>
        </w:rPr>
        <w:t>Generalization Tests:</w:t>
      </w:r>
      <w:r w:rsidRPr="00C108B4">
        <w:rPr>
          <w:rFonts w:ascii="Times New Roman" w:hAnsi="Times New Roman" w:cs="Times New Roman"/>
        </w:rPr>
        <w:br/>
        <w:t>Measure performance improvements on previously unseen scenes to assess adaptability</w:t>
      </w:r>
    </w:p>
    <w:p w14:paraId="3F813555"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4. Possible Original Contribution</w:t>
      </w:r>
    </w:p>
    <w:p w14:paraId="5AE7E0B5"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Novelty:</w:t>
      </w:r>
      <w:r w:rsidRPr="00C108B4">
        <w:rPr>
          <w:rFonts w:ascii="Times New Roman" w:hAnsi="Times New Roman" w:cs="Times New Roman"/>
        </w:rPr>
        <w:br/>
        <w:t>Introduces adaptive scene-aware ray traversal that uses information learned from previous frames or similar scenes to bias intersection testing and caching.</w:t>
      </w:r>
    </w:p>
    <w:p w14:paraId="0CA47000"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Distinctive Features:</w:t>
      </w:r>
    </w:p>
    <w:p w14:paraId="1B69673A"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Reduces redundant ray intersection checks via predictive heuristics.</w:t>
      </w:r>
    </w:p>
    <w:p w14:paraId="35A9CA87"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Balances exploration (random sampling) and exploitation (learned spatial importance).</w:t>
      </w:r>
    </w:p>
    <w:p w14:paraId="4DCB6832"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integrate with existing ray tracing pipelines (Vulkan, RTX).</w:t>
      </w:r>
    </w:p>
    <w:p w14:paraId="4A5D52C8"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Research Questions:</w:t>
      </w:r>
    </w:p>
    <w:p w14:paraId="22F43F4E"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adaptive traversal improve performance without degrading realism?</w:t>
      </w:r>
    </w:p>
    <w:p w14:paraId="59128C65"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What is the optimal trade-off between learned bias and unbiased sampling?</w:t>
      </w:r>
    </w:p>
    <w:p w14:paraId="6A6066E1" w14:textId="011D38A4"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How can the algorithm generalize to scenes with different geometry and lighting?</w:t>
      </w:r>
    </w:p>
    <w:p w14:paraId="23A94015" w14:textId="77777777" w:rsidR="00A7360A" w:rsidRPr="00C108B4" w:rsidRDefault="00A7360A" w:rsidP="00A7360A">
      <w:pPr>
        <w:rPr>
          <w:rFonts w:ascii="Times New Roman" w:hAnsi="Times New Roman" w:cs="Times New Roman"/>
        </w:rPr>
      </w:pPr>
    </w:p>
    <w:p w14:paraId="5D7C6AB5" w14:textId="77777777" w:rsidR="00AA3EB3" w:rsidRDefault="00AA3EB3" w:rsidP="00A7360A">
      <w:pPr>
        <w:rPr>
          <w:rFonts w:ascii="Times New Roman" w:hAnsi="Times New Roman" w:cs="Times New Roman"/>
        </w:rPr>
      </w:pPr>
    </w:p>
    <w:p w14:paraId="21112E40" w14:textId="77777777" w:rsidR="00C108B4" w:rsidRDefault="00C108B4" w:rsidP="00A7360A">
      <w:pPr>
        <w:rPr>
          <w:rFonts w:ascii="Times New Roman" w:hAnsi="Times New Roman" w:cs="Times New Roman"/>
        </w:rPr>
      </w:pPr>
    </w:p>
    <w:p w14:paraId="3AB8F9D6" w14:textId="77777777" w:rsidR="00C108B4" w:rsidRDefault="00C108B4" w:rsidP="00A7360A">
      <w:pPr>
        <w:rPr>
          <w:rFonts w:ascii="Times New Roman" w:hAnsi="Times New Roman" w:cs="Times New Roman"/>
        </w:rPr>
      </w:pPr>
    </w:p>
    <w:p w14:paraId="14C943F0" w14:textId="77777777" w:rsidR="00C108B4" w:rsidRDefault="00C108B4" w:rsidP="00A7360A">
      <w:pPr>
        <w:rPr>
          <w:rFonts w:ascii="Times New Roman" w:hAnsi="Times New Roman" w:cs="Times New Roman"/>
        </w:rPr>
      </w:pPr>
    </w:p>
    <w:p w14:paraId="1AA68745" w14:textId="77777777" w:rsidR="00C108B4" w:rsidRDefault="00C108B4" w:rsidP="00A7360A">
      <w:pPr>
        <w:rPr>
          <w:rFonts w:ascii="Times New Roman" w:hAnsi="Times New Roman" w:cs="Times New Roman"/>
        </w:rPr>
      </w:pPr>
    </w:p>
    <w:p w14:paraId="7586E5BE" w14:textId="77777777" w:rsidR="00C108B4" w:rsidRDefault="00C108B4" w:rsidP="00A7360A">
      <w:pPr>
        <w:rPr>
          <w:rFonts w:ascii="Times New Roman" w:hAnsi="Times New Roman" w:cs="Times New Roman"/>
        </w:rPr>
      </w:pPr>
    </w:p>
    <w:p w14:paraId="58FABD15" w14:textId="77777777" w:rsidR="00C108B4" w:rsidRDefault="00C108B4" w:rsidP="00A7360A">
      <w:pPr>
        <w:rPr>
          <w:rFonts w:ascii="Times New Roman" w:hAnsi="Times New Roman" w:cs="Times New Roman"/>
        </w:rPr>
      </w:pPr>
    </w:p>
    <w:p w14:paraId="509C8DD2" w14:textId="77777777" w:rsidR="00C108B4" w:rsidRDefault="00C108B4" w:rsidP="00A7360A">
      <w:pPr>
        <w:rPr>
          <w:rFonts w:ascii="Times New Roman" w:hAnsi="Times New Roman" w:cs="Times New Roman"/>
        </w:rPr>
      </w:pPr>
    </w:p>
    <w:p w14:paraId="2339C291" w14:textId="77777777" w:rsidR="00C108B4" w:rsidRPr="00C108B4" w:rsidRDefault="00C108B4" w:rsidP="00A7360A">
      <w:pPr>
        <w:rPr>
          <w:rFonts w:ascii="Times New Roman" w:hAnsi="Times New Roman" w:cs="Times New Roman"/>
        </w:rPr>
      </w:pPr>
    </w:p>
    <w:p w14:paraId="6B485256" w14:textId="77777777" w:rsidR="00AA3EB3" w:rsidRPr="00C108B4" w:rsidRDefault="00AA3EB3" w:rsidP="00A7360A">
      <w:pPr>
        <w:rPr>
          <w:rFonts w:ascii="Times New Roman" w:hAnsi="Times New Roman" w:cs="Times New Roman"/>
        </w:rPr>
      </w:pPr>
    </w:p>
    <w:p w14:paraId="559040A7" w14:textId="77777777" w:rsidR="00AA3EB3" w:rsidRPr="00C108B4" w:rsidRDefault="00AA3EB3" w:rsidP="00A7360A">
      <w:pPr>
        <w:rPr>
          <w:rFonts w:ascii="Times New Roman" w:hAnsi="Times New Roman" w:cs="Times New Roman"/>
        </w:rPr>
      </w:pPr>
    </w:p>
    <w:p w14:paraId="1FF00EA1" w14:textId="282C26BC" w:rsidR="007B17EA" w:rsidRPr="00095D62" w:rsidRDefault="00095D62" w:rsidP="00095D62">
      <w:pPr>
        <w:rPr>
          <w:rFonts w:ascii="Times New Roman" w:hAnsi="Times New Roman" w:cs="Times New Roman"/>
          <w:b/>
          <w:bCs/>
          <w:sz w:val="36"/>
          <w:szCs w:val="36"/>
        </w:rPr>
      </w:pPr>
      <w:r>
        <w:rPr>
          <w:rFonts w:ascii="Times New Roman" w:hAnsi="Times New Roman" w:cs="Times New Roman"/>
          <w:b/>
          <w:bCs/>
          <w:sz w:val="36"/>
          <w:szCs w:val="36"/>
        </w:rPr>
        <w:t xml:space="preserve">IV. </w:t>
      </w:r>
      <w:r w:rsidR="007B17EA" w:rsidRPr="00095D62">
        <w:rPr>
          <w:rFonts w:ascii="Times New Roman" w:hAnsi="Times New Roman" w:cs="Times New Roman"/>
          <w:b/>
          <w:bCs/>
          <w:sz w:val="36"/>
          <w:szCs w:val="36"/>
        </w:rPr>
        <w:t>Experimental modelling</w:t>
      </w:r>
    </w:p>
    <w:p w14:paraId="545C750C" w14:textId="77777777" w:rsidR="003A2040" w:rsidRDefault="003A2040" w:rsidP="003A2040">
      <w:pPr>
        <w:pStyle w:val="Listparagraf"/>
        <w:rPr>
          <w:rFonts w:ascii="Times New Roman" w:hAnsi="Times New Roman" w:cs="Times New Roman"/>
          <w:b/>
          <w:bCs/>
          <w:sz w:val="36"/>
          <w:szCs w:val="36"/>
        </w:rPr>
      </w:pPr>
    </w:p>
    <w:p w14:paraId="512A32FB" w14:textId="75321823" w:rsidR="000D0B06" w:rsidRDefault="000D0B06" w:rsidP="000D0B06">
      <w:pPr>
        <w:pStyle w:val="Listparagraf"/>
        <w:rPr>
          <w:rFonts w:ascii="Times New Roman" w:hAnsi="Times New Roman" w:cs="Times New Roman"/>
          <w:b/>
          <w:bCs/>
          <w:sz w:val="28"/>
          <w:szCs w:val="28"/>
        </w:rPr>
      </w:pP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 xml:space="preserve">.1. </w:t>
      </w:r>
      <w:r w:rsidR="009E0F5E">
        <w:rPr>
          <w:rFonts w:ascii="Times New Roman" w:hAnsi="Times New Roman" w:cs="Times New Roman"/>
          <w:b/>
          <w:bCs/>
          <w:sz w:val="28"/>
          <w:szCs w:val="28"/>
        </w:rPr>
        <w:t>Introduction</w:t>
      </w:r>
    </w:p>
    <w:p w14:paraId="1383EB48" w14:textId="01DEA8BA" w:rsidR="009E0F5E" w:rsidRDefault="009E0F5E" w:rsidP="009E0F5E">
      <w:pPr>
        <w:pStyle w:val="Listparagraf"/>
        <w:ind w:firstLine="720"/>
        <w:rPr>
          <w:rFonts w:ascii="Times New Roman" w:hAnsi="Times New Roman" w:cs="Times New Roman"/>
        </w:rPr>
      </w:pPr>
      <w:r>
        <w:rPr>
          <w:rFonts w:ascii="Times New Roman" w:hAnsi="Times New Roman" w:cs="Times New Roman"/>
        </w:rPr>
        <w:t>This chapter defines the experimental framework used in evaluating the proposed adaptive ray tracing algorithm, describing the data, benchmark scenes, methodology for testing, metrics for evaluation, experimental procedures, baseline used for comparison and the statistical tools utilized to assess performance improvements.</w:t>
      </w:r>
    </w:p>
    <w:p w14:paraId="318BE09F" w14:textId="72A38D83" w:rsidR="009E0F5E" w:rsidRDefault="009E0F5E" w:rsidP="009E0F5E">
      <w:pPr>
        <w:pStyle w:val="Listparagraf"/>
        <w:ind w:firstLine="720"/>
        <w:rPr>
          <w:rFonts w:ascii="Times New Roman" w:hAnsi="Times New Roman" w:cs="Times New Roman"/>
        </w:rPr>
      </w:pPr>
      <w:r>
        <w:rPr>
          <w:rFonts w:ascii="Times New Roman" w:hAnsi="Times New Roman" w:cs="Times New Roman"/>
        </w:rPr>
        <w:t>The goal is to provide a reproducible protocol that illustrates whether the new algorithm delivers meaningful benefits over existing rendering approaches.</w:t>
      </w:r>
    </w:p>
    <w:p w14:paraId="0CCB00A0" w14:textId="77777777" w:rsidR="003A2040" w:rsidRDefault="003A2040" w:rsidP="009E0F5E">
      <w:pPr>
        <w:pStyle w:val="Listparagraf"/>
        <w:ind w:firstLine="720"/>
        <w:rPr>
          <w:rFonts w:ascii="Times New Roman" w:hAnsi="Times New Roman" w:cs="Times New Roman"/>
        </w:rPr>
      </w:pPr>
    </w:p>
    <w:p w14:paraId="2020F6E4" w14:textId="1DD4E310"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w:t>
      </w:r>
      <w:r>
        <w:rPr>
          <w:rFonts w:ascii="Times New Roman" w:hAnsi="Times New Roman" w:cs="Times New Roman"/>
          <w:b/>
          <w:bCs/>
          <w:sz w:val="28"/>
          <w:szCs w:val="28"/>
        </w:rPr>
        <w:t>2</w:t>
      </w:r>
      <w:r>
        <w:rPr>
          <w:rFonts w:ascii="Times New Roman" w:hAnsi="Times New Roman" w:cs="Times New Roman"/>
          <w:b/>
          <w:bCs/>
          <w:sz w:val="28"/>
          <w:szCs w:val="28"/>
        </w:rPr>
        <w:t xml:space="preserve">. </w:t>
      </w:r>
      <w:r>
        <w:rPr>
          <w:rFonts w:ascii="Times New Roman" w:hAnsi="Times New Roman" w:cs="Times New Roman"/>
          <w:b/>
          <w:bCs/>
          <w:sz w:val="28"/>
          <w:szCs w:val="28"/>
        </w:rPr>
        <w:t>Data and Resources</w:t>
      </w:r>
    </w:p>
    <w:p w14:paraId="5029E20A" w14:textId="77777777" w:rsidR="003A2040" w:rsidRDefault="003A2040" w:rsidP="009E0F5E">
      <w:pPr>
        <w:pStyle w:val="Listparagraf"/>
        <w:rPr>
          <w:rFonts w:ascii="Times New Roman" w:hAnsi="Times New Roman" w:cs="Times New Roman"/>
          <w:b/>
          <w:bCs/>
          <w:sz w:val="28"/>
          <w:szCs w:val="28"/>
        </w:rPr>
      </w:pPr>
    </w:p>
    <w:p w14:paraId="6FD11666" w14:textId="0B17A978"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ab/>
        <w:t>I</w:t>
      </w:r>
      <w:r w:rsidR="00095D62">
        <w:rPr>
          <w:rFonts w:ascii="Times New Roman" w:hAnsi="Times New Roman" w:cs="Times New Roman"/>
          <w:b/>
          <w:bCs/>
          <w:sz w:val="28"/>
          <w:szCs w:val="28"/>
        </w:rPr>
        <w:t>V</w:t>
      </w:r>
      <w:r>
        <w:rPr>
          <w:rFonts w:ascii="Times New Roman" w:hAnsi="Times New Roman" w:cs="Times New Roman"/>
          <w:b/>
          <w:bCs/>
          <w:sz w:val="28"/>
          <w:szCs w:val="28"/>
        </w:rPr>
        <w:t>.2.1. Benchmark scenes</w:t>
      </w:r>
    </w:p>
    <w:p w14:paraId="2D76D868" w14:textId="119F9A75" w:rsidR="009E0F5E" w:rsidRDefault="009E0F5E" w:rsidP="009E0F5E">
      <w:pPr>
        <w:pStyle w:val="Listparagraf"/>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rPr>
        <w:t>The experiments will be conducted over a diverse set of canonical test scenes used in rendering research, with a wide range of geometric and lighting complexity:</w:t>
      </w:r>
    </w:p>
    <w:p w14:paraId="49A60828" w14:textId="7EBA321D" w:rsidR="0094634C" w:rsidRPr="00C1477F" w:rsidRDefault="0094634C" w:rsidP="0094634C">
      <w:pPr>
        <w:pStyle w:val="Listparagraf"/>
        <w:numPr>
          <w:ilvl w:val="0"/>
          <w:numId w:val="25"/>
        </w:numPr>
        <w:rPr>
          <w:rFonts w:ascii="Times New Roman" w:hAnsi="Times New Roman" w:cs="Times New Roman"/>
        </w:rPr>
      </w:pPr>
      <w:r w:rsidRPr="00C1477F">
        <w:rPr>
          <w:rFonts w:ascii="Times New Roman" w:hAnsi="Times New Roman" w:cs="Times New Roman"/>
          <w:b/>
          <w:bCs/>
        </w:rPr>
        <w:t>Cornell Box</w:t>
      </w:r>
      <w:r w:rsidRPr="00C1477F">
        <w:rPr>
          <w:rFonts w:ascii="Times New Roman" w:hAnsi="Times New Roman" w:cs="Times New Roman"/>
        </w:rPr>
        <w:t xml:space="preserve"> (simple geometry and illumination)</w:t>
      </w:r>
    </w:p>
    <w:p w14:paraId="0193D0C9" w14:textId="05C2D001"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Sponza</w:t>
      </w:r>
      <w:r w:rsidRPr="0094634C">
        <w:rPr>
          <w:rFonts w:ascii="Times New Roman" w:hAnsi="Times New Roman" w:cs="Times New Roman"/>
        </w:rPr>
        <w:t xml:space="preserve"> (dense occlusions, moderate geometric complexity)</w:t>
      </w:r>
    </w:p>
    <w:p w14:paraId="1EBD51DD" w14:textId="64FBDEF7"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Bistro / Kitchen</w:t>
      </w:r>
      <w:r w:rsidRPr="0094634C">
        <w:rPr>
          <w:rFonts w:ascii="Times New Roman" w:hAnsi="Times New Roman" w:cs="Times New Roman"/>
        </w:rPr>
        <w:t xml:space="preserve"> (complex lighting and materials)</w:t>
      </w:r>
    </w:p>
    <w:p w14:paraId="5FFA5085" w14:textId="5868E711"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Conference Room / Living Room</w:t>
      </w:r>
      <w:r w:rsidRPr="0094634C">
        <w:rPr>
          <w:rFonts w:ascii="Times New Roman" w:hAnsi="Times New Roman" w:cs="Times New Roman"/>
        </w:rPr>
        <w:t xml:space="preserve"> (multiple area lights, glossy and diffuse surfaces)</w:t>
      </w:r>
    </w:p>
    <w:p w14:paraId="20EFDD5D" w14:textId="1A103E37"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Dynamic scenes</w:t>
      </w:r>
      <w:r w:rsidRPr="0094634C">
        <w:rPr>
          <w:rFonts w:ascii="Times New Roman" w:hAnsi="Times New Roman" w:cs="Times New Roman"/>
        </w:rPr>
        <w:t xml:space="preserve"> including animated camera and object motion</w:t>
      </w:r>
      <w:r w:rsidRPr="0094634C">
        <w:rPr>
          <w:rFonts w:ascii="Times New Roman" w:hAnsi="Times New Roman" w:cs="Times New Roman"/>
        </w:rPr>
        <w:br/>
        <w:t>(required for evaluating temporal reuse and motion-aware sampling)</w:t>
      </w:r>
    </w:p>
    <w:p w14:paraId="0541ED38" w14:textId="53A31CB5" w:rsidR="009E0F5E" w:rsidRDefault="0094634C" w:rsidP="0094634C">
      <w:pPr>
        <w:pStyle w:val="Listparagraf"/>
        <w:ind w:firstLine="720"/>
        <w:rPr>
          <w:rFonts w:ascii="Times New Roman" w:hAnsi="Times New Roman" w:cs="Times New Roman"/>
        </w:rPr>
      </w:pPr>
      <w:r w:rsidRPr="0094634C">
        <w:rPr>
          <w:rFonts w:ascii="Times New Roman" w:hAnsi="Times New Roman" w:cs="Times New Roman"/>
        </w:rPr>
        <w:t>Each scene will have fixed camera parameters, material definitions, resolution, and lighting configuration to ensure full reproducibility.</w:t>
      </w:r>
    </w:p>
    <w:p w14:paraId="0B4A9A81" w14:textId="77777777" w:rsidR="003A2040" w:rsidRPr="009E0F5E" w:rsidRDefault="003A2040" w:rsidP="0094634C">
      <w:pPr>
        <w:pStyle w:val="Listparagraf"/>
        <w:ind w:firstLine="720"/>
        <w:rPr>
          <w:rFonts w:ascii="Times New Roman" w:hAnsi="Times New Roman" w:cs="Times New Roman"/>
        </w:rPr>
      </w:pPr>
    </w:p>
    <w:p w14:paraId="3FA58F91" w14:textId="25CD0D1A" w:rsidR="009E0F5E" w:rsidRDefault="0094634C" w:rsidP="009E0F5E">
      <w:pPr>
        <w:rPr>
          <w:rFonts w:ascii="Times New Roman" w:hAnsi="Times New Roman" w:cs="Times New Roman"/>
          <w:b/>
          <w:bCs/>
          <w:sz w:val="28"/>
          <w:szCs w:val="28"/>
        </w:rPr>
      </w:pPr>
      <w:r>
        <w:rPr>
          <w:rFonts w:ascii="Times New Roman" w:hAnsi="Times New Roman" w:cs="Times New Roman"/>
        </w:rPr>
        <w:tab/>
      </w:r>
      <w:r>
        <w:rPr>
          <w:rFonts w:ascii="Times New Roman" w:hAnsi="Times New Roman" w:cs="Times New Roman"/>
        </w:rPr>
        <w:tab/>
      </w: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.2.2. Hardware and Software Setup</w:t>
      </w:r>
    </w:p>
    <w:p w14:paraId="127765EB" w14:textId="72E89FF6" w:rsidR="0094634C" w:rsidRDefault="0094634C" w:rsidP="009E0F5E">
      <w:pPr>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rPr>
        <w:t>The algorithm will be implemented in the backend</w:t>
      </w:r>
      <w:r w:rsidR="00EA29E2">
        <w:rPr>
          <w:rFonts w:ascii="Times New Roman" w:hAnsi="Times New Roman" w:cs="Times New Roman"/>
        </w:rPr>
        <w:t xml:space="preserve"> in C++.</w:t>
      </w:r>
    </w:p>
    <w:p w14:paraId="1A5A5B6E" w14:textId="77777777" w:rsidR="00EA29E2" w:rsidRDefault="00EA29E2" w:rsidP="009E0F5E">
      <w:pPr>
        <w:rPr>
          <w:rFonts w:ascii="Times New Roman" w:hAnsi="Times New Roman" w:cs="Times New Roman"/>
        </w:rPr>
      </w:pPr>
      <w:r>
        <w:rPr>
          <w:rFonts w:ascii="Times New Roman" w:hAnsi="Times New Roman" w:cs="Times New Roman"/>
        </w:rPr>
        <w:tab/>
      </w:r>
      <w:r>
        <w:rPr>
          <w:rFonts w:ascii="Times New Roman" w:hAnsi="Times New Roman" w:cs="Times New Roman"/>
        </w:rPr>
        <w:tab/>
        <w:t>The used hardware’s specifications are as follows:</w:t>
      </w:r>
    </w:p>
    <w:p w14:paraId="2C6CEFE7" w14:textId="282F8970"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CPU model: </w:t>
      </w:r>
      <w:r w:rsidRPr="00EA29E2">
        <w:rPr>
          <w:rFonts w:ascii="Times New Roman" w:hAnsi="Times New Roman" w:cs="Times New Roman"/>
        </w:rPr>
        <w:t>12th Gen Intel(R) Core(TM) i5-12450H (2.00 GHz)</w:t>
      </w:r>
    </w:p>
    <w:p w14:paraId="5E28F85F" w14:textId="37C96FD1" w:rsidR="00EA29E2" w:rsidRP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GPU model: </w:t>
      </w:r>
      <w:r>
        <w:rPr>
          <w:rFonts w:ascii="Times New Roman" w:hAnsi="Times New Roman" w:cs="Times New Roman"/>
        </w:rPr>
        <w:t>Intel(R) HDU Graphics</w:t>
      </w:r>
    </w:p>
    <w:p w14:paraId="61DED7D1" w14:textId="11A0C8B3" w:rsidR="00EA29E2" w:rsidRPr="00EA29E2" w:rsidRDefault="00EA29E2" w:rsidP="00EA29E2">
      <w:pPr>
        <w:pStyle w:val="Listparagraf"/>
        <w:numPr>
          <w:ilvl w:val="0"/>
          <w:numId w:val="26"/>
        </w:numPr>
        <w:rPr>
          <w:rFonts w:ascii="Times New Roman" w:hAnsi="Times New Roman" w:cs="Times New Roman"/>
        </w:rPr>
      </w:pPr>
      <w:r w:rsidRPr="00EA29E2">
        <w:rPr>
          <w:rFonts w:ascii="Times New Roman" w:hAnsi="Times New Roman" w:cs="Times New Roman"/>
          <w:b/>
          <w:bCs/>
        </w:rPr>
        <w:t>Installed RAM:</w:t>
      </w:r>
      <w:r>
        <w:rPr>
          <w:rFonts w:ascii="Times New Roman" w:hAnsi="Times New Roman" w:cs="Times New Roman"/>
        </w:rPr>
        <w:t xml:space="preserve"> </w:t>
      </w:r>
      <w:r w:rsidRPr="00EA29E2">
        <w:rPr>
          <w:rFonts w:ascii="Times New Roman" w:hAnsi="Times New Roman" w:cs="Times New Roman"/>
        </w:rPr>
        <w:t xml:space="preserve">16.0 GB </w:t>
      </w:r>
    </w:p>
    <w:p w14:paraId="426D14BF" w14:textId="4C7F7903"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System OS: </w:t>
      </w:r>
      <w:r>
        <w:rPr>
          <w:rFonts w:ascii="Times New Roman" w:hAnsi="Times New Roman" w:cs="Times New Roman"/>
        </w:rPr>
        <w:t>Windows 11 Pro</w:t>
      </w:r>
    </w:p>
    <w:p w14:paraId="663D1E9C" w14:textId="77777777" w:rsidR="003A2040" w:rsidRDefault="003A2040" w:rsidP="003A2040">
      <w:pPr>
        <w:pStyle w:val="Listparagraf"/>
        <w:ind w:left="2880"/>
        <w:rPr>
          <w:rFonts w:ascii="Times New Roman" w:hAnsi="Times New Roman" w:cs="Times New Roman"/>
          <w:b/>
          <w:bCs/>
        </w:rPr>
      </w:pPr>
    </w:p>
    <w:p w14:paraId="23E1DB65" w14:textId="77777777" w:rsidR="003A2040" w:rsidRDefault="003A2040" w:rsidP="003A2040">
      <w:pPr>
        <w:pStyle w:val="Listparagraf"/>
        <w:ind w:left="2880"/>
        <w:rPr>
          <w:rFonts w:ascii="Times New Roman" w:hAnsi="Times New Roman" w:cs="Times New Roman"/>
          <w:b/>
          <w:bCs/>
        </w:rPr>
      </w:pPr>
    </w:p>
    <w:p w14:paraId="69508DC0" w14:textId="77777777" w:rsidR="003A2040" w:rsidRDefault="003A2040" w:rsidP="003A2040">
      <w:pPr>
        <w:pStyle w:val="Listparagraf"/>
        <w:ind w:left="2880"/>
        <w:rPr>
          <w:rFonts w:ascii="Times New Roman" w:hAnsi="Times New Roman" w:cs="Times New Roman"/>
        </w:rPr>
      </w:pPr>
    </w:p>
    <w:p w14:paraId="07D129DE" w14:textId="467C743D" w:rsidR="003A2040" w:rsidRDefault="00206235" w:rsidP="003A2040">
      <w:pPr>
        <w:ind w:left="720"/>
        <w:rPr>
          <w:rFonts w:ascii="Times New Roman" w:hAnsi="Times New Roman" w:cs="Times New Roman"/>
          <w:b/>
          <w:bCs/>
          <w:sz w:val="28"/>
          <w:szCs w:val="28"/>
        </w:rPr>
      </w:pP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.3. Experimental Protocol</w:t>
      </w:r>
    </w:p>
    <w:p w14:paraId="41E07503" w14:textId="77777777" w:rsidR="0009553C" w:rsidRDefault="0009553C" w:rsidP="002F0FDB">
      <w:pPr>
        <w:ind w:left="720" w:firstLine="720"/>
        <w:rPr>
          <w:rFonts w:ascii="Times New Roman" w:hAnsi="Times New Roman" w:cs="Times New Roman"/>
        </w:rPr>
      </w:pPr>
    </w:p>
    <w:p w14:paraId="30483B56" w14:textId="168F63FF" w:rsidR="0009553C" w:rsidRDefault="0009553C" w:rsidP="0009553C">
      <w:pPr>
        <w:ind w:left="720" w:firstLine="720"/>
        <w:rPr>
          <w:rFonts w:ascii="Times New Roman" w:hAnsi="Times New Roman" w:cs="Times New Roman"/>
        </w:rPr>
      </w:pPr>
      <w:r>
        <w:rPr>
          <w:rFonts w:ascii="Times New Roman" w:hAnsi="Times New Roman" w:cs="Times New Roman"/>
        </w:rPr>
        <w:t>The proposed algorithm is directly compared against the standard path tracing algorithm and will be evaluated on the computational cost (time to compute/generate the image), speedup at fixed quality (relative to standard path tracing), as well as on image quality (using SSIM and perceptual distance comparisons).</w:t>
      </w:r>
    </w:p>
    <w:p w14:paraId="0D85350A" w14:textId="5C22E60D" w:rsidR="003A2040" w:rsidRDefault="002F0FDB" w:rsidP="002F0FDB">
      <w:pPr>
        <w:ind w:left="720" w:firstLine="720"/>
        <w:rPr>
          <w:rFonts w:ascii="Times New Roman" w:hAnsi="Times New Roman" w:cs="Times New Roman"/>
        </w:rPr>
      </w:pPr>
      <w:r>
        <w:rPr>
          <w:rFonts w:ascii="Times New Roman" w:hAnsi="Times New Roman" w:cs="Times New Roman"/>
        </w:rPr>
        <w:t>Each render will be repeated over multiple random seeds (20-30 times), with resolution 512x512 and identical rendering budgets across the baseline and proposed method (through a fixed number of samples).</w:t>
      </w:r>
    </w:p>
    <w:p w14:paraId="56337184" w14:textId="00E929F4" w:rsidR="004E67B0" w:rsidRDefault="004E67B0" w:rsidP="002F0FDB">
      <w:pPr>
        <w:ind w:left="720" w:firstLine="720"/>
        <w:rPr>
          <w:rFonts w:ascii="Times New Roman" w:hAnsi="Times New Roman" w:cs="Times New Roman"/>
        </w:rPr>
      </w:pPr>
      <w:r>
        <w:rPr>
          <w:rFonts w:ascii="Times New Roman" w:hAnsi="Times New Roman" w:cs="Times New Roman"/>
        </w:rPr>
        <w:t>To ensure reproducibility, the experimental code, along with the list of random seeds used, will be included as an appendix.</w:t>
      </w:r>
    </w:p>
    <w:p w14:paraId="29E1F40D" w14:textId="77777777" w:rsidR="002F0FDB" w:rsidRPr="003A2040" w:rsidRDefault="002F0FDB" w:rsidP="002F0FDB">
      <w:pPr>
        <w:ind w:left="720" w:firstLine="720"/>
        <w:rPr>
          <w:rFonts w:ascii="Times New Roman" w:hAnsi="Times New Roman" w:cs="Times New Roman"/>
        </w:rPr>
      </w:pPr>
    </w:p>
    <w:p w14:paraId="7BD33898" w14:textId="0BFE8F62" w:rsidR="007B17EA" w:rsidRPr="00C108B4" w:rsidRDefault="007B17EA" w:rsidP="007B17EA">
      <w:pPr>
        <w:ind w:firstLine="720"/>
        <w:rPr>
          <w:rFonts w:ascii="Times New Roman" w:hAnsi="Times New Roman" w:cs="Times New Roman"/>
          <w:b/>
          <w:bCs/>
          <w:sz w:val="28"/>
          <w:szCs w:val="28"/>
        </w:rPr>
      </w:pPr>
      <w:r w:rsidRPr="00C108B4">
        <w:rPr>
          <w:rFonts w:ascii="Times New Roman" w:hAnsi="Times New Roman" w:cs="Times New Roman"/>
          <w:b/>
          <w:bCs/>
          <w:sz w:val="28"/>
          <w:szCs w:val="28"/>
        </w:rPr>
        <w:t>I</w:t>
      </w:r>
      <w:r w:rsidR="00095D62">
        <w:rPr>
          <w:rFonts w:ascii="Times New Roman" w:hAnsi="Times New Roman" w:cs="Times New Roman"/>
          <w:b/>
          <w:bCs/>
          <w:sz w:val="28"/>
          <w:szCs w:val="28"/>
        </w:rPr>
        <w:t>V</w:t>
      </w:r>
      <w:r w:rsidRPr="00C108B4">
        <w:rPr>
          <w:rFonts w:ascii="Times New Roman" w:hAnsi="Times New Roman" w:cs="Times New Roman"/>
          <w:b/>
          <w:bCs/>
          <w:sz w:val="28"/>
          <w:szCs w:val="28"/>
        </w:rPr>
        <w:t>.</w:t>
      </w:r>
      <w:r w:rsidR="00095D62">
        <w:rPr>
          <w:rFonts w:ascii="Times New Roman" w:hAnsi="Times New Roman" w:cs="Times New Roman"/>
          <w:b/>
          <w:bCs/>
          <w:sz w:val="28"/>
          <w:szCs w:val="28"/>
        </w:rPr>
        <w:t>4</w:t>
      </w:r>
      <w:r w:rsidRPr="00C108B4">
        <w:rPr>
          <w:rFonts w:ascii="Times New Roman" w:hAnsi="Times New Roman" w:cs="Times New Roman"/>
          <w:b/>
          <w:bCs/>
          <w:sz w:val="28"/>
          <w:szCs w:val="28"/>
        </w:rPr>
        <w:t>. Mathematical model</w:t>
      </w:r>
    </w:p>
    <w:p w14:paraId="5A08B2E4" w14:textId="120EB8F5" w:rsidR="007B17EA" w:rsidRPr="00C108B4" w:rsidRDefault="007B17EA" w:rsidP="007B17EA">
      <w:pPr>
        <w:ind w:left="720" w:firstLine="720"/>
        <w:rPr>
          <w:rFonts w:ascii="Times New Roman" w:hAnsi="Times New Roman" w:cs="Times New Roman"/>
          <w:b/>
          <w:bCs/>
          <w:sz w:val="28"/>
          <w:szCs w:val="28"/>
        </w:rPr>
      </w:pPr>
      <w:r w:rsidRPr="00C108B4">
        <w:rPr>
          <w:rFonts w:ascii="Times New Roman" w:hAnsi="Times New Roman" w:cs="Times New Roman"/>
          <w:b/>
          <w:bCs/>
          <w:sz w:val="28"/>
          <w:szCs w:val="28"/>
        </w:rPr>
        <w:t>I.</w:t>
      </w:r>
      <w:r w:rsidR="00095D62">
        <w:rPr>
          <w:rFonts w:ascii="Times New Roman" w:hAnsi="Times New Roman" w:cs="Times New Roman"/>
          <w:b/>
          <w:bCs/>
          <w:sz w:val="28"/>
          <w:szCs w:val="28"/>
        </w:rPr>
        <w:t>4</w:t>
      </w:r>
      <w:r w:rsidRPr="00C108B4">
        <w:rPr>
          <w:rFonts w:ascii="Times New Roman" w:hAnsi="Times New Roman" w:cs="Times New Roman"/>
          <w:b/>
          <w:bCs/>
          <w:sz w:val="28"/>
          <w:szCs w:val="28"/>
        </w:rPr>
        <w:t>.1. Notes on Notation</w:t>
      </w:r>
    </w:p>
    <w:p w14:paraId="16A09338" w14:textId="024C2C1A" w:rsidR="007B17EA" w:rsidRPr="00C108B4" w:rsidRDefault="007B17EA" w:rsidP="007B17EA">
      <w:pPr>
        <w:ind w:left="720" w:firstLine="720"/>
        <w:rPr>
          <w:rFonts w:ascii="Times New Roman" w:hAnsi="Times New Roman" w:cs="Times New Roman"/>
        </w:rPr>
      </w:pPr>
      <w:r w:rsidRPr="00C108B4">
        <w:rPr>
          <w:rFonts w:ascii="Times New Roman" w:hAnsi="Times New Roman" w:cs="Times New Roman"/>
        </w:rPr>
        <w:t>The following conventions will be used:</w:t>
      </w:r>
    </w:p>
    <w:p w14:paraId="1CC48F6C" w14:textId="77777777" w:rsidR="009626EA" w:rsidRPr="00C108B4" w:rsidRDefault="009626EA" w:rsidP="009626EA">
      <w:pPr>
        <w:ind w:left="720" w:firstLine="720"/>
        <w:rPr>
          <w:rFonts w:ascii="Times New Roman" w:hAnsi="Times New Roman" w:cs="Times New Roman"/>
        </w:rPr>
      </w:pPr>
      <m:oMath>
        <m:r>
          <w:rPr>
            <w:rFonts w:ascii="Cambria Math" w:hAnsi="Cambria Math" w:cs="Times New Roman"/>
          </w:rPr>
          <m:t>S=(</m:t>
        </m:r>
        <m:r>
          <m:rPr>
            <m:scr m:val="script"/>
          </m:rPr>
          <w:rPr>
            <w:rFonts w:ascii="Cambria Math" w:hAnsi="Cambria Math" w:cs="Times New Roman"/>
          </w:rPr>
          <m:t>G,M,L,</m:t>
        </m:r>
        <m:r>
          <w:rPr>
            <w:rFonts w:ascii="Cambria Math" w:hAnsi="Cambria Math" w:cs="Times New Roman"/>
          </w:rPr>
          <m:t>C)</m:t>
        </m:r>
      </m:oMath>
      <w:r w:rsidRPr="00C108B4">
        <w:rPr>
          <w:rFonts w:ascii="Times New Roman" w:hAnsi="Times New Roman" w:cs="Times New Roman"/>
        </w:rPr>
        <w:t xml:space="preserve"> represents a scene consisting of geometry, materials, emitters and a camera configuration</w:t>
      </w:r>
    </w:p>
    <w:p w14:paraId="090C1EBD" w14:textId="7C317807" w:rsidR="009626EA" w:rsidRPr="00C108B4" w:rsidRDefault="009626EA" w:rsidP="009626EA">
      <w:pPr>
        <w:rPr>
          <w:rFonts w:ascii="Times New Roman" w:eastAsiaTheme="minorEastAsia" w:hAnsi="Times New Roman" w:cs="Times New Roman"/>
        </w:rPr>
      </w:pPr>
      <w:r w:rsidRPr="00C108B4">
        <w:rPr>
          <w:rFonts w:ascii="Times New Roman" w:hAnsi="Times New Roman" w:cs="Times New Roman"/>
        </w:rPr>
        <w:tab/>
      </w:r>
      <w:r w:rsidRPr="00C108B4">
        <w:rPr>
          <w:rFonts w:ascii="Times New Roman" w:hAnsi="Times New Roman" w:cs="Times New Roman"/>
        </w:rPr>
        <w:tab/>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w:rPr>
            <w:rFonts w:ascii="Cambria Math" w:hAnsi="Cambria Math" w:cs="Times New Roman"/>
          </w:rPr>
          <m:t>(S)</m:t>
        </m:r>
      </m:oMath>
      <w:r w:rsidRPr="00C108B4">
        <w:rPr>
          <w:rFonts w:ascii="Times New Roman" w:eastAsiaTheme="minorEastAsia" w:hAnsi="Times New Roman" w:cs="Times New Roman"/>
        </w:rPr>
        <w:t xml:space="preserve"> represents a frame of scene </w:t>
      </w:r>
      <m:oMath>
        <m:r>
          <w:rPr>
            <w:rFonts w:ascii="Cambria Math" w:hAnsi="Cambria Math" w:cs="Times New Roman"/>
          </w:rPr>
          <m:t>S</m:t>
        </m:r>
      </m:oMath>
      <w:r w:rsidRPr="00C108B4">
        <w:rPr>
          <w:rFonts w:ascii="Times New Roman" w:eastAsiaTheme="minorEastAsia" w:hAnsi="Times New Roman" w:cs="Times New Roman"/>
        </w:rPr>
        <w:t xml:space="preserve"> at discrete time </w:t>
      </w:r>
      <w:r w:rsidRPr="00C108B4">
        <w:rPr>
          <w:rFonts w:ascii="Times New Roman" w:eastAsiaTheme="minorEastAsia" w:hAnsi="Times New Roman" w:cs="Times New Roman"/>
          <w:i/>
          <w:iCs/>
        </w:rPr>
        <w:t>t</w:t>
      </w:r>
    </w:p>
    <w:p w14:paraId="14AC0E73" w14:textId="23122203" w:rsidR="009626EA" w:rsidRPr="00C108B4" w:rsidRDefault="009626EA" w:rsidP="009626EA">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acc>
          <m:accPr>
            <m:ctrlPr>
              <w:rPr>
                <w:rFonts w:ascii="Cambria Math" w:eastAsiaTheme="minorEastAsia" w:hAnsi="Cambria Math" w:cs="Times New Roman"/>
              </w:rPr>
            </m:ctrlPr>
          </m:accPr>
          <m:e>
            <m:r>
              <w:rPr>
                <w:rFonts w:ascii="Cambria Math" w:eastAsiaTheme="minorEastAsia" w:hAnsi="Cambria Math" w:cs="Times New Roman"/>
              </w:rPr>
              <m:t>I</m:t>
            </m:r>
          </m:e>
        </m:acc>
      </m:oMath>
      <w:r w:rsidRPr="00C108B4">
        <w:rPr>
          <w:rFonts w:ascii="Times New Roman" w:eastAsiaTheme="minorEastAsia" w:hAnsi="Times New Roman" w:cs="Times New Roman"/>
        </w:rPr>
        <w:t xml:space="preserve"> </w:t>
      </w:r>
      <w:r w:rsidR="00287036" w:rsidRPr="00C108B4">
        <w:rPr>
          <w:rFonts w:ascii="Times New Roman" w:eastAsiaTheme="minorEastAsia" w:hAnsi="Times New Roman" w:cs="Times New Roman"/>
        </w:rPr>
        <w:t xml:space="preserve">(rendering operator) </w:t>
      </w:r>
      <w:r w:rsidRPr="00C108B4">
        <w:rPr>
          <w:rFonts w:ascii="Times New Roman" w:eastAsiaTheme="minorEastAsia" w:hAnsi="Times New Roman" w:cs="Times New Roman"/>
        </w:rPr>
        <w:t xml:space="preserve">represents </w:t>
      </w:r>
      <w:r w:rsidR="00287036" w:rsidRPr="00C108B4">
        <w:rPr>
          <w:rFonts w:ascii="Times New Roman" w:eastAsiaTheme="minorEastAsia" w:hAnsi="Times New Roman" w:cs="Times New Roman"/>
        </w:rPr>
        <w:t xml:space="preserve">a renderer </w:t>
      </w:r>
      <w:r w:rsidR="00C108B4">
        <w:rPr>
          <w:rFonts w:ascii="Times New Roman" w:eastAsiaTheme="minorEastAsia" w:hAnsi="Times New Roman" w:cs="Times New Roman"/>
        </w:rPr>
        <w:t xml:space="preserve">with parameter </w:t>
      </w:r>
      <m:oMath>
        <m:r>
          <w:rPr>
            <w:rFonts w:ascii="Cambria Math" w:eastAsiaTheme="minorEastAsia" w:hAnsi="Cambria Math" w:cs="Times New Roman"/>
          </w:rPr>
          <m:t>θ</m:t>
        </m:r>
      </m:oMath>
    </w:p>
    <w:p w14:paraId="585C9778" w14:textId="77777777" w:rsidR="00287036" w:rsidRPr="00C108B4" w:rsidRDefault="00287036" w:rsidP="00287036">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PT</m:t>
            </m:r>
          </m:sub>
        </m:sSub>
      </m:oMath>
      <w:r w:rsidRPr="00C108B4">
        <w:rPr>
          <w:rFonts w:ascii="Times New Roman" w:eastAsiaTheme="minorEastAsia" w:hAnsi="Times New Roman" w:cs="Times New Roman"/>
        </w:rPr>
        <w:t xml:space="preserve"> (Path Tracer), </w:t>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ReSTIR</m:t>
            </m:r>
          </m:sub>
        </m:sSub>
      </m:oMath>
      <w:r w:rsidRPr="00C108B4">
        <w:rPr>
          <w:rFonts w:ascii="Times New Roman" w:eastAsiaTheme="minorEastAsia" w:hAnsi="Times New Roman" w:cs="Times New Roman"/>
        </w:rPr>
        <w:t xml:space="preserve"> represent baseline rendering operators</w:t>
      </w:r>
    </w:p>
    <w:p w14:paraId="437F8584" w14:textId="6187F6A4" w:rsidR="007B17EA" w:rsidRPr="00C108B4" w:rsidRDefault="00000000" w:rsidP="00287036">
      <w:pPr>
        <w:ind w:left="720" w:firstLine="720"/>
        <w:rPr>
          <w:rFonts w:ascii="Times New Roman" w:eastAsiaTheme="minorEastAsia" w:hAnsi="Times New Roman" w:cs="Times New Roman"/>
        </w:rPr>
      </w:pPr>
      <m:oMath>
        <m:sSup>
          <m:sSupPr>
            <m:ctrlPr>
              <w:rPr>
                <w:rFonts w:ascii="Cambria Math" w:hAnsi="Cambria Math" w:cs="Times New Roman"/>
              </w:rPr>
            </m:ctrlPr>
          </m:sSupPr>
          <m:e>
            <m:r>
              <w:rPr>
                <w:rFonts w:ascii="Cambria Math" w:hAnsi="Cambria Math" w:cs="Times New Roman"/>
              </w:rPr>
              <m:t>I</m:t>
            </m:r>
          </m:e>
          <m:sup>
            <m:r>
              <m:rPr>
                <m:sty m:val="p"/>
              </m:rPr>
              <w:rPr>
                <w:rFonts w:ascii="Cambria Math" w:hAnsi="Cambria Math" w:cs="Times New Roman"/>
              </w:rPr>
              <m:t>ref</m:t>
            </m:r>
          </m:sup>
        </m:sSup>
        <m:r>
          <w:rPr>
            <w:rFonts w:ascii="Cambria Math" w:hAnsi="Cambria Math" w:cs="Times New Roman"/>
          </w:rPr>
          <m:t>(S)</m:t>
        </m:r>
      </m:oMath>
      <w:r w:rsidR="00287036" w:rsidRPr="00C108B4">
        <w:rPr>
          <w:rFonts w:ascii="Times New Roman" w:eastAsiaTheme="minorEastAsia" w:hAnsi="Times New Roman" w:cs="Times New Roman"/>
        </w:rPr>
        <w:t xml:space="preserve"> represents a high-quality render of the scene </w:t>
      </w:r>
      <m:oMath>
        <m:r>
          <w:rPr>
            <w:rFonts w:ascii="Cambria Math" w:hAnsi="Cambria Math" w:cs="Times New Roman"/>
          </w:rPr>
          <m:t>S</m:t>
        </m:r>
      </m:oMath>
      <w:r w:rsidR="00287036" w:rsidRPr="00C108B4">
        <w:rPr>
          <w:rFonts w:ascii="Times New Roman" w:eastAsiaTheme="minorEastAsia" w:hAnsi="Times New Roman" w:cs="Times New Roman"/>
        </w:rPr>
        <w:t xml:space="preserve"> used as ground truth</w:t>
      </w:r>
    </w:p>
    <w:p w14:paraId="049C4D4A" w14:textId="32BC9B84" w:rsidR="00AA3EB3" w:rsidRDefault="00287036" w:rsidP="00814135">
      <w:pPr>
        <w:ind w:left="720" w:firstLine="720"/>
        <w:rPr>
          <w:rFonts w:ascii="Times New Roman" w:eastAsiaTheme="minorEastAsia" w:hAnsi="Times New Roman" w:cs="Times New Roman"/>
        </w:rPr>
      </w:pPr>
      <m:oMath>
        <m:r>
          <m:rPr>
            <m:sty m:val="p"/>
          </m:rPr>
          <w:rPr>
            <w:rFonts w:ascii="Cambria Math" w:hAnsi="Cambria Math" w:cs="Times New Roman"/>
          </w:rPr>
          <m:t>Ω</m:t>
        </m:r>
      </m:oMath>
      <w:r w:rsidRPr="00C108B4">
        <w:rPr>
          <w:rFonts w:ascii="Times New Roman" w:eastAsiaTheme="minorEastAsia" w:hAnsi="Times New Roman" w:cs="Times New Roman"/>
        </w:rPr>
        <w:t xml:space="preserve"> represents the image domain, a</w:t>
      </w:r>
      <w:r w:rsidR="00814135" w:rsidRPr="00C108B4">
        <w:rPr>
          <w:rFonts w:ascii="Times New Roman" w:eastAsiaTheme="minorEastAsia" w:hAnsi="Times New Roman" w:cs="Times New Roman"/>
        </w:rPr>
        <w:t xml:space="preserve"> set of pixel coordinates; for a pixel </w:t>
      </w:r>
      <m:oMath>
        <m:r>
          <w:rPr>
            <w:rFonts w:ascii="Cambria Math" w:eastAsiaTheme="minorEastAsia" w:hAnsi="Cambria Math" w:cs="Times New Roman"/>
          </w:rPr>
          <m:t>x∈</m:t>
        </m:r>
        <m:r>
          <m:rPr>
            <m:sty m:val="p"/>
          </m:rPr>
          <w:rPr>
            <w:rFonts w:ascii="Cambria Math" w:eastAsiaTheme="minorEastAsia" w:hAnsi="Cambria Math" w:cs="Times New Roman"/>
          </w:rPr>
          <m:t>Ω</m:t>
        </m:r>
      </m:oMath>
      <w:r w:rsidR="007B17EA" w:rsidRPr="00C108B4">
        <w:rPr>
          <w:rFonts w:ascii="Times New Roman" w:hAnsi="Times New Roman" w:cs="Times New Roman"/>
          <w:b/>
          <w:bCs/>
          <w:sz w:val="36"/>
          <w:szCs w:val="36"/>
        </w:rPr>
        <w:t xml:space="preserve"> </w:t>
      </w:r>
      <w:r w:rsidR="00814135" w:rsidRPr="00C108B4">
        <w:rPr>
          <w:rFonts w:ascii="Times New Roman" w:hAnsi="Times New Roman" w:cs="Times New Roman"/>
        </w:rPr>
        <w:t xml:space="preserve">the renderer returns radiance estimate </w:t>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oMath>
    </w:p>
    <w:p w14:paraId="09BCFEAA" w14:textId="77777777" w:rsidR="00591ACC" w:rsidRPr="00C108B4" w:rsidRDefault="00591ACC" w:rsidP="00814135">
      <w:pPr>
        <w:ind w:left="720" w:firstLine="720"/>
        <w:rPr>
          <w:rFonts w:ascii="Times New Roman" w:eastAsiaTheme="minorEastAsia" w:hAnsi="Times New Roman" w:cs="Times New Roman"/>
        </w:rPr>
      </w:pPr>
    </w:p>
    <w:p w14:paraId="0454313F" w14:textId="378AA5C2" w:rsidR="00814135" w:rsidRPr="00C108B4" w:rsidRDefault="00814135" w:rsidP="00814135">
      <w:pPr>
        <w:ind w:left="720" w:firstLine="720"/>
        <w:rPr>
          <w:rFonts w:ascii="Times New Roman" w:eastAsiaTheme="minorEastAsia" w:hAnsi="Times New Roman" w:cs="Times New Roman"/>
          <w:b/>
          <w:bCs/>
          <w:sz w:val="28"/>
          <w:szCs w:val="28"/>
        </w:rPr>
      </w:pPr>
      <w:r w:rsidRPr="00C108B4">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sidRPr="00C108B4">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sidRPr="00C108B4">
        <w:rPr>
          <w:rFonts w:ascii="Times New Roman" w:eastAsiaTheme="minorEastAsia" w:hAnsi="Times New Roman" w:cs="Times New Roman"/>
          <w:b/>
          <w:bCs/>
          <w:sz w:val="28"/>
          <w:szCs w:val="28"/>
        </w:rPr>
        <w:t>.2. Objectives and constraints</w:t>
      </w:r>
    </w:p>
    <w:p w14:paraId="5EBCB473" w14:textId="5DCFAD40" w:rsidR="00814135" w:rsidRPr="00C108B4" w:rsidRDefault="00814135"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t>The primary objective is to minimize computational cost</w:t>
      </w:r>
      <w:r w:rsidR="00C108B4" w:rsidRPr="00C108B4">
        <w:rPr>
          <w:rFonts w:ascii="Times New Roman" w:eastAsiaTheme="minorEastAsia" w:hAnsi="Times New Roman" w:cs="Times New Roman"/>
        </w:rPr>
        <w:t xml:space="preserve"> for image generation, while keeping perceptual error below a certain threshold (</w:t>
      </w:r>
      <m:oMath>
        <m:r>
          <w:rPr>
            <w:rFonts w:ascii="Cambria Math" w:eastAsiaTheme="minorEastAsia" w:hAnsi="Cambria Math" w:cs="Times New Roman"/>
          </w:rPr>
          <m:t>ε</m:t>
        </m:r>
      </m:oMath>
      <w:r w:rsidR="00C108B4" w:rsidRPr="00C108B4">
        <w:rPr>
          <w:rFonts w:ascii="Times New Roman" w:eastAsiaTheme="minorEastAsia" w:hAnsi="Times New Roman" w:cs="Times New Roman"/>
        </w:rPr>
        <w:t>).</w:t>
      </w:r>
    </w:p>
    <w:p w14:paraId="5E4FFF61" w14:textId="0E0E5807" w:rsidR="00C108B4" w:rsidRDefault="00C108B4"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lastRenderedPageBreak/>
        <w:t xml:space="preserve">Let </w:t>
      </w:r>
      <m:oMath>
        <m:r>
          <w:rPr>
            <w:rFonts w:ascii="Cambria Math" w:eastAsiaTheme="minorEastAsia" w:hAnsi="Cambria Math" w:cs="Times New Roman"/>
          </w:rPr>
          <m:t>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oMath>
      <w:r>
        <w:rPr>
          <w:rFonts w:ascii="Times New Roman" w:eastAsiaTheme="minorEastAsia" w:hAnsi="Times New Roman" w:cs="Times New Roman"/>
        </w:rPr>
        <w:t xml:space="preserve"> be the computation cost (or time) to generate an image with renderer</w:t>
      </w:r>
      <m:oMath>
        <m:r>
          <w:rPr>
            <w:rFonts w:ascii="Cambria Math" w:eastAsiaTheme="minorEastAsia" w:hAnsi="Cambria Math" w:cs="Times New Roman"/>
          </w:rPr>
          <m:t xml:space="preserve"> </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oMath>
      <w:r>
        <w:rPr>
          <w:rFonts w:ascii="Times New Roman" w:eastAsiaTheme="minorEastAsia" w:hAnsi="Times New Roman" w:cs="Times New Roman"/>
        </w:rPr>
        <w:t xml:space="preserve"> on scene </w:t>
      </w:r>
      <m:oMath>
        <m:r>
          <w:rPr>
            <w:rFonts w:ascii="Cambria Math" w:eastAsiaTheme="minorEastAsia" w:hAnsi="Cambria Math" w:cs="Times New Roman"/>
          </w:rPr>
          <m:t>S</m:t>
        </m:r>
      </m:oMath>
      <w:r>
        <w:rPr>
          <w:rFonts w:ascii="Times New Roman" w:eastAsiaTheme="minorEastAsia" w:hAnsi="Times New Roman" w:cs="Times New Roman"/>
        </w:rPr>
        <w:t xml:space="preserve">, and </w:t>
      </w:r>
      <m:oMath>
        <m:r>
          <w:rPr>
            <w:rFonts w:ascii="Cambria Math" w:eastAsiaTheme="minorEastAsia" w:hAnsi="Cambria Math" w:cs="Times New Roman"/>
          </w:rPr>
          <m:t>D(</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m:t>
        </m:r>
      </m:oMath>
      <w:r>
        <w:rPr>
          <w:rFonts w:ascii="Times New Roman" w:eastAsiaTheme="minorEastAsia" w:hAnsi="Times New Roman" w:cs="Times New Roman"/>
        </w:rPr>
        <w:t xml:space="preserve"> the perceptual distance (using 1-SSIM).</w:t>
      </w:r>
    </w:p>
    <w:p w14:paraId="0649D2CE" w14:textId="77777777" w:rsidR="00C108B4"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t>So, we must find</w:t>
      </w:r>
    </w:p>
    <w:p w14:paraId="54D6C982" w14:textId="77777777" w:rsidR="00C108B4" w:rsidRDefault="00000000" w:rsidP="00C108B4">
      <w:pPr>
        <w:ind w:left="1440" w:firstLine="780"/>
        <w:rPr>
          <w:rFonts w:ascii="Cambria Math" w:eastAsia="Times New Roman" w:hAnsi="Cambria Math" w:cs="Times New Roman"/>
        </w:rPr>
      </w:pP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r>
                  <m:rPr>
                    <m:nor/>
                  </m:rPr>
                  <w:rPr>
                    <w:rFonts w:ascii="Times New Roman" w:eastAsiaTheme="minorEastAsia" w:hAnsi="Times New Roman" w:cs="Times New Roman"/>
                  </w:rPr>
                  <m:t>  </m:t>
                </m:r>
                <m:r>
                  <w:rPr>
                    <w:rFonts w:ascii="Cambria Math" w:eastAsiaTheme="minorEastAsia" w:hAnsi="Cambria Math" w:cs="Times New Roman"/>
                  </w:rPr>
                  <m:t>T</m:t>
                </m:r>
                <m:d>
                  <m:dPr>
                    <m:ctrlPr>
                      <w:rPr>
                        <w:rFonts w:ascii="Cambria Math" w:eastAsiaTheme="minorEastAsia" w:hAnsi="Cambria Math" w:cs="Times New Roman"/>
                        <w:i/>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e>
                </m:d>
              </m:e>
            </m:func>
          </m:e>
          <m:lim>
            <m:r>
              <w:rPr>
                <w:rFonts w:ascii="Cambria Math" w:eastAsiaTheme="minorEastAsia" w:hAnsi="Cambria Math" w:cs="Times New Roman"/>
              </w:rPr>
              <m:t>θ</m:t>
            </m:r>
          </m:lim>
        </m:limLow>
      </m:oMath>
      <w:r w:rsidR="00C108B4">
        <w:rPr>
          <w:rFonts w:ascii="Cambria Math" w:eastAsia="Times New Roman" w:hAnsi="Cambria Math" w:cs="Times New Roman"/>
        </w:rPr>
        <w:t xml:space="preserve"> such that </w:t>
      </w:r>
      <m:oMath>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(S))≤ε</m:t>
        </m:r>
        <m:r>
          <m:rPr>
            <m:sty m:val="p"/>
          </m:rPr>
          <w:rPr>
            <w:rFonts w:ascii="Cambria Math" w:eastAsiaTheme="minorEastAsia" w:hAnsi="Cambria Math" w:cs="Times New Roman"/>
          </w:rPr>
          <m:t>.</m:t>
        </m:r>
      </m:oMath>
    </w:p>
    <w:p w14:paraId="3BA53D04" w14:textId="5A26200A" w:rsidR="00591ACC"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t>To optimize the computational cost with the constraint of keeping the perceptual distance</w:t>
      </w:r>
      <w:r w:rsidR="00591ACC">
        <w:rPr>
          <w:rFonts w:ascii="Times New Roman" w:eastAsiaTheme="minorEastAsia" w:hAnsi="Times New Roman" w:cs="Times New Roman"/>
        </w:rPr>
        <w:t xml:space="preserve"> under a threshold, we use a Lagrangian equation</w:t>
      </w:r>
      <w:r w:rsidR="00960EE9">
        <w:rPr>
          <w:rFonts w:ascii="Times New Roman" w:eastAsiaTheme="minorEastAsia" w:hAnsi="Times New Roman" w:cs="Times New Roman"/>
        </w:rPr>
        <w:t xml:space="preserve"> with multiplier </w:t>
      </w:r>
      <m:oMath>
        <m:r>
          <w:rPr>
            <w:rFonts w:ascii="Cambria Math" w:eastAsiaTheme="minorEastAsia" w:hAnsi="Cambria Math" w:cs="Times New Roman"/>
          </w:rPr>
          <m:t>λ</m:t>
        </m:r>
      </m:oMath>
      <w:r w:rsidR="00591ACC">
        <w:rPr>
          <w:rFonts w:ascii="Times New Roman" w:eastAsiaTheme="minorEastAsia" w:hAnsi="Times New Roman" w:cs="Times New Roman"/>
        </w:rPr>
        <w:t>:</w:t>
      </w:r>
    </w:p>
    <w:p w14:paraId="06F2F808" w14:textId="19497204" w:rsidR="00591ACC" w:rsidRPr="00591ACC" w:rsidRDefault="00591ACC" w:rsidP="00591ACC">
      <w:pPr>
        <w:ind w:left="720" w:firstLine="720"/>
        <w:rPr>
          <w:rFonts w:ascii="Times New Roman" w:eastAsiaTheme="minorEastAsia" w:hAnsi="Times New Roman" w:cs="Times New Roman"/>
        </w:rPr>
      </w:pPr>
      <w:r>
        <w:rPr>
          <w:rFonts w:ascii="Times New Roman" w:eastAsiaTheme="minorEastAsia" w:hAnsi="Times New Roman" w:cs="Times New Roman"/>
        </w:rPr>
        <w:tab/>
      </w:r>
      <m:oMath>
        <m:r>
          <m:rPr>
            <m:scr m:val="script"/>
          </m:rPr>
          <w:rPr>
            <w:rFonts w:ascii="Cambria Math" w:eastAsiaTheme="minorEastAsia" w:hAnsi="Cambria Math" w:cs="Times New Roman"/>
          </w:rPr>
          <m:t>L(</m:t>
        </m:r>
        <m:r>
          <w:rPr>
            <w:rFonts w:ascii="Cambria Math" w:eastAsiaTheme="minorEastAsia" w:hAnsi="Cambria Math" w:cs="Times New Roman"/>
          </w:rPr>
          <m:t>θ;λ)=T(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,S)+λ</m:t>
        </m:r>
        <m:r>
          <m:rPr>
            <m:nor/>
          </m:rPr>
          <w:rPr>
            <w:rFonts w:ascii="Times New Roman" w:eastAsiaTheme="minorEastAsia" w:hAnsi="Times New Roman" w:cs="Times New Roman"/>
          </w:rPr>
          <m:t> </m:t>
        </m:r>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m:t>
        </m:r>
        <m:r>
          <m:rPr>
            <m:sty m:val="p"/>
          </m:rPr>
          <w:rPr>
            <w:rFonts w:ascii="Cambria Math" w:eastAsiaTheme="minorEastAsia" w:hAnsi="Cambria Math" w:cs="Times New Roman"/>
          </w:rPr>
          <m:t>.</m:t>
        </m:r>
      </m:oMath>
      <w:r w:rsidRPr="00591ACC">
        <w:rPr>
          <w:rFonts w:ascii="Times New Roman" w:eastAsiaTheme="minorEastAsia" w:hAnsi="Times New Roman" w:cs="Times New Roman"/>
        </w:rPr>
        <w:br/>
      </w:r>
      <w:r>
        <w:rPr>
          <w:rFonts w:ascii="Times New Roman" w:eastAsiaTheme="minorEastAsia" w:hAnsi="Times New Roman" w:cs="Times New Roman"/>
        </w:rPr>
        <w:tab/>
      </w:r>
    </w:p>
    <w:p w14:paraId="5BE68042" w14:textId="77777777" w:rsidR="00577340" w:rsidRDefault="00577340" w:rsidP="00C108B4">
      <w:pPr>
        <w:ind w:left="720" w:firstLine="720"/>
        <w:rPr>
          <w:rFonts w:ascii="Times New Roman" w:eastAsiaTheme="minorEastAsia" w:hAnsi="Times New Roman" w:cs="Times New Roman"/>
          <w:b/>
          <w:bCs/>
          <w:sz w:val="28"/>
          <w:szCs w:val="28"/>
        </w:rPr>
      </w:pPr>
    </w:p>
    <w:p w14:paraId="4DEFD179" w14:textId="27EB3DFA" w:rsidR="00C108B4" w:rsidRDefault="00591ACC" w:rsidP="00C108B4">
      <w:pPr>
        <w:ind w:left="720" w:firstLine="720"/>
        <w:rPr>
          <w:rFonts w:ascii="Times New Roman" w:eastAsiaTheme="minorEastAsia" w:hAnsi="Times New Roman" w:cs="Times New Roman"/>
        </w:rPr>
      </w:pPr>
      <w:r>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.3</w:t>
      </w:r>
      <w:r w:rsidR="00577340">
        <w:rPr>
          <w:rFonts w:ascii="Times New Roman" w:eastAsiaTheme="minorEastAsia" w:hAnsi="Times New Roman" w:cs="Times New Roman"/>
          <w:b/>
          <w:bCs/>
          <w:sz w:val="28"/>
          <w:szCs w:val="28"/>
        </w:rPr>
        <w:t>. Path Tracing Mathematical Modelling</w:t>
      </w:r>
      <w:r w:rsidR="00C108B4" w:rsidRPr="00C108B4">
        <w:rPr>
          <w:rFonts w:ascii="Times New Roman" w:eastAsiaTheme="minorEastAsia" w:hAnsi="Times New Roman" w:cs="Times New Roman"/>
        </w:rPr>
        <w:br/>
      </w:r>
      <w:r w:rsidR="00577340">
        <w:rPr>
          <w:rFonts w:ascii="Times New Roman" w:eastAsiaTheme="minorEastAsia" w:hAnsi="Times New Roman" w:cs="Times New Roman"/>
        </w:rPr>
        <w:tab/>
        <w:t xml:space="preserve">The path tracing technique uses the Monte Carlo method to estimate pixel radiance; for a pixel </w:t>
      </w:r>
      <m:oMath>
        <m:r>
          <w:rPr>
            <w:rFonts w:ascii="Cambria Math" w:eastAsiaTheme="minorEastAsia" w:hAnsi="Cambria Math" w:cs="Times New Roman"/>
          </w:rPr>
          <m:t>x</m:t>
        </m:r>
      </m:oMath>
      <w:r w:rsidR="00577340">
        <w:rPr>
          <w:rFonts w:ascii="Times New Roman" w:eastAsiaTheme="minorEastAsia" w:hAnsi="Times New Roman" w:cs="Times New Roman"/>
        </w:rPr>
        <w:t>,</w:t>
      </w:r>
    </w:p>
    <w:p w14:paraId="7A23EC02" w14:textId="52A5EE3C" w:rsidR="00577340" w:rsidRPr="00577340" w:rsidRDefault="00577340" w:rsidP="00577340">
      <w:pPr>
        <w:ind w:left="720" w:firstLine="720"/>
        <w:rPr>
          <w:rFonts w:ascii="Times New Roman" w:eastAsiaTheme="minorEastAsia" w:hAnsi="Times New Roman" w:cs="Times New Roman"/>
        </w:rPr>
      </w:pPr>
      <w:r w:rsidRPr="00577340">
        <w:rPr>
          <w:rFonts w:ascii="Times New Roman" w:eastAsiaTheme="minorEastAsia" w:hAnsi="Times New Roman" w:cs="Times New Roman"/>
          <w:b/>
          <w:bCs/>
        </w:rPr>
        <w:tab/>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r>
              <w:rPr>
                <w:rFonts w:ascii="Cambria Math" w:eastAsiaTheme="minorEastAsia" w:hAnsi="Cambria Math" w:cs="Times New Roman"/>
              </w:rPr>
              <m:t>1</m:t>
            </m:r>
          </m:num>
          <m:den>
            <m:r>
              <w:rPr>
                <w:rFonts w:ascii="Cambria Math" w:eastAsiaTheme="minorEastAsia" w:hAnsi="Cambria Math" w:cs="Times New Roman"/>
              </w:rPr>
              <m:t>n(x)</m:t>
            </m:r>
          </m:den>
        </m:f>
        <m:nary>
          <m:naryPr>
            <m:chr m:val="∑"/>
            <m:limLoc m:val="undOvr"/>
            <m:grow m:val="1"/>
            <m:ctrlPr>
              <w:rPr>
                <w:rFonts w:ascii="Cambria Math" w:eastAsiaTheme="minorEastAsia" w:hAnsi="Cambria Math" w:cs="Times New Roman"/>
              </w:rPr>
            </m:ctrlPr>
          </m:naryPr>
          <m:sub>
            <m:r>
              <w:rPr>
                <w:rFonts w:ascii="Cambria Math" w:eastAsiaTheme="minorEastAsia" w:hAnsi="Cambria Math" w:cs="Times New Roman"/>
              </w:rPr>
              <m:t>i=1</m:t>
            </m:r>
          </m:sub>
          <m:sup>
            <m:r>
              <w:rPr>
                <w:rFonts w:ascii="Cambria Math" w:eastAsiaTheme="minorEastAsia" w:hAnsi="Cambria Math" w:cs="Times New Roman"/>
              </w:rPr>
              <m:t>n(x)</m:t>
            </m:r>
          </m:sup>
          <m:e>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(x)</m:t>
            </m:r>
          </m:e>
        </m:nary>
      </m:oMath>
    </w:p>
    <w:p w14:paraId="28478914" w14:textId="77777777" w:rsidR="008908AD" w:rsidRDefault="00577340" w:rsidP="008908AD">
      <w:pPr>
        <w:ind w:left="720" w:firstLine="720"/>
        <w:rPr>
          <w:rFonts w:ascii="Times New Roman" w:eastAsiaTheme="minorEastAsia" w:hAnsi="Times New Roman" w:cs="Times New Roman"/>
        </w:rPr>
      </w:pPr>
      <w:r w:rsidRPr="00577340">
        <w:rPr>
          <w:rFonts w:ascii="Times New Roman" w:eastAsiaTheme="minorEastAsia" w:hAnsi="Times New Roman" w:cs="Times New Roman"/>
        </w:rPr>
        <w:t xml:space="preserve">Where each path sample </w:t>
      </w:r>
      <m:oMath>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x</m:t>
            </m:r>
          </m:e>
        </m:d>
      </m:oMath>
      <w:r w:rsidRPr="00577340">
        <w:rPr>
          <w:rFonts w:ascii="Times New Roman" w:eastAsiaTheme="minorEastAsia" w:hAnsi="Times New Roman" w:cs="Times New Roman"/>
        </w:rPr>
        <w:t xml:space="preserve"> is an unbiased estimator of the pixel contribution and </w:t>
      </w:r>
      <m:oMath>
        <m:r>
          <w:rPr>
            <w:rFonts w:ascii="Cambria Math" w:eastAsiaTheme="minorEastAsia" w:hAnsi="Cambria Math" w:cs="Times New Roman"/>
          </w:rPr>
          <m:t>n(x)</m:t>
        </m:r>
      </m:oMath>
      <w:r w:rsidRPr="00577340">
        <w:rPr>
          <w:rFonts w:ascii="Times New Roman" w:eastAsiaTheme="minorEastAsia" w:hAnsi="Times New Roman" w:cs="Times New Roman"/>
        </w:rPr>
        <w:t xml:space="preserve"> </w:t>
      </w:r>
      <w:r>
        <w:rPr>
          <w:rFonts w:ascii="Times New Roman" w:eastAsiaTheme="minorEastAsia" w:hAnsi="Times New Roman" w:cs="Times New Roman"/>
        </w:rPr>
        <w:t xml:space="preserve">represents the number of samples allocated to pixel </w:t>
      </w:r>
      <m:oMath>
        <m:r>
          <w:rPr>
            <w:rFonts w:ascii="Cambria Math" w:eastAsiaTheme="minorEastAsia" w:hAnsi="Cambria Math" w:cs="Times New Roman"/>
          </w:rPr>
          <m:t>x</m:t>
        </m:r>
      </m:oMath>
      <w:r>
        <w:rPr>
          <w:rFonts w:ascii="Times New Roman" w:eastAsiaTheme="minorEastAsia" w:hAnsi="Times New Roman" w:cs="Times New Roman"/>
        </w:rPr>
        <w:t>.</w:t>
      </w:r>
    </w:p>
    <w:p w14:paraId="6DAC4DC4" w14:textId="4A495F6B" w:rsidR="008908AD" w:rsidRDefault="008908AD" w:rsidP="008908AD">
      <w:pPr>
        <w:ind w:left="720" w:firstLine="720"/>
        <w:rPr>
          <w:rFonts w:ascii="Times New Roman" w:eastAsiaTheme="minorEastAsia" w:hAnsi="Times New Roman" w:cs="Times New Roman"/>
        </w:rPr>
      </w:pPr>
      <w:r>
        <w:rPr>
          <w:rFonts w:ascii="Times New Roman" w:eastAsiaTheme="minorEastAsia" w:hAnsi="Times New Roman" w:cs="Times New Roman"/>
        </w:rPr>
        <w:t>We define the per-pixel variance as:</w:t>
      </w:r>
    </w:p>
    <w:p w14:paraId="3747FED5" w14:textId="77A492E4" w:rsidR="008908AD" w:rsidRPr="008908AD" w:rsidRDefault="008908AD" w:rsidP="008908AD">
      <w:pPr>
        <w:ind w:left="2160" w:firstLine="720"/>
        <w:rPr>
          <w:rFonts w:ascii="Times New Roman" w:eastAsiaTheme="minorEastAsia" w:hAnsi="Times New Roman" w:cs="Times New Roman"/>
        </w:rPr>
      </w:pPr>
      <m:oMathPara>
        <m:oMathParaPr>
          <m:jc m:val="left"/>
        </m:oMathParaPr>
        <m:oMath>
          <m:r>
            <m:rPr>
              <m:sty m:val="p"/>
            </m:rPr>
            <w:rPr>
              <w:rFonts w:ascii="Cambria Math" w:eastAsiaTheme="minorEastAsia" w:hAnsi="Cambria Math" w:cs="Times New Roman"/>
            </w:rPr>
            <m:t>Var</m:t>
          </m:r>
          <m:r>
            <w:rPr>
              <w:rFonts w:ascii="Cambria Math" w:eastAsiaTheme="minorEastAsia" w:hAnsi="Cambria Math" w:cs="Times New Roman"/>
            </w:rPr>
            <m:t>[</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den>
          </m:f>
        </m:oMath>
      </m:oMathPara>
    </w:p>
    <w:p w14:paraId="6583174C" w14:textId="0F95FF01" w:rsidR="00577340" w:rsidRDefault="008908AD" w:rsidP="00C108B4">
      <w:pPr>
        <w:ind w:left="720" w:firstLine="720"/>
        <w:rPr>
          <w:rFonts w:ascii="Times New Roman" w:eastAsiaTheme="minorEastAsia" w:hAnsi="Times New Roman" w:cs="Times New Roman"/>
        </w:rPr>
      </w:pPr>
      <w:r>
        <w:rPr>
          <w:rFonts w:ascii="Times New Roman" w:eastAsiaTheme="minorEastAsia" w:hAnsi="Times New Roman" w:cs="Times New Roman"/>
        </w:rPr>
        <w:t xml:space="preserve">Where </w:t>
      </w:r>
      <m:oMath>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oMath>
      <w:r>
        <w:rPr>
          <w:rFonts w:ascii="Times New Roman" w:eastAsiaTheme="minorEastAsia" w:hAnsi="Times New Roman" w:cs="Times New Roman"/>
        </w:rPr>
        <w:t xml:space="preserve"> is the intrinsic variance of the estimator at pixel </w:t>
      </w:r>
      <m:oMath>
        <m:r>
          <w:rPr>
            <w:rFonts w:ascii="Cambria Math" w:eastAsiaTheme="minorEastAsia" w:hAnsi="Cambria Math" w:cs="Times New Roman"/>
          </w:rPr>
          <m:t>x</m:t>
        </m:r>
      </m:oMath>
      <w:r w:rsidR="005F17F4">
        <w:rPr>
          <w:rFonts w:ascii="Times New Roman" w:eastAsiaTheme="minorEastAsia" w:hAnsi="Times New Roman" w:cs="Times New Roman"/>
        </w:rPr>
        <w:t xml:space="preserve"> (depending on scene geometry and materials). The global mean squared error over the image is:</w:t>
      </w:r>
    </w:p>
    <w:p w14:paraId="256C80A6" w14:textId="167FCE85" w:rsidR="005F17F4" w:rsidRPr="005F17F4" w:rsidRDefault="005F17F4" w:rsidP="005F17F4">
      <w:pPr>
        <w:rPr>
          <w:rFonts w:ascii="Times New Roman" w:eastAsiaTheme="minorEastAsia" w:hAnsi="Times New Roman" w:cs="Times New Roman"/>
        </w:rPr>
      </w:pPr>
      <m:oMathPara>
        <m:oMath>
          <m:r>
            <m:rPr>
              <m:sty m:val="p"/>
            </m:rPr>
            <w:rPr>
              <w:rFonts w:ascii="Cambria Math" w:eastAsiaTheme="minorEastAsia" w:hAnsi="Cambria Math" w:cs="Times New Roman"/>
            </w:rPr>
            <m:t>MSE</m:t>
          </m:r>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m:rPr>
                  <m:sty m:val="p"/>
                </m:rPr>
                <w:rPr>
                  <w:rFonts w:ascii="Cambria Math" w:eastAsiaTheme="minorEastAsia" w:hAnsi="Cambria Math" w:cs="Times New Roman"/>
                </w:rPr>
                <m:t>Var</m:t>
              </m:r>
            </m:e>
          </m:nary>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rPr>
                  </m:ctrlPr>
                </m:accPr>
                <m:e>
                  <m:r>
                    <w:rPr>
                      <w:rFonts w:ascii="Cambria Math" w:eastAsiaTheme="minorEastAsia" w:hAnsi="Cambria Math" w:cs="Times New Roman"/>
                    </w:rPr>
                    <m:t>I</m:t>
                  </m:r>
                </m:e>
              </m:acc>
              <m:d>
                <m:dPr>
                  <m:ctrlPr>
                    <w:rPr>
                      <w:rFonts w:ascii="Cambria Math" w:eastAsiaTheme="minorEastAsia" w:hAnsi="Cambria Math" w:cs="Times New Roman"/>
                      <w:i/>
                    </w:rPr>
                  </m:ctrlPr>
                </m:dPr>
                <m:e>
                  <m:r>
                    <w:rPr>
                      <w:rFonts w:ascii="Cambria Math" w:eastAsiaTheme="minorEastAsia" w:hAnsi="Cambria Math" w:cs="Times New Roman"/>
                    </w:rPr>
                    <m:t>x</m:t>
                  </m:r>
                </m:e>
              </m:d>
            </m:e>
          </m:d>
          <m:r>
            <m:rPr>
              <m:nor/>
            </m:rPr>
            <w:rPr>
              <w:rFonts w:ascii="Times New Roman" w:eastAsiaTheme="minorEastAsia" w:hAnsi="Times New Roman" w:cs="Times New Roman"/>
            </w:rPr>
            <m:t> </m:t>
          </m:r>
          <m:r>
            <w:rPr>
              <w:rFonts w:ascii="Cambria Math" w:eastAsiaTheme="minorEastAsia" w:hAnsi="Cambria Math" w:cs="Times New Roman"/>
            </w:rPr>
            <m:t>dx=</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m:t>
          </m:r>
        </m:oMath>
      </m:oMathPara>
    </w:p>
    <w:p w14:paraId="336187A0" w14:textId="0C249722" w:rsidR="005F17F4" w:rsidRDefault="005F17F4" w:rsidP="005F17F4">
      <w:pPr>
        <w:ind w:left="720" w:firstLine="720"/>
        <w:rPr>
          <w:rFonts w:ascii="Times New Roman" w:eastAsiaTheme="minorEastAsia" w:hAnsi="Times New Roman" w:cs="Times New Roman"/>
        </w:rPr>
      </w:pPr>
      <w:r>
        <w:rPr>
          <w:rFonts w:ascii="Times New Roman" w:eastAsiaTheme="minorEastAsia" w:hAnsi="Times New Roman" w:cs="Times New Roman"/>
        </w:rPr>
        <w:t xml:space="preserve">In order to not exceed hardware or time constraints, we impose a sampling budget </w:t>
      </w:r>
      <m:oMath>
        <m:r>
          <w:rPr>
            <w:rFonts w:ascii="Cambria Math" w:eastAsiaTheme="minorEastAsia" w:hAnsi="Cambria Math" w:cs="Times New Roman"/>
          </w:rPr>
          <m:t>N</m:t>
        </m:r>
      </m:oMath>
      <w:r>
        <w:rPr>
          <w:rFonts w:ascii="Times New Roman" w:eastAsiaTheme="minorEastAsia" w:hAnsi="Times New Roman" w:cs="Times New Roman"/>
        </w:rPr>
        <w:t xml:space="preserve"> such that</w:t>
      </w:r>
    </w:p>
    <w:p w14:paraId="66224A5C" w14:textId="39BBDBF8" w:rsidR="005F17F4" w:rsidRDefault="005F17F4" w:rsidP="005F17F4">
      <w:pPr>
        <w:ind w:left="720" w:firstLine="720"/>
        <w:rPr>
          <w:rFonts w:ascii="Times New Roman" w:eastAsiaTheme="minorEastAsia" w:hAnsi="Times New Roman" w:cs="Times New Roman"/>
        </w:rPr>
      </w:pPr>
      <w:r>
        <w:rPr>
          <w:rFonts w:ascii="Times New Roman" w:eastAsiaTheme="minorEastAsia" w:hAnsi="Times New Roman" w:cs="Times New Roman"/>
        </w:rPr>
        <w:tab/>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2F472E55" w14:textId="77777777" w:rsidR="00960EE9" w:rsidRDefault="00960EE9" w:rsidP="00960EE9">
      <w:pPr>
        <w:ind w:left="720" w:firstLine="720"/>
        <w:rPr>
          <w:rFonts w:ascii="Times New Roman" w:eastAsiaTheme="minorEastAsia" w:hAnsi="Times New Roman" w:cs="Times New Roman"/>
        </w:rPr>
      </w:pPr>
      <w:r>
        <w:rPr>
          <w:rFonts w:ascii="Times New Roman" w:eastAsiaTheme="minorEastAsia" w:hAnsi="Times New Roman" w:cs="Times New Roman"/>
        </w:rPr>
        <w:t>We must find</w:t>
      </w:r>
    </w:p>
    <w:p w14:paraId="1EDA8A16" w14:textId="0E1B801A" w:rsidR="00960EE9" w:rsidRDefault="00960EE9" w:rsidP="00960EE9">
      <w:pPr>
        <w:ind w:left="1440" w:firstLine="720"/>
        <w:rPr>
          <w:rFonts w:ascii="Times New Roman" w:eastAsiaTheme="minorEastAsia" w:hAnsi="Times New Roman" w:cs="Times New Roman"/>
        </w:rPr>
      </w:pPr>
      <w:r>
        <w:rPr>
          <w:rFonts w:ascii="Times New Roman" w:eastAsiaTheme="minorEastAsia" w:hAnsi="Times New Roman" w:cs="Times New Roman"/>
        </w:rPr>
        <w:t xml:space="preserve"> </w:t>
      </w: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e>
            </m:func>
          </m:e>
          <m:lim>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≥0</m:t>
            </m:r>
          </m:lim>
        </m:limLow>
        <m:r>
          <m:rPr>
            <m:nor/>
          </m:rPr>
          <w:rPr>
            <w:rFonts w:ascii="Times New Roman" w:eastAsiaTheme="minorEastAsia" w:hAnsi="Times New Roman" w:cs="Times New Roman"/>
          </w:rPr>
          <m:t>  </m:t>
        </m:r>
      </m:oMath>
      <w:r>
        <w:rPr>
          <w:rFonts w:ascii="Times New Roman" w:eastAsiaTheme="minorEastAsia" w:hAnsi="Times New Roman" w:cs="Times New Roman"/>
        </w:rPr>
        <w:t xml:space="preserve">such that </w:t>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467A7771" w14:textId="61094AC8"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lastRenderedPageBreak/>
        <w:tab/>
      </w:r>
      <w:r>
        <w:rPr>
          <w:rFonts w:ascii="Times New Roman" w:eastAsiaTheme="minorEastAsia" w:hAnsi="Times New Roman" w:cs="Times New Roman"/>
        </w:rPr>
        <w:tab/>
        <w:t xml:space="preserve">For this, we, again, use the Lagrangian equation, with multiplier </w:t>
      </w:r>
      <m:oMath>
        <m:r>
          <w:rPr>
            <w:rFonts w:ascii="Cambria Math" w:eastAsiaTheme="minorEastAsia" w:hAnsi="Cambria Math" w:cs="Times New Roman"/>
          </w:rPr>
          <m:t>μ</m:t>
        </m:r>
      </m:oMath>
      <w:r w:rsidR="00734975">
        <w:rPr>
          <w:rFonts w:ascii="Times New Roman" w:eastAsiaTheme="minorEastAsia" w:hAnsi="Times New Roman" w:cs="Times New Roman"/>
        </w:rPr>
        <w:t xml:space="preserve"> and obtain</w:t>
      </w:r>
      <w:r>
        <w:rPr>
          <w:rFonts w:ascii="Times New Roman" w:eastAsiaTheme="minorEastAsia" w:hAnsi="Times New Roman" w:cs="Times New Roman"/>
        </w:rPr>
        <w:t>:</w:t>
      </w:r>
      <w:r w:rsidR="00734975">
        <w:rPr>
          <w:rFonts w:ascii="Times New Roman" w:eastAsiaTheme="minorEastAsia" w:hAnsi="Times New Roman" w:cs="Times New Roman"/>
        </w:rPr>
        <w:t xml:space="preserve"> </w:t>
      </w:r>
    </w:p>
    <w:p w14:paraId="70914942" w14:textId="1F93DF8F"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sSup>
              <m:sSupPr>
                <m:ctrlPr>
                  <w:rPr>
                    <w:rFonts w:ascii="Cambria Math" w:eastAsiaTheme="minorEastAsia" w:hAnsi="Cambria Math" w:cs="Times New Roman"/>
                  </w:rPr>
                </m:ctrlPr>
              </m:sSupPr>
              <m:e>
                <m:r>
                  <w:rPr>
                    <w:rFonts w:ascii="Cambria Math" w:eastAsiaTheme="minorEastAsia" w:hAnsi="Cambria Math" w:cs="Times New Roman"/>
                  </w:rPr>
                  <m:t>)</m:t>
                </m:r>
              </m:e>
              <m:sup>
                <m:r>
                  <w:rPr>
                    <w:rFonts w:ascii="Cambria Math" w:eastAsiaTheme="minorEastAsia" w:hAnsi="Cambria Math" w:cs="Times New Roman"/>
                  </w:rPr>
                  <m:t>2</m:t>
                </m:r>
              </m:sup>
            </m:sSup>
          </m:den>
        </m:f>
        <m:r>
          <w:rPr>
            <w:rFonts w:ascii="Cambria Math" w:eastAsiaTheme="minorEastAsia" w:hAnsi="Cambria Math" w:cs="Times New Roman"/>
          </w:rPr>
          <m:t>+μ=0⇒n(x)∝</m:t>
        </m:r>
        <m:rad>
          <m:radPr>
            <m:degHide m:val="1"/>
            <m:ctrlPr>
              <w:rPr>
                <w:rFonts w:ascii="Cambria Math" w:eastAsiaTheme="minorEastAsia" w:hAnsi="Cambria Math" w:cs="Times New Roman"/>
              </w:rPr>
            </m:ctrlPr>
          </m:radPr>
          <m:deg/>
          <m:e>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e>
        </m:rad>
        <m:r>
          <w:rPr>
            <w:rFonts w:ascii="Cambria Math" w:eastAsiaTheme="minorEastAsia" w:hAnsi="Cambria Math" w:cs="Times New Roman"/>
          </w:rPr>
          <m:t>=σ(x)</m:t>
        </m:r>
        <m:r>
          <m:rPr>
            <m:sty m:val="p"/>
          </m:rPr>
          <w:rPr>
            <w:rFonts w:ascii="Cambria Math" w:eastAsiaTheme="minorEastAsia" w:hAnsi="Cambria Math" w:cs="Times New Roman"/>
          </w:rPr>
          <m:t>.</m:t>
        </m:r>
      </m:oMath>
    </w:p>
    <w:p w14:paraId="26CB2009" w14:textId="6E154B67" w:rsidR="00734975" w:rsidRDefault="0073497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t xml:space="preserve">Thus, the sample allocation </w:t>
      </w:r>
      <m:oMath>
        <m:r>
          <w:rPr>
            <w:rFonts w:ascii="Cambria Math" w:eastAsiaTheme="minorEastAsia" w:hAnsi="Cambria Math" w:cs="Times New Roman"/>
          </w:rPr>
          <m:t>n(x)</m:t>
        </m:r>
      </m:oMath>
      <w:r>
        <w:rPr>
          <w:rFonts w:ascii="Times New Roman" w:eastAsiaTheme="minorEastAsia" w:hAnsi="Times New Roman" w:cs="Times New Roman"/>
        </w:rPr>
        <w:t xml:space="preserve"> is proportional to </w:t>
      </w:r>
      <m:oMath>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oMath>
      <w:r>
        <w:rPr>
          <w:rFonts w:ascii="Times New Roman" w:eastAsiaTheme="minorEastAsia" w:hAnsi="Times New Roman" w:cs="Times New Roman"/>
        </w:rPr>
        <w:t>, as such:</w:t>
      </w:r>
    </w:p>
    <w:p w14:paraId="596A056A" w14:textId="58CCF28B" w:rsidR="00734975" w:rsidRDefault="00734975" w:rsidP="00734975">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=c</m:t>
        </m:r>
        <m:r>
          <m:rPr>
            <m:nor/>
          </m:rPr>
          <w:rPr>
            <w:rFonts w:ascii="Times New Roman" w:eastAsiaTheme="minorEastAsia" w:hAnsi="Times New Roman" w:cs="Times New Roman"/>
          </w:rPr>
          <m:t> </m:t>
        </m:r>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  c</m:t>
        </m:r>
        <m:r>
          <m:rPr>
            <m:nor/>
          </m:rPr>
          <w:rPr>
            <w:rFonts w:ascii="Times New Roman" w:eastAsiaTheme="minorEastAsia" w:hAnsi="Times New Roman" w:cs="Times New Roman"/>
          </w:rPr>
          <m:t xml:space="preserve"> chosen such that </m:t>
        </m:r>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0B0E94CE" w14:textId="0DB7D7E5" w:rsidR="00734975" w:rsidRDefault="00734975" w:rsidP="00734975">
      <w:pPr>
        <w:ind w:left="720" w:firstLine="720"/>
        <w:rPr>
          <w:rFonts w:ascii="Times New Roman" w:eastAsiaTheme="minorEastAsia" w:hAnsi="Times New Roman" w:cs="Times New Roman"/>
        </w:rPr>
      </w:pPr>
      <w:r>
        <w:rPr>
          <w:rFonts w:ascii="Times New Roman" w:eastAsiaTheme="minorEastAsia" w:hAnsi="Times New Roman" w:cs="Times New Roman"/>
        </w:rPr>
        <w:t>We obtain the theoretical baseline: where variance is higher, we must allocate more samples.</w:t>
      </w:r>
    </w:p>
    <w:p w14:paraId="4E369333" w14:textId="31382744" w:rsidR="00734975" w:rsidRDefault="00734975" w:rsidP="00734975">
      <w:pPr>
        <w:rPr>
          <w:rFonts w:ascii="Times New Roman" w:eastAsiaTheme="minorEastAsia" w:hAnsi="Times New Roman" w:cs="Times New Roman"/>
          <w:sz w:val="28"/>
          <w:szCs w:val="28"/>
        </w:rPr>
      </w:pPr>
      <w:r>
        <w:rPr>
          <w:rFonts w:ascii="Times New Roman" w:eastAsiaTheme="minorEastAsia" w:hAnsi="Times New Roman" w:cs="Times New Roman"/>
        </w:rPr>
        <w:tab/>
      </w:r>
      <w:r>
        <w:rPr>
          <w:rFonts w:ascii="Times New Roman" w:eastAsiaTheme="minorEastAsia" w:hAnsi="Times New Roman" w:cs="Times New Roman"/>
        </w:rPr>
        <w:tab/>
      </w:r>
    </w:p>
    <w:p w14:paraId="2F77F348" w14:textId="77777777" w:rsidR="00734975" w:rsidRDefault="00734975" w:rsidP="00734975">
      <w:pPr>
        <w:rPr>
          <w:rFonts w:ascii="Times New Roman" w:eastAsiaTheme="minorEastAsia" w:hAnsi="Times New Roman" w:cs="Times New Roman"/>
          <w:sz w:val="28"/>
          <w:szCs w:val="28"/>
        </w:rPr>
      </w:pPr>
    </w:p>
    <w:p w14:paraId="14CC931B" w14:textId="475BB015" w:rsidR="00734975" w:rsidRDefault="00734975" w:rsidP="00734975">
      <w:pPr>
        <w:rPr>
          <w:rFonts w:ascii="Times New Roman" w:eastAsiaTheme="minorEastAsia" w:hAnsi="Times New Roman" w:cs="Times New Roman"/>
          <w:b/>
          <w:bCs/>
          <w:sz w:val="28"/>
          <w:szCs w:val="28"/>
        </w:rPr>
      </w:pP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.4. Adaptive policy</w:t>
      </w:r>
    </w:p>
    <w:p w14:paraId="79C46645" w14:textId="0D0274A0"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For each pixel </w:t>
      </w:r>
      <m:oMath>
        <m:r>
          <w:rPr>
            <w:rFonts w:ascii="Cambria Math" w:eastAsiaTheme="minorEastAsia" w:hAnsi="Cambria Math" w:cs="Times New Roman"/>
          </w:rPr>
          <m:t>x</m:t>
        </m:r>
      </m:oMath>
      <w:r>
        <w:rPr>
          <w:rFonts w:ascii="Times New Roman" w:eastAsiaTheme="minorEastAsia" w:hAnsi="Times New Roman" w:cs="Times New Roman"/>
        </w:rPr>
        <w:t xml:space="preserve">, we compute the feature vector </w:t>
      </w:r>
      <m:oMath>
        <m:r>
          <w:rPr>
            <w:rFonts w:ascii="Cambria Math" w:eastAsiaTheme="minorEastAsia" w:hAnsi="Cambria Math" w:cs="Times New Roman"/>
          </w:rPr>
          <m:t>X(x)</m:t>
        </m:r>
      </m:oMath>
      <w:r>
        <w:rPr>
          <w:rFonts w:ascii="Times New Roman" w:eastAsiaTheme="minorEastAsia" w:hAnsi="Times New Roman" w:cs="Times New Roman"/>
          <w:iCs/>
        </w:rPr>
        <w:t>:</w:t>
      </w:r>
    </w:p>
    <w:p w14:paraId="7E39B5A5" w14:textId="052A5B07"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X(x)=(V</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M</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oMath>
      <w:r>
        <w:rPr>
          <w:rFonts w:ascii="Times New Roman" w:eastAsiaTheme="minorEastAsia" w:hAnsi="Times New Roman" w:cs="Times New Roman"/>
          <w:iCs/>
        </w:rPr>
        <w:t>,</w:t>
      </w:r>
    </w:p>
    <w:p w14:paraId="6533AC7D" w14:textId="6A315B9E" w:rsidR="00A95AD5" w:rsidRDefault="00A95AD5" w:rsidP="00F63BA3">
      <w:pPr>
        <w:ind w:left="720"/>
        <w:rPr>
          <w:rFonts w:ascii="Times New Roman" w:eastAsiaTheme="minorEastAsia" w:hAnsi="Times New Roman" w:cs="Times New Roman"/>
          <w:iCs/>
        </w:rPr>
      </w:pPr>
      <w:r>
        <w:rPr>
          <w:rFonts w:ascii="Times New Roman" w:eastAsiaTheme="minorEastAsia" w:hAnsi="Times New Roman" w:cs="Times New Roman"/>
          <w:iCs/>
        </w:rPr>
        <w:t xml:space="preserve">where </w:t>
      </w:r>
      <m:oMath>
        <m:r>
          <w:rPr>
            <w:rFonts w:ascii="Cambria Math" w:eastAsiaTheme="minorEastAsia" w:hAnsi="Cambria Math" w:cs="Times New Roman"/>
          </w:rPr>
          <m:t>V</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represents the </w:t>
      </w:r>
      <w:r w:rsidR="00F63BA3" w:rsidRPr="00F63BA3">
        <w:rPr>
          <w:rFonts w:ascii="Times New Roman" w:eastAsiaTheme="minorEastAsia" w:hAnsi="Times New Roman" w:cs="Times New Roman"/>
          <w:iCs/>
        </w:rPr>
        <w:t>temporal variance estimate</w:t>
      </w:r>
      <w:r w:rsidR="00F63BA3">
        <w:rPr>
          <w:rFonts w:ascii="Times New Roman" w:eastAsiaTheme="minorEastAsia" w:hAnsi="Times New Roman" w:cs="Times New Roman"/>
          <w:iCs/>
        </w:rPr>
        <w:t>,</w:t>
      </w:r>
      <w:r w:rsidRPr="00A95AD5">
        <w:rPr>
          <w:rFonts w:ascii="Cambria Math" w:eastAsiaTheme="minorEastAsia" w:hAnsi="Cambria Math" w:cs="Times New Roman"/>
          <w:i/>
          <w:iCs/>
        </w:rPr>
        <w:t xml:space="preserve"> </w:t>
      </w: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Cambria Math" w:eastAsiaTheme="minorEastAsia" w:hAnsi="Cambria Math" w:cs="Times New Roman"/>
          <w:i/>
          <w:iCs/>
        </w:rPr>
        <w:t xml:space="preserve"> </w:t>
      </w:r>
      <w:r w:rsidR="00F63BA3">
        <w:rPr>
          <w:rFonts w:ascii="Times New Roman" w:eastAsiaTheme="minorEastAsia" w:hAnsi="Times New Roman" w:cs="Times New Roman"/>
        </w:rPr>
        <w:t>the e</w:t>
      </w:r>
      <w:r w:rsidR="00F63BA3" w:rsidRPr="00F63BA3">
        <w:rPr>
          <w:rFonts w:ascii="Times New Roman" w:eastAsiaTheme="minorEastAsia" w:hAnsi="Times New Roman" w:cs="Times New Roman"/>
        </w:rPr>
        <w:t>dge strength</w:t>
      </w:r>
      <w:r w:rsidR="00F63BA3">
        <w:rPr>
          <w:rFonts w:ascii="Times New Roman" w:eastAsiaTheme="minorEastAsia" w:hAnsi="Times New Roman" w:cs="Times New Roman"/>
        </w:rPr>
        <w:t xml:space="preserve">, and </w:t>
      </w:r>
      <w:r>
        <w:rPr>
          <w:rFonts w:ascii="Times New Roman" w:eastAsiaTheme="minorEastAsia" w:hAnsi="Times New Roman" w:cs="Times New Roman"/>
        </w:rPr>
        <w:t xml:space="preserve"> </w:t>
      </w:r>
      <m:oMath>
        <m:r>
          <w:rPr>
            <w:rFonts w:ascii="Cambria Math" w:eastAsiaTheme="minorEastAsia" w:hAnsi="Cambria Math" w:cs="Times New Roman"/>
          </w:rPr>
          <m:t>M</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the </w:t>
      </w:r>
      <w:r w:rsidR="00F63BA3" w:rsidRPr="00F63BA3">
        <w:rPr>
          <w:rFonts w:ascii="Times New Roman" w:eastAsiaTheme="minorEastAsia" w:hAnsi="Times New Roman" w:cs="Times New Roman"/>
          <w:iCs/>
        </w:rPr>
        <w:t>motion magnitude between frames</w:t>
      </w:r>
      <w:r w:rsidR="00F63BA3">
        <w:rPr>
          <w:rFonts w:ascii="Times New Roman" w:eastAsiaTheme="minorEastAsia" w:hAnsi="Times New Roman" w:cs="Times New Roman"/>
          <w:iCs/>
        </w:rPr>
        <w:t>.</w:t>
      </w:r>
    </w:p>
    <w:p w14:paraId="1F564EA5" w14:textId="774A9156" w:rsidR="00F63BA3" w:rsidRDefault="00F63BA3" w:rsidP="00F63BA3">
      <w:pPr>
        <w:ind w:left="720"/>
        <w:rPr>
          <w:rFonts w:ascii="Times New Roman" w:eastAsiaTheme="minorEastAsia" w:hAnsi="Times New Roman" w:cs="Times New Roman"/>
          <w:iCs/>
        </w:rPr>
      </w:pPr>
      <w:r>
        <w:rPr>
          <w:rFonts w:ascii="Times New Roman" w:eastAsiaTheme="minorEastAsia" w:hAnsi="Times New Roman" w:cs="Times New Roman"/>
          <w:iCs/>
        </w:rPr>
        <w:tab/>
        <w:t>The calculations for each element are as follows:</w:t>
      </w:r>
    </w:p>
    <w:p w14:paraId="02FDF88B" w14:textId="7665ACD7" w:rsidR="00612198" w:rsidRDefault="00F63BA3" w:rsidP="00612198">
      <w:pPr>
        <w:ind w:left="720"/>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V(x)​=max(</m:t>
        </m:r>
        <m:acc>
          <m:accPr>
            <m:ctrlPr>
              <w:rPr>
                <w:rFonts w:ascii="Cambria Math" w:eastAsiaTheme="minorEastAsia" w:hAnsi="Cambria Math" w:cs="Times New Roman"/>
                <w:i/>
                <w:iCs/>
              </w:rPr>
            </m:ctrlPr>
          </m:accPr>
          <m:e>
            <m:r>
              <w:rPr>
                <w:rFonts w:ascii="Cambria Math" w:eastAsiaTheme="minorEastAsia" w:hAnsi="Cambria Math" w:cs="Times New Roman"/>
              </w:rPr>
              <m:t>Var</m:t>
            </m:r>
          </m:e>
        </m:acc>
        <m:r>
          <w:rPr>
            <w:rFonts w:ascii="Cambria Math" w:eastAsiaTheme="minorEastAsia" w:hAnsi="Cambria Math" w:cs="Times New Roman"/>
          </w:rPr>
          <m:t>[L(x)​],ε)</m:t>
        </m:r>
      </m:oMath>
    </w:p>
    <w:p w14:paraId="511648CA" w14:textId="019EF124" w:rsidR="00612198" w:rsidRPr="00612198"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m:t>
                  </m:r>
                </m:e>
              </m:d>
            </m:sup>
          </m:sSup>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t-1</m:t>
                  </m:r>
                </m:e>
              </m:d>
            </m:sup>
          </m:sSup>
          <m:r>
            <w:rPr>
              <w:rFonts w:ascii="Cambria Math" w:eastAsiaTheme="minorEastAsia" w:hAnsi="Cambria Math" w:cs="Times New Roman"/>
            </w:rPr>
            <m:t>​∣</m:t>
          </m:r>
        </m:oMath>
      </m:oMathPara>
    </w:p>
    <w:p w14:paraId="2EB96377" w14:textId="7E9ADE1B" w:rsidR="00612198" w:rsidRPr="005416C3"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M(x)=∥m(x)​∥</m:t>
          </m:r>
        </m:oMath>
      </m:oMathPara>
    </w:p>
    <w:p w14:paraId="4432A59A" w14:textId="5F228947" w:rsidR="005416C3" w:rsidRPr="00612198" w:rsidRDefault="005416C3" w:rsidP="005416C3">
      <w:pPr>
        <w:ind w:firstLine="720"/>
        <w:rPr>
          <w:rFonts w:ascii="Times New Roman" w:eastAsiaTheme="minorEastAsia" w:hAnsi="Times New Roman" w:cs="Times New Roman"/>
          <w:iCs/>
        </w:rPr>
      </w:pPr>
      <w:r>
        <w:rPr>
          <w:rFonts w:ascii="Times New Roman" w:eastAsiaTheme="minorEastAsia" w:hAnsi="Times New Roman" w:cs="Times New Roman"/>
          <w:iCs/>
        </w:rPr>
        <w:t xml:space="preserve">with </w:t>
      </w:r>
      <m:oMath>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Pr>
          <w:rFonts w:ascii="Times New Roman" w:eastAsiaTheme="minorEastAsia" w:hAnsi="Times New Roman" w:cs="Times New Roman"/>
          <w:iCs/>
        </w:rPr>
        <w:t xml:space="preserve"> being the mean luminance.</w:t>
      </w:r>
    </w:p>
    <w:p w14:paraId="7F200E15" w14:textId="0A6D29E7" w:rsidR="009C0EFD" w:rsidRDefault="00A95AD5" w:rsidP="00A95AD5">
      <w:pPr>
        <w:rPr>
          <w:rFonts w:ascii="Times New Roman" w:eastAsiaTheme="minorEastAsia" w:hAnsi="Times New Roman" w:cs="Times New Roman"/>
        </w:rPr>
      </w:pPr>
      <w:r>
        <w:rPr>
          <w:rFonts w:ascii="Times New Roman" w:eastAsiaTheme="minorEastAsia" w:hAnsi="Times New Roman" w:cs="Times New Roman"/>
        </w:rPr>
        <w:tab/>
      </w:r>
      <w:r w:rsidR="00734975">
        <w:rPr>
          <w:rFonts w:ascii="Times New Roman" w:eastAsiaTheme="minorEastAsia" w:hAnsi="Times New Roman" w:cs="Times New Roman"/>
          <w:b/>
          <w:bCs/>
          <w:sz w:val="28"/>
          <w:szCs w:val="28"/>
        </w:rPr>
        <w:tab/>
      </w:r>
      <w:r w:rsidR="00734975">
        <w:rPr>
          <w:rFonts w:ascii="Times New Roman" w:eastAsiaTheme="minorEastAsia" w:hAnsi="Times New Roman" w:cs="Times New Roman"/>
        </w:rPr>
        <w:t xml:space="preserve">For the new ray tracing algorithm, we introduce a </w:t>
      </w:r>
      <w:r w:rsidR="00710DAA">
        <w:rPr>
          <w:rFonts w:ascii="Times New Roman" w:eastAsiaTheme="minorEastAsia" w:hAnsi="Times New Roman" w:cs="Times New Roman"/>
        </w:rPr>
        <w:t>heuristic</w:t>
      </w:r>
      <w:r w:rsidR="00734975">
        <w:rPr>
          <w:rFonts w:ascii="Times New Roman" w:eastAsiaTheme="minorEastAsia" w:hAnsi="Times New Roman" w:cs="Times New Roman"/>
        </w:rPr>
        <w:t xml:space="preserve"> policy </w:t>
      </w:r>
    </w:p>
    <w:p w14:paraId="3504E20B" w14:textId="035A6D88" w:rsidR="00AE5680" w:rsidRDefault="009C0EFD" w:rsidP="00AE5680">
      <w:pPr>
        <w:ind w:left="720"/>
        <w:rPr>
          <w:rFonts w:ascii="Times New Roman" w:eastAsiaTheme="minorEastAsia" w:hAnsi="Times New Roman" w:cs="Times New Roman"/>
        </w:rPr>
      </w:pP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m:oMath>
        <m:r>
          <w:rPr>
            <w:rFonts w:ascii="Cambria Math" w:eastAsiaTheme="minorEastAsia" w:hAnsi="Cambria Math" w:cs="Times New Roman"/>
          </w:rPr>
          <m:t>θ(x) = H(X(x))</m:t>
        </m:r>
      </m:oMath>
      <w:r w:rsidR="00710DAA">
        <w:rPr>
          <w:rFonts w:ascii="Times New Roman" w:eastAsiaTheme="minorEastAsia" w:hAnsi="Times New Roman" w:cs="Times New Roman"/>
          <w:i/>
        </w:rPr>
        <w:t xml:space="preserve"> </w:t>
      </w:r>
      <w:r w:rsidR="00AE5680">
        <w:rPr>
          <w:rFonts w:ascii="Times New Roman" w:eastAsiaTheme="minorEastAsia" w:hAnsi="Times New Roman" w:cs="Times New Roman"/>
        </w:rPr>
        <w:t>,</w:t>
      </w:r>
    </w:p>
    <w:p w14:paraId="03B6DF08" w14:textId="6EA99AA8" w:rsid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w</w:t>
      </w:r>
      <w:r w:rsidR="00AE5680">
        <w:rPr>
          <w:rFonts w:ascii="Times New Roman" w:eastAsiaTheme="minorEastAsia" w:hAnsi="Times New Roman" w:cs="Times New Roman"/>
        </w:rPr>
        <w:t xml:space="preserve">ith </w:t>
      </w:r>
      <m:oMath>
        <m:r>
          <w:rPr>
            <w:rFonts w:ascii="Cambria Math" w:eastAsiaTheme="minorEastAsia" w:hAnsi="Cambria Math" w:cs="Times New Roman"/>
          </w:rPr>
          <m:t>H</m:t>
        </m:r>
      </m:oMath>
      <w:r w:rsidR="00AE5680">
        <w:rPr>
          <w:rFonts w:ascii="Times New Roman" w:eastAsiaTheme="minorEastAsia" w:hAnsi="Times New Roman" w:cs="Times New Roman"/>
        </w:rPr>
        <w:t xml:space="preserve"> being a fixed heuristic function.</w:t>
      </w:r>
      <w:r w:rsidR="00B376C9">
        <w:rPr>
          <w:rFonts w:ascii="Times New Roman" w:eastAsiaTheme="minorEastAsia" w:hAnsi="Times New Roman" w:cs="Times New Roman"/>
        </w:rPr>
        <w:t xml:space="preserve"> A practical instance of it is the following:</w:t>
      </w:r>
    </w:p>
    <w:p w14:paraId="6AF97D38" w14:textId="1B4D6FC4" w:rsidR="00F83563" w:rsidRDefault="00F83563" w:rsidP="00F83563">
      <w:pPr>
        <w:ind w:left="720"/>
        <w:jc w:val="center"/>
        <w:rPr>
          <w:rFonts w:ascii="Times New Roman" w:eastAsiaTheme="minorEastAsia" w:hAnsi="Times New Roman" w:cs="Times New Roman"/>
        </w:rPr>
      </w:pPr>
      <m:oMath>
        <m:r>
          <w:rPr>
            <w:rFonts w:ascii="Cambria Math" w:eastAsiaTheme="minorEastAsia" w:hAnsi="Cambria Math" w:cs="Times New Roman"/>
          </w:rPr>
          <m:t>θ(x)=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V(x)​</m:t>
            </m:r>
          </m:e>
        </m:ra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D(x)+</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​M(x)</m:t>
        </m:r>
      </m:oMath>
      <w:r w:rsidR="006D7229">
        <w:rPr>
          <w:rFonts w:ascii="Times New Roman" w:eastAsiaTheme="minorEastAsia" w:hAnsi="Times New Roman" w:cs="Times New Roman"/>
        </w:rPr>
        <w:t>,</w:t>
      </w:r>
    </w:p>
    <w:p w14:paraId="286C8140" w14:textId="1936B267" w:rsidR="006D7229" w:rsidRPr="006D7229" w:rsidRDefault="00000000" w:rsidP="006D7229">
      <w:pPr>
        <w:ind w:firstLine="72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oMath>
      <w:r w:rsidR="006D7229">
        <w:rPr>
          <w:rFonts w:ascii="Times New Roman" w:eastAsiaTheme="minorEastAsia" w:hAnsi="Times New Roman" w:cs="Times New Roman"/>
        </w:rPr>
        <w:t xml:space="preserve"> being the minimal number of samples allocated</w:t>
      </w:r>
      <w:r w:rsidR="00C20D46">
        <w:rPr>
          <w:rFonts w:ascii="Times New Roman" w:eastAsiaTheme="minorEastAsia" w:hAnsi="Times New Roman" w:cs="Times New Roman"/>
        </w:rPr>
        <w:t xml:space="preserve">, and </w:t>
      </w:r>
      <m:oMath>
        <m:r>
          <w:rPr>
            <w:rFonts w:ascii="Cambria Math" w:eastAsiaTheme="minorEastAsia" w:hAnsi="Cambria Math" w:cs="Times New Roman"/>
          </w:rPr>
          <m:t>α</m:t>
        </m:r>
      </m:oMath>
      <w:r w:rsidR="00C20D46">
        <w:rPr>
          <w:rFonts w:ascii="Times New Roman" w:eastAsiaTheme="minorEastAsia" w:hAnsi="Times New Roman" w:cs="Times New Roman"/>
        </w:rPr>
        <w:t xml:space="preserve"> being the weights used for the heuristic</w:t>
      </w:r>
      <w:r w:rsidR="006D7229">
        <w:rPr>
          <w:rFonts w:ascii="Times New Roman" w:eastAsiaTheme="minorEastAsia" w:hAnsi="Times New Roman" w:cs="Times New Roman"/>
        </w:rPr>
        <w:t>.</w:t>
      </w:r>
    </w:p>
    <w:p w14:paraId="708119B0" w14:textId="797F623C" w:rsidR="005416C3" w:rsidRP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ab/>
      </w:r>
      <w:r w:rsidR="00F83563">
        <w:rPr>
          <w:rFonts w:ascii="Times New Roman" w:eastAsiaTheme="minorEastAsia" w:hAnsi="Times New Roman" w:cs="Times New Roman"/>
        </w:rPr>
        <w:t xml:space="preserve">When normalized over all pixels, we get the number of samples allocated to pixel </w:t>
      </w:r>
      <m:oMath>
        <m:r>
          <w:rPr>
            <w:rFonts w:ascii="Cambria Math" w:eastAsiaTheme="minorEastAsia" w:hAnsi="Cambria Math" w:cs="Times New Roman"/>
          </w:rPr>
          <m:t>x:</m:t>
        </m:r>
      </m:oMath>
    </w:p>
    <w:p w14:paraId="045099CF" w14:textId="3B34661C" w:rsidR="0093122D" w:rsidRPr="0093122D" w:rsidRDefault="00F83563" w:rsidP="0093122D">
      <w:pPr>
        <w:ind w:left="720"/>
        <w:rPr>
          <w:rFonts w:ascii="Times New Roman" w:eastAsiaTheme="minorEastAsia" w:hAnsi="Times New Roman" w:cs="Times New Roman"/>
          <w:iCs/>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n(x)=N​</m:t>
        </m:r>
        <m:f>
          <m:fPr>
            <m:ctrlPr>
              <w:rPr>
                <w:rFonts w:ascii="Cambria Math" w:eastAsiaTheme="minorEastAsia" w:hAnsi="Cambria Math" w:cs="Times New Roman"/>
                <w:i/>
                <w:iCs/>
              </w:rPr>
            </m:ctrlPr>
          </m:fPr>
          <m:num>
            <m:r>
              <w:rPr>
                <w:rFonts w:ascii="Cambria Math" w:eastAsiaTheme="minorEastAsia" w:hAnsi="Cambria Math" w:cs="Times New Roman"/>
              </w:rPr>
              <m:t>θ(x)</m:t>
            </m:r>
          </m:num>
          <m:den>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t>
                </m:r>
              </m:e>
              <m:sub>
                <m:r>
                  <w:rPr>
                    <w:rFonts w:ascii="Cambria Math" w:eastAsiaTheme="minorEastAsia" w:hAnsi="Cambria Math" w:cs="Times New Roman"/>
                  </w:rPr>
                  <m:t>y∈Ω</m:t>
                </m:r>
              </m:sub>
            </m:sSub>
            <m:r>
              <w:rPr>
                <w:rFonts w:ascii="Cambria Math" w:eastAsiaTheme="minorEastAsia" w:hAnsi="Cambria Math" w:cs="Times New Roman"/>
              </w:rPr>
              <m:t>θ(y)</m:t>
            </m:r>
          </m:den>
        </m:f>
      </m:oMath>
      <w:r w:rsidR="0093122D">
        <w:rPr>
          <w:rFonts w:ascii="Times New Roman" w:eastAsiaTheme="minorEastAsia" w:hAnsi="Times New Roman" w:cs="Times New Roman"/>
          <w:iCs/>
        </w:rPr>
        <w:t>.</w:t>
      </w:r>
    </w:p>
    <w:p w14:paraId="0EE9680C" w14:textId="6B2084A8" w:rsidR="009C0EFD" w:rsidRDefault="0093122D" w:rsidP="00734975">
      <w:pPr>
        <w:ind w:left="720"/>
        <w:rPr>
          <w:rFonts w:ascii="Times New Roman" w:eastAsiaTheme="minorEastAsia" w:hAnsi="Times New Roman" w:cs="Times New Roman"/>
        </w:rPr>
      </w:pPr>
      <w:r>
        <w:rPr>
          <w:rFonts w:ascii="Times New Roman" w:eastAsiaTheme="minorEastAsia" w:hAnsi="Times New Roman" w:cs="Times New Roman"/>
        </w:rPr>
        <w:lastRenderedPageBreak/>
        <w:tab/>
      </w:r>
      <w:r w:rsidR="006D7229">
        <w:rPr>
          <w:rFonts w:ascii="Times New Roman" w:eastAsiaTheme="minorEastAsia" w:hAnsi="Times New Roman" w:cs="Times New Roman"/>
        </w:rPr>
        <w:t>This is useful, because in more complex areas, more samples are allocated, while flat regions get minimal sampling.</w:t>
      </w:r>
    </w:p>
    <w:p w14:paraId="419C32C0" w14:textId="2053D50E" w:rsidR="006D7229" w:rsidRDefault="006D7229" w:rsidP="00734975">
      <w:pPr>
        <w:ind w:left="720"/>
        <w:rPr>
          <w:rFonts w:ascii="Times New Roman" w:eastAsiaTheme="minorEastAsia" w:hAnsi="Times New Roman" w:cs="Times New Roman"/>
        </w:rPr>
      </w:pPr>
      <w:r>
        <w:rPr>
          <w:rFonts w:ascii="Times New Roman" w:eastAsiaTheme="minorEastAsia" w:hAnsi="Times New Roman" w:cs="Times New Roman"/>
        </w:rPr>
        <w:tab/>
      </w:r>
    </w:p>
    <w:p w14:paraId="1A1AB3E9" w14:textId="6B6ED199" w:rsidR="006D7229" w:rsidRPr="00095D62" w:rsidRDefault="006D7229" w:rsidP="006D7229">
      <w:pPr>
        <w:ind w:left="720"/>
        <w:rPr>
          <w:rFonts w:ascii="Times New Roman" w:eastAsiaTheme="minorEastAsia" w:hAnsi="Times New Roman" w:cs="Times New Roman"/>
          <w:b/>
          <w:bCs/>
          <w:sz w:val="28"/>
          <w:szCs w:val="28"/>
        </w:rPr>
      </w:pPr>
      <w:r w:rsidRPr="00095D62">
        <w:rPr>
          <w:rFonts w:ascii="Times New Roman" w:eastAsiaTheme="minorEastAsia" w:hAnsi="Times New Roman" w:cs="Times New Roman"/>
          <w:sz w:val="28"/>
          <w:szCs w:val="28"/>
        </w:rPr>
        <w:tab/>
      </w:r>
      <w:r w:rsidRPr="00095D62">
        <w:rPr>
          <w:rFonts w:ascii="Times New Roman" w:eastAsiaTheme="minorEastAsia" w:hAnsi="Times New Roman" w:cs="Times New Roman"/>
          <w:b/>
          <w:bCs/>
          <w:sz w:val="28"/>
          <w:szCs w:val="28"/>
        </w:rPr>
        <w:t>I</w:t>
      </w:r>
      <w:r w:rsidR="00095D62" w:rsidRPr="00095D62">
        <w:rPr>
          <w:rFonts w:ascii="Times New Roman" w:eastAsiaTheme="minorEastAsia" w:hAnsi="Times New Roman" w:cs="Times New Roman"/>
          <w:b/>
          <w:bCs/>
          <w:sz w:val="28"/>
          <w:szCs w:val="28"/>
        </w:rPr>
        <w:t>V</w:t>
      </w:r>
      <w:r w:rsidRPr="00095D62">
        <w:rPr>
          <w:rFonts w:ascii="Times New Roman" w:eastAsiaTheme="minorEastAsia" w:hAnsi="Times New Roman" w:cs="Times New Roman"/>
          <w:b/>
          <w:bCs/>
          <w:sz w:val="28"/>
          <w:szCs w:val="28"/>
        </w:rPr>
        <w:t>.</w:t>
      </w:r>
      <w:r w:rsidR="00095D62" w:rsidRPr="00095D62">
        <w:rPr>
          <w:rFonts w:ascii="Times New Roman" w:eastAsiaTheme="minorEastAsia" w:hAnsi="Times New Roman" w:cs="Times New Roman"/>
          <w:b/>
          <w:bCs/>
          <w:sz w:val="28"/>
          <w:szCs w:val="28"/>
        </w:rPr>
        <w:t>4</w:t>
      </w:r>
      <w:r w:rsidRPr="00095D62">
        <w:rPr>
          <w:rFonts w:ascii="Times New Roman" w:eastAsiaTheme="minorEastAsia" w:hAnsi="Times New Roman" w:cs="Times New Roman"/>
          <w:b/>
          <w:bCs/>
          <w:sz w:val="28"/>
          <w:szCs w:val="28"/>
        </w:rPr>
        <w:t>.5. Temporal Reuse</w:t>
      </w:r>
    </w:p>
    <w:p w14:paraId="3C27F1EC" w14:textId="59CA8487" w:rsidR="006D7229" w:rsidRDefault="006D7229" w:rsidP="006D7229">
      <w:pPr>
        <w:ind w:left="720"/>
        <w:rPr>
          <w:rFonts w:ascii="Times New Roman" w:eastAsiaTheme="minorEastAsia" w:hAnsi="Times New Roman" w:cs="Times New Roman"/>
        </w:rPr>
      </w:pPr>
      <w:r>
        <w:rPr>
          <w:rFonts w:ascii="Times New Roman" w:eastAsiaTheme="minorEastAsia" w:hAnsi="Times New Roman" w:cs="Times New Roman"/>
          <w:b/>
          <w:bCs/>
        </w:rPr>
        <w:tab/>
      </w:r>
      <w:r>
        <w:rPr>
          <w:rFonts w:ascii="Times New Roman" w:eastAsiaTheme="minorEastAsia" w:hAnsi="Times New Roman" w:cs="Times New Roman"/>
        </w:rPr>
        <w:t xml:space="preserve">We reuse information from previous frames only at the level of per-pixel statistics </w:t>
      </w:r>
      <m:oMath>
        <m:r>
          <w:rPr>
            <w:rFonts w:ascii="Cambria Math" w:eastAsiaTheme="minorEastAsia" w:hAnsi="Cambria Math" w:cs="Times New Roman"/>
          </w:rPr>
          <m:t>V(x)</m:t>
        </m:r>
      </m:oMath>
      <w:r>
        <w:rPr>
          <w:rFonts w:ascii="Times New Roman" w:eastAsiaTheme="minorEastAsia" w:hAnsi="Times New Roman" w:cs="Times New Roman"/>
        </w:rPr>
        <w:t>.</w:t>
      </w:r>
    </w:p>
    <w:p w14:paraId="39685D04" w14:textId="18B495D0" w:rsidR="000A7DF5" w:rsidRDefault="000A7DF5" w:rsidP="006D7229">
      <w:pPr>
        <w:ind w:left="720"/>
        <w:rPr>
          <w:rFonts w:ascii="Times New Roman" w:eastAsiaTheme="minorEastAsia" w:hAnsi="Times New Roman" w:cs="Times New Roman"/>
        </w:rPr>
      </w:pPr>
      <w:r>
        <w:rPr>
          <w:rFonts w:ascii="Times New Roman" w:eastAsiaTheme="minorEastAsia" w:hAnsi="Times New Roman" w:cs="Times New Roman"/>
        </w:rPr>
        <w:tab/>
        <w:t xml:space="preserve">Taking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t-1</m:t>
            </m:r>
          </m:sub>
        </m:sSub>
      </m:oMath>
      <w:r>
        <w:rPr>
          <w:rFonts w:ascii="Times New Roman" w:eastAsiaTheme="minorEastAsia" w:hAnsi="Times New Roman" w:cs="Times New Roman"/>
        </w:rPr>
        <w:t xml:space="preserve"> to represent the current and previous frame estimates respectively, we define a similarity measure:</w:t>
      </w:r>
    </w:p>
    <w:p w14:paraId="7CCD42B8" w14:textId="2B4B2607" w:rsidR="00734975" w:rsidRDefault="000A7DF5" w:rsidP="000A7DF5">
      <w:pPr>
        <w:ind w:left="2160" w:firstLine="720"/>
        <w:rPr>
          <w:rFonts w:ascii="Times New Roman" w:eastAsiaTheme="minorEastAsia" w:hAnsi="Times New Roman" w:cs="Times New Roman"/>
        </w:rPr>
      </w:pPr>
      <m:oMath>
        <m:r>
          <w:rPr>
            <w:rFonts w:ascii="Cambria Math" w:eastAsiaTheme="minorEastAsia" w:hAnsi="Cambria Math" w:cs="Times New Roman"/>
          </w:rPr>
          <m:t>ρ(x)=exp(-βM(x))</m:t>
        </m:r>
      </m:oMath>
      <w:r w:rsidR="000D0B06">
        <w:rPr>
          <w:rFonts w:ascii="Times New Roman" w:eastAsiaTheme="minorEastAsia" w:hAnsi="Times New Roman" w:cs="Times New Roman"/>
        </w:rPr>
        <w:t>.</w:t>
      </w:r>
    </w:p>
    <w:p w14:paraId="3FB9704D" w14:textId="76BEBF0D" w:rsidR="000A7DF5" w:rsidRDefault="000A7DF5"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If </w:t>
      </w:r>
      <m:oMath>
        <m:r>
          <w:rPr>
            <w:rFonts w:ascii="Cambria Math" w:eastAsiaTheme="minorEastAsia" w:hAnsi="Cambria Math" w:cs="Times New Roman"/>
          </w:rPr>
          <m:t>M(x)≈0</m:t>
        </m:r>
      </m:oMath>
      <w:r>
        <w:rPr>
          <w:rFonts w:ascii="Times New Roman" w:eastAsiaTheme="minorEastAsia" w:hAnsi="Times New Roman" w:cs="Times New Roman"/>
        </w:rPr>
        <w:t xml:space="preserve">, then </w:t>
      </w:r>
      <m:oMath>
        <m:r>
          <w:rPr>
            <w:rFonts w:ascii="Cambria Math" w:eastAsiaTheme="minorEastAsia" w:hAnsi="Cambria Math" w:cs="Times New Roman"/>
          </w:rPr>
          <m:t>ρ(x)≈1</m:t>
        </m:r>
      </m:oMath>
      <w:r>
        <w:rPr>
          <w:rFonts w:ascii="Times New Roman" w:eastAsiaTheme="minorEastAsia" w:hAnsi="Times New Roman" w:cs="Times New Roman"/>
        </w:rPr>
        <w:t xml:space="preserve">, which means the pixel is stable, thus can be reused. Otherwise, </w:t>
      </w:r>
      <w:r w:rsidR="0053197E">
        <w:rPr>
          <w:rFonts w:ascii="Times New Roman" w:eastAsiaTheme="minorEastAsia" w:hAnsi="Times New Roman" w:cs="Times New Roman"/>
        </w:rPr>
        <w:t>the history</w:t>
      </w:r>
      <w:r w:rsidR="008B7F2C">
        <w:rPr>
          <w:rFonts w:ascii="Times New Roman" w:eastAsiaTheme="minorEastAsia" w:hAnsi="Times New Roman" w:cs="Times New Roman"/>
        </w:rPr>
        <w:t xml:space="preserve"> of frame estimates</w:t>
      </w:r>
      <w:r w:rsidR="0053197E">
        <w:rPr>
          <w:rFonts w:ascii="Times New Roman" w:eastAsiaTheme="minorEastAsia" w:hAnsi="Times New Roman" w:cs="Times New Roman"/>
        </w:rPr>
        <w:t xml:space="preserve"> is ignored.</w:t>
      </w:r>
    </w:p>
    <w:p w14:paraId="54D249BB" w14:textId="4A8C3DD1" w:rsidR="0053197E" w:rsidRDefault="008B7F2C"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The new variance computed from the current frame samples </w:t>
      </w:r>
      <m:oMath>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5E3F6F">
        <w:rPr>
          <w:rFonts w:ascii="Times New Roman" w:eastAsiaTheme="minorEastAsia" w:hAnsi="Times New Roman" w:cs="Times New Roman"/>
        </w:rPr>
        <w:t xml:space="preserve"> </w:t>
      </w:r>
      <w:r w:rsidR="003B2D94">
        <w:rPr>
          <w:rFonts w:ascii="Times New Roman" w:eastAsiaTheme="minorEastAsia" w:hAnsi="Times New Roman" w:cs="Times New Roman"/>
        </w:rPr>
        <w:t xml:space="preserve"> is then used </w:t>
      </w:r>
      <w:r w:rsidR="00BD7BE5">
        <w:rPr>
          <w:rFonts w:ascii="Times New Roman" w:eastAsiaTheme="minorEastAsia" w:hAnsi="Times New Roman" w:cs="Times New Roman"/>
        </w:rPr>
        <w:t>to update the per-pixel variance estimate:</w:t>
      </w:r>
    </w:p>
    <w:p w14:paraId="63D1B414" w14:textId="41F7520E" w:rsidR="00734975" w:rsidRPr="00960EE9" w:rsidRDefault="00000000" w:rsidP="00BD7BE5">
      <w:pPr>
        <w:ind w:left="1380" w:firstLine="78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m:t>
            </m:r>
          </m:sub>
        </m:sSub>
        <m:r>
          <w:rPr>
            <w:rFonts w:ascii="Cambria Math" w:eastAsiaTheme="minorEastAsia" w:hAnsi="Cambria Math" w:cs="Times New Roman"/>
          </w:rPr>
          <m:t>​(x)=ρ(x)</m:t>
        </m:r>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t-1</m:t>
            </m:r>
          </m:sub>
        </m:sSub>
        <m:r>
          <w:rPr>
            <w:rFonts w:ascii="Cambria Math" w:eastAsiaTheme="minorEastAsia" w:hAnsi="Cambria Math" w:cs="Times New Roman"/>
          </w:rPr>
          <m:t>​(x)+(1-ρ(x))</m:t>
        </m:r>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BD7BE5">
        <w:rPr>
          <w:rFonts w:ascii="Times New Roman" w:eastAsiaTheme="minorEastAsia" w:hAnsi="Times New Roman" w:cs="Times New Roman"/>
        </w:rPr>
        <w:t>.</w:t>
      </w:r>
      <w:r w:rsidR="00734975">
        <w:rPr>
          <w:rFonts w:ascii="Times New Roman" w:eastAsiaTheme="minorEastAsia" w:hAnsi="Times New Roman" w:cs="Times New Roman"/>
        </w:rPr>
        <w:tab/>
      </w:r>
      <w:r w:rsidR="00734975">
        <w:rPr>
          <w:rFonts w:ascii="Times New Roman" w:eastAsiaTheme="minorEastAsia" w:hAnsi="Times New Roman" w:cs="Times New Roman"/>
        </w:rPr>
        <w:tab/>
      </w:r>
    </w:p>
    <w:p w14:paraId="0DE066BA" w14:textId="38CABBB1" w:rsidR="00960EE9" w:rsidRDefault="00BD7BE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p>
    <w:p w14:paraId="32AFF440" w14:textId="06C65225" w:rsidR="002C4C78" w:rsidRDefault="002C4C78" w:rsidP="00960EE9">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.6. Evaluation Metrics</w:t>
      </w:r>
    </w:p>
    <w:p w14:paraId="064C16C3" w14:textId="3B2B1CAE" w:rsidR="002C4C78" w:rsidRDefault="002C4C78" w:rsidP="00960EE9">
      <w:pPr>
        <w:rPr>
          <w:rFonts w:ascii="Times New Roman" w:eastAsiaTheme="minorEastAsia" w:hAnsi="Times New Roman" w:cs="Times New Roman"/>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We </w:t>
      </w:r>
      <w:r w:rsidR="00256074">
        <w:rPr>
          <w:rFonts w:ascii="Times New Roman" w:eastAsiaTheme="minorEastAsia" w:hAnsi="Times New Roman" w:cs="Times New Roman"/>
        </w:rPr>
        <w:t>measure effectiveness using the following:</w:t>
      </w:r>
    </w:p>
    <w:p w14:paraId="0585A12D" w14:textId="27248DE3" w:rsidR="0003793C" w:rsidRDefault="0003793C" w:rsidP="0003793C">
      <w:pPr>
        <w:pStyle w:val="Listparagraf"/>
        <w:numPr>
          <w:ilvl w:val="3"/>
          <w:numId w:val="7"/>
        </w:numPr>
        <w:rPr>
          <w:rFonts w:ascii="Times New Roman" w:eastAsiaTheme="minorEastAsia" w:hAnsi="Times New Roman" w:cs="Times New Roman"/>
        </w:rPr>
      </w:pPr>
      <w:r>
        <w:rPr>
          <w:rFonts w:ascii="Times New Roman" w:eastAsiaTheme="minorEastAsia" w:hAnsi="Times New Roman" w:cs="Times New Roman"/>
        </w:rPr>
        <w:t>Time to Quality</w:t>
      </w:r>
      <w:r w:rsidR="00060A6B">
        <w:rPr>
          <w:rFonts w:ascii="Times New Roman" w:eastAsiaTheme="minorEastAsia" w:hAnsi="Times New Roman" w:cs="Times New Roman"/>
        </w:rPr>
        <w:t>, using the formula:</w:t>
      </w:r>
    </w:p>
    <w:p w14:paraId="044A7AE8" w14:textId="5D8236B5" w:rsidR="00060A6B" w:rsidRPr="00060A6B" w:rsidRDefault="00000000" w:rsidP="00060A6B">
      <w:pPr>
        <w:ind w:left="2880" w:firstLine="720"/>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q</m:t>
              </m:r>
            </m:sub>
          </m:sSub>
          <m:r>
            <w:rPr>
              <w:rFonts w:ascii="Cambria Math" w:eastAsiaTheme="minorEastAsia" w:hAnsi="Cambria Math" w:cs="Times New Roman"/>
            </w:rPr>
            <m:t>​=min{t:D(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I</m:t>
              </m:r>
            </m:e>
            <m:sub>
              <m:r>
                <w:rPr>
                  <w:rFonts w:ascii="Cambria Math" w:eastAsiaTheme="minorEastAsia" w:hAnsi="Cambria Math" w:cs="Times New Roman"/>
                </w:rPr>
                <m:t>ref</m:t>
              </m:r>
            </m:sub>
          </m:sSub>
          <m:r>
            <w:rPr>
              <w:rFonts w:ascii="Cambria Math" w:eastAsiaTheme="minorEastAsia" w:hAnsi="Cambria Math" w:cs="Times New Roman"/>
            </w:rPr>
            <m:t>​)≤q</m:t>
          </m:r>
          <m:r>
            <w:rPr>
              <w:rFonts w:ascii="Cambria Math" w:eastAsiaTheme="minorEastAsia" w:hAnsi="Cambria Math" w:cs="Times New Roman"/>
            </w:rPr>
            <m:t>}</m:t>
          </m:r>
        </m:oMath>
      </m:oMathPara>
    </w:p>
    <w:p w14:paraId="0257B6AD" w14:textId="77777777" w:rsidR="00060A6B" w:rsidRDefault="00060A6B" w:rsidP="0003793C">
      <w:pPr>
        <w:pStyle w:val="Listparagraf"/>
        <w:numPr>
          <w:ilvl w:val="3"/>
          <w:numId w:val="7"/>
        </w:numPr>
        <w:rPr>
          <w:rFonts w:ascii="Times New Roman" w:eastAsiaTheme="minorEastAsia" w:hAnsi="Times New Roman" w:cs="Times New Roman"/>
        </w:rPr>
      </w:pPr>
      <w:r w:rsidRPr="00060A6B">
        <w:rPr>
          <w:rFonts w:ascii="Times New Roman" w:eastAsiaTheme="minorEastAsia" w:hAnsi="Times New Roman" w:cs="Times New Roman"/>
        </w:rPr>
        <w:t>Speedup at fixed quality</w:t>
      </w:r>
      <w:r>
        <w:rPr>
          <w:rFonts w:ascii="Times New Roman" w:eastAsiaTheme="minorEastAsia" w:hAnsi="Times New Roman" w:cs="Times New Roman"/>
        </w:rPr>
        <w:t>, using:</w:t>
      </w:r>
    </w:p>
    <w:p w14:paraId="160F6580" w14:textId="6CE67A06" w:rsidR="0003793C" w:rsidRPr="00060A6B" w:rsidRDefault="00060A6B" w:rsidP="00060A6B">
      <w:pPr>
        <w:pStyle w:val="Listparagraf"/>
        <w:ind w:left="2880"/>
        <w:rPr>
          <w:rFonts w:ascii="Times New Roman" w:eastAsiaTheme="minorEastAsia" w:hAnsi="Times New Roman" w:cs="Times New Roman"/>
        </w:rPr>
      </w:pPr>
      <m:oMath>
        <m:r>
          <w:rPr>
            <w:rFonts w:ascii="Cambria Math" w:eastAsiaTheme="minorEastAsia" w:hAnsi="Cambria Math" w:cs="Times New Roman"/>
          </w:rPr>
          <m:t>speedup(q)=</m:t>
        </m:r>
        <m:f>
          <m:fPr>
            <m:ctrlPr>
              <w:rPr>
                <w:rFonts w:ascii="Cambria Math" w:eastAsiaTheme="minorEastAsia" w:hAnsi="Cambria Math" w:cs="Times New Roman"/>
                <w:i/>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baseline</m:t>
                </m:r>
              </m:sup>
            </m:sSubSup>
          </m:num>
          <m:den>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adaptive</m:t>
                </m:r>
              </m:sup>
            </m:sSubSup>
          </m:den>
        </m:f>
        <m:r>
          <w:rPr>
            <w:rFonts w:ascii="Cambria Math" w:eastAsiaTheme="minorEastAsia" w:hAnsi="Cambria Math" w:cs="Times New Roman"/>
          </w:rPr>
          <m:t>​​​.</m:t>
        </m:r>
      </m:oMath>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p>
    <w:p w14:paraId="53A145AA" w14:textId="77777777" w:rsidR="00060A6B" w:rsidRDefault="00256074" w:rsidP="00960EE9">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p>
    <w:p w14:paraId="648C4011" w14:textId="77777777" w:rsidR="00684E46" w:rsidRDefault="00684E46" w:rsidP="00060A6B">
      <w:pPr>
        <w:ind w:left="720"/>
        <w:rPr>
          <w:rFonts w:ascii="Times New Roman" w:eastAsiaTheme="minorEastAsia" w:hAnsi="Times New Roman" w:cs="Times New Roman"/>
        </w:rPr>
      </w:pPr>
    </w:p>
    <w:p w14:paraId="791E96FB" w14:textId="77777777" w:rsidR="00684E46" w:rsidRDefault="00684E46" w:rsidP="00060A6B">
      <w:pPr>
        <w:ind w:left="720"/>
        <w:rPr>
          <w:rFonts w:ascii="Times New Roman" w:eastAsiaTheme="minorEastAsia" w:hAnsi="Times New Roman" w:cs="Times New Roman"/>
        </w:rPr>
      </w:pPr>
    </w:p>
    <w:p w14:paraId="15720F07" w14:textId="77777777" w:rsidR="00684E46" w:rsidRDefault="00684E46" w:rsidP="00060A6B">
      <w:pPr>
        <w:ind w:left="720"/>
        <w:rPr>
          <w:rFonts w:ascii="Times New Roman" w:eastAsiaTheme="minorEastAsia" w:hAnsi="Times New Roman" w:cs="Times New Roman"/>
        </w:rPr>
      </w:pPr>
    </w:p>
    <w:p w14:paraId="3846A04E" w14:textId="77777777" w:rsidR="00684E46" w:rsidRDefault="00684E46" w:rsidP="00060A6B">
      <w:pPr>
        <w:ind w:left="720"/>
        <w:rPr>
          <w:rFonts w:ascii="Times New Roman" w:eastAsiaTheme="minorEastAsia" w:hAnsi="Times New Roman" w:cs="Times New Roman"/>
        </w:rPr>
      </w:pPr>
    </w:p>
    <w:p w14:paraId="4A7AB89D" w14:textId="77777777" w:rsidR="00684E46" w:rsidRDefault="00684E46" w:rsidP="00060A6B">
      <w:pPr>
        <w:ind w:left="720"/>
        <w:rPr>
          <w:rFonts w:ascii="Times New Roman" w:eastAsiaTheme="minorEastAsia" w:hAnsi="Times New Roman" w:cs="Times New Roman"/>
        </w:rPr>
      </w:pPr>
    </w:p>
    <w:p w14:paraId="7C7915E0" w14:textId="3D28D84A" w:rsidR="0009553C" w:rsidRPr="004E67B0" w:rsidRDefault="00060A6B" w:rsidP="004E67B0">
      <w:pPr>
        <w:ind w:left="720"/>
        <w:rPr>
          <w:rFonts w:ascii="Times New Roman" w:eastAsiaTheme="minorEastAsia" w:hAnsi="Times New Roman" w:cs="Times New Roman"/>
        </w:rPr>
      </w:pPr>
      <w:r>
        <w:rPr>
          <w:rFonts w:ascii="Times New Roman" w:eastAsiaTheme="minorEastAsia" w:hAnsi="Times New Roman" w:cs="Times New Roman"/>
        </w:rPr>
        <w:tab/>
      </w:r>
    </w:p>
    <w:p w14:paraId="798D3173" w14:textId="15FBEB28" w:rsidR="00D13833" w:rsidRDefault="00D13833" w:rsidP="00D13833">
      <w:pPr>
        <w:rPr>
          <w:rFonts w:ascii="Times New Roman" w:eastAsiaTheme="minorEastAsia" w:hAnsi="Times New Roman" w:cs="Times New Roman"/>
          <w:b/>
          <w:bCs/>
          <w:sz w:val="36"/>
          <w:szCs w:val="36"/>
        </w:rPr>
      </w:pPr>
      <w:r>
        <w:rPr>
          <w:rFonts w:ascii="Times New Roman" w:eastAsiaTheme="minorEastAsia" w:hAnsi="Times New Roman" w:cs="Times New Roman"/>
          <w:b/>
          <w:bCs/>
          <w:sz w:val="36"/>
          <w:szCs w:val="36"/>
        </w:rPr>
        <w:lastRenderedPageBreak/>
        <w:t>V. Case Study</w:t>
      </w:r>
    </w:p>
    <w:p w14:paraId="6A42C5A8" w14:textId="77777777" w:rsidR="002F0FDB" w:rsidRDefault="002F0FDB" w:rsidP="00D13833">
      <w:pPr>
        <w:rPr>
          <w:rFonts w:ascii="Times New Roman" w:eastAsiaTheme="minorEastAsia" w:hAnsi="Times New Roman" w:cs="Times New Roman"/>
          <w:b/>
          <w:bCs/>
          <w:sz w:val="36"/>
          <w:szCs w:val="36"/>
        </w:rPr>
      </w:pPr>
    </w:p>
    <w:p w14:paraId="2AB2431D" w14:textId="67CB7FD3" w:rsidR="00D13833" w:rsidRDefault="00D13833" w:rsidP="00D13833">
      <w:pPr>
        <w:rPr>
          <w:rFonts w:ascii="Times New Roman" w:eastAsiaTheme="minorEastAsia" w:hAnsi="Times New Roman" w:cs="Times New Roman"/>
          <w:b/>
          <w:bCs/>
          <w:sz w:val="28"/>
          <w:szCs w:val="28"/>
        </w:rPr>
      </w:pPr>
      <w:r>
        <w:rPr>
          <w:rFonts w:ascii="Times New Roman" w:eastAsiaTheme="minorEastAsia" w:hAnsi="Times New Roman" w:cs="Times New Roman"/>
          <w:b/>
          <w:bCs/>
          <w:sz w:val="36"/>
          <w:szCs w:val="36"/>
        </w:rPr>
        <w:tab/>
      </w:r>
      <w:r>
        <w:rPr>
          <w:rFonts w:ascii="Times New Roman" w:eastAsiaTheme="minorEastAsia" w:hAnsi="Times New Roman" w:cs="Times New Roman"/>
          <w:b/>
          <w:bCs/>
          <w:sz w:val="28"/>
          <w:szCs w:val="28"/>
        </w:rPr>
        <w:t>V.1. Introduction</w:t>
      </w:r>
    </w:p>
    <w:p w14:paraId="146C96BC" w14:textId="773ABE72" w:rsidR="00D13833" w:rsidRDefault="00D13833" w:rsidP="00D13833">
      <w:pPr>
        <w:rPr>
          <w:rFonts w:ascii="Times New Roman" w:eastAsiaTheme="minorEastAsia" w:hAnsi="Times New Roman" w:cs="Times New Roman"/>
        </w:rPr>
      </w:pPr>
      <w:r>
        <w:rPr>
          <w:rFonts w:ascii="Times New Roman" w:eastAsiaTheme="minorEastAsia" w:hAnsi="Times New Roman" w:cs="Times New Roman"/>
          <w:b/>
          <w:bCs/>
          <w:sz w:val="28"/>
          <w:szCs w:val="28"/>
        </w:rPr>
        <w:tab/>
      </w:r>
      <w:r w:rsidRPr="00D13833">
        <w:rPr>
          <w:rFonts w:ascii="Times New Roman" w:eastAsiaTheme="minorEastAsia" w:hAnsi="Times New Roman" w:cs="Times New Roman"/>
        </w:rPr>
        <w:t>This chapter presents a case study designed to illustrate the methodology and demonstrate the potential of the proposed approach. To achieve this, a small initial dataset was constructed and used to validate the functionality of the system, to highlight the behavior of the implemented algorithms, and to establish a foundation for subsequent large-scale experiments.</w:t>
      </w:r>
    </w:p>
    <w:p w14:paraId="54FAF5E4" w14:textId="77777777" w:rsidR="00446811" w:rsidRDefault="00446811" w:rsidP="00D13833">
      <w:pPr>
        <w:rPr>
          <w:rFonts w:ascii="Times New Roman" w:eastAsiaTheme="minorEastAsia" w:hAnsi="Times New Roman" w:cs="Times New Roman"/>
        </w:rPr>
      </w:pPr>
    </w:p>
    <w:p w14:paraId="4256706E" w14:textId="41F86433" w:rsidR="00446811" w:rsidRDefault="00446811" w:rsidP="00D13833">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b/>
          <w:bCs/>
          <w:sz w:val="28"/>
          <w:szCs w:val="28"/>
        </w:rPr>
        <w:t>V.</w:t>
      </w:r>
      <w:r w:rsidR="00C1477F">
        <w:rPr>
          <w:rFonts w:ascii="Times New Roman" w:eastAsiaTheme="minorEastAsia" w:hAnsi="Times New Roman" w:cs="Times New Roman"/>
          <w:b/>
          <w:bCs/>
          <w:sz w:val="28"/>
          <w:szCs w:val="28"/>
        </w:rPr>
        <w:t>2</w:t>
      </w:r>
      <w:r>
        <w:rPr>
          <w:rFonts w:ascii="Times New Roman" w:eastAsiaTheme="minorEastAsia" w:hAnsi="Times New Roman" w:cs="Times New Roman"/>
          <w:b/>
          <w:bCs/>
          <w:sz w:val="28"/>
          <w:szCs w:val="28"/>
        </w:rPr>
        <w:t>. Experimental setup</w:t>
      </w:r>
    </w:p>
    <w:p w14:paraId="62C0A033" w14:textId="5A42CA01" w:rsidR="009F4966" w:rsidRDefault="009F4966" w:rsidP="009F4966">
      <w:pPr>
        <w:rPr>
          <w:rFonts w:ascii="Times New Roman" w:eastAsiaTheme="minorEastAsia" w:hAnsi="Times New Roman" w:cs="Times New Roman"/>
        </w:rPr>
      </w:pPr>
      <w:r>
        <w:rPr>
          <w:rFonts w:ascii="Times New Roman" w:eastAsiaTheme="minorEastAsia" w:hAnsi="Times New Roman" w:cs="Times New Roman"/>
          <w:b/>
          <w:bCs/>
          <w:sz w:val="28"/>
          <w:szCs w:val="28"/>
        </w:rPr>
        <w:tab/>
      </w:r>
      <w:r w:rsidR="00C1477F">
        <w:rPr>
          <w:rFonts w:ascii="Times New Roman" w:eastAsiaTheme="minorEastAsia" w:hAnsi="Times New Roman" w:cs="Times New Roman"/>
        </w:rPr>
        <w:t>The initial dataset was intentionally kept small, in order to allow rapid experimentation and clear interpretation of the results</w:t>
      </w:r>
      <w:r w:rsidR="00C1477F">
        <w:rPr>
          <w:rFonts w:ascii="Times New Roman" w:eastAsiaTheme="minorEastAsia" w:hAnsi="Times New Roman" w:cs="Times New Roman"/>
        </w:rPr>
        <w:t>.</w:t>
      </w:r>
      <w:r w:rsidR="00C1477F" w:rsidRPr="00446811">
        <w:rPr>
          <w:rFonts w:ascii="Times New Roman" w:eastAsiaTheme="minorEastAsia" w:hAnsi="Times New Roman" w:cs="Times New Roman"/>
        </w:rPr>
        <w:t xml:space="preserve"> </w:t>
      </w:r>
      <w:r w:rsidRPr="00446811">
        <w:rPr>
          <w:rFonts w:ascii="Times New Roman" w:eastAsiaTheme="minorEastAsia" w:hAnsi="Times New Roman" w:cs="Times New Roman"/>
        </w:rPr>
        <w:t xml:space="preserve">To evaluate the method on the initial dataset, </w:t>
      </w:r>
      <w:r>
        <w:rPr>
          <w:rFonts w:ascii="Times New Roman" w:eastAsiaTheme="minorEastAsia" w:hAnsi="Times New Roman" w:cs="Times New Roman"/>
        </w:rPr>
        <w:t>t</w:t>
      </w:r>
      <w:r w:rsidRPr="00446811">
        <w:rPr>
          <w:rFonts w:ascii="Times New Roman" w:eastAsiaTheme="minorEastAsia" w:hAnsi="Times New Roman" w:cs="Times New Roman"/>
        </w:rPr>
        <w:t>he dataset</w:t>
      </w:r>
      <w:r>
        <w:rPr>
          <w:rFonts w:ascii="Times New Roman" w:eastAsiaTheme="minorEastAsia" w:hAnsi="Times New Roman" w:cs="Times New Roman"/>
        </w:rPr>
        <w:t xml:space="preserve"> (the Cornell Box)</w:t>
      </w:r>
      <w:r w:rsidRPr="00446811">
        <w:rPr>
          <w:rFonts w:ascii="Times New Roman" w:eastAsiaTheme="minorEastAsia" w:hAnsi="Times New Roman" w:cs="Times New Roman"/>
        </w:rPr>
        <w:t xml:space="preserve"> was formatted according to the system’s input specifications. Any missing or inconsistent values were corrected to maintain consistency.</w:t>
      </w:r>
      <w:r>
        <w:rPr>
          <w:rFonts w:ascii="Times New Roman" w:eastAsiaTheme="minorEastAsia" w:hAnsi="Times New Roman" w:cs="Times New Roman"/>
        </w:rPr>
        <w:t xml:space="preserve"> The experiment was run on a local machine using the standard configuration of the software environment described in Chapter IV.2.2.</w:t>
      </w:r>
      <w:r w:rsidRPr="00E95841">
        <w:t xml:space="preserve"> </w:t>
      </w:r>
      <w:r w:rsidRPr="00E95841">
        <w:rPr>
          <w:rFonts w:ascii="Times New Roman" w:eastAsiaTheme="minorEastAsia" w:hAnsi="Times New Roman" w:cs="Times New Roman"/>
        </w:rPr>
        <w:t>No optimization techniques were applied, ensuring that results reflect the baseline performance of the method.</w:t>
      </w:r>
      <w:r>
        <w:rPr>
          <w:rFonts w:ascii="Times New Roman" w:eastAsiaTheme="minorEastAsia" w:hAnsi="Times New Roman" w:cs="Times New Roman"/>
        </w:rPr>
        <w:t xml:space="preserve"> </w:t>
      </w:r>
    </w:p>
    <w:p w14:paraId="0298A590" w14:textId="7912D6A0" w:rsidR="009F4966" w:rsidRDefault="009F4966" w:rsidP="009F4966">
      <w:pPr>
        <w:ind w:firstLine="720"/>
        <w:rPr>
          <w:rFonts w:ascii="Times New Roman" w:eastAsiaTheme="minorEastAsia" w:hAnsi="Times New Roman" w:cs="Times New Roman"/>
          <w:lang w:val="en-029"/>
        </w:rPr>
      </w:pPr>
      <w:r>
        <w:rPr>
          <w:rFonts w:ascii="Times New Roman" w:eastAsiaTheme="minorEastAsia" w:hAnsi="Times New Roman" w:cs="Times New Roman"/>
        </w:rPr>
        <w:t>The experiment is run 20 times, across 20 different random seeds, with the generation of an image with 512x512 resolution of a Cornell Box, with 256 average samples per pixel. The baseline algorithm is a standard Path Tracing algorithm, thus, for all the experiments, the SSIM for that algorithm is 1 and the perceptual distance for it is 0. For the adaptive sampling heuristic, the initial values are as follows</w:t>
      </w:r>
      <w:r>
        <w:rPr>
          <w:rFonts w:ascii="Times New Roman" w:eastAsiaTheme="minorEastAsia" w:hAnsi="Times New Roman" w:cs="Times New Roman"/>
          <w:lang w:val="en-029"/>
        </w:rPr>
        <w:t>:</w:t>
      </w:r>
    </w:p>
    <w:p w14:paraId="4C9225EF" w14:textId="5821A0B9" w:rsidR="00AF7983" w:rsidRDefault="009F4966" w:rsidP="00D13833">
      <w:pPr>
        <w:rPr>
          <w:rFonts w:ascii="Times New Roman" w:eastAsiaTheme="minorEastAsia" w:hAnsi="Times New Roman" w:cs="Times New Roman"/>
        </w:rPr>
      </w:pPr>
      <w:r>
        <w:rPr>
          <w:rFonts w:ascii="Times New Roman" w:eastAsiaTheme="minorEastAsia" w:hAnsi="Times New Roman" w:cs="Times New Roman"/>
          <w:lang w:val="en-029"/>
        </w:rPr>
        <w:tab/>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
          <w:rPr>
            <w:rFonts w:ascii="Cambria Math" w:eastAsiaTheme="minorEastAsia" w:hAnsi="Cambria Math" w:cs="Times New Roman"/>
            <w:lang w:val="en-029"/>
          </w:rPr>
          <m:t xml:space="preserve">=0.2,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 xml:space="preserve">=0,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 xml:space="preserve">=0, </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=8,  ε=</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β=5</m:t>
        </m:r>
      </m:oMath>
      <w:r w:rsidR="00AF7983">
        <w:rPr>
          <w:rFonts w:ascii="Times New Roman" w:eastAsiaTheme="minorEastAsia" w:hAnsi="Times New Roman" w:cs="Times New Roman"/>
        </w:rPr>
        <w:t>.</w:t>
      </w:r>
    </w:p>
    <w:p w14:paraId="682F7679" w14:textId="55358AAA" w:rsidR="00AF7983" w:rsidRDefault="00AF7983" w:rsidP="00D13833">
      <w:pPr>
        <w:rPr>
          <w:rFonts w:ascii="Times New Roman" w:eastAsiaTheme="minorEastAsia" w:hAnsi="Times New Roman" w:cs="Times New Roman"/>
        </w:rPr>
      </w:pPr>
      <w:r>
        <w:rPr>
          <w:rFonts w:ascii="Times New Roman" w:eastAsiaTheme="minorEastAsia" w:hAnsi="Times New Roman" w:cs="Times New Roman"/>
        </w:rPr>
        <w:t xml:space="preserve">Additionally, the maximum number of samples for each pixel is </w:t>
      </w:r>
      <w:r w:rsidR="008E16F8">
        <w:rPr>
          <w:rFonts w:ascii="Times New Roman" w:eastAsiaTheme="minorEastAsia" w:hAnsi="Times New Roman" w:cs="Times New Roman"/>
        </w:rPr>
        <w:t>128</w:t>
      </w:r>
      <w:r>
        <w:rPr>
          <w:rFonts w:ascii="Times New Roman" w:eastAsiaTheme="minorEastAsia" w:hAnsi="Times New Roman" w:cs="Times New Roman"/>
        </w:rPr>
        <w:t xml:space="preserve">. </w:t>
      </w:r>
    </w:p>
    <w:p w14:paraId="7977FDD6" w14:textId="77777777" w:rsidR="009F4966" w:rsidRDefault="009F4966" w:rsidP="00D13833">
      <w:pPr>
        <w:rPr>
          <w:rFonts w:ascii="Times New Roman" w:eastAsiaTheme="minorEastAsia" w:hAnsi="Times New Roman" w:cs="Times New Roman"/>
        </w:rPr>
      </w:pPr>
    </w:p>
    <w:p w14:paraId="643CFA6A" w14:textId="06EADDB4" w:rsidR="009F4966" w:rsidRDefault="009F4966" w:rsidP="00D13833">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b/>
          <w:bCs/>
          <w:sz w:val="28"/>
          <w:szCs w:val="28"/>
        </w:rPr>
        <w:t>V.</w:t>
      </w:r>
      <w:r w:rsidR="00C1477F">
        <w:rPr>
          <w:rFonts w:ascii="Times New Roman" w:eastAsiaTheme="minorEastAsia" w:hAnsi="Times New Roman" w:cs="Times New Roman"/>
          <w:b/>
          <w:bCs/>
          <w:sz w:val="28"/>
          <w:szCs w:val="28"/>
        </w:rPr>
        <w:t>3.</w:t>
      </w:r>
      <w:r>
        <w:rPr>
          <w:rFonts w:ascii="Times New Roman" w:eastAsiaTheme="minorEastAsia" w:hAnsi="Times New Roman" w:cs="Times New Roman"/>
          <w:b/>
          <w:bCs/>
          <w:sz w:val="28"/>
          <w:szCs w:val="28"/>
        </w:rPr>
        <w:t xml:space="preserve"> Results and observations</w:t>
      </w:r>
    </w:p>
    <w:p w14:paraId="5766520F" w14:textId="766D1A27" w:rsidR="009F4966" w:rsidRPr="009F4966" w:rsidRDefault="009F4966" w:rsidP="00D13833">
      <w:pPr>
        <w:rPr>
          <w:rFonts w:ascii="Times New Roman" w:eastAsiaTheme="minorEastAsia" w:hAnsi="Times New Roman" w:cs="Times New Roman"/>
          <w:lang w:val="en-029"/>
        </w:rPr>
      </w:pPr>
      <w:r w:rsidRPr="009F4966">
        <w:rPr>
          <w:rFonts w:ascii="Times New Roman" w:eastAsiaTheme="minorEastAsia" w:hAnsi="Times New Roman" w:cs="Times New Roman"/>
          <w:lang w:val="en-029"/>
        </w:rPr>
        <w:tab/>
        <w:t>Below are the results of the smaller dataset experiments:</w:t>
      </w:r>
    </w:p>
    <w:tbl>
      <w:tblPr>
        <w:tblStyle w:val="Tabelgril"/>
        <w:tblpPr w:leftFromText="180" w:rightFromText="180" w:vertAnchor="text" w:horzAnchor="margin" w:tblpXSpec="center" w:tblpY="-160"/>
        <w:tblW w:w="10495" w:type="dxa"/>
        <w:tblLook w:val="04A0" w:firstRow="1" w:lastRow="0" w:firstColumn="1" w:lastColumn="0" w:noHBand="0" w:noVBand="1"/>
      </w:tblPr>
      <w:tblGrid>
        <w:gridCol w:w="1535"/>
        <w:gridCol w:w="1785"/>
        <w:gridCol w:w="1785"/>
        <w:gridCol w:w="1785"/>
        <w:gridCol w:w="1625"/>
        <w:gridCol w:w="1980"/>
      </w:tblGrid>
      <w:tr w:rsidR="008E16F8" w14:paraId="4BA6FDDA" w14:textId="77777777" w:rsidTr="008E16F8">
        <w:trPr>
          <w:trHeight w:val="883"/>
        </w:trPr>
        <w:tc>
          <w:tcPr>
            <w:tcW w:w="1535" w:type="dxa"/>
          </w:tcPr>
          <w:p w14:paraId="49C81E9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lastRenderedPageBreak/>
              <w:t>Seed</w:t>
            </w:r>
          </w:p>
        </w:tc>
        <w:tc>
          <w:tcPr>
            <w:tcW w:w="1785" w:type="dxa"/>
          </w:tcPr>
          <w:p w14:paraId="13C09488" w14:textId="474CAC90"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Baseline Time-to-Quality</w:t>
            </w:r>
          </w:p>
          <w:p w14:paraId="37F0493E" w14:textId="5E0EDAAE"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(seconds)</w:t>
            </w:r>
          </w:p>
        </w:tc>
        <w:tc>
          <w:tcPr>
            <w:tcW w:w="1785" w:type="dxa"/>
          </w:tcPr>
          <w:p w14:paraId="4E93ACD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Proposed Algorithm Time-to-Quality</w:t>
            </w:r>
          </w:p>
          <w:p w14:paraId="0A036A8D" w14:textId="125B7CE5"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(seconds)</w:t>
            </w:r>
          </w:p>
        </w:tc>
        <w:tc>
          <w:tcPr>
            <w:tcW w:w="1785" w:type="dxa"/>
          </w:tcPr>
          <w:p w14:paraId="1D4B4022" w14:textId="7CDECA4A"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Proposed Algorithm SSIM</w:t>
            </w:r>
          </w:p>
        </w:tc>
        <w:tc>
          <w:tcPr>
            <w:tcW w:w="1625" w:type="dxa"/>
          </w:tcPr>
          <w:p w14:paraId="6AE81CAF" w14:textId="77777777" w:rsidR="008E16F8" w:rsidRDefault="008E16F8" w:rsidP="008E16F8">
            <w:pPr>
              <w:jc w:val="center"/>
              <w:rPr>
                <w:rFonts w:ascii="Times New Roman" w:eastAsia="Times New Roman" w:hAnsi="Times New Roman" w:cs="Times New Roman"/>
              </w:rPr>
            </w:pPr>
            <w:r>
              <w:rPr>
                <w:rFonts w:ascii="Times New Roman" w:eastAsiaTheme="minorEastAsia" w:hAnsi="Times New Roman" w:cs="Times New Roman"/>
              </w:rPr>
              <w:t>Proposed Algorithm Perceptual Distance</w:t>
            </w:r>
          </w:p>
        </w:tc>
        <w:tc>
          <w:tcPr>
            <w:tcW w:w="1980" w:type="dxa"/>
          </w:tcPr>
          <w:p w14:paraId="65A15896" w14:textId="77777777" w:rsidR="008E16F8" w:rsidRDefault="008E16F8" w:rsidP="008E16F8">
            <w:pPr>
              <w:rPr>
                <w:rFonts w:ascii="Times New Roman" w:eastAsiaTheme="minorEastAsia" w:hAnsi="Times New Roman" w:cs="Times New Roman"/>
              </w:rPr>
            </w:pPr>
            <m:oMathPara>
              <m:oMath>
                <m:r>
                  <w:rPr>
                    <w:rFonts w:ascii="Cambria Math" w:eastAsiaTheme="minorEastAsia" w:hAnsi="Cambria Math" w:cs="Times New Roman"/>
                  </w:rPr>
                  <m:t>speedup(q)=</m:t>
                </m:r>
                <m:f>
                  <m:fPr>
                    <m:ctrlPr>
                      <w:rPr>
                        <w:rFonts w:ascii="Cambria Math" w:eastAsiaTheme="minorEastAsia" w:hAnsi="Cambria Math" w:cs="Times New Roman"/>
                        <w:i/>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baseline</m:t>
                        </m:r>
                      </m:sup>
                    </m:sSubSup>
                  </m:num>
                  <m:den>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adaptive</m:t>
                        </m:r>
                      </m:sup>
                    </m:sSubSup>
                  </m:den>
                </m:f>
              </m:oMath>
            </m:oMathPara>
          </w:p>
        </w:tc>
      </w:tr>
      <w:tr w:rsidR="008E16F8" w14:paraId="1FCEDCD7" w14:textId="77777777" w:rsidTr="008E16F8">
        <w:trPr>
          <w:trHeight w:val="281"/>
        </w:trPr>
        <w:tc>
          <w:tcPr>
            <w:tcW w:w="1535" w:type="dxa"/>
          </w:tcPr>
          <w:p w14:paraId="606570CE" w14:textId="77777777" w:rsidR="008E16F8" w:rsidRPr="00D5619B" w:rsidRDefault="008E16F8" w:rsidP="008E16F8">
            <w:pPr>
              <w:jc w:val="center"/>
              <w:rPr>
                <w:rFonts w:ascii="Times New Roman" w:eastAsiaTheme="minorEastAsia" w:hAnsi="Times New Roman" w:cs="Times New Roman"/>
                <w:lang w:val="ro-RO"/>
              </w:rPr>
            </w:pPr>
            <w:r>
              <w:rPr>
                <w:rFonts w:ascii="Times New Roman" w:eastAsiaTheme="minorEastAsia" w:hAnsi="Times New Roman" w:cs="Times New Roman"/>
                <w:lang w:val="ro-RO"/>
              </w:rPr>
              <w:t>30</w:t>
            </w:r>
          </w:p>
        </w:tc>
        <w:tc>
          <w:tcPr>
            <w:tcW w:w="1785" w:type="dxa"/>
          </w:tcPr>
          <w:p w14:paraId="04626295" w14:textId="7CCCEF33"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193.019</w:t>
            </w:r>
          </w:p>
        </w:tc>
        <w:tc>
          <w:tcPr>
            <w:tcW w:w="1785" w:type="dxa"/>
          </w:tcPr>
          <w:p w14:paraId="77047E3A" w14:textId="5AD3122A"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102.582</w:t>
            </w:r>
          </w:p>
        </w:tc>
        <w:tc>
          <w:tcPr>
            <w:tcW w:w="1785" w:type="dxa"/>
          </w:tcPr>
          <w:p w14:paraId="2EA57C28" w14:textId="401B6BD4"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0.989753</w:t>
            </w:r>
          </w:p>
        </w:tc>
        <w:tc>
          <w:tcPr>
            <w:tcW w:w="1625" w:type="dxa"/>
          </w:tcPr>
          <w:p w14:paraId="1D98E4E6" w14:textId="71BB87F2"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0.0102472</w:t>
            </w:r>
          </w:p>
        </w:tc>
        <w:tc>
          <w:tcPr>
            <w:tcW w:w="1980" w:type="dxa"/>
          </w:tcPr>
          <w:p w14:paraId="0D920148" w14:textId="4186F34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1.8816x</w:t>
            </w:r>
          </w:p>
        </w:tc>
      </w:tr>
      <w:tr w:rsidR="008E16F8" w14:paraId="742D564E" w14:textId="77777777" w:rsidTr="008E16F8">
        <w:trPr>
          <w:trHeight w:val="291"/>
        </w:trPr>
        <w:tc>
          <w:tcPr>
            <w:tcW w:w="1535" w:type="dxa"/>
          </w:tcPr>
          <w:p w14:paraId="5DFAF94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35</w:t>
            </w:r>
          </w:p>
        </w:tc>
        <w:tc>
          <w:tcPr>
            <w:tcW w:w="1785" w:type="dxa"/>
          </w:tcPr>
          <w:p w14:paraId="5A279880" w14:textId="1B19212B"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217.742</w:t>
            </w:r>
          </w:p>
        </w:tc>
        <w:tc>
          <w:tcPr>
            <w:tcW w:w="1785" w:type="dxa"/>
          </w:tcPr>
          <w:p w14:paraId="6E0B1E59" w14:textId="6E6CBF34"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125.367</w:t>
            </w:r>
          </w:p>
        </w:tc>
        <w:tc>
          <w:tcPr>
            <w:tcW w:w="1785" w:type="dxa"/>
          </w:tcPr>
          <w:p w14:paraId="003AC69C" w14:textId="026B6B97"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0.989754</w:t>
            </w:r>
          </w:p>
        </w:tc>
        <w:tc>
          <w:tcPr>
            <w:tcW w:w="1625" w:type="dxa"/>
          </w:tcPr>
          <w:p w14:paraId="69E1F4A9" w14:textId="2AAD4AC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0.0102459</w:t>
            </w:r>
          </w:p>
        </w:tc>
        <w:tc>
          <w:tcPr>
            <w:tcW w:w="1980" w:type="dxa"/>
          </w:tcPr>
          <w:p w14:paraId="1C73D4C2" w14:textId="4C921E58"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1.73684x</w:t>
            </w:r>
          </w:p>
        </w:tc>
      </w:tr>
      <w:tr w:rsidR="008E16F8" w14:paraId="34525320" w14:textId="77777777" w:rsidTr="008E16F8">
        <w:trPr>
          <w:trHeight w:val="281"/>
        </w:trPr>
        <w:tc>
          <w:tcPr>
            <w:tcW w:w="1535" w:type="dxa"/>
          </w:tcPr>
          <w:p w14:paraId="0A54F5F6"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40</w:t>
            </w:r>
          </w:p>
        </w:tc>
        <w:tc>
          <w:tcPr>
            <w:tcW w:w="1785" w:type="dxa"/>
          </w:tcPr>
          <w:p w14:paraId="2288E34C" w14:textId="3CC2FD6F"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235.725</w:t>
            </w:r>
          </w:p>
        </w:tc>
        <w:tc>
          <w:tcPr>
            <w:tcW w:w="1785" w:type="dxa"/>
          </w:tcPr>
          <w:p w14:paraId="59ECE14E" w14:textId="5CF027F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116.836</w:t>
            </w:r>
          </w:p>
        </w:tc>
        <w:tc>
          <w:tcPr>
            <w:tcW w:w="1785" w:type="dxa"/>
          </w:tcPr>
          <w:p w14:paraId="786C8926" w14:textId="7218A85A"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0.989814</w:t>
            </w:r>
          </w:p>
        </w:tc>
        <w:tc>
          <w:tcPr>
            <w:tcW w:w="1625" w:type="dxa"/>
          </w:tcPr>
          <w:p w14:paraId="76D66C24" w14:textId="29AB2699"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0.0101859</w:t>
            </w:r>
          </w:p>
        </w:tc>
        <w:tc>
          <w:tcPr>
            <w:tcW w:w="1980" w:type="dxa"/>
          </w:tcPr>
          <w:p w14:paraId="1AFF8C4E" w14:textId="67FF22A0"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2.01756x</w:t>
            </w:r>
          </w:p>
        </w:tc>
      </w:tr>
      <w:tr w:rsidR="008E16F8" w14:paraId="140647A1" w14:textId="77777777" w:rsidTr="008E16F8">
        <w:trPr>
          <w:trHeight w:val="291"/>
        </w:trPr>
        <w:tc>
          <w:tcPr>
            <w:tcW w:w="1535" w:type="dxa"/>
          </w:tcPr>
          <w:p w14:paraId="554BB35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42</w:t>
            </w:r>
          </w:p>
        </w:tc>
        <w:tc>
          <w:tcPr>
            <w:tcW w:w="1785" w:type="dxa"/>
          </w:tcPr>
          <w:p w14:paraId="140608BB" w14:textId="491E737C"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234.212</w:t>
            </w:r>
          </w:p>
        </w:tc>
        <w:tc>
          <w:tcPr>
            <w:tcW w:w="1785" w:type="dxa"/>
          </w:tcPr>
          <w:p w14:paraId="730C4118" w14:textId="4B7FD737"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113.929</w:t>
            </w:r>
          </w:p>
        </w:tc>
        <w:tc>
          <w:tcPr>
            <w:tcW w:w="1785" w:type="dxa"/>
          </w:tcPr>
          <w:p w14:paraId="542CCE3A" w14:textId="44A60AC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0.989843</w:t>
            </w:r>
          </w:p>
        </w:tc>
        <w:tc>
          <w:tcPr>
            <w:tcW w:w="1625" w:type="dxa"/>
          </w:tcPr>
          <w:p w14:paraId="55F05FEF" w14:textId="618E9BB5"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0.0101571</w:t>
            </w:r>
          </w:p>
        </w:tc>
        <w:tc>
          <w:tcPr>
            <w:tcW w:w="1980" w:type="dxa"/>
          </w:tcPr>
          <w:p w14:paraId="019D3E00" w14:textId="5ED2A075"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2.05578x</w:t>
            </w:r>
          </w:p>
        </w:tc>
      </w:tr>
      <w:tr w:rsidR="008E16F8" w14:paraId="191A9276" w14:textId="77777777" w:rsidTr="008E16F8">
        <w:trPr>
          <w:trHeight w:val="291"/>
        </w:trPr>
        <w:tc>
          <w:tcPr>
            <w:tcW w:w="1535" w:type="dxa"/>
          </w:tcPr>
          <w:p w14:paraId="4FF69F1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43</w:t>
            </w:r>
          </w:p>
        </w:tc>
        <w:tc>
          <w:tcPr>
            <w:tcW w:w="1785" w:type="dxa"/>
          </w:tcPr>
          <w:p w14:paraId="2AE4F517" w14:textId="3CF0F26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176.336</w:t>
            </w:r>
          </w:p>
        </w:tc>
        <w:tc>
          <w:tcPr>
            <w:tcW w:w="1785" w:type="dxa"/>
          </w:tcPr>
          <w:p w14:paraId="469CEDE5" w14:textId="7CD4AC17"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125.971</w:t>
            </w:r>
          </w:p>
        </w:tc>
        <w:tc>
          <w:tcPr>
            <w:tcW w:w="1785" w:type="dxa"/>
          </w:tcPr>
          <w:p w14:paraId="4342FB25" w14:textId="13C1B643"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0.989831</w:t>
            </w:r>
          </w:p>
        </w:tc>
        <w:tc>
          <w:tcPr>
            <w:tcW w:w="1625" w:type="dxa"/>
          </w:tcPr>
          <w:p w14:paraId="7BA98B96" w14:textId="42F52886"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0.010169</w:t>
            </w:r>
          </w:p>
        </w:tc>
        <w:tc>
          <w:tcPr>
            <w:tcW w:w="1980" w:type="dxa"/>
          </w:tcPr>
          <w:p w14:paraId="325CEED5" w14:textId="78F1085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1.39981x</w:t>
            </w:r>
          </w:p>
        </w:tc>
      </w:tr>
      <w:tr w:rsidR="008E16F8" w14:paraId="591BD9E7" w14:textId="77777777" w:rsidTr="008E16F8">
        <w:trPr>
          <w:trHeight w:val="291"/>
        </w:trPr>
        <w:tc>
          <w:tcPr>
            <w:tcW w:w="1535" w:type="dxa"/>
          </w:tcPr>
          <w:p w14:paraId="2B716AE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50</w:t>
            </w:r>
          </w:p>
        </w:tc>
        <w:tc>
          <w:tcPr>
            <w:tcW w:w="1785" w:type="dxa"/>
          </w:tcPr>
          <w:p w14:paraId="5C970CB7" w14:textId="24A98E3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232.82</w:t>
            </w:r>
          </w:p>
        </w:tc>
        <w:tc>
          <w:tcPr>
            <w:tcW w:w="1785" w:type="dxa"/>
          </w:tcPr>
          <w:p w14:paraId="1AE15728" w14:textId="2FF35A1B"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125.471</w:t>
            </w:r>
          </w:p>
        </w:tc>
        <w:tc>
          <w:tcPr>
            <w:tcW w:w="1785" w:type="dxa"/>
          </w:tcPr>
          <w:p w14:paraId="391FA019" w14:textId="7D72ECCC"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0.989716</w:t>
            </w:r>
          </w:p>
        </w:tc>
        <w:tc>
          <w:tcPr>
            <w:tcW w:w="1625" w:type="dxa"/>
          </w:tcPr>
          <w:p w14:paraId="0D4DBA0C" w14:textId="11FF35CA"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0.0102843</w:t>
            </w:r>
          </w:p>
        </w:tc>
        <w:tc>
          <w:tcPr>
            <w:tcW w:w="1980" w:type="dxa"/>
          </w:tcPr>
          <w:p w14:paraId="79E72577" w14:textId="52F7B4C1"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1.85557x</w:t>
            </w:r>
          </w:p>
        </w:tc>
      </w:tr>
      <w:tr w:rsidR="008E16F8" w14:paraId="49B10F9F" w14:textId="77777777" w:rsidTr="008E16F8">
        <w:trPr>
          <w:trHeight w:val="291"/>
        </w:trPr>
        <w:tc>
          <w:tcPr>
            <w:tcW w:w="1535" w:type="dxa"/>
          </w:tcPr>
          <w:p w14:paraId="1C83633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55</w:t>
            </w:r>
          </w:p>
        </w:tc>
        <w:tc>
          <w:tcPr>
            <w:tcW w:w="1785" w:type="dxa"/>
          </w:tcPr>
          <w:p w14:paraId="1EC9677F" w14:textId="300CAE30"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232.752</w:t>
            </w:r>
          </w:p>
        </w:tc>
        <w:tc>
          <w:tcPr>
            <w:tcW w:w="1785" w:type="dxa"/>
          </w:tcPr>
          <w:p w14:paraId="1D0F41FD" w14:textId="64759429"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125.75</w:t>
            </w:r>
          </w:p>
        </w:tc>
        <w:tc>
          <w:tcPr>
            <w:tcW w:w="1785" w:type="dxa"/>
          </w:tcPr>
          <w:p w14:paraId="7782D959" w14:textId="09E7B55D"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0.989775</w:t>
            </w:r>
          </w:p>
        </w:tc>
        <w:tc>
          <w:tcPr>
            <w:tcW w:w="1625" w:type="dxa"/>
          </w:tcPr>
          <w:p w14:paraId="71D92264" w14:textId="5DDE8055"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0.0102254</w:t>
            </w:r>
          </w:p>
        </w:tc>
        <w:tc>
          <w:tcPr>
            <w:tcW w:w="1980" w:type="dxa"/>
          </w:tcPr>
          <w:p w14:paraId="3209484C" w14:textId="6B430817"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1.8509x</w:t>
            </w:r>
          </w:p>
        </w:tc>
      </w:tr>
      <w:tr w:rsidR="008E16F8" w14:paraId="641A9DED" w14:textId="77777777" w:rsidTr="008E16F8">
        <w:trPr>
          <w:trHeight w:val="291"/>
        </w:trPr>
        <w:tc>
          <w:tcPr>
            <w:tcW w:w="1535" w:type="dxa"/>
          </w:tcPr>
          <w:p w14:paraId="28B123D3"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60</w:t>
            </w:r>
          </w:p>
        </w:tc>
        <w:tc>
          <w:tcPr>
            <w:tcW w:w="1785" w:type="dxa"/>
          </w:tcPr>
          <w:p w14:paraId="63D34D19" w14:textId="39BF91C3"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213.954</w:t>
            </w:r>
          </w:p>
        </w:tc>
        <w:tc>
          <w:tcPr>
            <w:tcW w:w="1785" w:type="dxa"/>
          </w:tcPr>
          <w:p w14:paraId="1658B062" w14:textId="468B33AD"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90.6498</w:t>
            </w:r>
          </w:p>
        </w:tc>
        <w:tc>
          <w:tcPr>
            <w:tcW w:w="1785" w:type="dxa"/>
          </w:tcPr>
          <w:p w14:paraId="2EB8200F" w14:textId="2058E648"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0.989859</w:t>
            </w:r>
          </w:p>
        </w:tc>
        <w:tc>
          <w:tcPr>
            <w:tcW w:w="1625" w:type="dxa"/>
          </w:tcPr>
          <w:p w14:paraId="68B2A116" w14:textId="65DCFEF6"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0.0101409</w:t>
            </w:r>
          </w:p>
        </w:tc>
        <w:tc>
          <w:tcPr>
            <w:tcW w:w="1980" w:type="dxa"/>
          </w:tcPr>
          <w:p w14:paraId="27DAA754" w14:textId="3A70E355" w:rsidR="008E16F8" w:rsidRDefault="004E67B0" w:rsidP="008E16F8">
            <w:pPr>
              <w:jc w:val="center"/>
              <w:rPr>
                <w:rFonts w:ascii="Times New Roman" w:eastAsiaTheme="minorEastAsia" w:hAnsi="Times New Roman" w:cs="Times New Roman"/>
              </w:rPr>
            </w:pPr>
            <w:r w:rsidRPr="004E67B0">
              <w:rPr>
                <w:rFonts w:ascii="Times New Roman" w:eastAsiaTheme="minorEastAsia" w:hAnsi="Times New Roman" w:cs="Times New Roman"/>
              </w:rPr>
              <w:t>2.36023x</w:t>
            </w:r>
          </w:p>
        </w:tc>
      </w:tr>
      <w:tr w:rsidR="008E16F8" w14:paraId="6CA2CE4E" w14:textId="77777777" w:rsidTr="008E16F8">
        <w:trPr>
          <w:trHeight w:val="291"/>
        </w:trPr>
        <w:tc>
          <w:tcPr>
            <w:tcW w:w="1535" w:type="dxa"/>
          </w:tcPr>
          <w:p w14:paraId="6C296BBB"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70</w:t>
            </w:r>
          </w:p>
        </w:tc>
        <w:tc>
          <w:tcPr>
            <w:tcW w:w="1785" w:type="dxa"/>
          </w:tcPr>
          <w:p w14:paraId="3EA9ACD1" w14:textId="7C8BFB9A"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212.078</w:t>
            </w:r>
          </w:p>
        </w:tc>
        <w:tc>
          <w:tcPr>
            <w:tcW w:w="1785" w:type="dxa"/>
          </w:tcPr>
          <w:p w14:paraId="5E6E8816" w14:textId="62DB9F4B"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120.125</w:t>
            </w:r>
          </w:p>
        </w:tc>
        <w:tc>
          <w:tcPr>
            <w:tcW w:w="1785" w:type="dxa"/>
          </w:tcPr>
          <w:p w14:paraId="0C16CE96" w14:textId="6F1B8C25"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0.98984</w:t>
            </w:r>
          </w:p>
        </w:tc>
        <w:tc>
          <w:tcPr>
            <w:tcW w:w="1625" w:type="dxa"/>
          </w:tcPr>
          <w:p w14:paraId="62000876" w14:textId="3D73ABEF"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0.01016</w:t>
            </w:r>
          </w:p>
        </w:tc>
        <w:tc>
          <w:tcPr>
            <w:tcW w:w="1980" w:type="dxa"/>
          </w:tcPr>
          <w:p w14:paraId="36518B02" w14:textId="168652D1"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1.76548x</w:t>
            </w:r>
          </w:p>
        </w:tc>
      </w:tr>
      <w:tr w:rsidR="008E16F8" w14:paraId="4360604B" w14:textId="77777777" w:rsidTr="008E16F8">
        <w:trPr>
          <w:trHeight w:val="291"/>
        </w:trPr>
        <w:tc>
          <w:tcPr>
            <w:tcW w:w="1535" w:type="dxa"/>
          </w:tcPr>
          <w:p w14:paraId="3CD1700F"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79</w:t>
            </w:r>
          </w:p>
        </w:tc>
        <w:tc>
          <w:tcPr>
            <w:tcW w:w="1785" w:type="dxa"/>
          </w:tcPr>
          <w:p w14:paraId="50ACBFD4" w14:textId="20A0C492"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213.239</w:t>
            </w:r>
          </w:p>
        </w:tc>
        <w:tc>
          <w:tcPr>
            <w:tcW w:w="1785" w:type="dxa"/>
          </w:tcPr>
          <w:p w14:paraId="0E1D6605" w14:textId="1338C929"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114.589</w:t>
            </w:r>
          </w:p>
        </w:tc>
        <w:tc>
          <w:tcPr>
            <w:tcW w:w="1785" w:type="dxa"/>
          </w:tcPr>
          <w:p w14:paraId="49C4D4AD" w14:textId="579D5A8A"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0.989786</w:t>
            </w:r>
          </w:p>
        </w:tc>
        <w:tc>
          <w:tcPr>
            <w:tcW w:w="1625" w:type="dxa"/>
          </w:tcPr>
          <w:p w14:paraId="1F1FD9E6" w14:textId="15A4FBAB"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0.010214</w:t>
            </w:r>
          </w:p>
        </w:tc>
        <w:tc>
          <w:tcPr>
            <w:tcW w:w="1980" w:type="dxa"/>
          </w:tcPr>
          <w:p w14:paraId="23F7195C" w14:textId="6671B918"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1.8609x</w:t>
            </w:r>
          </w:p>
        </w:tc>
      </w:tr>
      <w:tr w:rsidR="008E16F8" w14:paraId="10884A11" w14:textId="77777777" w:rsidTr="008E16F8">
        <w:trPr>
          <w:trHeight w:val="291"/>
        </w:trPr>
        <w:tc>
          <w:tcPr>
            <w:tcW w:w="1535" w:type="dxa"/>
          </w:tcPr>
          <w:p w14:paraId="635AE7F3"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81</w:t>
            </w:r>
          </w:p>
        </w:tc>
        <w:tc>
          <w:tcPr>
            <w:tcW w:w="1785" w:type="dxa"/>
          </w:tcPr>
          <w:p w14:paraId="7AA18A0E" w14:textId="3178F225"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206.465</w:t>
            </w:r>
          </w:p>
        </w:tc>
        <w:tc>
          <w:tcPr>
            <w:tcW w:w="1785" w:type="dxa"/>
          </w:tcPr>
          <w:p w14:paraId="4F8741E7" w14:textId="00457F55"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127.454</w:t>
            </w:r>
          </w:p>
        </w:tc>
        <w:tc>
          <w:tcPr>
            <w:tcW w:w="1785" w:type="dxa"/>
          </w:tcPr>
          <w:p w14:paraId="318132CA" w14:textId="5C84B71F"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0.989763</w:t>
            </w:r>
          </w:p>
        </w:tc>
        <w:tc>
          <w:tcPr>
            <w:tcW w:w="1625" w:type="dxa"/>
          </w:tcPr>
          <w:p w14:paraId="44863D3C" w14:textId="68193047"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0.0102371</w:t>
            </w:r>
          </w:p>
        </w:tc>
        <w:tc>
          <w:tcPr>
            <w:tcW w:w="1980" w:type="dxa"/>
          </w:tcPr>
          <w:p w14:paraId="6CE7F612" w14:textId="7BF729E2"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1.61992x</w:t>
            </w:r>
          </w:p>
        </w:tc>
      </w:tr>
      <w:tr w:rsidR="008E16F8" w14:paraId="274326A0" w14:textId="77777777" w:rsidTr="008E16F8">
        <w:trPr>
          <w:trHeight w:val="291"/>
        </w:trPr>
        <w:tc>
          <w:tcPr>
            <w:tcW w:w="1535" w:type="dxa"/>
          </w:tcPr>
          <w:p w14:paraId="578E33A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85</w:t>
            </w:r>
          </w:p>
        </w:tc>
        <w:tc>
          <w:tcPr>
            <w:tcW w:w="1785" w:type="dxa"/>
          </w:tcPr>
          <w:p w14:paraId="2FE18D8B" w14:textId="03007E2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233.688</w:t>
            </w:r>
          </w:p>
        </w:tc>
        <w:tc>
          <w:tcPr>
            <w:tcW w:w="1785" w:type="dxa"/>
          </w:tcPr>
          <w:p w14:paraId="53B11798" w14:textId="7A5AB526"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114.815</w:t>
            </w:r>
          </w:p>
        </w:tc>
        <w:tc>
          <w:tcPr>
            <w:tcW w:w="1785" w:type="dxa"/>
          </w:tcPr>
          <w:p w14:paraId="055FB64E" w14:textId="288F1824"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0.989879</w:t>
            </w:r>
          </w:p>
        </w:tc>
        <w:tc>
          <w:tcPr>
            <w:tcW w:w="1625" w:type="dxa"/>
          </w:tcPr>
          <w:p w14:paraId="43E189C1" w14:textId="122530E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0.0101209</w:t>
            </w:r>
          </w:p>
        </w:tc>
        <w:tc>
          <w:tcPr>
            <w:tcW w:w="1980" w:type="dxa"/>
          </w:tcPr>
          <w:p w14:paraId="3E6E8C87" w14:textId="417922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2.03534x</w:t>
            </w:r>
          </w:p>
        </w:tc>
      </w:tr>
      <w:tr w:rsidR="008E16F8" w14:paraId="050AF234" w14:textId="77777777" w:rsidTr="008E16F8">
        <w:trPr>
          <w:trHeight w:val="291"/>
        </w:trPr>
        <w:tc>
          <w:tcPr>
            <w:tcW w:w="1535" w:type="dxa"/>
          </w:tcPr>
          <w:p w14:paraId="562D96B9"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87</w:t>
            </w:r>
          </w:p>
        </w:tc>
        <w:tc>
          <w:tcPr>
            <w:tcW w:w="1785" w:type="dxa"/>
          </w:tcPr>
          <w:p w14:paraId="45270DC0" w14:textId="3CDDA6A7"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224.119</w:t>
            </w:r>
          </w:p>
        </w:tc>
        <w:tc>
          <w:tcPr>
            <w:tcW w:w="1785" w:type="dxa"/>
          </w:tcPr>
          <w:p w14:paraId="5F4B4D57" w14:textId="4C8F325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125.891</w:t>
            </w:r>
          </w:p>
        </w:tc>
        <w:tc>
          <w:tcPr>
            <w:tcW w:w="1785" w:type="dxa"/>
          </w:tcPr>
          <w:p w14:paraId="2DFC25CD" w14:textId="28FC643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0.989908</w:t>
            </w:r>
          </w:p>
        </w:tc>
        <w:tc>
          <w:tcPr>
            <w:tcW w:w="1625" w:type="dxa"/>
          </w:tcPr>
          <w:p w14:paraId="3D430735" w14:textId="5338DD24"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0.0100915</w:t>
            </w:r>
          </w:p>
        </w:tc>
        <w:tc>
          <w:tcPr>
            <w:tcW w:w="1980" w:type="dxa"/>
          </w:tcPr>
          <w:p w14:paraId="4F785F02" w14:textId="0CBD5AD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1.78027x</w:t>
            </w:r>
          </w:p>
        </w:tc>
      </w:tr>
      <w:tr w:rsidR="008E16F8" w14:paraId="2DD5C26A" w14:textId="77777777" w:rsidTr="008E16F8">
        <w:trPr>
          <w:trHeight w:val="291"/>
        </w:trPr>
        <w:tc>
          <w:tcPr>
            <w:tcW w:w="1535" w:type="dxa"/>
          </w:tcPr>
          <w:p w14:paraId="0FFA5D35"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93</w:t>
            </w:r>
          </w:p>
        </w:tc>
        <w:tc>
          <w:tcPr>
            <w:tcW w:w="1785" w:type="dxa"/>
          </w:tcPr>
          <w:p w14:paraId="7CE74A73" w14:textId="628C0A8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235.99</w:t>
            </w:r>
          </w:p>
        </w:tc>
        <w:tc>
          <w:tcPr>
            <w:tcW w:w="1785" w:type="dxa"/>
          </w:tcPr>
          <w:p w14:paraId="2D4318A2" w14:textId="7D856D8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126.434</w:t>
            </w:r>
          </w:p>
        </w:tc>
        <w:tc>
          <w:tcPr>
            <w:tcW w:w="1785" w:type="dxa"/>
          </w:tcPr>
          <w:p w14:paraId="12D66318" w14:textId="4671C76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w:t>
            </w:r>
          </w:p>
        </w:tc>
        <w:tc>
          <w:tcPr>
            <w:tcW w:w="1625" w:type="dxa"/>
          </w:tcPr>
          <w:p w14:paraId="45A442F8" w14:textId="0F5B2284"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0.0102004</w:t>
            </w:r>
          </w:p>
        </w:tc>
        <w:tc>
          <w:tcPr>
            <w:tcW w:w="1980" w:type="dxa"/>
          </w:tcPr>
          <w:p w14:paraId="49AA0739" w14:textId="69CC7C68"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1.86651x</w:t>
            </w:r>
          </w:p>
        </w:tc>
      </w:tr>
      <w:tr w:rsidR="008E16F8" w14:paraId="74FECE03" w14:textId="77777777" w:rsidTr="008E16F8">
        <w:trPr>
          <w:trHeight w:val="291"/>
        </w:trPr>
        <w:tc>
          <w:tcPr>
            <w:tcW w:w="1535" w:type="dxa"/>
          </w:tcPr>
          <w:p w14:paraId="7C90199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111</w:t>
            </w:r>
          </w:p>
        </w:tc>
        <w:tc>
          <w:tcPr>
            <w:tcW w:w="1785" w:type="dxa"/>
          </w:tcPr>
          <w:p w14:paraId="7D2AA0E8" w14:textId="57EA94C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236.143</w:t>
            </w:r>
          </w:p>
        </w:tc>
        <w:tc>
          <w:tcPr>
            <w:tcW w:w="1785" w:type="dxa"/>
          </w:tcPr>
          <w:p w14:paraId="71883579" w14:textId="6AA71C4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129.037</w:t>
            </w:r>
          </w:p>
        </w:tc>
        <w:tc>
          <w:tcPr>
            <w:tcW w:w="1785" w:type="dxa"/>
          </w:tcPr>
          <w:p w14:paraId="3F31F7AA" w14:textId="19BB880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0.989777</w:t>
            </w:r>
          </w:p>
        </w:tc>
        <w:tc>
          <w:tcPr>
            <w:tcW w:w="1625" w:type="dxa"/>
          </w:tcPr>
          <w:p w14:paraId="7AF717E2" w14:textId="4C6B79E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0.010223</w:t>
            </w:r>
          </w:p>
        </w:tc>
        <w:tc>
          <w:tcPr>
            <w:tcW w:w="1980" w:type="dxa"/>
          </w:tcPr>
          <w:p w14:paraId="745C4537" w14:textId="5B812C62"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1.83005x</w:t>
            </w:r>
          </w:p>
        </w:tc>
      </w:tr>
      <w:tr w:rsidR="008E16F8" w14:paraId="712BB6FA" w14:textId="77777777" w:rsidTr="008E16F8">
        <w:trPr>
          <w:trHeight w:val="281"/>
        </w:trPr>
        <w:tc>
          <w:tcPr>
            <w:tcW w:w="1535" w:type="dxa"/>
          </w:tcPr>
          <w:p w14:paraId="6E324757"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135</w:t>
            </w:r>
          </w:p>
        </w:tc>
        <w:tc>
          <w:tcPr>
            <w:tcW w:w="1785" w:type="dxa"/>
          </w:tcPr>
          <w:p w14:paraId="3171177D" w14:textId="2BEC17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212.062</w:t>
            </w:r>
          </w:p>
        </w:tc>
        <w:tc>
          <w:tcPr>
            <w:tcW w:w="1785" w:type="dxa"/>
          </w:tcPr>
          <w:p w14:paraId="534FFB42" w14:textId="2F87C78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125.27</w:t>
            </w:r>
          </w:p>
        </w:tc>
        <w:tc>
          <w:tcPr>
            <w:tcW w:w="1785" w:type="dxa"/>
          </w:tcPr>
          <w:p w14:paraId="19E7D75C" w14:textId="366B30AB"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0.989866</w:t>
            </w:r>
          </w:p>
        </w:tc>
        <w:tc>
          <w:tcPr>
            <w:tcW w:w="1625" w:type="dxa"/>
          </w:tcPr>
          <w:p w14:paraId="6E3D968C" w14:textId="3B68879A"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0.0101343</w:t>
            </w:r>
          </w:p>
        </w:tc>
        <w:tc>
          <w:tcPr>
            <w:tcW w:w="1980" w:type="dxa"/>
          </w:tcPr>
          <w:p w14:paraId="4BC5668E" w14:textId="6DFA27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1.69284x</w:t>
            </w:r>
          </w:p>
        </w:tc>
      </w:tr>
      <w:tr w:rsidR="008E16F8" w14:paraId="76B38B6E" w14:textId="77777777" w:rsidTr="008E16F8">
        <w:trPr>
          <w:trHeight w:val="291"/>
        </w:trPr>
        <w:tc>
          <w:tcPr>
            <w:tcW w:w="1535" w:type="dxa"/>
          </w:tcPr>
          <w:p w14:paraId="3517885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141</w:t>
            </w:r>
          </w:p>
        </w:tc>
        <w:tc>
          <w:tcPr>
            <w:tcW w:w="1785" w:type="dxa"/>
          </w:tcPr>
          <w:p w14:paraId="1A716718" w14:textId="3667841C"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209.66</w:t>
            </w:r>
          </w:p>
        </w:tc>
        <w:tc>
          <w:tcPr>
            <w:tcW w:w="1785" w:type="dxa"/>
          </w:tcPr>
          <w:p w14:paraId="0DB1BE70" w14:textId="6E3CCD5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127.849</w:t>
            </w:r>
          </w:p>
        </w:tc>
        <w:tc>
          <w:tcPr>
            <w:tcW w:w="1785" w:type="dxa"/>
          </w:tcPr>
          <w:p w14:paraId="62D70EDB" w14:textId="5E29A64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0.989827</w:t>
            </w:r>
          </w:p>
        </w:tc>
        <w:tc>
          <w:tcPr>
            <w:tcW w:w="1625" w:type="dxa"/>
          </w:tcPr>
          <w:p w14:paraId="6F61D4CD" w14:textId="36E6F5A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0.0101735</w:t>
            </w:r>
          </w:p>
        </w:tc>
        <w:tc>
          <w:tcPr>
            <w:tcW w:w="1980" w:type="dxa"/>
          </w:tcPr>
          <w:p w14:paraId="172DB63C" w14:textId="41138FF7"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1.63991x</w:t>
            </w:r>
          </w:p>
        </w:tc>
      </w:tr>
      <w:tr w:rsidR="008E16F8" w14:paraId="039E508F" w14:textId="77777777" w:rsidTr="008E16F8">
        <w:trPr>
          <w:trHeight w:val="291"/>
        </w:trPr>
        <w:tc>
          <w:tcPr>
            <w:tcW w:w="1535" w:type="dxa"/>
          </w:tcPr>
          <w:p w14:paraId="60F8E967"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145</w:t>
            </w:r>
          </w:p>
        </w:tc>
        <w:tc>
          <w:tcPr>
            <w:tcW w:w="1785" w:type="dxa"/>
          </w:tcPr>
          <w:p w14:paraId="324E1477" w14:textId="624177A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238.892</w:t>
            </w:r>
          </w:p>
        </w:tc>
        <w:tc>
          <w:tcPr>
            <w:tcW w:w="1785" w:type="dxa"/>
          </w:tcPr>
          <w:p w14:paraId="1124F583" w14:textId="7D8672BC"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125.593</w:t>
            </w:r>
          </w:p>
        </w:tc>
        <w:tc>
          <w:tcPr>
            <w:tcW w:w="1785" w:type="dxa"/>
          </w:tcPr>
          <w:p w14:paraId="481F0ABB" w14:textId="44D8570A"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0.989805</w:t>
            </w:r>
          </w:p>
        </w:tc>
        <w:tc>
          <w:tcPr>
            <w:tcW w:w="1625" w:type="dxa"/>
          </w:tcPr>
          <w:p w14:paraId="69EB7A81" w14:textId="2B1D1D07"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0.0101945</w:t>
            </w:r>
          </w:p>
        </w:tc>
        <w:tc>
          <w:tcPr>
            <w:tcW w:w="1980" w:type="dxa"/>
          </w:tcPr>
          <w:p w14:paraId="09C78726" w14:textId="4923332B"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1.90211x</w:t>
            </w:r>
          </w:p>
        </w:tc>
      </w:tr>
      <w:tr w:rsidR="008E16F8" w14:paraId="040E2766" w14:textId="77777777" w:rsidTr="008E16F8">
        <w:trPr>
          <w:trHeight w:val="281"/>
        </w:trPr>
        <w:tc>
          <w:tcPr>
            <w:tcW w:w="1535" w:type="dxa"/>
          </w:tcPr>
          <w:p w14:paraId="6B85276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147</w:t>
            </w:r>
          </w:p>
        </w:tc>
        <w:tc>
          <w:tcPr>
            <w:tcW w:w="1785" w:type="dxa"/>
          </w:tcPr>
          <w:p w14:paraId="0FD412A9" w14:textId="3A755CEC"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227.477</w:t>
            </w:r>
          </w:p>
        </w:tc>
        <w:tc>
          <w:tcPr>
            <w:tcW w:w="1785" w:type="dxa"/>
          </w:tcPr>
          <w:p w14:paraId="4B37E885" w14:textId="50C0AB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129.689</w:t>
            </w:r>
          </w:p>
        </w:tc>
        <w:tc>
          <w:tcPr>
            <w:tcW w:w="1785" w:type="dxa"/>
          </w:tcPr>
          <w:p w14:paraId="6E44C599" w14:textId="2CA33C9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0.989799</w:t>
            </w:r>
          </w:p>
        </w:tc>
        <w:tc>
          <w:tcPr>
            <w:tcW w:w="1625" w:type="dxa"/>
          </w:tcPr>
          <w:p w14:paraId="5F5D671B" w14:textId="78615B5A"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0.0102012</w:t>
            </w:r>
          </w:p>
        </w:tc>
        <w:tc>
          <w:tcPr>
            <w:tcW w:w="1980" w:type="dxa"/>
          </w:tcPr>
          <w:p w14:paraId="1D495FA3" w14:textId="53945BB8"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1.75401x</w:t>
            </w:r>
          </w:p>
        </w:tc>
      </w:tr>
      <w:tr w:rsidR="008E16F8" w14:paraId="23F35A06" w14:textId="77777777" w:rsidTr="008E16F8">
        <w:trPr>
          <w:trHeight w:val="291"/>
        </w:trPr>
        <w:tc>
          <w:tcPr>
            <w:tcW w:w="1535" w:type="dxa"/>
          </w:tcPr>
          <w:p w14:paraId="2E0A3206"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211</w:t>
            </w:r>
          </w:p>
        </w:tc>
        <w:tc>
          <w:tcPr>
            <w:tcW w:w="1785" w:type="dxa"/>
          </w:tcPr>
          <w:p w14:paraId="08445CFB" w14:textId="4612EB0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234.137</w:t>
            </w:r>
          </w:p>
        </w:tc>
        <w:tc>
          <w:tcPr>
            <w:tcW w:w="1785" w:type="dxa"/>
          </w:tcPr>
          <w:p w14:paraId="43CF7E10" w14:textId="097D4CA6"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126.761</w:t>
            </w:r>
          </w:p>
        </w:tc>
        <w:tc>
          <w:tcPr>
            <w:tcW w:w="1785" w:type="dxa"/>
          </w:tcPr>
          <w:p w14:paraId="582DCBF9" w14:textId="602C4B7D"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0.989893</w:t>
            </w:r>
          </w:p>
        </w:tc>
        <w:tc>
          <w:tcPr>
            <w:tcW w:w="1625" w:type="dxa"/>
          </w:tcPr>
          <w:p w14:paraId="6FF6E758" w14:textId="68CAA40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0.0101075</w:t>
            </w:r>
          </w:p>
        </w:tc>
        <w:tc>
          <w:tcPr>
            <w:tcW w:w="1980" w:type="dxa"/>
          </w:tcPr>
          <w:p w14:paraId="6E161DA4" w14:textId="4C5EF42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1.84708x</w:t>
            </w:r>
          </w:p>
        </w:tc>
      </w:tr>
    </w:tbl>
    <w:p w14:paraId="0E84E9F6" w14:textId="215C8541" w:rsidR="00D13833" w:rsidRDefault="00D13833" w:rsidP="00D13833">
      <w:pPr>
        <w:rPr>
          <w:rFonts w:ascii="Times New Roman" w:eastAsiaTheme="minorEastAsia" w:hAnsi="Times New Roman" w:cs="Times New Roman"/>
          <w:lang w:val="en-029"/>
        </w:rPr>
      </w:pPr>
    </w:p>
    <w:p w14:paraId="38C536E4" w14:textId="0E321DDA" w:rsidR="00AF7983" w:rsidRDefault="00AF7983" w:rsidP="00AF7983">
      <w:pPr>
        <w:ind w:firstLine="720"/>
        <w:rPr>
          <w:rFonts w:ascii="Times New Roman" w:eastAsiaTheme="minorEastAsia" w:hAnsi="Times New Roman" w:cs="Times New Roman"/>
          <w:lang w:val="en-029"/>
        </w:rPr>
      </w:pPr>
      <w:r>
        <w:rPr>
          <w:rFonts w:ascii="Times New Roman" w:eastAsiaTheme="minorEastAsia" w:hAnsi="Times New Roman" w:cs="Times New Roman"/>
          <w:lang w:val="en-029"/>
        </w:rPr>
        <w:t xml:space="preserve">As observed, the proposed algorithm is, in most cases, </w:t>
      </w:r>
      <w:r w:rsidR="004C5E77">
        <w:rPr>
          <w:rFonts w:ascii="Times New Roman" w:eastAsiaTheme="minorEastAsia" w:hAnsi="Times New Roman" w:cs="Times New Roman"/>
          <w:lang w:val="en-029"/>
        </w:rPr>
        <w:t xml:space="preserve">at least 1.5 times </w:t>
      </w:r>
      <w:r>
        <w:rPr>
          <w:rFonts w:ascii="Times New Roman" w:eastAsiaTheme="minorEastAsia" w:hAnsi="Times New Roman" w:cs="Times New Roman"/>
          <w:lang w:val="en-029"/>
        </w:rPr>
        <w:t>as fast as the standard ray tracing algorithm</w:t>
      </w:r>
      <w:r w:rsidR="004C5E77">
        <w:rPr>
          <w:rFonts w:ascii="Times New Roman" w:eastAsiaTheme="minorEastAsia" w:hAnsi="Times New Roman" w:cs="Times New Roman"/>
          <w:lang w:val="en-029"/>
        </w:rPr>
        <w:t>, sometimes even doubly as fast</w:t>
      </w:r>
      <w:r>
        <w:rPr>
          <w:rFonts w:ascii="Times New Roman" w:eastAsiaTheme="minorEastAsia" w:hAnsi="Times New Roman" w:cs="Times New Roman"/>
          <w:lang w:val="en-029"/>
        </w:rPr>
        <w:t>, with the trade-off being that the image quality (determined using 1-SSIM and Perceptual Distance), is</w:t>
      </w:r>
      <w:r w:rsidR="00C1477F">
        <w:rPr>
          <w:rFonts w:ascii="Times New Roman" w:eastAsiaTheme="minorEastAsia" w:hAnsi="Times New Roman" w:cs="Times New Roman"/>
          <w:lang w:val="en-029"/>
        </w:rPr>
        <w:t xml:space="preserve"> slightly</w:t>
      </w:r>
      <w:r>
        <w:rPr>
          <w:rFonts w:ascii="Times New Roman" w:eastAsiaTheme="minorEastAsia" w:hAnsi="Times New Roman" w:cs="Times New Roman"/>
          <w:lang w:val="en-029"/>
        </w:rPr>
        <w:t xml:space="preserve"> lower than its baseline counterpart.</w:t>
      </w:r>
    </w:p>
    <w:p w14:paraId="1126490B" w14:textId="77777777" w:rsidR="00C1477F" w:rsidRDefault="00C1477F" w:rsidP="00AF7983">
      <w:pPr>
        <w:ind w:firstLine="720"/>
        <w:rPr>
          <w:rFonts w:ascii="Times New Roman" w:eastAsiaTheme="minorEastAsia" w:hAnsi="Times New Roman" w:cs="Times New Roman"/>
          <w:lang w:val="en-029"/>
        </w:rPr>
      </w:pPr>
    </w:p>
    <w:p w14:paraId="51C9525D" w14:textId="77777777" w:rsidR="00E7003C" w:rsidRDefault="00E7003C" w:rsidP="00AF7983">
      <w:pPr>
        <w:ind w:firstLine="720"/>
        <w:rPr>
          <w:rFonts w:ascii="Times New Roman" w:eastAsiaTheme="minorEastAsia" w:hAnsi="Times New Roman" w:cs="Times New Roman"/>
          <w:lang w:val="en-029"/>
        </w:rPr>
      </w:pPr>
    </w:p>
    <w:p w14:paraId="75CF8198" w14:textId="77777777" w:rsidR="00E7003C" w:rsidRDefault="00E7003C" w:rsidP="00AF7983">
      <w:pPr>
        <w:ind w:firstLine="720"/>
        <w:rPr>
          <w:rFonts w:ascii="Times New Roman" w:eastAsiaTheme="minorEastAsia" w:hAnsi="Times New Roman" w:cs="Times New Roman"/>
          <w:lang w:val="en-029"/>
        </w:rPr>
      </w:pPr>
    </w:p>
    <w:p w14:paraId="3617C8D8" w14:textId="77777777" w:rsidR="00E7003C" w:rsidRDefault="00E7003C" w:rsidP="00AF7983">
      <w:pPr>
        <w:ind w:firstLine="720"/>
        <w:rPr>
          <w:rFonts w:ascii="Times New Roman" w:eastAsiaTheme="minorEastAsia" w:hAnsi="Times New Roman" w:cs="Times New Roman"/>
          <w:lang w:val="en-029"/>
        </w:rPr>
      </w:pPr>
    </w:p>
    <w:p w14:paraId="6EF0B677" w14:textId="77777777" w:rsidR="00E7003C" w:rsidRDefault="00E7003C" w:rsidP="00AF7983">
      <w:pPr>
        <w:ind w:firstLine="720"/>
        <w:rPr>
          <w:rFonts w:ascii="Times New Roman" w:eastAsiaTheme="minorEastAsia" w:hAnsi="Times New Roman" w:cs="Times New Roman"/>
          <w:lang w:val="en-029"/>
        </w:rPr>
      </w:pPr>
    </w:p>
    <w:p w14:paraId="228E2F0B" w14:textId="77777777" w:rsidR="00E7003C" w:rsidRDefault="00E7003C" w:rsidP="00AF7983">
      <w:pPr>
        <w:ind w:firstLine="720"/>
        <w:rPr>
          <w:rFonts w:ascii="Times New Roman" w:eastAsiaTheme="minorEastAsia" w:hAnsi="Times New Roman" w:cs="Times New Roman"/>
          <w:lang w:val="en-029"/>
        </w:rPr>
      </w:pPr>
    </w:p>
    <w:p w14:paraId="3F8D2557" w14:textId="77777777" w:rsidR="00E7003C" w:rsidRDefault="00E7003C" w:rsidP="00AF7983">
      <w:pPr>
        <w:ind w:firstLine="720"/>
        <w:rPr>
          <w:rFonts w:ascii="Times New Roman" w:eastAsiaTheme="minorEastAsia" w:hAnsi="Times New Roman" w:cs="Times New Roman"/>
          <w:lang w:val="en-029"/>
        </w:rPr>
      </w:pPr>
    </w:p>
    <w:p w14:paraId="7F8E5444" w14:textId="77777777" w:rsidR="00E7003C" w:rsidRDefault="00E7003C" w:rsidP="00AF7983">
      <w:pPr>
        <w:ind w:firstLine="720"/>
        <w:rPr>
          <w:rFonts w:ascii="Times New Roman" w:eastAsiaTheme="minorEastAsia" w:hAnsi="Times New Roman" w:cs="Times New Roman"/>
          <w:lang w:val="en-029"/>
        </w:rPr>
      </w:pPr>
    </w:p>
    <w:p w14:paraId="4849B394" w14:textId="77777777" w:rsidR="00E7003C" w:rsidRDefault="00E7003C" w:rsidP="00AF7983">
      <w:pPr>
        <w:ind w:firstLine="720"/>
        <w:rPr>
          <w:rFonts w:ascii="Times New Roman" w:eastAsiaTheme="minorEastAsia" w:hAnsi="Times New Roman" w:cs="Times New Roman"/>
          <w:lang w:val="en-029"/>
        </w:rPr>
      </w:pPr>
    </w:p>
    <w:p w14:paraId="332501F5" w14:textId="321E8549" w:rsidR="00E7003C" w:rsidRDefault="00E7003C" w:rsidP="00E7003C">
      <w:pPr>
        <w:rPr>
          <w:rFonts w:ascii="Times New Roman" w:eastAsiaTheme="minorEastAsia" w:hAnsi="Times New Roman" w:cs="Times New Roman"/>
          <w:b/>
          <w:bCs/>
          <w:sz w:val="36"/>
          <w:szCs w:val="36"/>
          <w:lang w:val="en-029"/>
        </w:rPr>
      </w:pPr>
      <w:r>
        <w:rPr>
          <w:rFonts w:ascii="Times New Roman" w:eastAsiaTheme="minorEastAsia" w:hAnsi="Times New Roman" w:cs="Times New Roman"/>
          <w:b/>
          <w:bCs/>
          <w:sz w:val="36"/>
          <w:szCs w:val="36"/>
          <w:lang w:val="en-029"/>
        </w:rPr>
        <w:t>VI. Related work</w:t>
      </w:r>
    </w:p>
    <w:p w14:paraId="14059696" w14:textId="21844286" w:rsidR="00E7003C" w:rsidRDefault="00E7003C" w:rsidP="00E7003C">
      <w:pPr>
        <w:rPr>
          <w:rFonts w:ascii="Times New Roman" w:eastAsiaTheme="minorEastAsia" w:hAnsi="Times New Roman" w:cs="Times New Roman"/>
          <w:b/>
          <w:bCs/>
          <w:sz w:val="28"/>
          <w:szCs w:val="28"/>
          <w:lang w:val="en-029"/>
        </w:rPr>
      </w:pPr>
      <w:r>
        <w:rPr>
          <w:rFonts w:ascii="Times New Roman" w:eastAsiaTheme="minorEastAsia" w:hAnsi="Times New Roman" w:cs="Times New Roman"/>
          <w:b/>
          <w:bCs/>
          <w:sz w:val="36"/>
          <w:szCs w:val="36"/>
          <w:lang w:val="en-029"/>
        </w:rPr>
        <w:tab/>
      </w:r>
      <w:r>
        <w:rPr>
          <w:rFonts w:ascii="Times New Roman" w:eastAsiaTheme="minorEastAsia" w:hAnsi="Times New Roman" w:cs="Times New Roman"/>
          <w:b/>
          <w:bCs/>
          <w:sz w:val="28"/>
          <w:szCs w:val="28"/>
          <w:lang w:val="en-029"/>
        </w:rPr>
        <w:t>VI.1. Introduction</w:t>
      </w:r>
    </w:p>
    <w:p w14:paraId="380EFDA8" w14:textId="153595A8" w:rsidR="005A04AB" w:rsidRDefault="00E7003C" w:rsidP="005A04AB">
      <w:pPr>
        <w:ind w:left="720" w:firstLine="720"/>
        <w:rPr>
          <w:rFonts w:ascii="Times New Roman" w:eastAsiaTheme="minorEastAsia" w:hAnsi="Times New Roman" w:cs="Times New Roman"/>
        </w:rPr>
      </w:pPr>
      <w:r w:rsidRPr="00E7003C">
        <w:rPr>
          <w:rFonts w:ascii="Times New Roman" w:eastAsiaTheme="minorEastAsia" w:hAnsi="Times New Roman" w:cs="Times New Roman"/>
        </w:rPr>
        <w:t xml:space="preserve">Ray tracing has a long history in computer graphics, evolving from early recursive formulations into today’s advanced physically based and real-time techniques. The </w:t>
      </w:r>
      <w:r>
        <w:rPr>
          <w:rFonts w:ascii="Times New Roman" w:eastAsiaTheme="minorEastAsia" w:hAnsi="Times New Roman" w:cs="Times New Roman"/>
        </w:rPr>
        <w:t>proposed algorithm</w:t>
      </w:r>
      <w:r w:rsidRPr="00E7003C">
        <w:rPr>
          <w:rFonts w:ascii="Times New Roman" w:eastAsiaTheme="minorEastAsia" w:hAnsi="Times New Roman" w:cs="Times New Roman"/>
        </w:rPr>
        <w:t xml:space="preserve"> fits within a broader research landscape focused on improving rendering efficiency, sampling quality, and temporal stability.</w:t>
      </w:r>
      <w:r>
        <w:rPr>
          <w:rFonts w:ascii="Times New Roman" w:eastAsiaTheme="minorEastAsia" w:hAnsi="Times New Roman" w:cs="Times New Roman"/>
        </w:rPr>
        <w:t xml:space="preserve"> </w:t>
      </w:r>
      <w:r w:rsidR="005A04AB" w:rsidRPr="00E7003C">
        <w:rPr>
          <w:rFonts w:ascii="Times New Roman" w:eastAsiaTheme="minorEastAsia" w:hAnsi="Times New Roman" w:cs="Times New Roman"/>
        </w:rPr>
        <w:t>This chapter presents an overview of existing approaches, groups them by theme, and</w:t>
      </w:r>
      <w:r w:rsidR="005A04AB">
        <w:rPr>
          <w:rFonts w:ascii="Times New Roman" w:eastAsiaTheme="minorEastAsia" w:hAnsi="Times New Roman" w:cs="Times New Roman"/>
        </w:rPr>
        <w:t xml:space="preserve"> </w:t>
      </w:r>
      <w:r w:rsidR="005A04AB" w:rsidRPr="00E7003C">
        <w:rPr>
          <w:rFonts w:ascii="Times New Roman" w:eastAsiaTheme="minorEastAsia" w:hAnsi="Times New Roman" w:cs="Times New Roman"/>
        </w:rPr>
        <w:t>outlines how the proposed method compares to the state of the art.</w:t>
      </w:r>
      <w:r w:rsidR="005A04AB" w:rsidRPr="005A04AB">
        <w:rPr>
          <w:rFonts w:ascii="Times New Roman" w:eastAsiaTheme="minorEastAsia" w:hAnsi="Times New Roman" w:cs="Times New Roman"/>
        </w:rPr>
        <w:t xml:space="preserve"> </w:t>
      </w:r>
      <w:r w:rsidR="005A04AB" w:rsidRPr="00E7003C">
        <w:rPr>
          <w:rFonts w:ascii="Times New Roman" w:eastAsiaTheme="minorEastAsia" w:hAnsi="Times New Roman" w:cs="Times New Roman"/>
        </w:rPr>
        <w:t>The chapter also identifies which performance metrics are expected to show improvements relative to the literature.</w:t>
      </w:r>
    </w:p>
    <w:p w14:paraId="5A5E0735" w14:textId="644755DE" w:rsidR="005A04AB" w:rsidRDefault="005A04AB" w:rsidP="005A04AB">
      <w:pPr>
        <w:rPr>
          <w:rFonts w:ascii="Times New Roman" w:eastAsiaTheme="minorEastAsia" w:hAnsi="Times New Roman" w:cs="Times New Roman"/>
        </w:rPr>
      </w:pPr>
      <w:r>
        <w:rPr>
          <w:rFonts w:ascii="Times New Roman" w:eastAsiaTheme="minorEastAsia" w:hAnsi="Times New Roman" w:cs="Times New Roman"/>
        </w:rPr>
        <w:tab/>
      </w:r>
    </w:p>
    <w:p w14:paraId="257BA00C" w14:textId="0D75BD8E" w:rsidR="005A04AB" w:rsidRDefault="005A04AB" w:rsidP="005A04AB">
      <w:pPr>
        <w:rPr>
          <w:rFonts w:ascii="Times New Roman" w:eastAsiaTheme="minorEastAsia" w:hAnsi="Times New Roman" w:cs="Times New Roman"/>
          <w:b/>
          <w:bCs/>
          <w:sz w:val="28"/>
          <w:szCs w:val="28"/>
        </w:rPr>
      </w:pPr>
      <w:r w:rsidRPr="005A04AB">
        <w:rPr>
          <w:rFonts w:ascii="Times New Roman" w:eastAsiaTheme="minorEastAsia" w:hAnsi="Times New Roman" w:cs="Times New Roman"/>
          <w:b/>
          <w:bCs/>
          <w:sz w:val="28"/>
          <w:szCs w:val="28"/>
        </w:rPr>
        <w:tab/>
        <w:t>VI.2. Classical Ray Tracing Algorithms</w:t>
      </w:r>
    </w:p>
    <w:p w14:paraId="5369FB2C" w14:textId="77777777" w:rsidR="005A04AB" w:rsidRDefault="005A04AB" w:rsidP="005A04AB">
      <w:pPr>
        <w:ind w:left="720" w:firstLine="720"/>
        <w:rPr>
          <w:rFonts w:ascii="Times New Roman" w:eastAsiaTheme="minorEastAsia" w:hAnsi="Times New Roman" w:cs="Times New Roman"/>
        </w:rPr>
      </w:pPr>
      <w:r w:rsidRPr="005A04AB">
        <w:rPr>
          <w:rFonts w:ascii="Times New Roman" w:eastAsiaTheme="minorEastAsia" w:hAnsi="Times New Roman" w:cs="Times New Roman"/>
        </w:rPr>
        <w:t xml:space="preserve">Early foundational work established the conceptual framework for ray tracing. </w:t>
      </w:r>
      <w:r>
        <w:rPr>
          <w:rFonts w:ascii="Times New Roman" w:eastAsiaTheme="minorEastAsia" w:hAnsi="Times New Roman" w:cs="Times New Roman"/>
        </w:rPr>
        <w:t>Robert L. Cook, Thomas Porter and Loren Carpenter</w:t>
      </w:r>
      <w:r w:rsidRPr="005A04AB">
        <w:rPr>
          <w:rFonts w:ascii="Times New Roman" w:eastAsiaTheme="minorEastAsia" w:hAnsi="Times New Roman" w:cs="Times New Roman"/>
        </w:rPr>
        <w:t xml:space="preserve"> introduced </w:t>
      </w:r>
      <w:r>
        <w:rPr>
          <w:rFonts w:ascii="Times New Roman" w:eastAsiaTheme="minorEastAsia" w:hAnsi="Times New Roman" w:cs="Times New Roman"/>
        </w:rPr>
        <w:t>d</w:t>
      </w:r>
      <w:r w:rsidRPr="005A04AB">
        <w:rPr>
          <w:rFonts w:ascii="Times New Roman" w:eastAsiaTheme="minorEastAsia" w:hAnsi="Times New Roman" w:cs="Times New Roman"/>
        </w:rPr>
        <w:t xml:space="preserve">istributed </w:t>
      </w:r>
      <w:r>
        <w:rPr>
          <w:rFonts w:ascii="Times New Roman" w:eastAsiaTheme="minorEastAsia" w:hAnsi="Times New Roman" w:cs="Times New Roman"/>
        </w:rPr>
        <w:t>r</w:t>
      </w:r>
      <w:r w:rsidRPr="005A04AB">
        <w:rPr>
          <w:rFonts w:ascii="Times New Roman" w:eastAsiaTheme="minorEastAsia" w:hAnsi="Times New Roman" w:cs="Times New Roman"/>
        </w:rPr>
        <w:t xml:space="preserve">ay </w:t>
      </w:r>
      <w:r>
        <w:rPr>
          <w:rFonts w:ascii="Times New Roman" w:eastAsiaTheme="minorEastAsia" w:hAnsi="Times New Roman" w:cs="Times New Roman"/>
        </w:rPr>
        <w:t>t</w:t>
      </w:r>
      <w:r w:rsidRPr="005A04AB">
        <w:rPr>
          <w:rFonts w:ascii="Times New Roman" w:eastAsiaTheme="minorEastAsia" w:hAnsi="Times New Roman" w:cs="Times New Roman"/>
        </w:rPr>
        <w:t>racing for handling soft shadows, depth of field, and motion blur using stochastic sampling</w:t>
      </w:r>
      <w:r>
        <w:rPr>
          <w:rFonts w:ascii="Times New Roman" w:eastAsiaTheme="minorEastAsia" w:hAnsi="Times New Roman" w:cs="Times New Roman"/>
          <w:vertAlign w:val="superscript"/>
        </w:rPr>
        <w:t>[1]</w:t>
      </w:r>
      <w:r w:rsidRPr="005A04AB">
        <w:rPr>
          <w:rFonts w:ascii="Times New Roman" w:eastAsiaTheme="minorEastAsia" w:hAnsi="Times New Roman" w:cs="Times New Roman"/>
        </w:rPr>
        <w:t xml:space="preserve">. </w:t>
      </w:r>
      <w:r>
        <w:rPr>
          <w:rFonts w:ascii="Times New Roman" w:eastAsiaTheme="minorEastAsia" w:hAnsi="Times New Roman" w:cs="Times New Roman"/>
        </w:rPr>
        <w:t xml:space="preserve">James </w:t>
      </w:r>
      <w:r w:rsidRPr="005A04AB">
        <w:rPr>
          <w:rFonts w:ascii="Times New Roman" w:eastAsiaTheme="minorEastAsia" w:hAnsi="Times New Roman" w:cs="Times New Roman"/>
        </w:rPr>
        <w:t xml:space="preserve">Arvo formalized </w:t>
      </w:r>
      <w:r w:rsidRPr="005A04AB">
        <w:rPr>
          <w:rFonts w:ascii="Times New Roman" w:eastAsiaTheme="minorEastAsia" w:hAnsi="Times New Roman" w:cs="Times New Roman"/>
        </w:rPr>
        <w:t>b</w:t>
      </w:r>
      <w:r w:rsidRPr="005A04AB">
        <w:rPr>
          <w:rFonts w:ascii="Times New Roman" w:eastAsiaTheme="minorEastAsia" w:hAnsi="Times New Roman" w:cs="Times New Roman"/>
        </w:rPr>
        <w:t xml:space="preserve">ackward </w:t>
      </w:r>
      <w:r w:rsidRPr="005A04AB">
        <w:rPr>
          <w:rFonts w:ascii="Times New Roman" w:eastAsiaTheme="minorEastAsia" w:hAnsi="Times New Roman" w:cs="Times New Roman"/>
        </w:rPr>
        <w:t>r</w:t>
      </w:r>
      <w:r w:rsidRPr="005A04AB">
        <w:rPr>
          <w:rFonts w:ascii="Times New Roman" w:eastAsiaTheme="minorEastAsia" w:hAnsi="Times New Roman" w:cs="Times New Roman"/>
        </w:rPr>
        <w:t xml:space="preserve">ay </w:t>
      </w:r>
      <w:r w:rsidRPr="005A04AB">
        <w:rPr>
          <w:rFonts w:ascii="Times New Roman" w:eastAsiaTheme="minorEastAsia" w:hAnsi="Times New Roman" w:cs="Times New Roman"/>
        </w:rPr>
        <w:t>tracing</w:t>
      </w:r>
      <w:r>
        <w:rPr>
          <w:rFonts w:ascii="Times New Roman" w:eastAsiaTheme="minorEastAsia" w:hAnsi="Times New Roman" w:cs="Times New Roman"/>
          <w:vertAlign w:val="superscript"/>
        </w:rPr>
        <w:t>[2]</w:t>
      </w:r>
      <w:r>
        <w:rPr>
          <w:rFonts w:ascii="Times New Roman" w:eastAsiaTheme="minorEastAsia" w:hAnsi="Times New Roman" w:cs="Times New Roman"/>
          <w:i/>
          <w:iCs/>
        </w:rPr>
        <w:t xml:space="preserve"> </w:t>
      </w:r>
      <w:r w:rsidRPr="005A04AB">
        <w:rPr>
          <w:rFonts w:ascii="Times New Roman" w:eastAsiaTheme="minorEastAsia" w:hAnsi="Times New Roman" w:cs="Times New Roman"/>
        </w:rPr>
        <w:t xml:space="preserve">while </w:t>
      </w:r>
      <w:r>
        <w:rPr>
          <w:rFonts w:ascii="Times New Roman" w:eastAsiaTheme="minorEastAsia" w:hAnsi="Times New Roman" w:cs="Times New Roman"/>
        </w:rPr>
        <w:t xml:space="preserve">Michael </w:t>
      </w:r>
      <w:r w:rsidRPr="005A04AB">
        <w:rPr>
          <w:rFonts w:ascii="Times New Roman" w:eastAsiaTheme="minorEastAsia" w:hAnsi="Times New Roman" w:cs="Times New Roman"/>
        </w:rPr>
        <w:t>Gervautz improved ray tracing efficiency for CSG constructions</w:t>
      </w:r>
      <w:r>
        <w:rPr>
          <w:rFonts w:ascii="Times New Roman" w:eastAsiaTheme="minorEastAsia" w:hAnsi="Times New Roman" w:cs="Times New Roman"/>
          <w:vertAlign w:val="superscript"/>
        </w:rPr>
        <w:t>[3]</w:t>
      </w:r>
      <w:r>
        <w:rPr>
          <w:rFonts w:ascii="Times New Roman" w:eastAsiaTheme="minorEastAsia" w:hAnsi="Times New Roman" w:cs="Times New Roman"/>
        </w:rPr>
        <w:t>.</w:t>
      </w:r>
      <w:r w:rsidRPr="005A04AB">
        <w:rPr>
          <w:rFonts w:ascii="Times New Roman" w:eastAsiaTheme="minorEastAsia" w:hAnsi="Times New Roman" w:cs="Times New Roman"/>
        </w:rPr>
        <w:t xml:space="preserve"> </w:t>
      </w:r>
    </w:p>
    <w:p w14:paraId="50456E08" w14:textId="561A2F90" w:rsidR="005A04AB" w:rsidRDefault="005A04AB" w:rsidP="005A04AB">
      <w:pPr>
        <w:ind w:left="720" w:firstLine="720"/>
        <w:rPr>
          <w:rFonts w:ascii="Times New Roman" w:eastAsiaTheme="minorEastAsia" w:hAnsi="Times New Roman" w:cs="Times New Roman"/>
        </w:rPr>
      </w:pPr>
      <w:r w:rsidRPr="005A04AB">
        <w:rPr>
          <w:rFonts w:ascii="Times New Roman" w:eastAsiaTheme="minorEastAsia" w:hAnsi="Times New Roman" w:cs="Times New Roman"/>
        </w:rPr>
        <w:t>Other early contributions examined systematic errors</w:t>
      </w:r>
      <w:r>
        <w:rPr>
          <w:rFonts w:ascii="Times New Roman" w:eastAsiaTheme="minorEastAsia" w:hAnsi="Times New Roman" w:cs="Times New Roman"/>
          <w:vertAlign w:val="superscript"/>
        </w:rPr>
        <w:t>[4]</w:t>
      </w:r>
      <w:r w:rsidRPr="005A04AB">
        <w:rPr>
          <w:rFonts w:ascii="Times New Roman" w:eastAsiaTheme="minorEastAsia" w:hAnsi="Times New Roman" w:cs="Times New Roman"/>
        </w:rPr>
        <w:t>, practical algorithms</w:t>
      </w:r>
      <w:r w:rsidR="00273B2B">
        <w:rPr>
          <w:rFonts w:ascii="Times New Roman" w:eastAsiaTheme="minorEastAsia" w:hAnsi="Times New Roman" w:cs="Times New Roman"/>
          <w:vertAlign w:val="superscript"/>
        </w:rPr>
        <w:t>[5]</w:t>
      </w:r>
      <w:r w:rsidRPr="005A04AB">
        <w:rPr>
          <w:rFonts w:ascii="Times New Roman" w:eastAsiaTheme="minorEastAsia" w:hAnsi="Times New Roman" w:cs="Times New Roman"/>
        </w:rPr>
        <w:t xml:space="preserve"> and fast traversal methods such as the widely used voxel traversal scheme of Amanatides and</w:t>
      </w:r>
      <w:r w:rsidR="00273B2B">
        <w:rPr>
          <w:rFonts w:ascii="Times New Roman" w:eastAsiaTheme="minorEastAsia" w:hAnsi="Times New Roman" w:cs="Times New Roman"/>
        </w:rPr>
        <w:t xml:space="preserve"> Woo</w:t>
      </w:r>
      <w:r w:rsidR="00273B2B">
        <w:rPr>
          <w:rFonts w:ascii="Times New Roman" w:eastAsiaTheme="minorEastAsia" w:hAnsi="Times New Roman" w:cs="Times New Roman"/>
          <w:vertAlign w:val="superscript"/>
        </w:rPr>
        <w:t>[6]</w:t>
      </w:r>
      <w:r w:rsidRPr="005A04AB">
        <w:rPr>
          <w:rFonts w:ascii="Times New Roman" w:eastAsiaTheme="minorEastAsia" w:hAnsi="Times New Roman" w:cs="Times New Roman"/>
        </w:rPr>
        <w:t xml:space="preserve">. Surveys such as Arvo </w:t>
      </w:r>
      <w:r w:rsidR="00273B2B">
        <w:rPr>
          <w:rFonts w:ascii="Times New Roman" w:eastAsiaTheme="minorEastAsia" w:hAnsi="Times New Roman" w:cs="Times New Roman"/>
        </w:rPr>
        <w:t>and</w:t>
      </w:r>
      <w:r w:rsidRPr="005A04AB">
        <w:rPr>
          <w:rFonts w:ascii="Times New Roman" w:eastAsiaTheme="minorEastAsia" w:hAnsi="Times New Roman" w:cs="Times New Roman"/>
        </w:rPr>
        <w:t xml:space="preserve"> Kirk’s overview of acceleration structures provide a historical understanding of core techniques</w:t>
      </w:r>
      <w:r w:rsidR="00273B2B">
        <w:rPr>
          <w:rFonts w:ascii="Times New Roman" w:eastAsiaTheme="minorEastAsia" w:hAnsi="Times New Roman" w:cs="Times New Roman"/>
          <w:vertAlign w:val="superscript"/>
        </w:rPr>
        <w:t>[7]</w:t>
      </w:r>
      <w:r w:rsidRPr="005A04AB">
        <w:rPr>
          <w:rFonts w:ascii="Times New Roman" w:eastAsiaTheme="minorEastAsia" w:hAnsi="Times New Roman" w:cs="Times New Roman"/>
        </w:rPr>
        <w:t>.</w:t>
      </w:r>
    </w:p>
    <w:p w14:paraId="540E689A" w14:textId="2A6142CA" w:rsidR="006267BE" w:rsidRPr="005A04AB" w:rsidRDefault="006267BE" w:rsidP="005A04AB">
      <w:pPr>
        <w:ind w:left="720" w:firstLine="720"/>
        <w:rPr>
          <w:rFonts w:ascii="Times New Roman" w:eastAsiaTheme="minorEastAsia" w:hAnsi="Times New Roman" w:cs="Times New Roman"/>
          <w:lang w:val="en-029"/>
        </w:rPr>
      </w:pPr>
      <w:r w:rsidRPr="006267BE">
        <w:rPr>
          <w:rFonts w:ascii="Times New Roman" w:eastAsiaTheme="minorEastAsia" w:hAnsi="Times New Roman" w:cs="Times New Roman"/>
        </w:rPr>
        <w:t>These early models generally rely on uniform sampling or simple heuristics. They do not adapt sampling density using image-space analysis (variance, edges, motion). The proposed method extends these foundations by introducing structured adaptive sampling that allocates computational effort where needed.</w:t>
      </w:r>
    </w:p>
    <w:p w14:paraId="6FE17969" w14:textId="3225EF92" w:rsidR="00E7003C" w:rsidRDefault="00E7003C" w:rsidP="00E7003C">
      <w:pPr>
        <w:rPr>
          <w:rFonts w:ascii="Times New Roman" w:eastAsiaTheme="minorEastAsia" w:hAnsi="Times New Roman" w:cs="Times New Roman"/>
        </w:rPr>
      </w:pPr>
    </w:p>
    <w:p w14:paraId="423AEDDB" w14:textId="77777777" w:rsidR="00AC1FAC" w:rsidRDefault="00AC1FAC" w:rsidP="00E7003C">
      <w:pPr>
        <w:ind w:left="720"/>
        <w:rPr>
          <w:rFonts w:ascii="Times New Roman" w:eastAsiaTheme="minorEastAsia" w:hAnsi="Times New Roman" w:cs="Times New Roman"/>
          <w:b/>
          <w:bCs/>
          <w:sz w:val="28"/>
          <w:szCs w:val="28"/>
          <w:lang w:val="en-029"/>
        </w:rPr>
      </w:pPr>
      <w:r w:rsidRPr="00AC1FAC">
        <w:rPr>
          <w:rFonts w:ascii="Times New Roman" w:eastAsiaTheme="minorEastAsia" w:hAnsi="Times New Roman" w:cs="Times New Roman"/>
          <w:b/>
          <w:bCs/>
          <w:sz w:val="28"/>
          <w:szCs w:val="28"/>
        </w:rPr>
        <w:t>VI.3.</w:t>
      </w:r>
      <w:r>
        <w:rPr>
          <w:rFonts w:ascii="Times New Roman" w:eastAsiaTheme="minorEastAsia" w:hAnsi="Times New Roman" w:cs="Times New Roman"/>
          <w:lang w:val="en-029"/>
        </w:rPr>
        <w:t xml:space="preserve"> </w:t>
      </w:r>
      <w:r>
        <w:rPr>
          <w:rFonts w:ascii="Times New Roman" w:eastAsiaTheme="minorEastAsia" w:hAnsi="Times New Roman" w:cs="Times New Roman"/>
          <w:b/>
          <w:bCs/>
          <w:sz w:val="28"/>
          <w:szCs w:val="28"/>
          <w:lang w:val="en-029"/>
        </w:rPr>
        <w:t>Ray Tracing Acceleration and Efficiency</w:t>
      </w:r>
    </w:p>
    <w:p w14:paraId="03CAD1EE" w14:textId="2F75E580" w:rsidR="00AC1FAC" w:rsidRDefault="00AC1FAC" w:rsidP="00AC1FAC">
      <w:pPr>
        <w:ind w:left="720" w:firstLine="720"/>
        <w:rPr>
          <w:rFonts w:ascii="Times New Roman" w:eastAsiaTheme="minorEastAsia" w:hAnsi="Times New Roman" w:cs="Times New Roman"/>
        </w:rPr>
      </w:pPr>
      <w:r w:rsidRPr="00AC1FAC">
        <w:rPr>
          <w:rFonts w:ascii="Times New Roman" w:eastAsiaTheme="minorEastAsia" w:hAnsi="Times New Roman" w:cs="Times New Roman"/>
        </w:rPr>
        <w:t xml:space="preserve">Acceleration structures and algorithmic optimization represent another major research direction. Efficient BVH constructions, kd-trees, and specialized traversal algorithms remain core to modern rendering pipelines, with methods like </w:t>
      </w:r>
      <w:r>
        <w:rPr>
          <w:rFonts w:ascii="Times New Roman" w:eastAsiaTheme="minorEastAsia" w:hAnsi="Times New Roman" w:cs="Times New Roman"/>
        </w:rPr>
        <w:t>r</w:t>
      </w:r>
      <w:r w:rsidRPr="00AC1FAC">
        <w:rPr>
          <w:rFonts w:ascii="Times New Roman" w:eastAsiaTheme="minorEastAsia" w:hAnsi="Times New Roman" w:cs="Times New Roman"/>
        </w:rPr>
        <w:t xml:space="preserve">ay </w:t>
      </w:r>
      <w:r>
        <w:rPr>
          <w:rFonts w:ascii="Times New Roman" w:eastAsiaTheme="minorEastAsia" w:hAnsi="Times New Roman" w:cs="Times New Roman"/>
        </w:rPr>
        <w:t>c</w:t>
      </w:r>
      <w:r w:rsidRPr="00AC1FAC">
        <w:rPr>
          <w:rFonts w:ascii="Times New Roman" w:eastAsiaTheme="minorEastAsia" w:hAnsi="Times New Roman" w:cs="Times New Roman"/>
        </w:rPr>
        <w:t>lassification</w:t>
      </w:r>
      <w:r>
        <w:rPr>
          <w:rFonts w:ascii="Times New Roman" w:eastAsiaTheme="minorEastAsia" w:hAnsi="Times New Roman" w:cs="Times New Roman"/>
          <w:vertAlign w:val="superscript"/>
        </w:rPr>
        <w:t>[8]</w:t>
      </w:r>
      <w:r w:rsidRPr="00AC1FAC">
        <w:rPr>
          <w:rFonts w:ascii="Times New Roman" w:eastAsiaTheme="minorEastAsia" w:hAnsi="Times New Roman" w:cs="Times New Roman"/>
        </w:rPr>
        <w:t xml:space="preserve"> and computational improvements by Hank Weghorst, Gary Hooper, and Donald P. Greenberg</w:t>
      </w:r>
      <w:r>
        <w:rPr>
          <w:rFonts w:ascii="Times New Roman" w:eastAsiaTheme="minorEastAsia" w:hAnsi="Times New Roman" w:cs="Times New Roman"/>
          <w:vertAlign w:val="superscript"/>
        </w:rPr>
        <w:t>[9]</w:t>
      </w:r>
      <w:r>
        <w:rPr>
          <w:rFonts w:ascii="Times New Roman" w:eastAsiaTheme="minorEastAsia" w:hAnsi="Times New Roman" w:cs="Times New Roman"/>
        </w:rPr>
        <w:t>.</w:t>
      </w:r>
      <w:r w:rsidR="00BF5576">
        <w:rPr>
          <w:rFonts w:ascii="Times New Roman" w:eastAsiaTheme="minorEastAsia" w:hAnsi="Times New Roman" w:cs="Times New Roman"/>
        </w:rPr>
        <w:t xml:space="preserve"> Elena</w:t>
      </w:r>
      <w:r>
        <w:rPr>
          <w:rFonts w:ascii="Times New Roman" w:eastAsiaTheme="minorEastAsia" w:hAnsi="Times New Roman" w:cs="Times New Roman"/>
        </w:rPr>
        <w:t xml:space="preserve"> </w:t>
      </w:r>
      <w:r w:rsidRPr="00AC1FAC">
        <w:rPr>
          <w:rFonts w:ascii="Times New Roman" w:eastAsiaTheme="minorEastAsia" w:hAnsi="Times New Roman" w:cs="Times New Roman"/>
        </w:rPr>
        <w:t>Vasiou et al. provided a detailed modern analysis of render time and energy cost for ray-traced workloads</w:t>
      </w:r>
      <w:r w:rsidR="00BF5576">
        <w:rPr>
          <w:rFonts w:ascii="Times New Roman" w:eastAsiaTheme="minorEastAsia" w:hAnsi="Times New Roman" w:cs="Times New Roman"/>
          <w:vertAlign w:val="superscript"/>
        </w:rPr>
        <w:t>[10]</w:t>
      </w:r>
      <w:r w:rsidR="00BF5576">
        <w:rPr>
          <w:rFonts w:ascii="Times New Roman" w:eastAsiaTheme="minorEastAsia" w:hAnsi="Times New Roman" w:cs="Times New Roman"/>
        </w:rPr>
        <w:t>.</w:t>
      </w:r>
    </w:p>
    <w:p w14:paraId="0BEE888A" w14:textId="22F008D1" w:rsidR="00AC1FAC" w:rsidRDefault="00AC1FAC" w:rsidP="00AC1FAC">
      <w:pPr>
        <w:ind w:left="720" w:firstLine="720"/>
        <w:rPr>
          <w:rFonts w:ascii="Times New Roman" w:eastAsiaTheme="minorEastAsia" w:hAnsi="Times New Roman" w:cs="Times New Roman"/>
        </w:rPr>
      </w:pPr>
      <w:r w:rsidRPr="00AC1FAC">
        <w:rPr>
          <w:rFonts w:ascii="Times New Roman" w:eastAsiaTheme="minorEastAsia" w:hAnsi="Times New Roman" w:cs="Times New Roman"/>
        </w:rPr>
        <w:lastRenderedPageBreak/>
        <w:t>Volume ray tracing efficiency was explored in several studies</w:t>
      </w:r>
      <w:r w:rsidR="00BF5576">
        <w:rPr>
          <w:rFonts w:ascii="Times New Roman" w:eastAsiaTheme="minorEastAsia" w:hAnsi="Times New Roman" w:cs="Times New Roman"/>
          <w:vertAlign w:val="superscript"/>
        </w:rPr>
        <w:t>[11],[12]</w:t>
      </w:r>
      <w:r w:rsidRPr="00AC1FAC">
        <w:rPr>
          <w:rFonts w:ascii="Times New Roman" w:eastAsiaTheme="minorEastAsia" w:hAnsi="Times New Roman" w:cs="Times New Roman"/>
        </w:rPr>
        <w:t xml:space="preserve"> </w:t>
      </w:r>
      <w:r w:rsidR="00BF5576">
        <w:rPr>
          <w:rFonts w:ascii="Times New Roman" w:eastAsiaTheme="minorEastAsia" w:hAnsi="Times New Roman" w:cs="Times New Roman"/>
        </w:rPr>
        <w:t xml:space="preserve">, </w:t>
      </w:r>
      <w:r w:rsidRPr="00AC1FAC">
        <w:rPr>
          <w:rFonts w:ascii="Times New Roman" w:eastAsiaTheme="minorEastAsia" w:hAnsi="Times New Roman" w:cs="Times New Roman"/>
        </w:rPr>
        <w:t>while Shirley &amp; Morley’s textbook remains a standard for practical ray tracing implementations.</w:t>
      </w:r>
    </w:p>
    <w:p w14:paraId="210BD1D2" w14:textId="77777777" w:rsidR="00AC1FAC" w:rsidRDefault="00AC1FAC" w:rsidP="00AC1FAC">
      <w:pPr>
        <w:ind w:left="720" w:firstLine="720"/>
        <w:rPr>
          <w:rFonts w:ascii="Times New Roman" w:eastAsiaTheme="minorEastAsia" w:hAnsi="Times New Roman" w:cs="Times New Roman"/>
        </w:rPr>
      </w:pPr>
      <w:r w:rsidRPr="00AC1FAC">
        <w:rPr>
          <w:rFonts w:ascii="Times New Roman" w:eastAsiaTheme="minorEastAsia" w:hAnsi="Times New Roman" w:cs="Times New Roman"/>
        </w:rPr>
        <w:t>The proposed algorithm is orthogonal to acceleration structures and can benefit from them. While acceleration techniques reduce traversal time, the proposed method reduces sampling load by better distributing rays. We expect improvements particularly in</w:t>
      </w:r>
      <w:r>
        <w:rPr>
          <w:rFonts w:ascii="Times New Roman" w:eastAsiaTheme="minorEastAsia" w:hAnsi="Times New Roman" w:cs="Times New Roman"/>
        </w:rPr>
        <w:t xml:space="preserve"> the time-to-quality metric.</w:t>
      </w:r>
    </w:p>
    <w:p w14:paraId="03109773" w14:textId="77777777" w:rsidR="00AC1FAC" w:rsidRDefault="00AC1FAC" w:rsidP="00AC1FAC">
      <w:pPr>
        <w:ind w:left="720"/>
        <w:rPr>
          <w:rFonts w:ascii="Times New Roman" w:eastAsiaTheme="minorEastAsia" w:hAnsi="Times New Roman" w:cs="Times New Roman"/>
        </w:rPr>
      </w:pPr>
    </w:p>
    <w:p w14:paraId="1867EC0C" w14:textId="77777777" w:rsidR="00AC1FAC" w:rsidRDefault="00AC1FAC" w:rsidP="00AC1FAC">
      <w:pPr>
        <w:ind w:left="720"/>
        <w:rPr>
          <w:rFonts w:ascii="Times New Roman" w:eastAsiaTheme="minorEastAsia" w:hAnsi="Times New Roman" w:cs="Times New Roman"/>
          <w:b/>
          <w:bCs/>
          <w:sz w:val="28"/>
          <w:szCs w:val="28"/>
        </w:rPr>
      </w:pPr>
      <w:r>
        <w:rPr>
          <w:rFonts w:ascii="Times New Roman" w:eastAsiaTheme="minorEastAsia" w:hAnsi="Times New Roman" w:cs="Times New Roman"/>
          <w:b/>
          <w:bCs/>
          <w:sz w:val="28"/>
          <w:szCs w:val="28"/>
        </w:rPr>
        <w:t>VI.5. Conclusion</w:t>
      </w:r>
    </w:p>
    <w:p w14:paraId="0E299DF7" w14:textId="77777777" w:rsidR="00BF5576" w:rsidRDefault="00AC1FAC" w:rsidP="00AC1FAC">
      <w:pPr>
        <w:ind w:left="720"/>
        <w:rPr>
          <w:rFonts w:ascii="Times New Roman" w:eastAsiaTheme="minorEastAsia" w:hAnsi="Times New Roman" w:cs="Times New Roman"/>
        </w:rPr>
      </w:pPr>
      <w:r>
        <w:rPr>
          <w:rFonts w:ascii="Times New Roman" w:eastAsiaTheme="minorEastAsia" w:hAnsi="Times New Roman" w:cs="Times New Roman"/>
          <w:b/>
          <w:bCs/>
          <w:sz w:val="28"/>
          <w:szCs w:val="28"/>
        </w:rPr>
        <w:tab/>
      </w:r>
      <w:r w:rsidRPr="00AC1FAC">
        <w:rPr>
          <w:rFonts w:ascii="Times New Roman" w:eastAsiaTheme="minorEastAsia" w:hAnsi="Times New Roman" w:cs="Times New Roman"/>
        </w:rPr>
        <w:t>The proposed adaptive ray allocation strategy aligns with decades of work focused on improving sampling efficiency, reducing noise, and stabilizing temporal behavior in ray-traced renderers.</w:t>
      </w:r>
    </w:p>
    <w:p w14:paraId="0B3133B0" w14:textId="1A8C29BB" w:rsidR="00E7003C" w:rsidRPr="00AC1FAC" w:rsidRDefault="00AC1FAC" w:rsidP="00BF5576">
      <w:pPr>
        <w:ind w:left="720" w:firstLine="720"/>
        <w:rPr>
          <w:rFonts w:ascii="Times New Roman" w:eastAsiaTheme="minorEastAsia" w:hAnsi="Times New Roman" w:cs="Times New Roman"/>
          <w:lang w:val="en-029"/>
        </w:rPr>
      </w:pPr>
      <w:r w:rsidRPr="00AC1FAC">
        <w:rPr>
          <w:rFonts w:ascii="Times New Roman" w:eastAsiaTheme="minorEastAsia" w:hAnsi="Times New Roman" w:cs="Times New Roman"/>
        </w:rPr>
        <w:t xml:space="preserve">Unlike traditional adaptive sampling or modern reservoir methods, the approach leverages a tri-factor heuristic—variance, edges, and motion—to guide sample distribution in a unified manner. The literature suggests that this method should outperform earlier approaches in </w:t>
      </w:r>
      <w:r>
        <w:rPr>
          <w:rFonts w:ascii="Times New Roman" w:eastAsiaTheme="minorEastAsia" w:hAnsi="Times New Roman" w:cs="Times New Roman"/>
        </w:rPr>
        <w:t>computational (time) costs.</w:t>
      </w:r>
      <w:r w:rsidR="00E7003C" w:rsidRPr="00AC1FAC">
        <w:rPr>
          <w:rFonts w:ascii="Times New Roman" w:eastAsiaTheme="minorEastAsia" w:hAnsi="Times New Roman" w:cs="Times New Roman"/>
          <w:lang w:val="en-029"/>
        </w:rPr>
        <w:br/>
      </w:r>
    </w:p>
    <w:p w14:paraId="40D06D07" w14:textId="77777777" w:rsidR="00C1477F" w:rsidRDefault="00C1477F" w:rsidP="00AF7983">
      <w:pPr>
        <w:ind w:firstLine="720"/>
        <w:rPr>
          <w:rFonts w:ascii="Times New Roman" w:eastAsiaTheme="minorEastAsia" w:hAnsi="Times New Roman" w:cs="Times New Roman"/>
          <w:lang w:val="en-029"/>
        </w:rPr>
      </w:pPr>
    </w:p>
    <w:p w14:paraId="6EC34685" w14:textId="439DBB52" w:rsidR="005A04AB" w:rsidRDefault="00273B2B" w:rsidP="005A04AB">
      <w:pPr>
        <w:rPr>
          <w:rFonts w:ascii="Times New Roman" w:eastAsiaTheme="minorEastAsia" w:hAnsi="Times New Roman" w:cs="Times New Roman"/>
          <w:b/>
          <w:bCs/>
          <w:sz w:val="36"/>
          <w:szCs w:val="36"/>
          <w:lang w:val="en-029"/>
        </w:rPr>
      </w:pPr>
      <w:r>
        <w:rPr>
          <w:rFonts w:ascii="Times New Roman" w:eastAsiaTheme="minorEastAsia" w:hAnsi="Times New Roman" w:cs="Times New Roman"/>
          <w:b/>
          <w:bCs/>
          <w:sz w:val="36"/>
          <w:szCs w:val="36"/>
          <w:lang w:val="en-029"/>
        </w:rPr>
        <w:t>VII. Bibliography</w:t>
      </w:r>
    </w:p>
    <w:p w14:paraId="3D625C08" w14:textId="7874C3F1" w:rsidR="00273B2B" w:rsidRPr="00273B2B" w:rsidRDefault="00273B2B" w:rsidP="005A04AB">
      <w:pPr>
        <w:rPr>
          <w:rFonts w:ascii="Times New Roman" w:eastAsiaTheme="minorEastAsia" w:hAnsi="Times New Roman" w:cs="Times New Roman"/>
        </w:rPr>
      </w:pPr>
      <w:r>
        <w:rPr>
          <w:rFonts w:ascii="Times New Roman" w:eastAsiaTheme="minorEastAsia" w:hAnsi="Times New Roman" w:cs="Times New Roman"/>
          <w:b/>
          <w:bCs/>
          <w:sz w:val="36"/>
          <w:szCs w:val="36"/>
          <w:lang w:val="en-029"/>
        </w:rPr>
        <w:tab/>
      </w:r>
      <w:r>
        <w:rPr>
          <w:rFonts w:ascii="Times New Roman" w:eastAsiaTheme="minorEastAsia" w:hAnsi="Times New Roman" w:cs="Times New Roman"/>
          <w:vertAlign w:val="superscript"/>
        </w:rPr>
        <w:t>[1]</w:t>
      </w:r>
      <w:r>
        <w:rPr>
          <w:rFonts w:ascii="Times New Roman" w:eastAsiaTheme="minorEastAsia" w:hAnsi="Times New Roman" w:cs="Times New Roman"/>
          <w:vertAlign w:val="superscript"/>
        </w:rPr>
        <w:t xml:space="preserve"> </w:t>
      </w:r>
      <w:r w:rsidRPr="00C108B4">
        <w:rPr>
          <w:rFonts w:ascii="Times New Roman" w:hAnsi="Times New Roman" w:cs="Times New Roman"/>
        </w:rPr>
        <w:t xml:space="preserve">Cook, R. L., Porter, T., &amp; Carpenter, L., “Distributed Ray Tracing,” </w:t>
      </w:r>
      <w:r w:rsidRPr="00C108B4">
        <w:rPr>
          <w:rFonts w:ascii="Times New Roman" w:hAnsi="Times New Roman" w:cs="Times New Roman"/>
          <w:i/>
          <w:iCs/>
        </w:rPr>
        <w:t>SIGGRAPH Comput. Graph.</w:t>
      </w:r>
      <w:r w:rsidRPr="00C108B4">
        <w:rPr>
          <w:rFonts w:ascii="Times New Roman" w:hAnsi="Times New Roman" w:cs="Times New Roman"/>
        </w:rPr>
        <w:t>, 18(3), July 1984, pp. 137–145</w:t>
      </w:r>
      <w:r w:rsidR="00BF5576">
        <w:rPr>
          <w:rFonts w:ascii="Times New Roman" w:hAnsi="Times New Roman" w:cs="Times New Roman"/>
        </w:rPr>
        <w:t>.</w:t>
      </w:r>
    </w:p>
    <w:p w14:paraId="62054223" w14:textId="328DF1E8" w:rsidR="00273B2B" w:rsidRDefault="00273B2B" w:rsidP="00273B2B">
      <w:pPr>
        <w:ind w:firstLine="720"/>
        <w:rPr>
          <w:rFonts w:ascii="Times New Roman" w:eastAsiaTheme="minorEastAsia" w:hAnsi="Times New Roman" w:cs="Times New Roman"/>
          <w:vertAlign w:val="superscript"/>
        </w:rPr>
      </w:pPr>
      <w:r>
        <w:rPr>
          <w:rFonts w:ascii="Times New Roman" w:eastAsiaTheme="minorEastAsia" w:hAnsi="Times New Roman" w:cs="Times New Roman"/>
          <w:vertAlign w:val="superscript"/>
        </w:rPr>
        <w:t>[2]</w:t>
      </w:r>
      <w:r>
        <w:rPr>
          <w:rFonts w:ascii="Times New Roman" w:eastAsiaTheme="minorEastAsia" w:hAnsi="Times New Roman" w:cs="Times New Roman"/>
          <w:vertAlign w:val="superscript"/>
        </w:rPr>
        <w:t xml:space="preserve"> </w:t>
      </w:r>
      <w:r w:rsidRPr="00C108B4">
        <w:rPr>
          <w:rFonts w:ascii="Times New Roman" w:hAnsi="Times New Roman" w:cs="Times New Roman"/>
        </w:rPr>
        <w:t>Arvo, J., “Backward Ray Tracing,” Apollo Computer, Inc., Chelmsford, MA, August 1986</w:t>
      </w:r>
      <w:r w:rsidR="00BF5576">
        <w:rPr>
          <w:rFonts w:ascii="Times New Roman" w:hAnsi="Times New Roman" w:cs="Times New Roman"/>
        </w:rPr>
        <w:t>.</w:t>
      </w:r>
    </w:p>
    <w:p w14:paraId="042D3AE5" w14:textId="0A8626C7" w:rsidR="00273B2B" w:rsidRPr="00273B2B" w:rsidRDefault="00273B2B" w:rsidP="00273B2B">
      <w:pPr>
        <w:ind w:firstLine="720"/>
        <w:rPr>
          <w:rFonts w:ascii="Times New Roman" w:eastAsiaTheme="minorEastAsia" w:hAnsi="Times New Roman" w:cs="Times New Roman"/>
        </w:rPr>
      </w:pPr>
      <w:r>
        <w:rPr>
          <w:rFonts w:ascii="Times New Roman" w:eastAsiaTheme="minorEastAsia" w:hAnsi="Times New Roman" w:cs="Times New Roman"/>
          <w:vertAlign w:val="superscript"/>
        </w:rPr>
        <w:t>[3]</w:t>
      </w:r>
      <w:r>
        <w:rPr>
          <w:rFonts w:ascii="Times New Roman" w:eastAsiaTheme="minorEastAsia" w:hAnsi="Times New Roman" w:cs="Times New Roman"/>
        </w:rPr>
        <w:t xml:space="preserve"> </w:t>
      </w:r>
      <w:r w:rsidRPr="00C108B4">
        <w:rPr>
          <w:rFonts w:ascii="Times New Roman" w:hAnsi="Times New Roman" w:cs="Times New Roman"/>
        </w:rPr>
        <w:t xml:space="preserve">Gervautz, M., “Three Improvements of the Ray Tracing Algorithm for CSG Trees,” </w:t>
      </w:r>
      <w:r w:rsidRPr="00C108B4">
        <w:rPr>
          <w:rFonts w:ascii="Times New Roman" w:hAnsi="Times New Roman" w:cs="Times New Roman"/>
          <w:i/>
          <w:iCs/>
        </w:rPr>
        <w:t>Comput. &amp; Graphics</w:t>
      </w:r>
      <w:r w:rsidRPr="00C108B4">
        <w:rPr>
          <w:rFonts w:ascii="Times New Roman" w:hAnsi="Times New Roman" w:cs="Times New Roman"/>
        </w:rPr>
        <w:t>, 10(4), 1986, pp. 333–339</w:t>
      </w:r>
      <w:r w:rsidR="00BF5576">
        <w:rPr>
          <w:rFonts w:ascii="Times New Roman" w:hAnsi="Times New Roman" w:cs="Times New Roman"/>
        </w:rPr>
        <w:t>.</w:t>
      </w:r>
    </w:p>
    <w:p w14:paraId="67865461" w14:textId="578A5D6F" w:rsidR="00273B2B" w:rsidRPr="00273B2B" w:rsidRDefault="00273B2B" w:rsidP="00273B2B">
      <w:pPr>
        <w:ind w:firstLine="720"/>
        <w:rPr>
          <w:rFonts w:ascii="Times New Roman" w:eastAsiaTheme="minorEastAsia" w:hAnsi="Times New Roman" w:cs="Times New Roman"/>
        </w:rPr>
      </w:pPr>
      <w:r>
        <w:rPr>
          <w:rFonts w:ascii="Times New Roman" w:eastAsiaTheme="minorEastAsia" w:hAnsi="Times New Roman" w:cs="Times New Roman"/>
          <w:vertAlign w:val="superscript"/>
        </w:rPr>
        <w:t>[4]</w:t>
      </w:r>
      <w:r w:rsidRPr="00273B2B">
        <w:rPr>
          <w:rFonts w:ascii="Times New Roman" w:hAnsi="Times New Roman" w:cs="Times New Roman"/>
        </w:rPr>
        <w:t xml:space="preserve"> </w:t>
      </w:r>
      <w:r w:rsidRPr="00C108B4">
        <w:rPr>
          <w:rFonts w:ascii="Times New Roman" w:hAnsi="Times New Roman" w:cs="Times New Roman"/>
        </w:rPr>
        <w:t xml:space="preserve">Lehnert, H., "Systematic Errors of the Ray-Tracing Algorithm," </w:t>
      </w:r>
      <w:r w:rsidRPr="00C108B4">
        <w:rPr>
          <w:rFonts w:ascii="Times New Roman" w:hAnsi="Times New Roman" w:cs="Times New Roman"/>
          <w:i/>
          <w:iCs/>
        </w:rPr>
        <w:t>Appl. Acoust.</w:t>
      </w:r>
      <w:r w:rsidRPr="00C108B4">
        <w:rPr>
          <w:rFonts w:ascii="Times New Roman" w:hAnsi="Times New Roman" w:cs="Times New Roman"/>
        </w:rPr>
        <w:t>, 38 (1993), pp. 207–221</w:t>
      </w:r>
      <w:r w:rsidR="00BF5576">
        <w:rPr>
          <w:rFonts w:ascii="Times New Roman" w:hAnsi="Times New Roman" w:cs="Times New Roman"/>
        </w:rPr>
        <w:t>.</w:t>
      </w:r>
    </w:p>
    <w:p w14:paraId="1C584198" w14:textId="722F4D8D" w:rsidR="00273B2B" w:rsidRPr="00273B2B" w:rsidRDefault="00273B2B" w:rsidP="00273B2B">
      <w:pPr>
        <w:ind w:firstLine="720"/>
        <w:rPr>
          <w:rFonts w:ascii="Times New Roman" w:eastAsiaTheme="minorEastAsia" w:hAnsi="Times New Roman" w:cs="Times New Roman"/>
        </w:rPr>
      </w:pPr>
      <w:r>
        <w:rPr>
          <w:rFonts w:ascii="Times New Roman" w:eastAsiaTheme="minorEastAsia" w:hAnsi="Times New Roman" w:cs="Times New Roman"/>
          <w:vertAlign w:val="superscript"/>
        </w:rPr>
        <w:t>[5]</w:t>
      </w:r>
      <w:r>
        <w:rPr>
          <w:rFonts w:ascii="Times New Roman" w:eastAsiaTheme="minorEastAsia" w:hAnsi="Times New Roman" w:cs="Times New Roman"/>
          <w:vertAlign w:val="superscript"/>
        </w:rPr>
        <w:t xml:space="preserve"> </w:t>
      </w:r>
      <w:r w:rsidRPr="00273B2B">
        <w:rPr>
          <w:rFonts w:ascii="Times New Roman" w:eastAsiaTheme="minorEastAsia" w:hAnsi="Times New Roman" w:cs="Times New Roman"/>
        </w:rPr>
        <w:t xml:space="preserve">Formella, A., &amp; Gill, C., “Ray Tracing: A Quantitative Analysis and a New Practical Algorithm,” </w:t>
      </w:r>
      <w:r w:rsidRPr="00273B2B">
        <w:rPr>
          <w:rFonts w:ascii="Times New Roman" w:eastAsiaTheme="minorEastAsia" w:hAnsi="Times New Roman" w:cs="Times New Roman"/>
          <w:i/>
          <w:iCs/>
        </w:rPr>
        <w:t>The Visual Computer</w:t>
      </w:r>
      <w:r w:rsidRPr="00273B2B">
        <w:rPr>
          <w:rFonts w:ascii="Times New Roman" w:eastAsiaTheme="minorEastAsia" w:hAnsi="Times New Roman" w:cs="Times New Roman"/>
        </w:rPr>
        <w:t>, 11, 1995, pp. 465–476</w:t>
      </w:r>
      <w:r w:rsidR="00BF5576">
        <w:rPr>
          <w:rFonts w:ascii="Times New Roman" w:eastAsiaTheme="minorEastAsia" w:hAnsi="Times New Roman" w:cs="Times New Roman"/>
        </w:rPr>
        <w:t>.</w:t>
      </w:r>
    </w:p>
    <w:p w14:paraId="0D653216" w14:textId="1BBF1F73" w:rsidR="00273B2B" w:rsidRDefault="00273B2B" w:rsidP="00273B2B">
      <w:pPr>
        <w:ind w:firstLine="720"/>
        <w:rPr>
          <w:rFonts w:ascii="Times New Roman" w:hAnsi="Times New Roman" w:cs="Times New Roman"/>
        </w:rPr>
      </w:pPr>
      <w:r>
        <w:rPr>
          <w:rFonts w:ascii="Times New Roman" w:eastAsiaTheme="minorEastAsia" w:hAnsi="Times New Roman" w:cs="Times New Roman"/>
          <w:vertAlign w:val="superscript"/>
          <w:lang w:val="en-029"/>
        </w:rPr>
        <w:t>[6]</w:t>
      </w:r>
      <w:r>
        <w:rPr>
          <w:rFonts w:ascii="Times New Roman" w:eastAsiaTheme="minorEastAsia" w:hAnsi="Times New Roman" w:cs="Times New Roman"/>
          <w:lang w:val="en-029"/>
        </w:rPr>
        <w:t xml:space="preserve"> </w:t>
      </w:r>
      <w:r w:rsidRPr="00C108B4">
        <w:rPr>
          <w:rFonts w:ascii="Times New Roman" w:hAnsi="Times New Roman" w:cs="Times New Roman"/>
        </w:rPr>
        <w:t xml:space="preserve">Amanatides, J., &amp; Woo, A., “A Fast Voxel Traversal Algorithm for Ray Tracing,” </w:t>
      </w:r>
      <w:r w:rsidRPr="00C108B4">
        <w:rPr>
          <w:rFonts w:ascii="Times New Roman" w:hAnsi="Times New Roman" w:cs="Times New Roman"/>
          <w:i/>
          <w:iCs/>
        </w:rPr>
        <w:t>Proc. Eurographics ’87</w:t>
      </w:r>
      <w:r w:rsidRPr="00C108B4">
        <w:rPr>
          <w:rFonts w:ascii="Times New Roman" w:hAnsi="Times New Roman" w:cs="Times New Roman"/>
        </w:rPr>
        <w:t>, 1987</w:t>
      </w:r>
      <w:r w:rsidR="00BF5576">
        <w:rPr>
          <w:rFonts w:ascii="Times New Roman" w:hAnsi="Times New Roman" w:cs="Times New Roman"/>
        </w:rPr>
        <w:t>.</w:t>
      </w:r>
    </w:p>
    <w:p w14:paraId="646D38B1" w14:textId="0E2630C2" w:rsidR="00273B2B" w:rsidRPr="00273B2B" w:rsidRDefault="00273B2B" w:rsidP="00273B2B">
      <w:pPr>
        <w:ind w:firstLine="720"/>
        <w:rPr>
          <w:rFonts w:ascii="Times New Roman" w:hAnsi="Times New Roman" w:cs="Times New Roman"/>
        </w:rPr>
      </w:pPr>
      <w:r>
        <w:rPr>
          <w:rFonts w:ascii="Times New Roman" w:hAnsi="Times New Roman" w:cs="Times New Roman"/>
          <w:vertAlign w:val="superscript"/>
        </w:rPr>
        <w:t xml:space="preserve">[7] </w:t>
      </w:r>
      <w:r w:rsidRPr="00273B2B">
        <w:rPr>
          <w:rFonts w:ascii="Times New Roman" w:hAnsi="Times New Roman" w:cs="Times New Roman"/>
        </w:rPr>
        <w:t xml:space="preserve">Arvo, J., &amp; Kirk, D., "A Survey of Ray Tracing Acceleration Techniques," </w:t>
      </w:r>
      <w:r w:rsidRPr="00273B2B">
        <w:rPr>
          <w:rFonts w:ascii="Times New Roman" w:hAnsi="Times New Roman" w:cs="Times New Roman"/>
          <w:i/>
          <w:iCs/>
        </w:rPr>
        <w:t>An Introduction to Ray Tracing</w:t>
      </w:r>
      <w:r w:rsidRPr="00273B2B">
        <w:rPr>
          <w:rFonts w:ascii="Times New Roman" w:hAnsi="Times New Roman" w:cs="Times New Roman"/>
        </w:rPr>
        <w:t>, July 1989, pp. 201–262</w:t>
      </w:r>
      <w:r w:rsidR="00BF5576">
        <w:rPr>
          <w:rFonts w:ascii="Times New Roman" w:hAnsi="Times New Roman" w:cs="Times New Roman"/>
        </w:rPr>
        <w:t>.</w:t>
      </w:r>
    </w:p>
    <w:p w14:paraId="40C428CF" w14:textId="6A293BDF" w:rsidR="00273B2B" w:rsidRDefault="00273B2B" w:rsidP="00273B2B">
      <w:pPr>
        <w:ind w:firstLine="720"/>
        <w:rPr>
          <w:rFonts w:ascii="Times New Roman" w:hAnsi="Times New Roman" w:cs="Times New Roman"/>
        </w:rPr>
      </w:pPr>
      <w:r>
        <w:rPr>
          <w:rFonts w:ascii="Times New Roman" w:hAnsi="Times New Roman" w:cs="Times New Roman"/>
          <w:vertAlign w:val="superscript"/>
        </w:rPr>
        <w:lastRenderedPageBreak/>
        <w:t xml:space="preserve">[8] </w:t>
      </w:r>
      <w:r w:rsidRPr="00273B2B">
        <w:rPr>
          <w:rFonts w:ascii="Times New Roman" w:hAnsi="Times New Roman" w:cs="Times New Roman"/>
        </w:rPr>
        <w:t xml:space="preserve">Arvo, J., &amp; Kirk, D., "Fast Ray Tracing by Ray Classification," </w:t>
      </w:r>
      <w:r w:rsidRPr="00273B2B">
        <w:rPr>
          <w:rFonts w:ascii="Times New Roman" w:hAnsi="Times New Roman" w:cs="Times New Roman"/>
          <w:i/>
          <w:iCs/>
        </w:rPr>
        <w:t>Computer Graphics</w:t>
      </w:r>
      <w:r w:rsidRPr="00273B2B">
        <w:rPr>
          <w:rFonts w:ascii="Times New Roman" w:hAnsi="Times New Roman" w:cs="Times New Roman"/>
        </w:rPr>
        <w:t>, 21(2), July 1987</w:t>
      </w:r>
      <w:r w:rsidR="00BF5576">
        <w:rPr>
          <w:rFonts w:ascii="Times New Roman" w:hAnsi="Times New Roman" w:cs="Times New Roman"/>
        </w:rPr>
        <w:t>.</w:t>
      </w:r>
    </w:p>
    <w:p w14:paraId="5BA35D69" w14:textId="6088BD81" w:rsidR="00BF5576" w:rsidRPr="00BF5576" w:rsidRDefault="00BF5576" w:rsidP="00273B2B">
      <w:pPr>
        <w:ind w:firstLine="720"/>
        <w:rPr>
          <w:rFonts w:ascii="Times New Roman" w:hAnsi="Times New Roman" w:cs="Times New Roman"/>
        </w:rPr>
      </w:pPr>
      <w:r>
        <w:rPr>
          <w:rFonts w:ascii="Times New Roman" w:hAnsi="Times New Roman" w:cs="Times New Roman"/>
          <w:vertAlign w:val="superscript"/>
        </w:rPr>
        <w:t>[9]</w:t>
      </w:r>
      <w:r>
        <w:rPr>
          <w:rFonts w:ascii="Times New Roman" w:hAnsi="Times New Roman" w:cs="Times New Roman"/>
        </w:rPr>
        <w:t xml:space="preserve"> </w:t>
      </w:r>
      <w:r w:rsidRPr="00C108B4">
        <w:rPr>
          <w:rFonts w:ascii="Times New Roman" w:hAnsi="Times New Roman" w:cs="Times New Roman"/>
        </w:rPr>
        <w:t xml:space="preserve">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7CFA5BD5" w14:textId="4AEAB918" w:rsidR="00BF5576" w:rsidRPr="00BF5576" w:rsidRDefault="00BF5576" w:rsidP="00273B2B">
      <w:pPr>
        <w:ind w:firstLine="720"/>
        <w:rPr>
          <w:rFonts w:ascii="Times New Roman" w:hAnsi="Times New Roman" w:cs="Times New Roman"/>
        </w:rPr>
      </w:pPr>
      <w:r>
        <w:rPr>
          <w:rFonts w:ascii="Times New Roman" w:hAnsi="Times New Roman" w:cs="Times New Roman"/>
          <w:vertAlign w:val="superscript"/>
        </w:rPr>
        <w:t>[10]</w:t>
      </w:r>
      <w:r>
        <w:rPr>
          <w:rFonts w:ascii="Times New Roman" w:hAnsi="Times New Roman" w:cs="Times New Roman"/>
        </w:rPr>
        <w:t xml:space="preserve"> </w:t>
      </w:r>
      <w:r w:rsidRPr="00C108B4">
        <w:rPr>
          <w:rFonts w:ascii="Times New Roman" w:hAnsi="Times New Roman" w:cs="Times New Roman"/>
        </w:rPr>
        <w:t xml:space="preserve">Vasiou, E., Shkurko, K., Mallett, I., &amp; others, “A Detailed Study of Ray Tracing Performance: Render Time and Energy Cost,” </w:t>
      </w:r>
      <w:r w:rsidRPr="00C108B4">
        <w:rPr>
          <w:rFonts w:ascii="Times New Roman" w:hAnsi="Times New Roman" w:cs="Times New Roman"/>
          <w:i/>
          <w:iCs/>
        </w:rPr>
        <w:t>The Visual Computer</w:t>
      </w:r>
      <w:r w:rsidRPr="00C108B4">
        <w:rPr>
          <w:rFonts w:ascii="Times New Roman" w:hAnsi="Times New Roman" w:cs="Times New Roman"/>
        </w:rPr>
        <w:t>, 34, 2018, pp. 875–885</w:t>
      </w:r>
      <w:r>
        <w:rPr>
          <w:rFonts w:ascii="Times New Roman" w:hAnsi="Times New Roman" w:cs="Times New Roman"/>
        </w:rPr>
        <w:t>.</w:t>
      </w:r>
    </w:p>
    <w:p w14:paraId="05DC3170" w14:textId="042AC973" w:rsidR="00273B2B" w:rsidRPr="00BF5576" w:rsidRDefault="00BF5576" w:rsidP="00BF5576">
      <w:pPr>
        <w:ind w:firstLine="720"/>
        <w:rPr>
          <w:rFonts w:ascii="Times New Roman" w:hAnsi="Times New Roman" w:cs="Times New Roman"/>
        </w:rPr>
      </w:pPr>
      <w:r>
        <w:rPr>
          <w:rFonts w:ascii="Times New Roman" w:eastAsiaTheme="minorEastAsia" w:hAnsi="Times New Roman" w:cs="Times New Roman"/>
          <w:vertAlign w:val="superscript"/>
          <w:lang w:val="en-029"/>
        </w:rPr>
        <w:t xml:space="preserve">[11] </w:t>
      </w:r>
      <w:r w:rsidRPr="00C108B4">
        <w:rPr>
          <w:rFonts w:ascii="Times New Roman" w:hAnsi="Times New Roman" w:cs="Times New Roman"/>
        </w:rPr>
        <w:t xml:space="preserve">Levoy, M., “Efficient Ray Tracing of Volume Data,” </w:t>
      </w:r>
      <w:r w:rsidRPr="00C108B4">
        <w:rPr>
          <w:rFonts w:ascii="Times New Roman" w:hAnsi="Times New Roman" w:cs="Times New Roman"/>
          <w:i/>
          <w:iCs/>
        </w:rPr>
        <w:t>ACM Trans. Graph.</w:t>
      </w:r>
      <w:r w:rsidRPr="00C108B4">
        <w:rPr>
          <w:rFonts w:ascii="Times New Roman" w:hAnsi="Times New Roman" w:cs="Times New Roman"/>
        </w:rPr>
        <w:t>, 9(3), July 1990, pp. 245–261.</w:t>
      </w:r>
    </w:p>
    <w:p w14:paraId="27ACEF68" w14:textId="45630946" w:rsidR="00BF5576" w:rsidRDefault="00BF5576" w:rsidP="00273B2B">
      <w:pPr>
        <w:ind w:firstLine="720"/>
        <w:rPr>
          <w:rFonts w:ascii="Times New Roman" w:hAnsi="Times New Roman" w:cs="Times New Roman"/>
        </w:rPr>
      </w:pPr>
      <w:r>
        <w:rPr>
          <w:rFonts w:ascii="Times New Roman" w:eastAsiaTheme="minorEastAsia" w:hAnsi="Times New Roman" w:cs="Times New Roman"/>
          <w:vertAlign w:val="superscript"/>
          <w:lang w:val="en-029"/>
        </w:rPr>
        <w:t xml:space="preserve">[12] </w:t>
      </w:r>
      <w:r w:rsidRPr="00C108B4">
        <w:rPr>
          <w:rFonts w:ascii="Times New Roman" w:hAnsi="Times New Roman" w:cs="Times New Roman"/>
        </w:rPr>
        <w:t xml:space="preserve">Danskin, J., &amp; Hanrahan, P., “Fast Algorithms for Volume Ray Tracing,” </w:t>
      </w:r>
      <w:r w:rsidRPr="00C108B4">
        <w:rPr>
          <w:rFonts w:ascii="Times New Roman" w:hAnsi="Times New Roman" w:cs="Times New Roman"/>
          <w:i/>
          <w:iCs/>
        </w:rPr>
        <w:t>Proc. 1992 Workshop on Volume Visualization (VVS '92)</w:t>
      </w:r>
      <w:r w:rsidRPr="00C108B4">
        <w:rPr>
          <w:rFonts w:ascii="Times New Roman" w:hAnsi="Times New Roman" w:cs="Times New Roman"/>
        </w:rPr>
        <w:t>, ACM, New York, 1992, pp. 91–98.</w:t>
      </w:r>
    </w:p>
    <w:p w14:paraId="3A926618" w14:textId="77777777" w:rsidR="00BF5576" w:rsidRPr="00BF5576" w:rsidRDefault="00BF5576" w:rsidP="00273B2B">
      <w:pPr>
        <w:ind w:firstLine="720"/>
        <w:rPr>
          <w:rFonts w:ascii="Times New Roman" w:eastAsiaTheme="minorEastAsia" w:hAnsi="Times New Roman" w:cs="Times New Roman"/>
          <w:lang w:val="en-029"/>
        </w:rPr>
      </w:pPr>
    </w:p>
    <w:sectPr w:rsidR="00BF5576" w:rsidRPr="00BF55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1790B"/>
    <w:multiLevelType w:val="hybridMultilevel"/>
    <w:tmpl w:val="131EB288"/>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52EF2"/>
    <w:multiLevelType w:val="hybridMultilevel"/>
    <w:tmpl w:val="D71627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47BD6"/>
    <w:multiLevelType w:val="hybridMultilevel"/>
    <w:tmpl w:val="2960AD2C"/>
    <w:lvl w:ilvl="0" w:tplc="08D64FD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DA784B"/>
    <w:multiLevelType w:val="multilevel"/>
    <w:tmpl w:val="7412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02FE7"/>
    <w:multiLevelType w:val="multilevel"/>
    <w:tmpl w:val="EBB40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B2497A"/>
    <w:multiLevelType w:val="multilevel"/>
    <w:tmpl w:val="1F38F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C62AA"/>
    <w:multiLevelType w:val="hybridMultilevel"/>
    <w:tmpl w:val="A34C48F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7" w15:restartNumberingAfterBreak="0">
    <w:nsid w:val="1A027293"/>
    <w:multiLevelType w:val="hybridMultilevel"/>
    <w:tmpl w:val="A4B2B8F2"/>
    <w:lvl w:ilvl="0" w:tplc="2FF42A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74517E"/>
    <w:multiLevelType w:val="multilevel"/>
    <w:tmpl w:val="174E88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30224DA1"/>
    <w:multiLevelType w:val="hybridMultilevel"/>
    <w:tmpl w:val="BD58921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1875481"/>
    <w:multiLevelType w:val="hybridMultilevel"/>
    <w:tmpl w:val="40263F92"/>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1" w15:restartNumberingAfterBreak="0">
    <w:nsid w:val="33D709DB"/>
    <w:multiLevelType w:val="multilevel"/>
    <w:tmpl w:val="AB74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FB1C3F"/>
    <w:multiLevelType w:val="hybridMultilevel"/>
    <w:tmpl w:val="4FC48362"/>
    <w:lvl w:ilvl="0" w:tplc="04090013">
      <w:start w:val="1"/>
      <w:numFmt w:val="upperRoman"/>
      <w:lvlText w:val="%1."/>
      <w:lvlJc w:val="right"/>
      <w:pPr>
        <w:ind w:left="770" w:hanging="360"/>
      </w:p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3" w15:restartNumberingAfterBreak="0">
    <w:nsid w:val="46A02677"/>
    <w:multiLevelType w:val="multilevel"/>
    <w:tmpl w:val="AEA80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9760BA"/>
    <w:multiLevelType w:val="hybridMultilevel"/>
    <w:tmpl w:val="AC4EA08C"/>
    <w:lvl w:ilvl="0" w:tplc="3EAA562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D364BE3"/>
    <w:multiLevelType w:val="hybridMultilevel"/>
    <w:tmpl w:val="AEBCE9CE"/>
    <w:lvl w:ilvl="0" w:tplc="04090017">
      <w:start w:val="1"/>
      <w:numFmt w:val="lowerLetter"/>
      <w:lvlText w:val="%1)"/>
      <w:lvlJc w:val="left"/>
      <w:pPr>
        <w:ind w:left="2214" w:hanging="360"/>
      </w:p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tentative="1">
      <w:start w:val="1"/>
      <w:numFmt w:val="decimal"/>
      <w:lvlText w:val="%4."/>
      <w:lvlJc w:val="left"/>
      <w:pPr>
        <w:ind w:left="4374"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16" w15:restartNumberingAfterBreak="0">
    <w:nsid w:val="5A7874CA"/>
    <w:multiLevelType w:val="multilevel"/>
    <w:tmpl w:val="7474103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7" w15:restartNumberingAfterBreak="0">
    <w:nsid w:val="5BBF0891"/>
    <w:multiLevelType w:val="hybridMultilevel"/>
    <w:tmpl w:val="C032E986"/>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C25689"/>
    <w:multiLevelType w:val="multilevel"/>
    <w:tmpl w:val="0C3E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A049A0"/>
    <w:multiLevelType w:val="hybridMultilevel"/>
    <w:tmpl w:val="45AA0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F6370F"/>
    <w:multiLevelType w:val="multilevel"/>
    <w:tmpl w:val="2E48F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4218DC"/>
    <w:multiLevelType w:val="multilevel"/>
    <w:tmpl w:val="92E4AEBE"/>
    <w:lvl w:ilvl="0">
      <w:start w:val="1"/>
      <w:numFmt w:val="decimal"/>
      <w:lvlText w:val="%1."/>
      <w:lvlJc w:val="left"/>
      <w:pPr>
        <w:tabs>
          <w:tab w:val="num" w:pos="1530"/>
        </w:tabs>
        <w:ind w:left="1530" w:hanging="360"/>
      </w:pPr>
    </w:lvl>
    <w:lvl w:ilvl="1">
      <w:start w:val="1"/>
      <w:numFmt w:val="bullet"/>
      <w:lvlText w:val="o"/>
      <w:lvlJc w:val="left"/>
      <w:pPr>
        <w:tabs>
          <w:tab w:val="num" w:pos="2250"/>
        </w:tabs>
        <w:ind w:left="2250" w:hanging="360"/>
      </w:pPr>
      <w:rPr>
        <w:rFonts w:ascii="Courier New" w:hAnsi="Courier New" w:hint="default"/>
        <w:sz w:val="20"/>
      </w:rPr>
    </w:lvl>
    <w:lvl w:ilvl="2">
      <w:start w:val="1"/>
      <w:numFmt w:val="lowerLetter"/>
      <w:lvlText w:val="%3)"/>
      <w:lvlJc w:val="left"/>
      <w:pPr>
        <w:ind w:left="2970" w:hanging="360"/>
      </w:pPr>
      <w:rPr>
        <w:rFonts w:hint="default"/>
      </w:rPr>
    </w:lvl>
    <w:lvl w:ilvl="3" w:tentative="1">
      <w:start w:val="1"/>
      <w:numFmt w:val="decimal"/>
      <w:lvlText w:val="%4."/>
      <w:lvlJc w:val="left"/>
      <w:pPr>
        <w:tabs>
          <w:tab w:val="num" w:pos="3690"/>
        </w:tabs>
        <w:ind w:left="3690" w:hanging="360"/>
      </w:pPr>
    </w:lvl>
    <w:lvl w:ilvl="4" w:tentative="1">
      <w:start w:val="1"/>
      <w:numFmt w:val="decimal"/>
      <w:lvlText w:val="%5."/>
      <w:lvlJc w:val="left"/>
      <w:pPr>
        <w:tabs>
          <w:tab w:val="num" w:pos="4410"/>
        </w:tabs>
        <w:ind w:left="4410" w:hanging="360"/>
      </w:pPr>
    </w:lvl>
    <w:lvl w:ilvl="5" w:tentative="1">
      <w:start w:val="1"/>
      <w:numFmt w:val="decimal"/>
      <w:lvlText w:val="%6."/>
      <w:lvlJc w:val="left"/>
      <w:pPr>
        <w:tabs>
          <w:tab w:val="num" w:pos="5130"/>
        </w:tabs>
        <w:ind w:left="5130" w:hanging="360"/>
      </w:pPr>
    </w:lvl>
    <w:lvl w:ilvl="6" w:tentative="1">
      <w:start w:val="1"/>
      <w:numFmt w:val="decimal"/>
      <w:lvlText w:val="%7."/>
      <w:lvlJc w:val="left"/>
      <w:pPr>
        <w:tabs>
          <w:tab w:val="num" w:pos="5850"/>
        </w:tabs>
        <w:ind w:left="5850" w:hanging="360"/>
      </w:pPr>
    </w:lvl>
    <w:lvl w:ilvl="7" w:tentative="1">
      <w:start w:val="1"/>
      <w:numFmt w:val="decimal"/>
      <w:lvlText w:val="%8."/>
      <w:lvlJc w:val="left"/>
      <w:pPr>
        <w:tabs>
          <w:tab w:val="num" w:pos="6570"/>
        </w:tabs>
        <w:ind w:left="6570" w:hanging="360"/>
      </w:pPr>
    </w:lvl>
    <w:lvl w:ilvl="8" w:tentative="1">
      <w:start w:val="1"/>
      <w:numFmt w:val="decimal"/>
      <w:lvlText w:val="%9."/>
      <w:lvlJc w:val="left"/>
      <w:pPr>
        <w:tabs>
          <w:tab w:val="num" w:pos="7290"/>
        </w:tabs>
        <w:ind w:left="7290" w:hanging="360"/>
      </w:pPr>
    </w:lvl>
  </w:abstractNum>
  <w:abstractNum w:abstractNumId="22" w15:restartNumberingAfterBreak="0">
    <w:nsid w:val="7A30532A"/>
    <w:multiLevelType w:val="multilevel"/>
    <w:tmpl w:val="977287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7A376619"/>
    <w:multiLevelType w:val="multilevel"/>
    <w:tmpl w:val="50149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692743"/>
    <w:multiLevelType w:val="multilevel"/>
    <w:tmpl w:val="F8E6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929049">
    <w:abstractNumId w:val="18"/>
  </w:num>
  <w:num w:numId="2" w16cid:durableId="1645699749">
    <w:abstractNumId w:val="7"/>
  </w:num>
  <w:num w:numId="3" w16cid:durableId="403529924">
    <w:abstractNumId w:val="0"/>
  </w:num>
  <w:num w:numId="4" w16cid:durableId="1750158119">
    <w:abstractNumId w:val="17"/>
  </w:num>
  <w:num w:numId="5" w16cid:durableId="1047031117">
    <w:abstractNumId w:val="2"/>
  </w:num>
  <w:num w:numId="6" w16cid:durableId="1113283496">
    <w:abstractNumId w:val="1"/>
  </w:num>
  <w:num w:numId="7" w16cid:durableId="996037674">
    <w:abstractNumId w:val="20"/>
  </w:num>
  <w:num w:numId="8" w16cid:durableId="886143293">
    <w:abstractNumId w:val="20"/>
    <w:lvlOverride w:ilvl="1">
      <w:lvl w:ilvl="1">
        <w:numFmt w:val="decimal"/>
        <w:lvlText w:val="%2."/>
        <w:lvlJc w:val="left"/>
      </w:lvl>
    </w:lvlOverride>
  </w:num>
  <w:num w:numId="9" w16cid:durableId="1930968285">
    <w:abstractNumId w:val="22"/>
  </w:num>
  <w:num w:numId="10" w16cid:durableId="724836290">
    <w:abstractNumId w:val="8"/>
  </w:num>
  <w:num w:numId="11" w16cid:durableId="2142842639">
    <w:abstractNumId w:val="5"/>
  </w:num>
  <w:num w:numId="12" w16cid:durableId="164127101">
    <w:abstractNumId w:val="4"/>
  </w:num>
  <w:num w:numId="13" w16cid:durableId="1187403594">
    <w:abstractNumId w:val="11"/>
  </w:num>
  <w:num w:numId="14" w16cid:durableId="2057970916">
    <w:abstractNumId w:val="24"/>
  </w:num>
  <w:num w:numId="15" w16cid:durableId="1363165888">
    <w:abstractNumId w:val="23"/>
  </w:num>
  <w:num w:numId="16" w16cid:durableId="176508841">
    <w:abstractNumId w:val="3"/>
  </w:num>
  <w:num w:numId="17" w16cid:durableId="1288466320">
    <w:abstractNumId w:val="12"/>
  </w:num>
  <w:num w:numId="18" w16cid:durableId="598563053">
    <w:abstractNumId w:val="16"/>
  </w:num>
  <w:num w:numId="19" w16cid:durableId="434987023">
    <w:abstractNumId w:val="13"/>
  </w:num>
  <w:num w:numId="20" w16cid:durableId="950092057">
    <w:abstractNumId w:val="21"/>
  </w:num>
  <w:num w:numId="21" w16cid:durableId="163591674">
    <w:abstractNumId w:val="19"/>
  </w:num>
  <w:num w:numId="22" w16cid:durableId="2079161199">
    <w:abstractNumId w:val="9"/>
  </w:num>
  <w:num w:numId="23" w16cid:durableId="1737391770">
    <w:abstractNumId w:val="10"/>
  </w:num>
  <w:num w:numId="24" w16cid:durableId="1204827440">
    <w:abstractNumId w:val="14"/>
  </w:num>
  <w:num w:numId="25" w16cid:durableId="333648541">
    <w:abstractNumId w:val="15"/>
  </w:num>
  <w:num w:numId="26" w16cid:durableId="5237151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750"/>
    <w:rsid w:val="00000DF5"/>
    <w:rsid w:val="00001A13"/>
    <w:rsid w:val="0003793C"/>
    <w:rsid w:val="00060A6B"/>
    <w:rsid w:val="0009553C"/>
    <w:rsid w:val="00095D62"/>
    <w:rsid w:val="000A7DF5"/>
    <w:rsid w:val="000B1619"/>
    <w:rsid w:val="000D0B06"/>
    <w:rsid w:val="00125815"/>
    <w:rsid w:val="00141A41"/>
    <w:rsid w:val="001F4B80"/>
    <w:rsid w:val="00206235"/>
    <w:rsid w:val="002505C9"/>
    <w:rsid w:val="00256074"/>
    <w:rsid w:val="00264183"/>
    <w:rsid w:val="00273B2B"/>
    <w:rsid w:val="00287036"/>
    <w:rsid w:val="002C4C78"/>
    <w:rsid w:val="002F0FDB"/>
    <w:rsid w:val="003A2040"/>
    <w:rsid w:val="003B2D94"/>
    <w:rsid w:val="00441857"/>
    <w:rsid w:val="00446811"/>
    <w:rsid w:val="00490C91"/>
    <w:rsid w:val="004A25FB"/>
    <w:rsid w:val="004C5E77"/>
    <w:rsid w:val="004E67B0"/>
    <w:rsid w:val="0053197E"/>
    <w:rsid w:val="005416C3"/>
    <w:rsid w:val="00577340"/>
    <w:rsid w:val="00591ACC"/>
    <w:rsid w:val="005A04AB"/>
    <w:rsid w:val="005A16D3"/>
    <w:rsid w:val="005E3F6F"/>
    <w:rsid w:val="005F17F4"/>
    <w:rsid w:val="00612198"/>
    <w:rsid w:val="006267BE"/>
    <w:rsid w:val="00684E46"/>
    <w:rsid w:val="006D7229"/>
    <w:rsid w:val="00710DAA"/>
    <w:rsid w:val="00732672"/>
    <w:rsid w:val="00734975"/>
    <w:rsid w:val="00784E66"/>
    <w:rsid w:val="007B17EA"/>
    <w:rsid w:val="007E37EF"/>
    <w:rsid w:val="00814135"/>
    <w:rsid w:val="00864C78"/>
    <w:rsid w:val="008908AD"/>
    <w:rsid w:val="008B137F"/>
    <w:rsid w:val="008B7F2C"/>
    <w:rsid w:val="008D63DC"/>
    <w:rsid w:val="008E16F8"/>
    <w:rsid w:val="0091420F"/>
    <w:rsid w:val="00925F9B"/>
    <w:rsid w:val="0093122D"/>
    <w:rsid w:val="0094634C"/>
    <w:rsid w:val="00960EE9"/>
    <w:rsid w:val="009626EA"/>
    <w:rsid w:val="00967732"/>
    <w:rsid w:val="009C0EFD"/>
    <w:rsid w:val="009E0F5E"/>
    <w:rsid w:val="009F4966"/>
    <w:rsid w:val="00A308AC"/>
    <w:rsid w:val="00A7360A"/>
    <w:rsid w:val="00A95AD5"/>
    <w:rsid w:val="00AA3EB3"/>
    <w:rsid w:val="00AA626E"/>
    <w:rsid w:val="00AC1FAC"/>
    <w:rsid w:val="00AC557C"/>
    <w:rsid w:val="00AE2C6B"/>
    <w:rsid w:val="00AE5680"/>
    <w:rsid w:val="00AF7983"/>
    <w:rsid w:val="00B25750"/>
    <w:rsid w:val="00B376C9"/>
    <w:rsid w:val="00B52DCF"/>
    <w:rsid w:val="00B65500"/>
    <w:rsid w:val="00B65BAB"/>
    <w:rsid w:val="00BA3606"/>
    <w:rsid w:val="00BB67CE"/>
    <w:rsid w:val="00BD7BE5"/>
    <w:rsid w:val="00BF5576"/>
    <w:rsid w:val="00C108B4"/>
    <w:rsid w:val="00C1477F"/>
    <w:rsid w:val="00C20D46"/>
    <w:rsid w:val="00C80213"/>
    <w:rsid w:val="00C95FDE"/>
    <w:rsid w:val="00CB0800"/>
    <w:rsid w:val="00CB5D90"/>
    <w:rsid w:val="00D13833"/>
    <w:rsid w:val="00D36CAC"/>
    <w:rsid w:val="00D5619B"/>
    <w:rsid w:val="00DF51F7"/>
    <w:rsid w:val="00E7003C"/>
    <w:rsid w:val="00E95841"/>
    <w:rsid w:val="00EA29E2"/>
    <w:rsid w:val="00F104C4"/>
    <w:rsid w:val="00F63BA3"/>
    <w:rsid w:val="00F83563"/>
    <w:rsid w:val="00F843F4"/>
    <w:rsid w:val="00FB1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1CD5D"/>
  <w15:chartTrackingRefBased/>
  <w15:docId w15:val="{4CC06246-9858-4B9F-B309-01F4BA610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5576"/>
  </w:style>
  <w:style w:type="paragraph" w:styleId="Titlu1">
    <w:name w:val="heading 1"/>
    <w:basedOn w:val="Normal"/>
    <w:next w:val="Normal"/>
    <w:link w:val="Titlu1Caracter"/>
    <w:uiPriority w:val="9"/>
    <w:qFormat/>
    <w:rsid w:val="00B257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unhideWhenUsed/>
    <w:qFormat/>
    <w:rsid w:val="00B257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25750"/>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25750"/>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25750"/>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25750"/>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25750"/>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25750"/>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25750"/>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25750"/>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rsid w:val="00B25750"/>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25750"/>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25750"/>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25750"/>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25750"/>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25750"/>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25750"/>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25750"/>
    <w:rPr>
      <w:rFonts w:eastAsiaTheme="majorEastAsia" w:cstheme="majorBidi"/>
      <w:color w:val="272727" w:themeColor="text1" w:themeTint="D8"/>
    </w:rPr>
  </w:style>
  <w:style w:type="paragraph" w:styleId="Titlu">
    <w:name w:val="Title"/>
    <w:basedOn w:val="Normal"/>
    <w:next w:val="Normal"/>
    <w:link w:val="TitluCaracter"/>
    <w:uiPriority w:val="10"/>
    <w:qFormat/>
    <w:rsid w:val="00B25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25750"/>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25750"/>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25750"/>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25750"/>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25750"/>
    <w:rPr>
      <w:i/>
      <w:iCs/>
      <w:color w:val="404040" w:themeColor="text1" w:themeTint="BF"/>
    </w:rPr>
  </w:style>
  <w:style w:type="paragraph" w:styleId="Listparagraf">
    <w:name w:val="List Paragraph"/>
    <w:basedOn w:val="Normal"/>
    <w:uiPriority w:val="34"/>
    <w:qFormat/>
    <w:rsid w:val="00B25750"/>
    <w:pPr>
      <w:ind w:left="720"/>
      <w:contextualSpacing/>
    </w:pPr>
  </w:style>
  <w:style w:type="character" w:styleId="Accentuareintens">
    <w:name w:val="Intense Emphasis"/>
    <w:basedOn w:val="Fontdeparagrafimplicit"/>
    <w:uiPriority w:val="21"/>
    <w:qFormat/>
    <w:rsid w:val="00B25750"/>
    <w:rPr>
      <w:i/>
      <w:iCs/>
      <w:color w:val="2F5496" w:themeColor="accent1" w:themeShade="BF"/>
    </w:rPr>
  </w:style>
  <w:style w:type="paragraph" w:styleId="Citatintens">
    <w:name w:val="Intense Quote"/>
    <w:basedOn w:val="Normal"/>
    <w:next w:val="Normal"/>
    <w:link w:val="CitatintensCaracter"/>
    <w:uiPriority w:val="30"/>
    <w:qFormat/>
    <w:rsid w:val="00B257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25750"/>
    <w:rPr>
      <w:i/>
      <w:iCs/>
      <w:color w:val="2F5496" w:themeColor="accent1" w:themeShade="BF"/>
    </w:rPr>
  </w:style>
  <w:style w:type="character" w:styleId="Referireintens">
    <w:name w:val="Intense Reference"/>
    <w:basedOn w:val="Fontdeparagrafimplicit"/>
    <w:uiPriority w:val="32"/>
    <w:qFormat/>
    <w:rsid w:val="00B25750"/>
    <w:rPr>
      <w:b/>
      <w:bCs/>
      <w:smallCaps/>
      <w:color w:val="2F5496" w:themeColor="accent1" w:themeShade="BF"/>
      <w:spacing w:val="5"/>
    </w:rPr>
  </w:style>
  <w:style w:type="character" w:styleId="Hyperlink">
    <w:name w:val="Hyperlink"/>
    <w:basedOn w:val="Fontdeparagrafimplicit"/>
    <w:uiPriority w:val="99"/>
    <w:unhideWhenUsed/>
    <w:rsid w:val="00B25750"/>
    <w:rPr>
      <w:color w:val="0563C1" w:themeColor="hyperlink"/>
      <w:u w:val="single"/>
    </w:rPr>
  </w:style>
  <w:style w:type="character" w:styleId="MeniuneNerezolvat">
    <w:name w:val="Unresolved Mention"/>
    <w:basedOn w:val="Fontdeparagrafimplicit"/>
    <w:uiPriority w:val="99"/>
    <w:semiHidden/>
    <w:unhideWhenUsed/>
    <w:rsid w:val="00B25750"/>
    <w:rPr>
      <w:color w:val="605E5C"/>
      <w:shd w:val="clear" w:color="auto" w:fill="E1DFDD"/>
    </w:rPr>
  </w:style>
  <w:style w:type="character" w:styleId="Textsubstituent">
    <w:name w:val="Placeholder Text"/>
    <w:basedOn w:val="Fontdeparagrafimplicit"/>
    <w:uiPriority w:val="99"/>
    <w:semiHidden/>
    <w:rsid w:val="009626EA"/>
    <w:rPr>
      <w:color w:val="666666"/>
    </w:rPr>
  </w:style>
  <w:style w:type="paragraph" w:styleId="NormalWeb">
    <w:name w:val="Normal (Web)"/>
    <w:basedOn w:val="Normal"/>
    <w:uiPriority w:val="99"/>
    <w:semiHidden/>
    <w:unhideWhenUsed/>
    <w:rsid w:val="0094634C"/>
    <w:rPr>
      <w:rFonts w:ascii="Times New Roman" w:hAnsi="Times New Roman" w:cs="Times New Roman"/>
    </w:rPr>
  </w:style>
  <w:style w:type="table" w:styleId="Tabelgril">
    <w:name w:val="Table Grid"/>
    <w:basedOn w:val="TabelNormal"/>
    <w:uiPriority w:val="39"/>
    <w:rsid w:val="00D138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f0ea6c04-cc2a-4f8b-aa44-77560be8f00a"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518DF6CB8215A49878F09077E477D76" ma:contentTypeVersion="4" ma:contentTypeDescription="Create a new document." ma:contentTypeScope="" ma:versionID="0e903ace73ec47adaa77e4c076515150">
  <xsd:schema xmlns:xsd="http://www.w3.org/2001/XMLSchema" xmlns:xs="http://www.w3.org/2001/XMLSchema" xmlns:p="http://schemas.microsoft.com/office/2006/metadata/properties" xmlns:ns2="f0ea6c04-cc2a-4f8b-aa44-77560be8f00a" targetNamespace="http://schemas.microsoft.com/office/2006/metadata/properties" ma:root="true" ma:fieldsID="981c07090f008b192468dc8ca08e6de5" ns2:_="">
    <xsd:import namespace="f0ea6c04-cc2a-4f8b-aa44-77560be8f00a"/>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ea6c04-cc2a-4f8b-aa44-77560be8f00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C699BA9-8260-461C-86B9-A06FDEF45097}">
  <ds:schemaRefs>
    <ds:schemaRef ds:uri="http://schemas.microsoft.com/sharepoint/v3/contenttype/forms"/>
  </ds:schemaRefs>
</ds:datastoreItem>
</file>

<file path=customXml/itemProps2.xml><?xml version="1.0" encoding="utf-8"?>
<ds:datastoreItem xmlns:ds="http://schemas.openxmlformats.org/officeDocument/2006/customXml" ds:itemID="{DCF83E0F-390E-4185-8F88-3C99A9966F38}">
  <ds:schemaRefs>
    <ds:schemaRef ds:uri="http://schemas.microsoft.com/office/2006/metadata/properties"/>
    <ds:schemaRef ds:uri="http://schemas.microsoft.com/office/infopath/2007/PartnerControls"/>
    <ds:schemaRef ds:uri="f0ea6c04-cc2a-4f8b-aa44-77560be8f00a"/>
  </ds:schemaRefs>
</ds:datastoreItem>
</file>

<file path=customXml/itemProps3.xml><?xml version="1.0" encoding="utf-8"?>
<ds:datastoreItem xmlns:ds="http://schemas.openxmlformats.org/officeDocument/2006/customXml" ds:itemID="{99A440A2-C322-4E1C-9E6E-1BB35FFB7FD4}">
  <ds:schemaRefs>
    <ds:schemaRef ds:uri="http://schemas.openxmlformats.org/officeDocument/2006/bibliography"/>
  </ds:schemaRefs>
</ds:datastoreItem>
</file>

<file path=customXml/itemProps4.xml><?xml version="1.0" encoding="utf-8"?>
<ds:datastoreItem xmlns:ds="http://schemas.openxmlformats.org/officeDocument/2006/customXml" ds:itemID="{1A744874-AB5B-4B7C-8639-7060F50616C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ea6c04-cc2a-4f8b-aa44-77560be8f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3415</TotalTime>
  <Pages>19</Pages>
  <Words>4041</Words>
  <Characters>23034</Characters>
  <Application>Microsoft Office Word</Application>
  <DocSecurity>0</DocSecurity>
  <Lines>191</Lines>
  <Paragraphs>54</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27021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SONIA-CRISTIANA HALIP</cp:lastModifiedBy>
  <cp:revision>19</cp:revision>
  <cp:lastPrinted>2025-11-18T11:04:00Z</cp:lastPrinted>
  <dcterms:created xsi:type="dcterms:W3CDTF">2025-10-29T09:59:00Z</dcterms:created>
  <dcterms:modified xsi:type="dcterms:W3CDTF">2025-11-19T09:58:00Z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0x0101004518DF6CB8215A49878F09077E477D76</vt:lpwstr>
  </property>
</Properties>
</file>