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0E84" w14:textId="77777777" w:rsidR="00044231" w:rsidRPr="00044231" w:rsidRDefault="00044231" w:rsidP="00044231">
      <w:pPr>
        <w:spacing w:after="0" w:line="240" w:lineRule="auto"/>
        <w:jc w:val="center"/>
        <w:rPr>
          <w:rFonts w:ascii="Roboto" w:eastAsia="Times New Roman" w:hAnsi="Roboto" w:cs="Times New Roman"/>
          <w:kern w:val="0"/>
          <w:sz w:val="44"/>
          <w:szCs w:val="4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44"/>
          <w:szCs w:val="44"/>
          <w:lang w:eastAsia="tr-TR"/>
          <w14:ligatures w14:val="none"/>
        </w:rPr>
        <w:t>Farklı Web Sitesi Türleri</w:t>
      </w:r>
    </w:p>
    <w:p w14:paraId="241D0503" w14:textId="77777777" w:rsid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004B2B2" w14:textId="239EF4AB" w:rsid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Çeşitli web siteleri/web uygulamaları oluşturabilirsiniz.</w:t>
      </w:r>
    </w:p>
    <w:p w14:paraId="66C1F36E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F484136" w14:textId="77777777" w:rsid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Özellikle ayırt edebileceğiniz üç ana tür vardır:</w:t>
      </w:r>
    </w:p>
    <w:p w14:paraId="7DAF98A8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71FA99B1" w14:textId="77777777" w:rsidR="00044231" w:rsidRDefault="00044231" w:rsidP="00044231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Statik Web Siteleri (sadece HTML + CSS + JS)</w:t>
      </w:r>
    </w:p>
    <w:p w14:paraId="59D2E1E9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35E71CC7" w14:textId="77777777" w:rsidR="00044231" w:rsidRDefault="00044231" w:rsidP="00044231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Tek Sayfalık Uygulamalar (SPA'lar, HTML + CSS + JS, yalnızca bir HTML sayfasının sunulduğu, istemci tarafında JS'nin sayfayı dinamik olarak yeniden oluşturmak için kullanıldığı)</w:t>
      </w:r>
    </w:p>
    <w:p w14:paraId="2797AB5A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7E47D355" w14:textId="77777777" w:rsidR="00044231" w:rsidRDefault="00044231" w:rsidP="00044231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Dinamik/Sunucu Tarafında Oluşturulan Web Uygulamaları: HTML sayfalarının sunucuda dinamik olarak oluşturulduğu web siteleri (örneğin EJS gibi şablonlama motorları aracılığıyla).</w:t>
      </w:r>
    </w:p>
    <w:p w14:paraId="64464629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24836A4D" w14:textId="77777777" w:rsid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Daha detaylı bir karşılaştırmayı burada bulabilirsiniz:  </w:t>
      </w:r>
      <w:hyperlink r:id="rId5" w:tgtFrame="_blank" w:history="1">
        <w:r w:rsidRPr="00044231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https://academind.com/learn/web-dev/dynamic-vs-static-vs-spa/</w:t>
        </w:r>
      </w:hyperlink>
    </w:p>
    <w:p w14:paraId="1AB3E948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091E0B7" w14:textId="77777777" w:rsid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Bu tür web sitelerini dağıtırken, sunucu tarafı kodu OLMAYAN sitelerin (örneğin Statik Web Siteleri ve SPA'lar) yalnızca statik bir ana bilgisayara (örneğin AWS S3, Firebase Hosting) ihtiyaç duyduğunu anlamak önemlidir.</w:t>
      </w:r>
    </w:p>
    <w:p w14:paraId="0F999D01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766B707" w14:textId="77777777" w:rsidR="00044231" w:rsidRPr="00044231" w:rsidRDefault="00044231" w:rsidP="0004423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044231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HTML'nin sunucuda dinamik olarak oluşturulduğu sayfalar, sunucu tarafındaki kodu çalıştırabilen bir ana bilgisayara (yani NodeJS, PHP veya kullanılan herhangi bir dili destekleyen bir sunucuya) ihtiyaç duyar.</w:t>
      </w:r>
    </w:p>
    <w:p w14:paraId="330A0ABA" w14:textId="77777777" w:rsidR="00015876" w:rsidRPr="00044231" w:rsidRDefault="00015876">
      <w:pPr>
        <w:rPr>
          <w:rFonts w:ascii="Roboto" w:hAnsi="Roboto"/>
        </w:rPr>
      </w:pPr>
    </w:p>
    <w:sectPr w:rsidR="00015876" w:rsidRPr="00044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708A9"/>
    <w:multiLevelType w:val="multilevel"/>
    <w:tmpl w:val="C51C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531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08"/>
    <w:rsid w:val="00015876"/>
    <w:rsid w:val="00044231"/>
    <w:rsid w:val="00497308"/>
    <w:rsid w:val="006337C9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DDFC8"/>
  <w15:chartTrackingRefBased/>
  <w15:docId w15:val="{A652C13F-E013-4092-A67C-CE6F36DA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7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7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730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730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73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73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73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73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73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73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730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730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ademind.com/learn/web-dev/dynamic-vs-static-vs-sp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2025-09-29T19:05:00Z</dcterms:created>
  <dcterms:modified xsi:type="dcterms:W3CDTF">2025-09-29T19:07:00Z</dcterms:modified>
</cp:coreProperties>
</file>