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DFF903" w14:textId="56B74537" w:rsidR="00D43E93" w:rsidRDefault="00D43E93" w:rsidP="00D43E9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3E93">
        <w:rPr>
          <w:rFonts w:ascii="Times New Roman" w:eastAsia="Times New Roman" w:hAnsi="Times New Roman" w:cs="Times New Roman"/>
          <w:sz w:val="24"/>
          <w:szCs w:val="24"/>
        </w:rPr>
        <w:t>If you were leading the Royal Bank of Scotland’s marketing changes as outlined in the case, which ideas/suggestions from the McKinsey articles would you use to improve the marketing results for the bank. List those ideas and why you think they are the best ideas on which to concentrate your efforts for the bank.</w:t>
      </w:r>
    </w:p>
    <w:p w14:paraId="4FE739E8" w14:textId="08B3DB34" w:rsidR="00D43E93" w:rsidRDefault="00B64840" w:rsidP="00D43E93">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Observe end users in the field</w:t>
      </w:r>
    </w:p>
    <w:p w14:paraId="76ED0E7D" w14:textId="775C240E" w:rsidR="001F2B2D" w:rsidRDefault="00662A8D" w:rsidP="001F2B2D">
      <w:pPr>
        <w:numPr>
          <w:ilvl w:val="2"/>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banks in the modern era this is likely a little different, most daily tasks are typically handled by customers using apps or web portals. This might lead to additional opportunities however where RBS can </w:t>
      </w:r>
      <w:r w:rsidR="00A020D6">
        <w:rPr>
          <w:rFonts w:ascii="Times New Roman" w:eastAsia="Times New Roman" w:hAnsi="Times New Roman" w:cs="Times New Roman"/>
          <w:sz w:val="24"/>
          <w:szCs w:val="24"/>
        </w:rPr>
        <w:t xml:space="preserve">use a mixture of “observing” end users with big data. </w:t>
      </w:r>
      <w:r w:rsidR="00250C10">
        <w:rPr>
          <w:rFonts w:ascii="Times New Roman" w:eastAsia="Times New Roman" w:hAnsi="Times New Roman" w:cs="Times New Roman"/>
          <w:sz w:val="24"/>
          <w:szCs w:val="24"/>
        </w:rPr>
        <w:t>By monitoring screen clicks and or movement within a mobile application, RBS can learn where users are getting hung up on certain aspects of their mobile services.</w:t>
      </w:r>
      <w:r w:rsidR="006E5CE0">
        <w:rPr>
          <w:rFonts w:ascii="Times New Roman" w:eastAsia="Times New Roman" w:hAnsi="Times New Roman" w:cs="Times New Roman"/>
          <w:sz w:val="24"/>
          <w:szCs w:val="24"/>
        </w:rPr>
        <w:t xml:space="preserve"> RBS could also perform </w:t>
      </w:r>
      <w:r w:rsidR="006E64D3">
        <w:rPr>
          <w:rFonts w:ascii="Times New Roman" w:eastAsia="Times New Roman" w:hAnsi="Times New Roman" w:cs="Times New Roman"/>
          <w:sz w:val="24"/>
          <w:szCs w:val="24"/>
        </w:rPr>
        <w:t xml:space="preserve">testing where they watch customers their web portal and app and could collect data to see where they need to improve functionality. </w:t>
      </w:r>
      <w:r w:rsidR="00AD1B0E">
        <w:rPr>
          <w:rFonts w:ascii="Times New Roman" w:eastAsia="Times New Roman" w:hAnsi="Times New Roman" w:cs="Times New Roman"/>
          <w:sz w:val="24"/>
          <w:szCs w:val="24"/>
        </w:rPr>
        <w:t>By incorporating new technology like eye trackers as well they can learn where customers are initially looking and expecting information to be, to further improve design decisions.</w:t>
      </w:r>
    </w:p>
    <w:p w14:paraId="3ABB041D" w14:textId="2DE31814" w:rsidR="00B64840" w:rsidRDefault="00B64840" w:rsidP="00D43E93">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Daily Diary (digitized)</w:t>
      </w:r>
    </w:p>
    <w:p w14:paraId="7C1F8CAE" w14:textId="73BB7A34" w:rsidR="00B64840" w:rsidRDefault="00B64840" w:rsidP="00D43E93">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Social Media Listening</w:t>
      </w:r>
    </w:p>
    <w:p w14:paraId="7A4C1E10" w14:textId="48AE36DC" w:rsidR="00B64840" w:rsidRDefault="00B64840" w:rsidP="00D43E93">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Cocreation</w:t>
      </w:r>
    </w:p>
    <w:p w14:paraId="5E7B711C" w14:textId="4666B284" w:rsidR="00B64840" w:rsidRDefault="00B64840" w:rsidP="00D43E93">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Journey</w:t>
      </w:r>
    </w:p>
    <w:p w14:paraId="08C46EF3" w14:textId="34A3E8A9" w:rsidR="00F258D5" w:rsidRDefault="001066DE" w:rsidP="00F258D5">
      <w:pPr>
        <w:numPr>
          <w:ilvl w:val="2"/>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Royal Bank of Scotland wants to focus on customers rather than financial products, I think </w:t>
      </w:r>
      <w:r w:rsidR="00BD6B6D">
        <w:rPr>
          <w:rFonts w:ascii="Times New Roman" w:eastAsia="Times New Roman" w:hAnsi="Times New Roman" w:cs="Times New Roman"/>
          <w:sz w:val="24"/>
          <w:szCs w:val="24"/>
        </w:rPr>
        <w:t>it is</w:t>
      </w:r>
      <w:r>
        <w:rPr>
          <w:rFonts w:ascii="Times New Roman" w:eastAsia="Times New Roman" w:hAnsi="Times New Roman" w:cs="Times New Roman"/>
          <w:sz w:val="24"/>
          <w:szCs w:val="24"/>
        </w:rPr>
        <w:t xml:space="preserve"> a good idea for them to adopt </w:t>
      </w:r>
      <w:r w:rsidR="0068789F">
        <w:rPr>
          <w:rFonts w:ascii="Times New Roman" w:eastAsia="Times New Roman" w:hAnsi="Times New Roman" w:cs="Times New Roman"/>
          <w:sz w:val="24"/>
          <w:szCs w:val="24"/>
        </w:rPr>
        <w:t>journey-centric measurements</w:t>
      </w:r>
      <w:r w:rsidR="00140D75">
        <w:rPr>
          <w:rFonts w:ascii="Times New Roman" w:eastAsia="Times New Roman" w:hAnsi="Times New Roman" w:cs="Times New Roman"/>
          <w:sz w:val="24"/>
          <w:szCs w:val="24"/>
        </w:rPr>
        <w:t xml:space="preserve">. </w:t>
      </w:r>
      <w:r w:rsidR="00BD6B6D">
        <w:rPr>
          <w:rFonts w:ascii="Times New Roman" w:eastAsia="Times New Roman" w:hAnsi="Times New Roman" w:cs="Times New Roman"/>
          <w:sz w:val="24"/>
          <w:szCs w:val="24"/>
        </w:rPr>
        <w:t>In my experience</w:t>
      </w:r>
      <w:r w:rsidR="00436E76">
        <w:rPr>
          <w:rFonts w:ascii="Times New Roman" w:eastAsia="Times New Roman" w:hAnsi="Times New Roman" w:cs="Times New Roman"/>
          <w:sz w:val="24"/>
          <w:szCs w:val="24"/>
        </w:rPr>
        <w:t xml:space="preserve"> many </w:t>
      </w:r>
      <w:r w:rsidR="007509F4">
        <w:rPr>
          <w:rFonts w:ascii="Times New Roman" w:eastAsia="Times New Roman" w:hAnsi="Times New Roman" w:cs="Times New Roman"/>
          <w:sz w:val="24"/>
          <w:szCs w:val="24"/>
        </w:rPr>
        <w:t xml:space="preserve">financial decisions that banks help to facilitate require information that I personally do not feel I am well equipped to handle on my own, for instance home loans. </w:t>
      </w:r>
    </w:p>
    <w:p w14:paraId="2CA69763" w14:textId="05FDBD40" w:rsidR="00B64840" w:rsidRDefault="00B64840" w:rsidP="00D43E93">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Offer personalization</w:t>
      </w:r>
    </w:p>
    <w:p w14:paraId="7251E38A" w14:textId="71F01F25" w:rsidR="00B64840" w:rsidRDefault="00B64840" w:rsidP="00D43E93">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Maximize Lifetime value</w:t>
      </w:r>
    </w:p>
    <w:p w14:paraId="75A19AC5" w14:textId="7154B686" w:rsidR="00B64840" w:rsidRPr="00D43E93" w:rsidRDefault="00B64840" w:rsidP="00B64840">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 the right price</w:t>
      </w:r>
    </w:p>
    <w:p w14:paraId="0260CD79" w14:textId="74A54B7A" w:rsidR="00D43E93" w:rsidRDefault="00D43E93" w:rsidP="00D43E9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3E93">
        <w:rPr>
          <w:rFonts w:ascii="Times New Roman" w:eastAsia="Times New Roman" w:hAnsi="Times New Roman" w:cs="Times New Roman"/>
          <w:sz w:val="24"/>
          <w:szCs w:val="24"/>
        </w:rPr>
        <w:t>The Royal Bank of Scotland case lists three key “learning points and takeaways” on page 85. What other key “learning points and takeaways” do you think should be acted upon?  What do you propose they do in each case?</w:t>
      </w:r>
    </w:p>
    <w:p w14:paraId="044D6B21" w14:textId="77777777" w:rsidR="00D43E93" w:rsidRPr="00D43E93" w:rsidRDefault="00D43E93" w:rsidP="00D43E93">
      <w:pPr>
        <w:numPr>
          <w:ilvl w:val="1"/>
          <w:numId w:val="1"/>
        </w:numPr>
        <w:spacing w:before="100" w:beforeAutospacing="1" w:after="100" w:afterAutospacing="1" w:line="240" w:lineRule="auto"/>
        <w:rPr>
          <w:rFonts w:ascii="Times New Roman" w:eastAsia="Times New Roman" w:hAnsi="Times New Roman" w:cs="Times New Roman"/>
          <w:sz w:val="24"/>
          <w:szCs w:val="24"/>
        </w:rPr>
      </w:pPr>
    </w:p>
    <w:p w14:paraId="6D139518" w14:textId="77777777" w:rsidR="00CB5AF2" w:rsidRDefault="007509F4"/>
    <w:sectPr w:rsidR="00CB5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A3B3515"/>
    <w:multiLevelType w:val="multilevel"/>
    <w:tmpl w:val="41F0E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E93"/>
    <w:rsid w:val="001066DE"/>
    <w:rsid w:val="00140D75"/>
    <w:rsid w:val="001C79EC"/>
    <w:rsid w:val="001F2B2D"/>
    <w:rsid w:val="00250C10"/>
    <w:rsid w:val="003C704D"/>
    <w:rsid w:val="00436E76"/>
    <w:rsid w:val="00662A8D"/>
    <w:rsid w:val="0068789F"/>
    <w:rsid w:val="006E5CE0"/>
    <w:rsid w:val="006E64D3"/>
    <w:rsid w:val="007509F4"/>
    <w:rsid w:val="00A020D6"/>
    <w:rsid w:val="00A86B71"/>
    <w:rsid w:val="00AD1B0E"/>
    <w:rsid w:val="00AE0D34"/>
    <w:rsid w:val="00B64840"/>
    <w:rsid w:val="00BD6B6D"/>
    <w:rsid w:val="00D43E93"/>
    <w:rsid w:val="00F25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35D1C"/>
  <w15:chartTrackingRefBased/>
  <w15:docId w15:val="{D85BEFB0-F20D-4317-B108-DB301271F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57405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2588</TotalTime>
  <Pages>1</Pages>
  <Words>271</Words>
  <Characters>1549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Hall</dc:creator>
  <cp:keywords/>
  <dc:description/>
  <cp:lastModifiedBy>Justin Hall</cp:lastModifiedBy>
  <cp:revision>3</cp:revision>
  <dcterms:created xsi:type="dcterms:W3CDTF">2020-06-01T01:09:00Z</dcterms:created>
  <dcterms:modified xsi:type="dcterms:W3CDTF">2020-06-02T20:17:00Z</dcterms:modified>
</cp:coreProperties>
</file>