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8FC8198" w14:textId="0FB0C5CE" w:rsidR="004D6B86" w:rsidRDefault="00BD0241">
      <w:pPr>
        <w:pStyle w:val="Title"/>
      </w:pPr>
      <w:r>
        <w:t>Using Player Data to Make Marketing Decisions in the Video Game Industry</w:t>
      </w:r>
    </w:p>
    <w:p w14:paraId="5A0454C5" w14:textId="3A02553F" w:rsidR="004D6B86" w:rsidRDefault="00BD0241">
      <w:pPr>
        <w:pStyle w:val="Title2"/>
      </w:pPr>
      <w:r>
        <w:t>Justin M. Hall</w:t>
      </w:r>
    </w:p>
    <w:p w14:paraId="7334FE60" w14:textId="79B13F62" w:rsidR="004D6B86" w:rsidRDefault="00BD0241">
      <w:pPr>
        <w:pStyle w:val="Title2"/>
      </w:pPr>
      <w:r>
        <w:t>University of Wisconsin – La Crosse</w:t>
      </w:r>
    </w:p>
    <w:p w14:paraId="1FD98698" w14:textId="07369290" w:rsidR="00BD0241" w:rsidRDefault="00BD0241">
      <w:pPr>
        <w:pStyle w:val="Title2"/>
      </w:pPr>
      <w:r>
        <w:t>DS 780: Data Science and Strategic Decision Making</w:t>
      </w:r>
    </w:p>
    <w:p w14:paraId="53A159CE" w14:textId="1E7FAB2E" w:rsidR="00BD0241" w:rsidRDefault="00BD0241">
      <w:pPr>
        <w:pStyle w:val="Title2"/>
      </w:pPr>
      <w:r>
        <w:t>June 7, 2020</w:t>
      </w:r>
    </w:p>
    <w:p w14:paraId="0C39A3BF" w14:textId="766E40CF" w:rsidR="006D7EE9" w:rsidRDefault="00BD0241" w:rsidP="006D7EE9">
      <w:pPr>
        <w:pStyle w:val="SectionTitle"/>
      </w:pPr>
      <w:r>
        <w:lastRenderedPageBreak/>
        <w:t>Using Player Data to Make Marketing Decisions in the Video Game Industry</w:t>
      </w:r>
    </w:p>
    <w:p w14:paraId="2895232F" w14:textId="22D0C8AF" w:rsidR="00B41210" w:rsidRDefault="006D7EE9" w:rsidP="00B41210">
      <w:r>
        <w:t xml:space="preserve"> </w:t>
      </w:r>
      <w:r w:rsidR="00B41210">
        <w:t xml:space="preserve">  Advancements in technology, especially from mobile devices, have greatly increased the amount of video games created and played. Coupled with the move from video games being a solo experience to global online multiplayer encounters, many game developers have seen a shift in their business models. Many developers now are adopting a lower initial cost or free-to-play game model, allowing for in game purchases for additional features, services, and content to generate additional revenue. How is data generated by these online games going into the decisions on which offers are generated? How do virtual worlds create new marketing opportunities</w:t>
      </w:r>
      <w:r w:rsidR="00513ED2">
        <w:t xml:space="preserve"> and how is data being applied in these circumstances?</w:t>
      </w:r>
    </w:p>
    <w:p w14:paraId="2471BF5D" w14:textId="7F932EA3" w:rsidR="00B41210" w:rsidRPr="00C5686B" w:rsidRDefault="00787808" w:rsidP="00B41210">
      <w:pPr>
        <w:pStyle w:val="Heading1"/>
      </w:pPr>
      <w:r>
        <w:t>Personalized In-Game Offers and Advertisements</w:t>
      </w:r>
    </w:p>
    <w:p w14:paraId="6034AD91" w14:textId="12329B10" w:rsidR="00B41210" w:rsidRDefault="00B41210" w:rsidP="00B41210">
      <w:r>
        <w:t>Online gaming allows for developers to record every move a player makes, where they click, how they interact with others, how long they play, and in some instances even where they look. (Microsoft, 2013) Combined with the increase to nearly 1.5 billion players worldwide, the amount of data generated daily for some developers can exceed 50 terabytes of data daily (citation). The video game industry is now following many other industries by using this data to gain a very deep understanding of their customers. This allows for a very targeted marketing experience central to generating revenue for many games. According to T&amp;F(citation)</w:t>
      </w:r>
    </w:p>
    <w:p w14:paraId="5FF38F75" w14:textId="77777777" w:rsidR="00B41210" w:rsidRDefault="00B41210" w:rsidP="00B41210">
      <w:pPr>
        <w:ind w:left="720" w:firstLine="0"/>
      </w:pPr>
      <w:r w:rsidRPr="00A429F4">
        <w:t xml:space="preserve">Data mining is undertaken to identify patterns and associations that can be used to help guide game design </w:t>
      </w:r>
      <w:proofErr w:type="gramStart"/>
      <w:r w:rsidRPr="00A429F4">
        <w:t>in order to</w:t>
      </w:r>
      <w:proofErr w:type="gramEnd"/>
      <w:r w:rsidRPr="00A429F4">
        <w:t xml:space="preserve"> enhance playing experience, and it can be used to identify and harness player desires and wallets</w:t>
      </w:r>
      <w:r>
        <w:t>.</w:t>
      </w:r>
    </w:p>
    <w:p w14:paraId="1DD3580B" w14:textId="0DD94D44" w:rsidR="00B41210" w:rsidRDefault="00B41210" w:rsidP="00787808">
      <w:pPr>
        <w:ind w:firstLine="0"/>
      </w:pPr>
      <w:r>
        <w:t xml:space="preserve">Classical marketing techniques such as segmentation, which identifies and strategically divides segments of a customer population, have been employed in much the same way as other older industries based on socio-demographic variables. For example, in 2008 the Obama campaign </w:t>
      </w:r>
      <w:r>
        <w:lastRenderedPageBreak/>
        <w:t>partnered with Electronic Arts (EA games) to market virtual advertisements in Madden NFL 09, and nine other games, to players in swing states using demographic data from user profiles. (marketingcenter.de). However, for virtual segmentation marketing can be tied to game design, for example by marketing to in game classes, professions (</w:t>
      </w:r>
      <w:proofErr w:type="spellStart"/>
      <w:r>
        <w:t>Hamari</w:t>
      </w:r>
      <w:proofErr w:type="spellEnd"/>
      <w:r>
        <w:t xml:space="preserve"> and </w:t>
      </w:r>
      <w:proofErr w:type="spellStart"/>
      <w:r>
        <w:t>Vili</w:t>
      </w:r>
      <w:proofErr w:type="spellEnd"/>
      <w:r>
        <w:t xml:space="preserve">), and game-play styles. Some developers have taken to advanced data modeling techniques to help develop customer segmentation </w:t>
      </w:r>
      <w:r w:rsidR="00787808">
        <w:t>one step further by developing personalized metrics describing each player.</w:t>
      </w:r>
    </w:p>
    <w:p w14:paraId="4FE55DFC" w14:textId="77777777" w:rsidR="00B41210" w:rsidRDefault="00B41210" w:rsidP="00B41210">
      <w:r>
        <w:t xml:space="preserve">Riot Games, the developer of the free-to-play game League of Legends, generates massive amounts of player data daily. According to Riot Games (Riot, 2020), “We gather data on just about everything that happens in live League of Legends matches – and we mean everything.” Along with using this data to help combat negative social behavior in game, like cyber-bullying, and generating a corpus of text from support tickets to improve response times for support, Riot is using data science to create a recommendation engine. This recommendation engine is being used to generate player offers for in-game items, including characters and in-game visuals in a service called “Your Shop”. To do this Riot uses a blend of common recommendation techniques along with innovative mathematics to help their unique service. A typically sparse matrix of users and scores for content is created using explicit rankings from users or indirect scoring from modeling techniques. Then using collaborative filtering techniques such as neighborhood-based methods to find similar players and sparse linear models regression models, Riot generates personal recommendations for each player. Riot is always trying to improve the accuracy of these predictions. They are looking to implement a pipeline so they can develop content-based algorithms. Riot also closely monitors the purchases that come from the </w:t>
      </w:r>
      <w:r>
        <w:lastRenderedPageBreak/>
        <w:t xml:space="preserve">personal recommendations, this allows them to inform future suggestions for each player. (Riot, 2020) </w:t>
      </w:r>
    </w:p>
    <w:p w14:paraId="3AC70FC7" w14:textId="0F4CD922" w:rsidR="00B41210" w:rsidRDefault="00B41210" w:rsidP="00B41210"/>
    <w:p w14:paraId="7FDF3E4C" w14:textId="1965375E" w:rsidR="004D6B86" w:rsidRPr="00C5686B" w:rsidRDefault="00787808">
      <w:pPr>
        <w:pStyle w:val="Heading2"/>
      </w:pPr>
      <w:r>
        <w:t>Marketing as Part of Game Design</w:t>
      </w:r>
    </w:p>
    <w:p w14:paraId="3265DC8D" w14:textId="682AC504" w:rsidR="004D6B86" w:rsidRDefault="002523F9" w:rsidP="00467DC2">
      <w:pPr>
        <w:ind w:firstLine="0"/>
      </w:pPr>
      <w:r>
        <w:t xml:space="preserve">Offering personalized content or offers does not matter if the content being offered does not appeal to players. </w:t>
      </w:r>
      <w:r w:rsidR="00A8394D">
        <w:t>Previously the content delivered was created primarily by game developers</w:t>
      </w:r>
      <w:r w:rsidR="00FA4B98">
        <w:t xml:space="preserve"> focused on a clever storytelling and personal ambition to create a block buster in the gaming industry (cite book)</w:t>
      </w:r>
      <w:r w:rsidR="00A8394D">
        <w:t xml:space="preserve">. </w:t>
      </w:r>
      <w:r w:rsidR="00467DC2">
        <w:t>As more games are created and competition grows, the ability to innovate and deliver new ideas becomes more and more difficult and the developers must hit the drawing board many times. It is said that only 10 percent of players who purchase a game will complete the content (cite big data book). Companies are now looking to see how data can be applied to the marketing of game design and game decisions to meet customers need and derive value in their products. A</w:t>
      </w:r>
      <w:r w:rsidR="00CE09B4">
        <w:t>s stated by</w:t>
      </w:r>
      <w:r w:rsidR="00A8394D">
        <w:t xml:space="preserve"> (</w:t>
      </w:r>
      <w:proofErr w:type="spellStart"/>
      <w:r w:rsidR="00A8394D">
        <w:t>Hamari</w:t>
      </w:r>
      <w:proofErr w:type="spellEnd"/>
      <w:r w:rsidR="00A8394D">
        <w:t xml:space="preserve"> and </w:t>
      </w:r>
      <w:proofErr w:type="spellStart"/>
      <w:r w:rsidR="00A8394D">
        <w:t>Lehdonvirta</w:t>
      </w:r>
      <w:proofErr w:type="spellEnd"/>
      <w:r w:rsidR="00A8394D">
        <w:t>)</w:t>
      </w:r>
    </w:p>
    <w:p w14:paraId="0B42EEB5" w14:textId="21CC44BC" w:rsidR="00467DC2" w:rsidRDefault="00A8394D" w:rsidP="00467DC2">
      <w:pPr>
        <w:ind w:left="720" w:firstLine="0"/>
      </w:pPr>
      <w:r w:rsidRPr="006E4310">
        <w:t xml:space="preserve">When designing a virtual world, its rules and internal economy can be regarded as marketing activities concerned with creating the underlying needs and conditions for customers to become </w:t>
      </w:r>
      <w:r w:rsidR="006E4310" w:rsidRPr="006E4310">
        <w:t>incentivized</w:t>
      </w:r>
      <w:r w:rsidRPr="006E4310">
        <w:t xml:space="preserve"> to buying virtual goods.</w:t>
      </w:r>
    </w:p>
    <w:p w14:paraId="2DCDAFA6" w14:textId="0F282765" w:rsidR="00FA4B98" w:rsidRDefault="009A3FC2" w:rsidP="00467DC2">
      <w:pPr>
        <w:ind w:firstLine="0"/>
      </w:pPr>
      <w:r>
        <w:t>To many gamers there is nothing more frustrating than being stuck on a level and have no hope of progression. A difficult task for many games is finding the balance between difficulty and enjoyment. To handle this, the developers of the mobile game Replica Island employed player tracking systems to identify instances where players were facing difficulties. (</w:t>
      </w:r>
      <w:proofErr w:type="spellStart"/>
      <w:r w:rsidR="000427AE" w:rsidRPr="00624077">
        <w:t>Mäntymäki</w:t>
      </w:r>
      <w:proofErr w:type="spellEnd"/>
      <w:r w:rsidR="000427AE" w:rsidRPr="00624077">
        <w:t>, M</w:t>
      </w:r>
      <w:r>
        <w:t>)</w:t>
      </w:r>
      <w:r w:rsidR="000427AE">
        <w:t xml:space="preserve"> This allowed the developers and marketing team to work with players to change the difficulty of levels to increase overall enjoyment of the game. </w:t>
      </w:r>
      <w:r w:rsidR="00DC64C9">
        <w:t xml:space="preserve">Similarly, the makers of Dragon Age: Origins developed a game consisting well of 300,000 lines of code and was too large to exhaustively test </w:t>
      </w:r>
      <w:r w:rsidR="00DC64C9">
        <w:lastRenderedPageBreak/>
        <w:t xml:space="preserve">and analyze. The developers released a beta-version of the game and used this to track players on more than 1,000 machines generating data on over 38 million data points. This helped them to identify movement patterns, parts of boredom in the games, and bugs in the code. (cite big data book). </w:t>
      </w:r>
      <w:r w:rsidR="006C1CE6">
        <w:t xml:space="preserve">Electronic Arts (EA) went beyond just looking at how game was being played but also look to how players were interacting with each other to create a better game. EA realized that players who engage with other players socially, especially over voice chat play for longer. </w:t>
      </w:r>
      <w:r w:rsidR="001B0099">
        <w:t>EA then analyzed the data to learn what features helped communication and tried to emphasize those areas in their games. (cite class book)</w:t>
      </w:r>
    </w:p>
    <w:p w14:paraId="37C67C64" w14:textId="5949972C" w:rsidR="004D6B86" w:rsidRDefault="00D97265">
      <w:r>
        <w:t xml:space="preserve">In conclusion, the gaming industry is now </w:t>
      </w:r>
      <w:r w:rsidR="00C23DF3">
        <w:t>able</w:t>
      </w:r>
      <w:r>
        <w:t xml:space="preserve"> to learn almost everything about video game players as games have moved online. This data has allowed marketers in the gaming industry to apply many of the same </w:t>
      </w:r>
      <w:r w:rsidR="00C23DF3">
        <w:t xml:space="preserve">marketing techniques as older industries, for instance segmentation of its customers. However, the classical segmentations typically do not apply for most video games and so game marketers had to design segments that </w:t>
      </w:r>
      <w:r w:rsidR="007538D9">
        <w:t>apply in virtual worlds. Also, because of the way in which products online can be modified marketing also can become part of the design process for many video games. Marketers can help to influence design decisions to deliver the best overall experience and most value to players.</w:t>
      </w:r>
    </w:p>
    <w:sdt>
      <w:sdtPr>
        <w:rPr>
          <w:rFonts w:asciiTheme="minorHAnsi" w:eastAsiaTheme="minorEastAsia" w:hAnsiTheme="minorHAnsi" w:cstheme="minorBidi"/>
        </w:rPr>
        <w:id w:val="-1096949615"/>
        <w:docPartObj>
          <w:docPartGallery w:val="Bibliographies"/>
          <w:docPartUnique/>
        </w:docPartObj>
      </w:sdtPr>
      <w:sdtEndPr/>
      <w:sdtContent>
        <w:p w14:paraId="549EC7DE" w14:textId="77777777" w:rsidR="00097169" w:rsidRDefault="00097169" w:rsidP="00097169">
          <w:pPr>
            <w:pStyle w:val="SectionTitle"/>
          </w:pPr>
          <w:r>
            <w:t>References</w:t>
          </w:r>
        </w:p>
        <w:sdt>
          <w:sdtPr>
            <w:id w:val="-573587230"/>
            <w:bibliography/>
          </w:sdtPr>
          <w:sdtEndPr/>
          <w:sdtContent>
            <w:p w14:paraId="451CF5A9" w14:textId="77777777" w:rsidR="00513ED2" w:rsidRPr="00385FB9" w:rsidRDefault="00513ED2" w:rsidP="00513ED2">
              <w:pPr>
                <w:ind w:firstLine="0"/>
              </w:pPr>
              <w:r w:rsidRPr="006526E7">
                <w:t>https://wiki.uib.no/info310/images/4/4c/McAfeeBrynjolfsson2012-BigData-TheManagementRevolution-HBR.pdf</w:t>
              </w:r>
            </w:p>
            <w:p w14:paraId="030939ED" w14:textId="77777777" w:rsidR="00513ED2" w:rsidRDefault="00513ED2" w:rsidP="00513ED2">
              <w:pPr>
                <w:ind w:firstLine="0"/>
              </w:pPr>
              <w:proofErr w:type="spellStart"/>
              <w:r w:rsidRPr="00624077">
                <w:t>Mäntymäki</w:t>
              </w:r>
              <w:proofErr w:type="spellEnd"/>
              <w:r w:rsidRPr="00624077">
                <w:t xml:space="preserve">, M., </w:t>
              </w:r>
              <w:proofErr w:type="spellStart"/>
              <w:r w:rsidRPr="00624077">
                <w:t>Hyrynsalmi</w:t>
              </w:r>
              <w:proofErr w:type="spellEnd"/>
              <w:r w:rsidRPr="00624077">
                <w:t xml:space="preserve">, S., &amp; </w:t>
              </w:r>
              <w:proofErr w:type="spellStart"/>
              <w:r w:rsidRPr="00624077">
                <w:t>Koskenvoima</w:t>
              </w:r>
              <w:proofErr w:type="spellEnd"/>
              <w:r w:rsidRPr="00624077">
                <w:t>, A. (2019). How Do Small and Medium-Sized Game Companies Use Analytics? An Attention-Based View of Game Analytics. Information Systems Frontiers, 1-16.</w:t>
              </w:r>
            </w:p>
            <w:p w14:paraId="13FFF14C" w14:textId="77777777" w:rsidR="00513ED2" w:rsidRDefault="00513ED2" w:rsidP="00513ED2">
              <w:pPr>
                <w:ind w:firstLine="0"/>
              </w:pPr>
              <w:proofErr w:type="spellStart"/>
              <w:r w:rsidRPr="00C70C76">
                <w:t>Bertens</w:t>
              </w:r>
              <w:proofErr w:type="spellEnd"/>
              <w:r w:rsidRPr="00C70C76">
                <w:t xml:space="preserve">, P., </w:t>
              </w:r>
              <w:proofErr w:type="spellStart"/>
              <w:r w:rsidRPr="00C70C76">
                <w:t>Guitart</w:t>
              </w:r>
              <w:proofErr w:type="spellEnd"/>
              <w:r w:rsidRPr="00C70C76">
                <w:t xml:space="preserve">, A., &amp; </w:t>
              </w:r>
              <w:proofErr w:type="spellStart"/>
              <w:r w:rsidRPr="00C70C76">
                <w:t>Periáñez</w:t>
              </w:r>
              <w:proofErr w:type="spellEnd"/>
              <w:r w:rsidRPr="00C70C76">
                <w:t>, &amp;. (2017). Games and Big Data: A Scalable Multi-Dimensional Churn Prediction Model. 33-36.</w:t>
              </w:r>
            </w:p>
            <w:p w14:paraId="5CD8ACED" w14:textId="77777777" w:rsidR="00513ED2" w:rsidRDefault="007249B5" w:rsidP="00513ED2">
              <w:pPr>
                <w:ind w:firstLine="0"/>
              </w:pPr>
              <w:hyperlink r:id="rId9" w:history="1">
                <w:r w:rsidR="00513ED2" w:rsidRPr="008F5616">
                  <w:rPr>
                    <w:rStyle w:val="Hyperlink"/>
                  </w:rPr>
                  <w:t>https://www.riotgames.com/en/work-with-us/disciplines/data</w:t>
                </w:r>
              </w:hyperlink>
            </w:p>
            <w:p w14:paraId="7F6EF967" w14:textId="77777777" w:rsidR="00513ED2" w:rsidRDefault="00513ED2" w:rsidP="00513ED2">
              <w:pPr>
                <w:ind w:firstLine="0"/>
              </w:pPr>
              <w:r w:rsidRPr="00880D44">
                <w:t>https://technology.riotgames.com/news/voyager-search-engine-approach-understanding-real-time-player-issues</w:t>
              </w:r>
            </w:p>
            <w:p w14:paraId="5F62E78A" w14:textId="77777777" w:rsidR="00513ED2" w:rsidRDefault="007249B5" w:rsidP="00513ED2">
              <w:pPr>
                <w:ind w:firstLine="0"/>
              </w:pPr>
              <w:hyperlink r:id="rId10" w:history="1">
                <w:r w:rsidR="00513ED2" w:rsidRPr="003F3C9E">
                  <w:rPr>
                    <w:rStyle w:val="Hyperlink"/>
                  </w:rPr>
                  <w:t>https://www.youtube.com/watch?v=eWslGQ9lzfg&amp;feature=youtu.be</w:t>
                </w:r>
              </w:hyperlink>
            </w:p>
            <w:p w14:paraId="70599489" w14:textId="77777777" w:rsidR="00513ED2" w:rsidRDefault="007249B5" w:rsidP="00513ED2">
              <w:pPr>
                <w:ind w:firstLine="0"/>
              </w:pPr>
              <w:hyperlink r:id="rId11" w:history="1">
                <w:r w:rsidR="00513ED2">
                  <w:rPr>
                    <w:rStyle w:val="Hyperlink"/>
                  </w:rPr>
                  <w:t>https://www.marketingcenter.de/sites/mcm/files/downloads/research/lmm/literature/marchand_hennig-thurau_2013_jim_value_creation_in_the_video_game_industry_industry_economics_consumer_benefits_and_research_opportunities.pdf</w:t>
                </w:r>
              </w:hyperlink>
            </w:p>
            <w:p w14:paraId="37A45231" w14:textId="77777777" w:rsidR="00513ED2" w:rsidRDefault="007249B5" w:rsidP="00513ED2">
              <w:pPr>
                <w:ind w:firstLine="0"/>
              </w:pPr>
              <w:hyperlink r:id="rId12" w:history="1">
                <w:r w:rsidR="00513ED2">
                  <w:rPr>
                    <w:rStyle w:val="Hyperlink"/>
                  </w:rPr>
                  <w:t>https://www.researchgate.net/profile/Myriam_Davidovici/publication/318147067_Innovation_in_business_models_in_the_video_game_industry_Free-To-Play_or_the_gaming_experience_as_a_service/links/5a702ab0458515015e62429f/Innovation-in-business-models-in-the-video-game-industry-Free-To-Play-or-the-gaming-experience-as-a-service.pdf</w:t>
                </w:r>
              </w:hyperlink>
            </w:p>
            <w:p w14:paraId="35F1F68C" w14:textId="77777777" w:rsidR="00513ED2" w:rsidRDefault="007249B5" w:rsidP="00513ED2">
              <w:pPr>
                <w:ind w:firstLine="0"/>
              </w:pPr>
              <w:hyperlink r:id="rId13" w:history="1">
                <w:r w:rsidR="00513ED2">
                  <w:rPr>
                    <w:rStyle w:val="Hyperlink"/>
                  </w:rPr>
                  <w:t>https://www.tandfonline.com/doi/full/10.1080/22041451.2015.1048039</w:t>
                </w:r>
              </w:hyperlink>
            </w:p>
            <w:p w14:paraId="3710ED08" w14:textId="77777777" w:rsidR="00FA4B98" w:rsidRDefault="007249B5" w:rsidP="00513ED2">
              <w:pPr>
                <w:pStyle w:val="Bibliography"/>
                <w:rPr>
                  <w:rStyle w:val="Hyperlink"/>
                </w:rPr>
              </w:pPr>
              <w:hyperlink r:id="rId14" w:history="1">
                <w:r w:rsidR="00513ED2">
                  <w:rPr>
                    <w:rStyle w:val="Hyperlink"/>
                  </w:rPr>
                  <w:t>https://www.business-and-management.org/download.php?file=2010/5_1--14-29-Hamari,Lehdonvirta.pdf</w:t>
                </w:r>
              </w:hyperlink>
            </w:p>
            <w:p w14:paraId="24F100C2" w14:textId="0CF85E83" w:rsidR="00FA4B98" w:rsidRDefault="00FA4B98" w:rsidP="00FA4B98">
              <w:pPr>
                <w:pStyle w:val="Bibliography"/>
                <w:rPr>
                  <w:rStyle w:val="Hyperlink"/>
                </w:rPr>
              </w:pPr>
              <w:r w:rsidRPr="00FA4B98">
                <w:rPr>
                  <w:rStyle w:val="Hyperlink"/>
                </w:rPr>
                <w:t>The Video Game Industry: Formation, Present State, and Future</w:t>
              </w:r>
            </w:p>
            <w:p w14:paraId="3FC44FB5" w14:textId="4C82F7F1" w:rsidR="00467DC2" w:rsidRPr="00467DC2" w:rsidRDefault="00467DC2" w:rsidP="00467DC2">
              <w:pPr>
                <w:pStyle w:val="Bibliography"/>
                <w:rPr>
                  <w:rStyle w:val="Hyperlink"/>
                </w:rPr>
              </w:pPr>
              <w:r w:rsidRPr="00467DC2">
                <w:rPr>
                  <w:rStyle w:val="Hyperlink"/>
                </w:rPr>
                <w:t>Big Data, Big Innovation: Enabling Competitive Differentiation through Business Analytics</w:t>
              </w:r>
            </w:p>
            <w:p w14:paraId="2F4E8BDA" w14:textId="77777777" w:rsidR="00467DC2" w:rsidRPr="00467DC2" w:rsidRDefault="00467DC2" w:rsidP="00467DC2"/>
            <w:p w14:paraId="05C84746" w14:textId="672950E2" w:rsidR="00097169" w:rsidRPr="00FA4B98" w:rsidRDefault="007249B5" w:rsidP="00FA4B98">
              <w:pPr>
                <w:ind w:firstLine="0"/>
              </w:pPr>
            </w:p>
          </w:sdtContent>
        </w:sdt>
      </w:sdtContent>
    </w:sdt>
    <w:p w14:paraId="42920E86" w14:textId="3A7360A5" w:rsidR="0061747E" w:rsidRPr="0061747E" w:rsidRDefault="0061747E" w:rsidP="0061747E"/>
    <w:p w14:paraId="71960961" w14:textId="774F7DBE" w:rsidR="004D6B86" w:rsidRDefault="004D6B86">
      <w:pPr>
        <w:pStyle w:val="TableFigure"/>
      </w:pPr>
    </w:p>
    <w:sectPr w:rsidR="004D6B86">
      <w:headerReference w:type="default" r:id="rId15"/>
      <w:headerReference w:type="first" r:id="rId16"/>
      <w:footnotePr>
        <w:pos w:val="beneathText"/>
      </w:footnotePr>
      <w:pgSz w:w="12240" w:h="15840"/>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D20455E" w14:textId="77777777" w:rsidR="007249B5" w:rsidRDefault="007249B5">
      <w:pPr>
        <w:spacing w:line="240" w:lineRule="auto"/>
      </w:pPr>
      <w:r>
        <w:separator/>
      </w:r>
    </w:p>
    <w:p w14:paraId="2A11EBEF" w14:textId="77777777" w:rsidR="007249B5" w:rsidRDefault="007249B5"/>
  </w:endnote>
  <w:endnote w:type="continuationSeparator" w:id="0">
    <w:p w14:paraId="4B2AE13E" w14:textId="77777777" w:rsidR="007249B5" w:rsidRDefault="007249B5">
      <w:pPr>
        <w:spacing w:line="240" w:lineRule="auto"/>
      </w:pPr>
      <w:r>
        <w:continuationSeparator/>
      </w:r>
    </w:p>
    <w:p w14:paraId="470FDF90" w14:textId="77777777" w:rsidR="007249B5" w:rsidRDefault="007249B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4BD55F9" w14:textId="77777777" w:rsidR="007249B5" w:rsidRDefault="007249B5">
      <w:pPr>
        <w:spacing w:line="240" w:lineRule="auto"/>
      </w:pPr>
      <w:r>
        <w:separator/>
      </w:r>
    </w:p>
    <w:p w14:paraId="4E981F60" w14:textId="77777777" w:rsidR="007249B5" w:rsidRDefault="007249B5"/>
  </w:footnote>
  <w:footnote w:type="continuationSeparator" w:id="0">
    <w:p w14:paraId="26F7623F" w14:textId="77777777" w:rsidR="007249B5" w:rsidRDefault="007249B5">
      <w:pPr>
        <w:spacing w:line="240" w:lineRule="auto"/>
      </w:pPr>
      <w:r>
        <w:continuationSeparator/>
      </w:r>
    </w:p>
    <w:p w14:paraId="7B80CA6C" w14:textId="77777777" w:rsidR="007249B5" w:rsidRDefault="007249B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GridTable2-Accent1"/>
      <w:tblW w:w="0" w:type="auto"/>
      <w:tblLook w:val="04A0" w:firstRow="1" w:lastRow="0" w:firstColumn="1" w:lastColumn="0" w:noHBand="0" w:noVBand="1"/>
      <w:tblDescription w:val="Header layout table"/>
    </w:tblPr>
    <w:tblGrid>
      <w:gridCol w:w="8280"/>
      <w:gridCol w:w="1080"/>
    </w:tblGrid>
    <w:tr w:rsidR="004D6B86" w14:paraId="3E93FE09" w14:textId="77777777" w:rsidTr="008A78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80" w:type="dxa"/>
        </w:tcPr>
        <w:p w14:paraId="3F85BE9D" w14:textId="1AF3AD44" w:rsidR="004D6B86" w:rsidRPr="00170521" w:rsidRDefault="007249B5" w:rsidP="00170521">
          <w:pPr>
            <w:pStyle w:val="Header"/>
          </w:pPr>
          <w:sdt>
            <w:sdtPr>
              <w:alias w:val="Enter shortened title:"/>
              <w:tag w:val="Enter shortened title:"/>
              <w:id w:val="-582528332"/>
              <w:placeholder>
                <w:docPart w:val="78604DF25D934946BB14B77E5D338CDB"/>
              </w:placeholder>
              <w:showingPlcHdr/>
              <w15:dataBinding w:prefixMappings="xmlns:ns0='http://schemas.microsoft.com/temp/samples' " w:xpath="/ns0:employees[1]/ns0:employee[1]/ns0:CustomerName[1]" w:storeItemID="{B98E728A-96FF-4995-885C-5AF887AB0C35}"/>
              <w15:appearance w15:val="hidden"/>
            </w:sdtPr>
            <w:sdtEndPr/>
            <w:sdtContent>
              <w:r w:rsidR="00D97265">
                <w:t>The first two heading levels get their own paragraph, as shown here. Headings 3, 4, and 5 are run-in headings used at the beginning of the paragraph.</w:t>
              </w:r>
            </w:sdtContent>
          </w:sdt>
        </w:p>
      </w:tc>
      <w:tc>
        <w:tcPr>
          <w:tcW w:w="1080" w:type="dxa"/>
        </w:tcPr>
        <w:p w14:paraId="08EE71E4" w14:textId="77777777" w:rsidR="004D6B86" w:rsidRDefault="00345333">
          <w:pPr>
            <w:pStyle w:val="Header"/>
            <w:jc w:val="right"/>
            <w:cnfStyle w:val="100000000000" w:firstRow="1" w:lastRow="0" w:firstColumn="0" w:lastColumn="0" w:oddVBand="0" w:evenVBand="0" w:oddHBand="0" w:evenHBand="0" w:firstRowFirstColumn="0" w:firstRowLastColumn="0" w:lastRowFirstColumn="0" w:lastRowLastColumn="0"/>
          </w:pPr>
          <w:r>
            <w:fldChar w:fldCharType="begin"/>
          </w:r>
          <w:r>
            <w:instrText xml:space="preserve"> PAGE   \* MERGEFORMAT </w:instrText>
          </w:r>
          <w:r>
            <w:fldChar w:fldCharType="separate"/>
          </w:r>
          <w:r w:rsidR="00C925C8">
            <w:rPr>
              <w:noProof/>
            </w:rPr>
            <w:t>2</w:t>
          </w:r>
          <w:r>
            <w:rPr>
              <w:noProof/>
            </w:rPr>
            <w:fldChar w:fldCharType="end"/>
          </w:r>
        </w:p>
      </w:tc>
    </w:tr>
  </w:tbl>
  <w:p w14:paraId="4E8580AD" w14:textId="77777777" w:rsidR="004D6B86" w:rsidRDefault="004D6B8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GridTable2-Accent1"/>
      <w:tblW w:w="0" w:type="auto"/>
      <w:tblLook w:val="04A0" w:firstRow="1" w:lastRow="0" w:firstColumn="1" w:lastColumn="0" w:noHBand="0" w:noVBand="1"/>
      <w:tblDescription w:val="Header layout table"/>
    </w:tblPr>
    <w:tblGrid>
      <w:gridCol w:w="8280"/>
      <w:gridCol w:w="1080"/>
    </w:tblGrid>
    <w:tr w:rsidR="004D6B86" w14:paraId="5E012AA4" w14:textId="77777777" w:rsidTr="008A78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80" w:type="dxa"/>
        </w:tcPr>
        <w:p w14:paraId="70B616D0" w14:textId="7AD8446C" w:rsidR="004D6B86" w:rsidRPr="009F0414" w:rsidRDefault="00961AE5" w:rsidP="00504F88">
          <w:pPr>
            <w:pStyle w:val="Header"/>
          </w:pPr>
          <w:r>
            <w:t xml:space="preserve">Running head: </w:t>
          </w:r>
          <w:sdt>
            <w:sdtPr>
              <w:alias w:val="Enter shortened title:"/>
              <w:tag w:val="Enter shortened title:"/>
              <w:id w:val="-211583021"/>
              <w:placeholder>
                <w:docPart w:val="28B15DD394794E75821E4ABEB3FEAFC9"/>
              </w:placeholder>
              <w:showingPlcHdr/>
              <w15:dataBinding w:prefixMappings="xmlns:ns0='http://schemas.microsoft.com/temp/samples' " w:xpath="/ns0:employees[1]/ns0:employee[1]/ns0:CustomerName[1]" w:storeItemID="{B98E728A-96FF-4995-885C-5AF887AB0C35}"/>
              <w15:appearance w15:val="hidden"/>
            </w:sdtPr>
            <w:sdtEndPr/>
            <w:sdtContent>
              <w:r w:rsidR="00D97265">
                <w:t>Heading 1</w:t>
              </w:r>
            </w:sdtContent>
          </w:sdt>
        </w:p>
      </w:tc>
      <w:tc>
        <w:tcPr>
          <w:tcW w:w="1080" w:type="dxa"/>
        </w:tcPr>
        <w:p w14:paraId="14961DC7" w14:textId="77777777" w:rsidR="004D6B86" w:rsidRDefault="00345333">
          <w:pPr>
            <w:pStyle w:val="Header"/>
            <w:jc w:val="right"/>
            <w:cnfStyle w:val="100000000000" w:firstRow="1" w:lastRow="0" w:firstColumn="0" w:lastColumn="0" w:oddVBand="0" w:evenVBand="0" w:oddHBand="0" w:evenHBand="0" w:firstRowFirstColumn="0" w:firstRowLastColumn="0" w:lastRowFirstColumn="0" w:lastRowLastColumn="0"/>
          </w:pPr>
          <w:r>
            <w:fldChar w:fldCharType="begin"/>
          </w:r>
          <w:r>
            <w:instrText xml:space="preserve"> PAGE   \* MERGEFORMAT </w:instrText>
          </w:r>
          <w:r>
            <w:fldChar w:fldCharType="separate"/>
          </w:r>
          <w:r w:rsidR="00C925C8">
            <w:rPr>
              <w:noProof/>
            </w:rPr>
            <w:t>1</w:t>
          </w:r>
          <w:r>
            <w:rPr>
              <w:noProof/>
            </w:rPr>
            <w:fldChar w:fldCharType="end"/>
          </w:r>
        </w:p>
      </w:tc>
    </w:tr>
  </w:tbl>
  <w:p w14:paraId="6DCDBD20" w14:textId="77777777" w:rsidR="004D6B86" w:rsidRDefault="004D6B86" w:rsidP="002C627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attachedTemplate r:id="rId1"/>
  <w:defaultTabStop w:val="720"/>
  <w:characterSpacingControl w:val="doNotCompress"/>
  <w:hdrShapeDefaults>
    <o:shapedefaults v:ext="edit" spidmax="2049"/>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0241"/>
    <w:rsid w:val="00006BBA"/>
    <w:rsid w:val="0001010E"/>
    <w:rsid w:val="000217F5"/>
    <w:rsid w:val="00035F01"/>
    <w:rsid w:val="000427AE"/>
    <w:rsid w:val="00097169"/>
    <w:rsid w:val="00114BFA"/>
    <w:rsid w:val="001602E3"/>
    <w:rsid w:val="00160C0C"/>
    <w:rsid w:val="001664A2"/>
    <w:rsid w:val="00170521"/>
    <w:rsid w:val="001B0099"/>
    <w:rsid w:val="001B4848"/>
    <w:rsid w:val="001F447A"/>
    <w:rsid w:val="001F7399"/>
    <w:rsid w:val="00212319"/>
    <w:rsid w:val="00225BE3"/>
    <w:rsid w:val="002523F9"/>
    <w:rsid w:val="00255899"/>
    <w:rsid w:val="00274E0A"/>
    <w:rsid w:val="002B6153"/>
    <w:rsid w:val="002C627C"/>
    <w:rsid w:val="00307586"/>
    <w:rsid w:val="00336906"/>
    <w:rsid w:val="00345333"/>
    <w:rsid w:val="003A06C6"/>
    <w:rsid w:val="003E36B1"/>
    <w:rsid w:val="003E4162"/>
    <w:rsid w:val="003F7CBD"/>
    <w:rsid w:val="0044765E"/>
    <w:rsid w:val="00467DC2"/>
    <w:rsid w:val="00481CF8"/>
    <w:rsid w:val="00487246"/>
    <w:rsid w:val="00492C2D"/>
    <w:rsid w:val="004A3D87"/>
    <w:rsid w:val="004B18A9"/>
    <w:rsid w:val="004D4F8C"/>
    <w:rsid w:val="004D6B86"/>
    <w:rsid w:val="00504F88"/>
    <w:rsid w:val="00513ED2"/>
    <w:rsid w:val="0055242C"/>
    <w:rsid w:val="00595412"/>
    <w:rsid w:val="0061747E"/>
    <w:rsid w:val="00631BB7"/>
    <w:rsid w:val="00641876"/>
    <w:rsid w:val="00645290"/>
    <w:rsid w:val="00684C26"/>
    <w:rsid w:val="006B015B"/>
    <w:rsid w:val="006C162F"/>
    <w:rsid w:val="006C1CE6"/>
    <w:rsid w:val="006D7EE9"/>
    <w:rsid w:val="006E4310"/>
    <w:rsid w:val="007244DE"/>
    <w:rsid w:val="007249B5"/>
    <w:rsid w:val="007257CA"/>
    <w:rsid w:val="007538D9"/>
    <w:rsid w:val="00787808"/>
    <w:rsid w:val="0081390C"/>
    <w:rsid w:val="00816831"/>
    <w:rsid w:val="00837D67"/>
    <w:rsid w:val="008747E8"/>
    <w:rsid w:val="008A2A83"/>
    <w:rsid w:val="008A78F1"/>
    <w:rsid w:val="008F7C27"/>
    <w:rsid w:val="00910F0E"/>
    <w:rsid w:val="00961AE5"/>
    <w:rsid w:val="009A2C38"/>
    <w:rsid w:val="009A3FC2"/>
    <w:rsid w:val="009F0414"/>
    <w:rsid w:val="00A4757D"/>
    <w:rsid w:val="00A77F6B"/>
    <w:rsid w:val="00A81BB2"/>
    <w:rsid w:val="00A8394D"/>
    <w:rsid w:val="00AA5C05"/>
    <w:rsid w:val="00B03BA4"/>
    <w:rsid w:val="00B41210"/>
    <w:rsid w:val="00BD0241"/>
    <w:rsid w:val="00C23DF3"/>
    <w:rsid w:val="00C3438C"/>
    <w:rsid w:val="00C5686B"/>
    <w:rsid w:val="00C74024"/>
    <w:rsid w:val="00C83B15"/>
    <w:rsid w:val="00C925C8"/>
    <w:rsid w:val="00CB7F84"/>
    <w:rsid w:val="00CE09B4"/>
    <w:rsid w:val="00CF1B55"/>
    <w:rsid w:val="00D920A0"/>
    <w:rsid w:val="00D97265"/>
    <w:rsid w:val="00DB2E59"/>
    <w:rsid w:val="00DB358F"/>
    <w:rsid w:val="00DC44F1"/>
    <w:rsid w:val="00DC64C9"/>
    <w:rsid w:val="00DF6D26"/>
    <w:rsid w:val="00E7305D"/>
    <w:rsid w:val="00EA780C"/>
    <w:rsid w:val="00EB69D3"/>
    <w:rsid w:val="00F31D66"/>
    <w:rsid w:val="00F363EC"/>
    <w:rsid w:val="00F413AC"/>
    <w:rsid w:val="00FA4B98"/>
    <w:rsid w:val="00FE725C"/>
  </w:rsids>
  <m:mathPr>
    <m:mathFont m:val="Cambria Math"/>
    <m:brkBin m:val="before"/>
    <m:brkBinSub m:val="--"/>
    <m:smallFrac m:val="0"/>
    <m:dispDef/>
    <m:lMargin m:val="0"/>
    <m:rMargin m:val="0"/>
    <m:defJc m:val="centerGroup"/>
    <m:wrapIndent m:val="1440"/>
    <m:intLim m:val="subSup"/>
    <m:naryLim m:val="undOvr"/>
  </m:mathPr>
  <w:attachedSchema w:val="http://schemas.microsoft.com/temp/samples"/>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CF4F078"/>
  <w15:chartTrackingRefBased/>
  <w15:docId w15:val="{91C337CD-5CE7-48CE-B50D-DE0CBF6243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5" w:qFormat="1"/>
    <w:lsdException w:name="heading 8" w:semiHidden="1" w:uiPriority="5" w:qFormat="1"/>
    <w:lsdException w:name="heading 9" w:semiHidden="1" w:uiPriority="5"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8"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25C8"/>
  </w:style>
  <w:style w:type="paragraph" w:styleId="Heading1">
    <w:name w:val="heading 1"/>
    <w:basedOn w:val="Normal"/>
    <w:next w:val="Normal"/>
    <w:link w:val="Heading1Char"/>
    <w:uiPriority w:val="5"/>
    <w:qFormat/>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5"/>
    <w:qFormat/>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5"/>
    <w:qFormat/>
    <w:pPr>
      <w:keepNext/>
      <w:keepLines/>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5"/>
    <w:qFormat/>
    <w:pPr>
      <w:keepNext/>
      <w:keepLines/>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5"/>
    <w:qFormat/>
    <w:pPr>
      <w:keepNext/>
      <w:keepLines/>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5"/>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2"/>
    <w:qFormat/>
    <w:pPr>
      <w:pageBreakBefore/>
      <w:ind w:firstLine="0"/>
      <w:jc w:val="center"/>
      <w:outlineLvl w:val="0"/>
    </w:pPr>
    <w:rPr>
      <w:rFonts w:asciiTheme="majorHAnsi" w:eastAsiaTheme="majorEastAsia" w:hAnsiTheme="majorHAnsi" w:cstheme="majorBidi"/>
    </w:rPr>
  </w:style>
  <w:style w:type="paragraph" w:styleId="Header">
    <w:name w:val="header"/>
    <w:basedOn w:val="Normal"/>
    <w:link w:val="HeaderChar"/>
    <w:uiPriority w:val="99"/>
    <w:qFormat/>
    <w:pPr>
      <w:spacing w:line="240" w:lineRule="auto"/>
      <w:ind w:firstLine="0"/>
    </w:pPr>
  </w:style>
  <w:style w:type="character" w:customStyle="1" w:styleId="HeaderChar">
    <w:name w:val="Header Char"/>
    <w:basedOn w:val="DefaultParagraphFont"/>
    <w:link w:val="Header"/>
    <w:uiPriority w:val="99"/>
    <w:rsid w:val="00DB2E59"/>
  </w:style>
  <w:style w:type="character" w:styleId="PlaceholderText">
    <w:name w:val="Placeholder Text"/>
    <w:basedOn w:val="DefaultParagraphFont"/>
    <w:uiPriority w:val="99"/>
    <w:semiHidden/>
    <w:rsid w:val="00EB69D3"/>
    <w:rPr>
      <w:color w:val="000000" w:themeColor="text1"/>
    </w:rPr>
  </w:style>
  <w:style w:type="paragraph" w:styleId="NoSpacing">
    <w:name w:val="No Spacing"/>
    <w:aliases w:val="No Indent"/>
    <w:uiPriority w:val="3"/>
    <w:qFormat/>
    <w:pPr>
      <w:ind w:firstLine="0"/>
    </w:pPr>
  </w:style>
  <w:style w:type="character" w:customStyle="1" w:styleId="Heading1Char">
    <w:name w:val="Heading 1 Char"/>
    <w:basedOn w:val="DefaultParagraphFont"/>
    <w:link w:val="Heading1"/>
    <w:uiPriority w:val="5"/>
    <w:rsid w:val="00DB2E59"/>
    <w:rPr>
      <w:rFonts w:asciiTheme="majorHAnsi" w:eastAsiaTheme="majorEastAsia" w:hAnsiTheme="majorHAnsi" w:cstheme="majorBidi"/>
      <w:b/>
      <w:bCs/>
    </w:rPr>
  </w:style>
  <w:style w:type="character" w:customStyle="1" w:styleId="Heading2Char">
    <w:name w:val="Heading 2 Char"/>
    <w:basedOn w:val="DefaultParagraphFont"/>
    <w:link w:val="Heading2"/>
    <w:uiPriority w:val="5"/>
    <w:rsid w:val="00DB2E59"/>
    <w:rPr>
      <w:rFonts w:asciiTheme="majorHAnsi" w:eastAsiaTheme="majorEastAsia" w:hAnsiTheme="majorHAnsi" w:cstheme="majorBidi"/>
      <w:b/>
      <w:bCs/>
    </w:rPr>
  </w:style>
  <w:style w:type="paragraph" w:styleId="Title">
    <w:name w:val="Title"/>
    <w:basedOn w:val="Normal"/>
    <w:next w:val="Normal"/>
    <w:link w:val="TitleChar"/>
    <w:uiPriority w:val="1"/>
    <w:qFormat/>
    <w:pPr>
      <w:spacing w:before="2400"/>
      <w:ind w:firstLine="0"/>
      <w:contextualSpacing/>
      <w:jc w:val="center"/>
    </w:pPr>
    <w:rPr>
      <w:rFonts w:asciiTheme="majorHAnsi" w:eastAsiaTheme="majorEastAsia" w:hAnsiTheme="majorHAnsi" w:cstheme="majorBidi"/>
    </w:rPr>
  </w:style>
  <w:style w:type="character" w:customStyle="1" w:styleId="TitleChar">
    <w:name w:val="Title Char"/>
    <w:basedOn w:val="DefaultParagraphFont"/>
    <w:link w:val="Title"/>
    <w:uiPriority w:val="1"/>
    <w:rPr>
      <w:rFonts w:asciiTheme="majorHAnsi" w:eastAsiaTheme="majorEastAsia" w:hAnsiTheme="majorHAnsi" w:cstheme="majorBidi"/>
    </w:rPr>
  </w:style>
  <w:style w:type="character" w:styleId="Emphasis">
    <w:name w:val="Emphasis"/>
    <w:basedOn w:val="DefaultParagraphFont"/>
    <w:uiPriority w:val="4"/>
    <w:qFormat/>
    <w:rPr>
      <w:i/>
      <w:iCs/>
    </w:rPr>
  </w:style>
  <w:style w:type="character" w:customStyle="1" w:styleId="Heading3Char">
    <w:name w:val="Heading 3 Char"/>
    <w:basedOn w:val="DefaultParagraphFont"/>
    <w:link w:val="Heading3"/>
    <w:uiPriority w:val="5"/>
    <w:rsid w:val="00DB2E59"/>
    <w:rPr>
      <w:rFonts w:asciiTheme="majorHAnsi" w:eastAsiaTheme="majorEastAsia" w:hAnsiTheme="majorHAnsi" w:cstheme="majorBidi"/>
      <w:b/>
      <w:bCs/>
    </w:rPr>
  </w:style>
  <w:style w:type="character" w:customStyle="1" w:styleId="Heading4Char">
    <w:name w:val="Heading 4 Char"/>
    <w:basedOn w:val="DefaultParagraphFont"/>
    <w:link w:val="Heading4"/>
    <w:uiPriority w:val="5"/>
    <w:rsid w:val="00DB2E59"/>
    <w:rPr>
      <w:rFonts w:asciiTheme="majorHAnsi" w:eastAsiaTheme="majorEastAsia" w:hAnsiTheme="majorHAnsi" w:cstheme="majorBidi"/>
      <w:b/>
      <w:bCs/>
      <w:i/>
      <w:iCs/>
    </w:rPr>
  </w:style>
  <w:style w:type="character" w:customStyle="1" w:styleId="Heading5Char">
    <w:name w:val="Heading 5 Char"/>
    <w:basedOn w:val="DefaultParagraphFont"/>
    <w:link w:val="Heading5"/>
    <w:uiPriority w:val="5"/>
    <w:rsid w:val="00DB2E59"/>
    <w:rPr>
      <w:rFonts w:asciiTheme="majorHAnsi" w:eastAsiaTheme="majorEastAsia" w:hAnsiTheme="majorHAnsi" w:cstheme="majorBidi"/>
      <w:i/>
      <w:iCs/>
    </w:rPr>
  </w:style>
  <w:style w:type="paragraph" w:styleId="BalloonText">
    <w:name w:val="Balloon Text"/>
    <w:basedOn w:val="Normal"/>
    <w:link w:val="BalloonTextChar"/>
    <w:uiPriority w:val="99"/>
    <w:semiHidden/>
    <w:unhideWhenUsed/>
    <w:rsid w:val="00EB69D3"/>
    <w:pPr>
      <w:spacing w:line="240" w:lineRule="auto"/>
      <w:ind w:firstLine="0"/>
    </w:pPr>
    <w:rPr>
      <w:rFonts w:ascii="Segoe UI" w:hAnsi="Segoe UI" w:cs="Segoe UI"/>
      <w:sz w:val="22"/>
      <w:szCs w:val="18"/>
    </w:rPr>
  </w:style>
  <w:style w:type="character" w:customStyle="1" w:styleId="BalloonTextChar">
    <w:name w:val="Balloon Text Char"/>
    <w:basedOn w:val="DefaultParagraphFont"/>
    <w:link w:val="BalloonText"/>
    <w:uiPriority w:val="99"/>
    <w:semiHidden/>
    <w:rsid w:val="00EB69D3"/>
    <w:rPr>
      <w:rFonts w:ascii="Segoe UI" w:hAnsi="Segoe UI" w:cs="Segoe UI"/>
      <w:sz w:val="22"/>
      <w:szCs w:val="18"/>
    </w:rPr>
  </w:style>
  <w:style w:type="paragraph" w:styleId="Bibliography">
    <w:name w:val="Bibliography"/>
    <w:basedOn w:val="Normal"/>
    <w:next w:val="Normal"/>
    <w:uiPriority w:val="6"/>
    <w:unhideWhenUsed/>
    <w:qFormat/>
    <w:pPr>
      <w:ind w:left="720" w:hanging="720"/>
    </w:pPr>
  </w:style>
  <w:style w:type="paragraph" w:styleId="BlockText">
    <w:name w:val="Block Text"/>
    <w:basedOn w:val="Normal"/>
    <w:uiPriority w:val="99"/>
    <w:semiHidden/>
    <w:unhideWhenUsed/>
    <w:rsid w:val="003F7CBD"/>
    <w:pPr>
      <w:pBdr>
        <w:top w:val="single" w:sz="2" w:space="10" w:color="000000" w:themeColor="text2" w:shadow="1"/>
        <w:left w:val="single" w:sz="2" w:space="10" w:color="000000" w:themeColor="text2" w:shadow="1"/>
        <w:bottom w:val="single" w:sz="2" w:space="10" w:color="000000" w:themeColor="text2" w:shadow="1"/>
        <w:right w:val="single" w:sz="2" w:space="10" w:color="000000" w:themeColor="text2" w:shadow="1"/>
      </w:pBdr>
      <w:ind w:left="1152" w:right="1152" w:firstLine="0"/>
    </w:pPr>
    <w:rPr>
      <w:i/>
      <w:iCs/>
      <w:color w:val="000000" w:themeColor="text2"/>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rsid w:val="00EB69D3"/>
    <w:pPr>
      <w:spacing w:after="120"/>
      <w:ind w:firstLine="0"/>
    </w:pPr>
    <w:rPr>
      <w:sz w:val="22"/>
      <w:szCs w:val="16"/>
    </w:rPr>
  </w:style>
  <w:style w:type="character" w:customStyle="1" w:styleId="BodyText3Char">
    <w:name w:val="Body Text 3 Char"/>
    <w:basedOn w:val="DefaultParagraphFont"/>
    <w:link w:val="BodyText3"/>
    <w:uiPriority w:val="99"/>
    <w:semiHidden/>
    <w:rsid w:val="00EB69D3"/>
    <w:rPr>
      <w:sz w:val="22"/>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rsid w:val="00EB69D3"/>
    <w:pPr>
      <w:spacing w:after="120"/>
      <w:ind w:left="360" w:firstLine="0"/>
    </w:pPr>
    <w:rPr>
      <w:sz w:val="22"/>
      <w:szCs w:val="16"/>
    </w:rPr>
  </w:style>
  <w:style w:type="character" w:customStyle="1" w:styleId="BodyTextIndent3Char">
    <w:name w:val="Body Text Indent 3 Char"/>
    <w:basedOn w:val="DefaultParagraphFont"/>
    <w:link w:val="BodyTextIndent3"/>
    <w:uiPriority w:val="99"/>
    <w:semiHidden/>
    <w:rsid w:val="00EB69D3"/>
    <w:rPr>
      <w:sz w:val="22"/>
      <w:szCs w:val="16"/>
    </w:rPr>
  </w:style>
  <w:style w:type="paragraph" w:styleId="Caption">
    <w:name w:val="caption"/>
    <w:basedOn w:val="Normal"/>
    <w:next w:val="Normal"/>
    <w:uiPriority w:val="35"/>
    <w:semiHidden/>
    <w:unhideWhenUsed/>
    <w:qFormat/>
    <w:rsid w:val="00EB69D3"/>
    <w:pPr>
      <w:spacing w:after="200" w:line="240" w:lineRule="auto"/>
      <w:ind w:firstLine="0"/>
    </w:pPr>
    <w:rPr>
      <w:i/>
      <w:iCs/>
      <w:color w:val="000000" w:themeColor="text2"/>
      <w:sz w:val="22"/>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semiHidden/>
    <w:unhideWhenUsed/>
    <w:rsid w:val="00EB69D3"/>
    <w:pPr>
      <w:spacing w:line="240" w:lineRule="auto"/>
      <w:ind w:firstLine="0"/>
    </w:pPr>
    <w:rPr>
      <w:sz w:val="22"/>
      <w:szCs w:val="20"/>
    </w:rPr>
  </w:style>
  <w:style w:type="character" w:customStyle="1" w:styleId="CommentTextChar">
    <w:name w:val="Comment Text Char"/>
    <w:basedOn w:val="DefaultParagraphFont"/>
    <w:link w:val="CommentText"/>
    <w:uiPriority w:val="99"/>
    <w:semiHidden/>
    <w:rsid w:val="00EB69D3"/>
    <w:rPr>
      <w:sz w:val="22"/>
      <w:szCs w:val="20"/>
    </w:rPr>
  </w:style>
  <w:style w:type="paragraph" w:styleId="CommentSubject">
    <w:name w:val="annotation subject"/>
    <w:basedOn w:val="CommentText"/>
    <w:next w:val="CommentText"/>
    <w:link w:val="CommentSubjectChar"/>
    <w:uiPriority w:val="99"/>
    <w:semiHidden/>
    <w:unhideWhenUsed/>
    <w:rsid w:val="00EB69D3"/>
    <w:rPr>
      <w:b/>
      <w:bCs/>
    </w:rPr>
  </w:style>
  <w:style w:type="character" w:customStyle="1" w:styleId="CommentSubjectChar">
    <w:name w:val="Comment Subject Char"/>
    <w:basedOn w:val="CommentTextChar"/>
    <w:link w:val="CommentSubject"/>
    <w:uiPriority w:val="99"/>
    <w:semiHidden/>
    <w:rsid w:val="00EB69D3"/>
    <w:rPr>
      <w:b/>
      <w:bCs/>
      <w:sz w:val="22"/>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rsid w:val="00EB69D3"/>
    <w:pPr>
      <w:spacing w:line="240" w:lineRule="auto"/>
      <w:ind w:firstLine="0"/>
    </w:pPr>
    <w:rPr>
      <w:rFonts w:ascii="Segoe UI" w:hAnsi="Segoe UI" w:cs="Segoe UI"/>
      <w:sz w:val="22"/>
      <w:szCs w:val="16"/>
    </w:rPr>
  </w:style>
  <w:style w:type="character" w:customStyle="1" w:styleId="DocumentMapChar">
    <w:name w:val="Document Map Char"/>
    <w:basedOn w:val="DefaultParagraphFont"/>
    <w:link w:val="DocumentMap"/>
    <w:uiPriority w:val="99"/>
    <w:semiHidden/>
    <w:rsid w:val="00EB69D3"/>
    <w:rPr>
      <w:rFonts w:ascii="Segoe UI" w:hAnsi="Segoe UI" w:cs="Segoe UI"/>
      <w:sz w:val="22"/>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rsid w:val="00EB69D3"/>
    <w:pPr>
      <w:spacing w:line="240" w:lineRule="auto"/>
    </w:pPr>
    <w:rPr>
      <w:sz w:val="22"/>
      <w:szCs w:val="20"/>
    </w:rPr>
  </w:style>
  <w:style w:type="character" w:customStyle="1" w:styleId="FootnoteTextChar">
    <w:name w:val="Footnote Text Char"/>
    <w:basedOn w:val="DefaultParagraphFont"/>
    <w:link w:val="FootnoteText"/>
    <w:uiPriority w:val="99"/>
    <w:semiHidden/>
    <w:rsid w:val="00EB69D3"/>
    <w:rPr>
      <w:sz w:val="22"/>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rsid w:val="00EB69D3"/>
    <w:pPr>
      <w:spacing w:line="240" w:lineRule="auto"/>
      <w:ind w:firstLine="0"/>
    </w:pPr>
    <w:rPr>
      <w:rFonts w:asciiTheme="majorHAnsi" w:eastAsiaTheme="majorEastAsia" w:hAnsiTheme="majorHAnsi" w:cstheme="majorBidi"/>
      <w:sz w:val="22"/>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5"/>
    <w:semiHidden/>
    <w:rsid w:val="00336906"/>
    <w:rPr>
      <w:rFonts w:asciiTheme="majorHAnsi" w:eastAsiaTheme="majorEastAsia" w:hAnsiTheme="majorHAnsi" w:cstheme="majorBidi"/>
      <w:color w:val="6E6E6E" w:themeColor="accent1" w:themeShade="7F"/>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rsid w:val="00EB69D3"/>
    <w:pPr>
      <w:spacing w:line="240" w:lineRule="auto"/>
      <w:ind w:firstLine="0"/>
    </w:pPr>
    <w:rPr>
      <w:rFonts w:ascii="Consolas" w:hAnsi="Consolas" w:cs="Consolas"/>
      <w:sz w:val="22"/>
      <w:szCs w:val="20"/>
    </w:rPr>
  </w:style>
  <w:style w:type="character" w:customStyle="1" w:styleId="HTMLPreformattedChar">
    <w:name w:val="HTML Preformatted Char"/>
    <w:basedOn w:val="DefaultParagraphFont"/>
    <w:link w:val="HTMLPreformatted"/>
    <w:uiPriority w:val="99"/>
    <w:semiHidden/>
    <w:rsid w:val="00EB69D3"/>
    <w:rPr>
      <w:rFonts w:ascii="Consolas" w:hAnsi="Consolas" w:cs="Consolas"/>
      <w:sz w:val="22"/>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rsid w:val="00EB69D3"/>
    <w:pPr>
      <w:pBdr>
        <w:top w:val="single" w:sz="4" w:space="10" w:color="6E6E6E" w:themeColor="accent1" w:themeShade="80"/>
        <w:bottom w:val="single" w:sz="4" w:space="10" w:color="6E6E6E" w:themeColor="accent1" w:themeShade="80"/>
      </w:pBdr>
      <w:spacing w:before="360" w:after="360"/>
      <w:ind w:left="864" w:right="864" w:firstLine="0"/>
      <w:jc w:val="center"/>
    </w:pPr>
    <w:rPr>
      <w:i/>
      <w:iCs/>
      <w:color w:val="6E6E6E" w:themeColor="accent1" w:themeShade="80"/>
    </w:rPr>
  </w:style>
  <w:style w:type="character" w:customStyle="1" w:styleId="IntenseQuoteChar">
    <w:name w:val="Intense Quote Char"/>
    <w:basedOn w:val="DefaultParagraphFont"/>
    <w:link w:val="IntenseQuote"/>
    <w:uiPriority w:val="30"/>
    <w:semiHidden/>
    <w:rsid w:val="00EB69D3"/>
    <w:rPr>
      <w:i/>
      <w:iCs/>
      <w:color w:val="6E6E6E" w:themeColor="accent1" w:themeShade="80"/>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8"/>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8"/>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semiHidden/>
    <w:unhideWhenUsed/>
    <w:qFormat/>
    <w:pPr>
      <w:ind w:left="720" w:firstLine="0"/>
      <w:contextualSpacing/>
    </w:pPr>
  </w:style>
  <w:style w:type="paragraph" w:styleId="MacroText">
    <w:name w:val="macro"/>
    <w:link w:val="MacroTextChar"/>
    <w:uiPriority w:val="99"/>
    <w:semiHidden/>
    <w:unhideWhenUsed/>
    <w:rsid w:val="00EB69D3"/>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2"/>
      <w:szCs w:val="20"/>
    </w:rPr>
  </w:style>
  <w:style w:type="character" w:customStyle="1" w:styleId="MacroTextChar">
    <w:name w:val="Macro Text Char"/>
    <w:basedOn w:val="DefaultParagraphFont"/>
    <w:link w:val="MacroText"/>
    <w:uiPriority w:val="99"/>
    <w:semiHidden/>
    <w:rsid w:val="00EB69D3"/>
    <w:rPr>
      <w:rFonts w:ascii="Consolas" w:hAnsi="Consolas" w:cs="Consolas"/>
      <w:kern w:val="24"/>
      <w:sz w:val="22"/>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rsid w:val="00EB69D3"/>
    <w:pPr>
      <w:spacing w:line="240" w:lineRule="auto"/>
      <w:ind w:firstLine="0"/>
    </w:pPr>
    <w:rPr>
      <w:rFonts w:ascii="Consolas" w:hAnsi="Consolas" w:cs="Consolas"/>
      <w:sz w:val="22"/>
      <w:szCs w:val="21"/>
    </w:rPr>
  </w:style>
  <w:style w:type="character" w:customStyle="1" w:styleId="PlainTextChar">
    <w:name w:val="Plain Text Char"/>
    <w:basedOn w:val="DefaultParagraphFont"/>
    <w:link w:val="PlainText"/>
    <w:uiPriority w:val="99"/>
    <w:semiHidden/>
    <w:rsid w:val="00EB69D3"/>
    <w:rPr>
      <w:rFonts w:ascii="Consolas" w:hAnsi="Consolas" w:cs="Consolas"/>
      <w:sz w:val="22"/>
      <w:szCs w:val="21"/>
    </w:rPr>
  </w:style>
  <w:style w:type="paragraph" w:styleId="Quote">
    <w:name w:val="Quote"/>
    <w:basedOn w:val="Normal"/>
    <w:next w:val="Normal"/>
    <w:link w:val="QuoteChar"/>
    <w:uiPriority w:val="29"/>
    <w:semiHidden/>
    <w:unhideWhenUsed/>
    <w:qFormat/>
    <w:pPr>
      <w:spacing w:before="200" w:after="160"/>
      <w:ind w:left="864" w:right="864" w:firstLine="0"/>
      <w:jc w:val="center"/>
    </w:pPr>
    <w:rPr>
      <w:i/>
      <w:iCs/>
      <w:color w:val="404040" w:themeColor="text1" w:themeTint="BF"/>
    </w:rPr>
  </w:style>
  <w:style w:type="character" w:customStyle="1" w:styleId="QuoteChar">
    <w:name w:val="Quote Char"/>
    <w:basedOn w:val="DefaultParagraphFont"/>
    <w:link w:val="Quote"/>
    <w:uiPriority w:val="29"/>
    <w:semiHidden/>
    <w:rPr>
      <w:i/>
      <w:iCs/>
      <w:color w:val="404040" w:themeColor="text1" w:themeTint="BF"/>
      <w:kern w:val="24"/>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qFormat/>
    <w:rPr>
      <w:vertAlign w:val="superscript"/>
    </w:rPr>
  </w:style>
  <w:style w:type="table" w:customStyle="1" w:styleId="APAReport">
    <w:name w:val="APA Report"/>
    <w:basedOn w:val="TableNormal"/>
    <w:uiPriority w:val="99"/>
    <w:rsid w:val="003F7CBD"/>
    <w:pPr>
      <w:spacing w:line="240" w:lineRule="auto"/>
      <w:ind w:firstLine="0"/>
    </w:pPr>
    <w:tblPr>
      <w:tblBorders>
        <w:top w:val="single" w:sz="12" w:space="0" w:color="auto"/>
        <w:bottom w:val="single" w:sz="12" w:space="0" w:color="auto"/>
      </w:tblBorders>
    </w:tblPr>
    <w:tblStylePr w:type="firstRow">
      <w:rPr>
        <w:rFonts w:asciiTheme="majorHAnsi" w:hAnsiTheme="majorHAnsi"/>
      </w:rPr>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7"/>
    <w:qFormat/>
    <w:pPr>
      <w:spacing w:before="240"/>
      <w:ind w:firstLine="0"/>
      <w:contextualSpacing/>
    </w:pPr>
  </w:style>
  <w:style w:type="paragraph" w:styleId="Footer">
    <w:name w:val="footer"/>
    <w:basedOn w:val="Normal"/>
    <w:link w:val="FooterChar"/>
    <w:uiPriority w:val="99"/>
    <w:qFormat/>
    <w:pPr>
      <w:tabs>
        <w:tab w:val="center" w:pos="4680"/>
        <w:tab w:val="right" w:pos="9360"/>
      </w:tabs>
      <w:spacing w:line="240" w:lineRule="auto"/>
    </w:pPr>
  </w:style>
  <w:style w:type="character" w:customStyle="1" w:styleId="FooterChar">
    <w:name w:val="Footer Char"/>
    <w:basedOn w:val="DefaultParagraphFont"/>
    <w:link w:val="Footer"/>
    <w:uiPriority w:val="99"/>
    <w:rsid w:val="00DB2E59"/>
  </w:style>
  <w:style w:type="character" w:styleId="CommentReference">
    <w:name w:val="annotation reference"/>
    <w:basedOn w:val="DefaultParagraphFont"/>
    <w:uiPriority w:val="99"/>
    <w:semiHidden/>
    <w:unhideWhenUsed/>
    <w:rsid w:val="00EB69D3"/>
    <w:rPr>
      <w:sz w:val="22"/>
      <w:szCs w:val="16"/>
    </w:rPr>
  </w:style>
  <w:style w:type="paragraph" w:styleId="EndnoteText">
    <w:name w:val="endnote text"/>
    <w:basedOn w:val="Normal"/>
    <w:link w:val="EndnoteTextChar"/>
    <w:uiPriority w:val="99"/>
    <w:semiHidden/>
    <w:unhideWhenUsed/>
    <w:qFormat/>
    <w:rsid w:val="00EB69D3"/>
    <w:pPr>
      <w:spacing w:line="240" w:lineRule="auto"/>
    </w:pPr>
    <w:rPr>
      <w:sz w:val="22"/>
      <w:szCs w:val="20"/>
    </w:rPr>
  </w:style>
  <w:style w:type="character" w:customStyle="1" w:styleId="EndnoteTextChar">
    <w:name w:val="Endnote Text Char"/>
    <w:basedOn w:val="DefaultParagraphFont"/>
    <w:link w:val="EndnoteText"/>
    <w:uiPriority w:val="99"/>
    <w:semiHidden/>
    <w:rsid w:val="00EB69D3"/>
    <w:rPr>
      <w:sz w:val="22"/>
      <w:szCs w:val="20"/>
    </w:rPr>
  </w:style>
  <w:style w:type="character" w:styleId="HTMLCode">
    <w:name w:val="HTML Code"/>
    <w:basedOn w:val="DefaultParagraphFont"/>
    <w:uiPriority w:val="99"/>
    <w:semiHidden/>
    <w:unhideWhenUsed/>
    <w:rsid w:val="00EB69D3"/>
    <w:rPr>
      <w:rFonts w:ascii="Consolas" w:hAnsi="Consolas"/>
      <w:sz w:val="22"/>
      <w:szCs w:val="20"/>
    </w:rPr>
  </w:style>
  <w:style w:type="character" w:styleId="HTMLKeyboard">
    <w:name w:val="HTML Keyboard"/>
    <w:basedOn w:val="DefaultParagraphFont"/>
    <w:uiPriority w:val="99"/>
    <w:semiHidden/>
    <w:unhideWhenUsed/>
    <w:rsid w:val="00EB69D3"/>
    <w:rPr>
      <w:rFonts w:ascii="Consolas" w:hAnsi="Consolas"/>
      <w:sz w:val="22"/>
      <w:szCs w:val="20"/>
    </w:rPr>
  </w:style>
  <w:style w:type="character" w:styleId="HTMLTypewriter">
    <w:name w:val="HTML Typewriter"/>
    <w:basedOn w:val="DefaultParagraphFont"/>
    <w:uiPriority w:val="99"/>
    <w:semiHidden/>
    <w:unhideWhenUsed/>
    <w:rsid w:val="00EB69D3"/>
    <w:rPr>
      <w:rFonts w:ascii="Consolas" w:hAnsi="Consolas"/>
      <w:sz w:val="22"/>
      <w:szCs w:val="20"/>
    </w:rPr>
  </w:style>
  <w:style w:type="paragraph" w:styleId="TOCHeading">
    <w:name w:val="TOC Heading"/>
    <w:basedOn w:val="Heading1"/>
    <w:next w:val="Normal"/>
    <w:uiPriority w:val="39"/>
    <w:semiHidden/>
    <w:unhideWhenUsed/>
    <w:qFormat/>
    <w:rsid w:val="00EB69D3"/>
    <w:pPr>
      <w:spacing w:before="240"/>
      <w:ind w:firstLine="720"/>
      <w:jc w:val="left"/>
      <w:outlineLvl w:val="9"/>
    </w:pPr>
    <w:rPr>
      <w:b w:val="0"/>
      <w:bCs w:val="0"/>
      <w:color w:val="6E6E6E" w:themeColor="accent1" w:themeShade="80"/>
      <w:sz w:val="32"/>
      <w:szCs w:val="32"/>
    </w:rPr>
  </w:style>
  <w:style w:type="character" w:styleId="IntenseReference">
    <w:name w:val="Intense Reference"/>
    <w:basedOn w:val="DefaultParagraphFont"/>
    <w:uiPriority w:val="32"/>
    <w:semiHidden/>
    <w:unhideWhenUsed/>
    <w:qFormat/>
    <w:rsid w:val="00EB69D3"/>
    <w:rPr>
      <w:b/>
      <w:bCs/>
      <w:caps w:val="0"/>
      <w:smallCaps/>
      <w:color w:val="6E6E6E" w:themeColor="accent1" w:themeShade="80"/>
      <w:spacing w:val="5"/>
    </w:rPr>
  </w:style>
  <w:style w:type="character" w:styleId="IntenseEmphasis">
    <w:name w:val="Intense Emphasis"/>
    <w:basedOn w:val="DefaultParagraphFont"/>
    <w:uiPriority w:val="21"/>
    <w:semiHidden/>
    <w:unhideWhenUsed/>
    <w:qFormat/>
    <w:rsid w:val="00EB69D3"/>
    <w:rPr>
      <w:i/>
      <w:iCs/>
      <w:color w:val="6E6E6E" w:themeColor="accent1" w:themeShade="80"/>
    </w:rPr>
  </w:style>
  <w:style w:type="table" w:styleId="GridTable4-Accent4">
    <w:name w:val="Grid Table 4 Accent 4"/>
    <w:basedOn w:val="TableNormal"/>
    <w:uiPriority w:val="49"/>
    <w:rsid w:val="003F7CBD"/>
    <w:pPr>
      <w:spacing w:line="240" w:lineRule="auto"/>
    </w:p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color w:val="FFFFFF" w:themeColor="background1"/>
      </w:rPr>
      <w:tblPr/>
      <w:tcPr>
        <w:tcBorders>
          <w:top w:val="single" w:sz="4" w:space="0" w:color="808080" w:themeColor="accent4"/>
          <w:left w:val="single" w:sz="4" w:space="0" w:color="808080" w:themeColor="accent4"/>
          <w:bottom w:val="single" w:sz="4" w:space="0" w:color="808080" w:themeColor="accent4"/>
          <w:right w:val="single" w:sz="4" w:space="0" w:color="808080" w:themeColor="accent4"/>
          <w:insideH w:val="nil"/>
          <w:insideV w:val="nil"/>
        </w:tcBorders>
        <w:shd w:val="clear" w:color="auto" w:fill="808080" w:themeFill="accent4"/>
      </w:tcPr>
    </w:tblStylePr>
    <w:tblStylePr w:type="lastRow">
      <w:rPr>
        <w:b/>
        <w:bCs/>
      </w:rPr>
      <w:tblPr/>
      <w:tcPr>
        <w:tcBorders>
          <w:top w:val="double" w:sz="4" w:space="0" w:color="808080" w:themeColor="accent4"/>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GridTable2-Accent1">
    <w:name w:val="Grid Table 2 Accent 1"/>
    <w:basedOn w:val="TableNormal"/>
    <w:uiPriority w:val="47"/>
    <w:rsid w:val="008A78F1"/>
    <w:pPr>
      <w:spacing w:line="240" w:lineRule="auto"/>
    </w:pPr>
    <w:tblPr>
      <w:tblStyleRowBandSize w:val="1"/>
      <w:tblStyleColBandSize w:val="1"/>
      <w:tblBorders>
        <w:top w:val="single" w:sz="2" w:space="0" w:color="EAEAEA" w:themeColor="accent1" w:themeTint="99"/>
        <w:bottom w:val="single" w:sz="2" w:space="0" w:color="EAEAEA" w:themeColor="accent1" w:themeTint="99"/>
        <w:insideH w:val="single" w:sz="2" w:space="0" w:color="EAEAEA" w:themeColor="accent1" w:themeTint="99"/>
        <w:insideV w:val="single" w:sz="2" w:space="0" w:color="EAEAEA" w:themeColor="accent1" w:themeTint="99"/>
      </w:tblBorders>
      <w:tblCellMar>
        <w:left w:w="0" w:type="dxa"/>
        <w:right w:w="0" w:type="dxa"/>
      </w:tblCellMar>
    </w:tblPr>
    <w:tblStylePr w:type="firstRow">
      <w:rPr>
        <w:b w:val="0"/>
        <w:bCs/>
        <w:i w:val="0"/>
      </w:rPr>
      <w:tblPr/>
      <w:tcPr>
        <w:tcBorders>
          <w:top w:val="nil"/>
          <w:left w:val="nil"/>
          <w:bottom w:val="nil"/>
          <w:right w:val="nil"/>
          <w:insideH w:val="nil"/>
          <w:insideV w:val="nil"/>
          <w:tl2br w:val="nil"/>
          <w:tr2bl w:val="nil"/>
        </w:tcBorders>
        <w:shd w:val="clear" w:color="auto" w:fill="FFFFFF" w:themeFill="background1"/>
      </w:tcPr>
    </w:tblStylePr>
    <w:tblStylePr w:type="lastRow">
      <w:rPr>
        <w:b/>
        <w:bCs/>
      </w:rPr>
      <w:tblPr/>
      <w:tcPr>
        <w:tcBorders>
          <w:top w:val="double" w:sz="2" w:space="0" w:color="EAEAEA"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8F8F8" w:themeFill="accent1" w:themeFillTint="33"/>
      </w:tcPr>
    </w:tblStylePr>
    <w:tblStylePr w:type="band1Horz">
      <w:tblPr/>
      <w:tcPr>
        <w:shd w:val="clear" w:color="auto" w:fill="F8F8F8" w:themeFill="accent1" w:themeFillTint="33"/>
      </w:tcPr>
    </w:tblStylePr>
  </w:style>
  <w:style w:type="character" w:styleId="Hyperlink">
    <w:name w:val="Hyperlink"/>
    <w:basedOn w:val="DefaultParagraphFont"/>
    <w:uiPriority w:val="99"/>
    <w:unhideWhenUsed/>
    <w:rsid w:val="00513ED2"/>
    <w:rPr>
      <w:color w:val="5F5F5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815997514">
      <w:bodyDiv w:val="1"/>
      <w:marLeft w:val="0"/>
      <w:marRight w:val="0"/>
      <w:marTop w:val="0"/>
      <w:marBottom w:val="0"/>
      <w:divBdr>
        <w:top w:val="none" w:sz="0" w:space="0" w:color="auto"/>
        <w:left w:val="none" w:sz="0" w:space="0" w:color="auto"/>
        <w:bottom w:val="none" w:sz="0" w:space="0" w:color="auto"/>
        <w:right w:val="none" w:sz="0" w:space="0" w:color="auto"/>
      </w:divBdr>
    </w:div>
    <w:div w:id="899167803">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 w:id="2112238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tandfonline.com/doi/full/10.1080/22041451.2015.1048039" TargetMode="External"/><Relationship Id="rId18"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www.researchgate.net/profile/Myriam_Davidovici/publication/318147067_Innovation_in_business_models_in_the_video_game_industry_Free-To-Play_or_the_gaming_experience_as_a_service/links/5a702ab0458515015e62429f/Innovation-in-business-models-in-the-video-game-industry-Free-To-Play-or-the-gaming-experience-as-a-service.pdf"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marketingcenter.de/sites/mcm/files/downloads/research/lmm/literature/marchand_hennig-thurau_2013_jim_value_creation_in_the_video_game_industry_industry_economics_consumer_benefits_and_research_opportunities.pdf" TargetMode="External"/><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hyperlink" Target="https://www.youtube.com/watch?v=eWslGQ9lzfg&amp;feature=youtu.be" TargetMode="Externa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hyperlink" Target="https://www.riotgames.com/en/work-with-us/disciplines/data" TargetMode="External"/><Relationship Id="rId14" Type="http://schemas.openxmlformats.org/officeDocument/2006/relationships/hyperlink" Target="https://www.business-and-management.org/download.php?file=2010/5_1--14-29-Hamari,Lehdonvirta.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all4\AppData\Local\Packages\Microsoft.Office.Desktop_8wekyb3d8bbwe\LocalCache\Roaming\Microsoft\Templates\APA%20style%20paper.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28B15DD394794E75821E4ABEB3FEAFC9"/>
        <w:category>
          <w:name w:val="General"/>
          <w:gallery w:val="placeholder"/>
        </w:category>
        <w:types>
          <w:type w:val="bbPlcHdr"/>
        </w:types>
        <w:behaviors>
          <w:behavior w:val="content"/>
        </w:behaviors>
        <w:guid w:val="{2E460774-68D3-4338-984B-EDDDBD8853F1}"/>
      </w:docPartPr>
      <w:docPartBody>
        <w:p w:rsidR="005A55FE" w:rsidRDefault="00E424FD" w:rsidP="00E424FD">
          <w:pPr>
            <w:pStyle w:val="28B15DD394794E75821E4ABEB3FEAFC9"/>
          </w:pPr>
          <w:r>
            <w:t>Heading 1</w:t>
          </w:r>
        </w:p>
      </w:docPartBody>
    </w:docPart>
    <w:docPart>
      <w:docPartPr>
        <w:name w:val="78604DF25D934946BB14B77E5D338CDB"/>
        <w:category>
          <w:name w:val="General"/>
          <w:gallery w:val="placeholder"/>
        </w:category>
        <w:types>
          <w:type w:val="bbPlcHdr"/>
        </w:types>
        <w:behaviors>
          <w:behavior w:val="content"/>
        </w:behaviors>
        <w:guid w:val="{C4EC9B16-B381-4F7B-B30A-5B40EB38AA52}"/>
      </w:docPartPr>
      <w:docPartBody>
        <w:p w:rsidR="005A55FE" w:rsidRDefault="00E424FD" w:rsidP="00E424FD">
          <w:pPr>
            <w:pStyle w:val="78604DF25D934946BB14B77E5D338CDB"/>
          </w:pPr>
          <w:r>
            <w:t>The first two heading levels get their own paragraph, as shown here. Headings 3, 4, and 5 are run-in headings used at the beginning of the paragraph.</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4FD"/>
    <w:rsid w:val="005A55FE"/>
    <w:rsid w:val="005D7FD4"/>
    <w:rsid w:val="00E424FD"/>
    <w:rsid w:val="00FF79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5" w:unhideWhenUsed="1" w:qFormat="1"/>
    <w:lsdException w:name="heading 4" w:semiHidden="1" w:uiPriority="5" w:unhideWhenUsed="1" w:qFormat="1"/>
    <w:lsdException w:name="heading 5" w:semiHidden="1" w:uiPriority="5"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4"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5"/>
    <w:qFormat/>
    <w:pPr>
      <w:keepNext/>
      <w:keepLines/>
      <w:spacing w:after="0" w:line="480" w:lineRule="auto"/>
      <w:ind w:firstLine="720"/>
      <w:outlineLvl w:val="2"/>
    </w:pPr>
    <w:rPr>
      <w:rFonts w:asciiTheme="majorHAnsi" w:eastAsiaTheme="majorEastAsia" w:hAnsiTheme="majorHAnsi" w:cstheme="majorBidi"/>
      <w:b/>
      <w:bCs/>
      <w:color w:val="000000" w:themeColor="text1"/>
      <w:sz w:val="24"/>
      <w:szCs w:val="24"/>
      <w:lang w:eastAsia="ja-JP"/>
    </w:rPr>
  </w:style>
  <w:style w:type="paragraph" w:styleId="Heading4">
    <w:name w:val="heading 4"/>
    <w:basedOn w:val="Normal"/>
    <w:next w:val="Normal"/>
    <w:link w:val="Heading4Char"/>
    <w:uiPriority w:val="5"/>
    <w:qFormat/>
    <w:pPr>
      <w:keepNext/>
      <w:keepLines/>
      <w:spacing w:after="0" w:line="480" w:lineRule="auto"/>
      <w:ind w:firstLine="720"/>
      <w:outlineLvl w:val="3"/>
    </w:pPr>
    <w:rPr>
      <w:rFonts w:asciiTheme="majorHAnsi" w:eastAsiaTheme="majorEastAsia" w:hAnsiTheme="majorHAnsi" w:cstheme="majorBidi"/>
      <w:b/>
      <w:bCs/>
      <w:i/>
      <w:iCs/>
      <w:color w:val="000000" w:themeColor="text1"/>
      <w:sz w:val="24"/>
      <w:szCs w:val="24"/>
      <w:lang w:eastAsia="ja-JP"/>
    </w:rPr>
  </w:style>
  <w:style w:type="paragraph" w:styleId="Heading5">
    <w:name w:val="heading 5"/>
    <w:basedOn w:val="Normal"/>
    <w:next w:val="Normal"/>
    <w:link w:val="Heading5Char"/>
    <w:uiPriority w:val="5"/>
    <w:qFormat/>
    <w:pPr>
      <w:keepNext/>
      <w:keepLines/>
      <w:spacing w:after="0" w:line="480" w:lineRule="auto"/>
      <w:ind w:firstLine="720"/>
      <w:outlineLvl w:val="4"/>
    </w:pPr>
    <w:rPr>
      <w:rFonts w:asciiTheme="majorHAnsi" w:eastAsiaTheme="majorEastAsia" w:hAnsiTheme="majorHAnsi" w:cstheme="majorBidi"/>
      <w:i/>
      <w:iCs/>
      <w:color w:val="000000" w:themeColor="text1"/>
      <w:sz w:val="24"/>
      <w:szCs w:val="24"/>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0D6100B0AC24A74AFB3D9A13FFCDC40">
    <w:name w:val="A0D6100B0AC24A74AFB3D9A13FFCDC40"/>
  </w:style>
  <w:style w:type="paragraph" w:customStyle="1" w:styleId="02F39DDFB3E74A9A85FED2006828785D">
    <w:name w:val="02F39DDFB3E74A9A85FED2006828785D"/>
  </w:style>
  <w:style w:type="paragraph" w:customStyle="1" w:styleId="50A6AE708FF240A486FBBE595E5D3B54">
    <w:name w:val="50A6AE708FF240A486FBBE595E5D3B54"/>
  </w:style>
  <w:style w:type="paragraph" w:customStyle="1" w:styleId="FEE5941E705E439BAEEF6EB2585E1583">
    <w:name w:val="FEE5941E705E439BAEEF6EB2585E1583"/>
  </w:style>
  <w:style w:type="character" w:styleId="Emphasis">
    <w:name w:val="Emphasis"/>
    <w:basedOn w:val="DefaultParagraphFont"/>
    <w:uiPriority w:val="4"/>
    <w:unhideWhenUsed/>
    <w:qFormat/>
    <w:rPr>
      <w:i/>
      <w:iCs/>
    </w:rPr>
  </w:style>
  <w:style w:type="paragraph" w:customStyle="1" w:styleId="82717D6EC6AB44DAB0B27F73547DEECC">
    <w:name w:val="82717D6EC6AB44DAB0B27F73547DEECC"/>
  </w:style>
  <w:style w:type="paragraph" w:customStyle="1" w:styleId="A9E73876596B4EA6BA851C7760708C13">
    <w:name w:val="A9E73876596B4EA6BA851C7760708C13"/>
  </w:style>
  <w:style w:type="paragraph" w:customStyle="1" w:styleId="C71235C8A25244AB8FD2C7AB4419D5B5">
    <w:name w:val="C71235C8A25244AB8FD2C7AB4419D5B5"/>
  </w:style>
  <w:style w:type="paragraph" w:customStyle="1" w:styleId="4451274B6EC44C1B9A7CB7362282EB0B">
    <w:name w:val="4451274B6EC44C1B9A7CB7362282EB0B"/>
  </w:style>
  <w:style w:type="paragraph" w:customStyle="1" w:styleId="4BD676BBB0324461A5D5424BFECCEE38">
    <w:name w:val="4BD676BBB0324461A5D5424BFECCEE38"/>
  </w:style>
  <w:style w:type="paragraph" w:customStyle="1" w:styleId="CC92426356444061B1A68EBFBE4A0CFE">
    <w:name w:val="CC92426356444061B1A68EBFBE4A0CFE"/>
  </w:style>
  <w:style w:type="character" w:styleId="FootnoteReference">
    <w:name w:val="footnote reference"/>
    <w:basedOn w:val="DefaultParagraphFont"/>
    <w:uiPriority w:val="99"/>
    <w:qFormat/>
    <w:rPr>
      <w:vertAlign w:val="superscript"/>
    </w:rPr>
  </w:style>
  <w:style w:type="paragraph" w:customStyle="1" w:styleId="185D600BCF0A448A98EC24EE843E2CB9">
    <w:name w:val="185D600BCF0A448A98EC24EE843E2CB9"/>
  </w:style>
  <w:style w:type="paragraph" w:customStyle="1" w:styleId="771C88EFECDA4C1D9F24C969B1E6101A">
    <w:name w:val="771C88EFECDA4C1D9F24C969B1E6101A"/>
  </w:style>
  <w:style w:type="character" w:customStyle="1" w:styleId="Heading3Char">
    <w:name w:val="Heading 3 Char"/>
    <w:basedOn w:val="DefaultParagraphFont"/>
    <w:link w:val="Heading3"/>
    <w:uiPriority w:val="5"/>
    <w:rPr>
      <w:rFonts w:asciiTheme="majorHAnsi" w:eastAsiaTheme="majorEastAsia" w:hAnsiTheme="majorHAnsi" w:cstheme="majorBidi"/>
      <w:b/>
      <w:bCs/>
      <w:color w:val="000000" w:themeColor="text1"/>
      <w:sz w:val="24"/>
      <w:szCs w:val="24"/>
      <w:lang w:eastAsia="ja-JP"/>
    </w:rPr>
  </w:style>
  <w:style w:type="paragraph" w:customStyle="1" w:styleId="609C2AE9F0A942248D95459566A4FD62">
    <w:name w:val="609C2AE9F0A942248D95459566A4FD62"/>
  </w:style>
  <w:style w:type="paragraph" w:customStyle="1" w:styleId="E5FE68E898E4467D8AE6C12DC04D9532">
    <w:name w:val="E5FE68E898E4467D8AE6C12DC04D9532"/>
  </w:style>
  <w:style w:type="character" w:customStyle="1" w:styleId="Heading4Char">
    <w:name w:val="Heading 4 Char"/>
    <w:basedOn w:val="DefaultParagraphFont"/>
    <w:link w:val="Heading4"/>
    <w:uiPriority w:val="5"/>
    <w:rPr>
      <w:rFonts w:asciiTheme="majorHAnsi" w:eastAsiaTheme="majorEastAsia" w:hAnsiTheme="majorHAnsi" w:cstheme="majorBidi"/>
      <w:b/>
      <w:bCs/>
      <w:i/>
      <w:iCs/>
      <w:color w:val="000000" w:themeColor="text1"/>
      <w:sz w:val="24"/>
      <w:szCs w:val="24"/>
      <w:lang w:eastAsia="ja-JP"/>
    </w:rPr>
  </w:style>
  <w:style w:type="paragraph" w:customStyle="1" w:styleId="1994749DEC82455DAA4A96DE3C5DFFDD">
    <w:name w:val="1994749DEC82455DAA4A96DE3C5DFFDD"/>
  </w:style>
  <w:style w:type="paragraph" w:customStyle="1" w:styleId="08666FBBCA234D4A88950EE3CF86BB17">
    <w:name w:val="08666FBBCA234D4A88950EE3CF86BB17"/>
  </w:style>
  <w:style w:type="character" w:customStyle="1" w:styleId="Heading5Char">
    <w:name w:val="Heading 5 Char"/>
    <w:basedOn w:val="DefaultParagraphFont"/>
    <w:link w:val="Heading5"/>
    <w:uiPriority w:val="5"/>
    <w:rPr>
      <w:rFonts w:asciiTheme="majorHAnsi" w:eastAsiaTheme="majorEastAsia" w:hAnsiTheme="majorHAnsi" w:cstheme="majorBidi"/>
      <w:i/>
      <w:iCs/>
      <w:color w:val="000000" w:themeColor="text1"/>
      <w:sz w:val="24"/>
      <w:szCs w:val="24"/>
      <w:lang w:eastAsia="ja-JP"/>
    </w:rPr>
  </w:style>
  <w:style w:type="paragraph" w:customStyle="1" w:styleId="3BE4B10EEB954F5D9D2FE6B6745F30F4">
    <w:name w:val="3BE4B10EEB954F5D9D2FE6B6745F30F4"/>
  </w:style>
  <w:style w:type="paragraph" w:customStyle="1" w:styleId="2226D2FAF06246B295EAADBF45B3BC3E">
    <w:name w:val="2226D2FAF06246B295EAADBF45B3BC3E"/>
  </w:style>
  <w:style w:type="paragraph" w:customStyle="1" w:styleId="8D5BD730A990446EA2C85092B2127570">
    <w:name w:val="8D5BD730A990446EA2C85092B2127570"/>
  </w:style>
  <w:style w:type="paragraph" w:customStyle="1" w:styleId="E1ADD7B3EFC74ABEB8A08C6D56026F35">
    <w:name w:val="E1ADD7B3EFC74ABEB8A08C6D56026F35"/>
  </w:style>
  <w:style w:type="paragraph" w:customStyle="1" w:styleId="33435D9F1E1347819EBF08A8E6B01844">
    <w:name w:val="33435D9F1E1347819EBF08A8E6B01844"/>
  </w:style>
  <w:style w:type="paragraph" w:customStyle="1" w:styleId="F4FFB95E2787411B9E82EC69B32EC546">
    <w:name w:val="F4FFB95E2787411B9E82EC69B32EC546"/>
  </w:style>
  <w:style w:type="paragraph" w:customStyle="1" w:styleId="41721F6FF5AF413D98B621D0452F5CED">
    <w:name w:val="41721F6FF5AF413D98B621D0452F5CED"/>
  </w:style>
  <w:style w:type="paragraph" w:customStyle="1" w:styleId="913E29CECD544825928AE39A678678D7">
    <w:name w:val="913E29CECD544825928AE39A678678D7"/>
  </w:style>
  <w:style w:type="paragraph" w:customStyle="1" w:styleId="5F618929863B4025A5817CBC4834EC39">
    <w:name w:val="5F618929863B4025A5817CBC4834EC39"/>
  </w:style>
  <w:style w:type="paragraph" w:customStyle="1" w:styleId="222AAB3B88F64F17BFE3F63C2361710B">
    <w:name w:val="222AAB3B88F64F17BFE3F63C2361710B"/>
  </w:style>
  <w:style w:type="paragraph" w:customStyle="1" w:styleId="73EC9DCC484F4F1DAA7CA338AA57C374">
    <w:name w:val="73EC9DCC484F4F1DAA7CA338AA57C374"/>
  </w:style>
  <w:style w:type="paragraph" w:customStyle="1" w:styleId="C9385F84F941435B9DDF5853EC8F9B3E">
    <w:name w:val="C9385F84F941435B9DDF5853EC8F9B3E"/>
  </w:style>
  <w:style w:type="paragraph" w:customStyle="1" w:styleId="5F8C2B179314470FAC5447FEC886B4F0">
    <w:name w:val="5F8C2B179314470FAC5447FEC886B4F0"/>
  </w:style>
  <w:style w:type="paragraph" w:customStyle="1" w:styleId="57662B6402524979942D3E52E993E980">
    <w:name w:val="57662B6402524979942D3E52E993E980"/>
  </w:style>
  <w:style w:type="paragraph" w:customStyle="1" w:styleId="E4C61F1909D64B72ABDEC71CAF360392">
    <w:name w:val="E4C61F1909D64B72ABDEC71CAF360392"/>
  </w:style>
  <w:style w:type="paragraph" w:customStyle="1" w:styleId="04286E583D824184804D635DF8F2EB00">
    <w:name w:val="04286E583D824184804D635DF8F2EB00"/>
  </w:style>
  <w:style w:type="paragraph" w:customStyle="1" w:styleId="4F440D8FB28A49168CB5ADD2C2B2688B">
    <w:name w:val="4F440D8FB28A49168CB5ADD2C2B2688B"/>
  </w:style>
  <w:style w:type="paragraph" w:customStyle="1" w:styleId="80312122584A4803BE1AA7FC9B2E8DAB">
    <w:name w:val="80312122584A4803BE1AA7FC9B2E8DAB"/>
  </w:style>
  <w:style w:type="paragraph" w:customStyle="1" w:styleId="19ABD1CC4A2A42E48AA9BB59001CD269">
    <w:name w:val="19ABD1CC4A2A42E48AA9BB59001CD269"/>
  </w:style>
  <w:style w:type="paragraph" w:customStyle="1" w:styleId="EB1C98A31B4B4828B0E0D290D4692C05">
    <w:name w:val="EB1C98A31B4B4828B0E0D290D4692C05"/>
  </w:style>
  <w:style w:type="paragraph" w:customStyle="1" w:styleId="292E1FF173B04B3AAB3AE9BE6E46A362">
    <w:name w:val="292E1FF173B04B3AAB3AE9BE6E46A362"/>
  </w:style>
  <w:style w:type="paragraph" w:customStyle="1" w:styleId="CF0E9E6E7D9A4D65ACFB28B375C72084">
    <w:name w:val="CF0E9E6E7D9A4D65ACFB28B375C72084"/>
  </w:style>
  <w:style w:type="paragraph" w:customStyle="1" w:styleId="7F1B253E0DFA4E1C83766773E971567F">
    <w:name w:val="7F1B253E0DFA4E1C83766773E971567F"/>
  </w:style>
  <w:style w:type="paragraph" w:customStyle="1" w:styleId="9BF4CD3948154A7CBE6BDF66B7EB3959">
    <w:name w:val="9BF4CD3948154A7CBE6BDF66B7EB3959"/>
  </w:style>
  <w:style w:type="paragraph" w:customStyle="1" w:styleId="5952BAC5B28F43CAB5F15BB6E07D6CA5">
    <w:name w:val="5952BAC5B28F43CAB5F15BB6E07D6CA5"/>
  </w:style>
  <w:style w:type="paragraph" w:customStyle="1" w:styleId="5E6A9DBD2B8B43899B48642E83D570FA">
    <w:name w:val="5E6A9DBD2B8B43899B48642E83D570FA"/>
  </w:style>
  <w:style w:type="paragraph" w:customStyle="1" w:styleId="C92B679DA52443FDB3082D82D2C7F480">
    <w:name w:val="C92B679DA52443FDB3082D82D2C7F480"/>
  </w:style>
  <w:style w:type="paragraph" w:customStyle="1" w:styleId="CF5C185ABC4743D89B557863642CB747">
    <w:name w:val="CF5C185ABC4743D89B557863642CB747"/>
  </w:style>
  <w:style w:type="paragraph" w:customStyle="1" w:styleId="0B03A9AF7CAA4432BC9CFFF39DD94CB4">
    <w:name w:val="0B03A9AF7CAA4432BC9CFFF39DD94CB4"/>
  </w:style>
  <w:style w:type="paragraph" w:customStyle="1" w:styleId="8CB69202DA434D8F98D279E391B13334">
    <w:name w:val="8CB69202DA434D8F98D279E391B13334"/>
  </w:style>
  <w:style w:type="paragraph" w:customStyle="1" w:styleId="C4100C6E47974D03A218E0A23897D853">
    <w:name w:val="C4100C6E47974D03A218E0A23897D853"/>
  </w:style>
  <w:style w:type="paragraph" w:customStyle="1" w:styleId="1C879E9E06BD4750A33070A8DBB89BCD">
    <w:name w:val="1C879E9E06BD4750A33070A8DBB89BCD"/>
  </w:style>
  <w:style w:type="paragraph" w:customStyle="1" w:styleId="74D9764DA156464EBC7A489868598BFD">
    <w:name w:val="74D9764DA156464EBC7A489868598BFD"/>
  </w:style>
  <w:style w:type="paragraph" w:customStyle="1" w:styleId="82616F7A89A849C2A76D4432F21164F0">
    <w:name w:val="82616F7A89A849C2A76D4432F21164F0"/>
  </w:style>
  <w:style w:type="paragraph" w:customStyle="1" w:styleId="56C422EFF80147439454B653073DA9EC">
    <w:name w:val="56C422EFF80147439454B653073DA9EC"/>
  </w:style>
  <w:style w:type="paragraph" w:customStyle="1" w:styleId="D51F74E2C86948669868A13AC78F6B77">
    <w:name w:val="D51F74E2C86948669868A13AC78F6B77"/>
  </w:style>
  <w:style w:type="paragraph" w:customStyle="1" w:styleId="23EFFCC9BE71480B91B7B2AC5FFFA44E">
    <w:name w:val="23EFFCC9BE71480B91B7B2AC5FFFA44E"/>
  </w:style>
  <w:style w:type="paragraph" w:customStyle="1" w:styleId="87297B630F7D42928D0516FD0D0062EE">
    <w:name w:val="87297B630F7D42928D0516FD0D0062EE"/>
  </w:style>
  <w:style w:type="paragraph" w:customStyle="1" w:styleId="D72E876555A140199B0FB2FB7C35812F">
    <w:name w:val="D72E876555A140199B0FB2FB7C35812F"/>
  </w:style>
  <w:style w:type="paragraph" w:customStyle="1" w:styleId="F6AA60E387D240D1A0477DE1D3DE72F7">
    <w:name w:val="F6AA60E387D240D1A0477DE1D3DE72F7"/>
  </w:style>
  <w:style w:type="paragraph" w:customStyle="1" w:styleId="B90A50B4E9864D25A75ECBEF7BEFCF79">
    <w:name w:val="B90A50B4E9864D25A75ECBEF7BEFCF79"/>
  </w:style>
  <w:style w:type="paragraph" w:customStyle="1" w:styleId="3B67429461FB453EA78149BBD08EB8E5">
    <w:name w:val="3B67429461FB453EA78149BBD08EB8E5"/>
  </w:style>
  <w:style w:type="paragraph" w:customStyle="1" w:styleId="44192B69C9974B9EB1C8FA95FC8F70AE">
    <w:name w:val="44192B69C9974B9EB1C8FA95FC8F70AE"/>
  </w:style>
  <w:style w:type="paragraph" w:customStyle="1" w:styleId="F2C94A2B3FBB478CB18E086102250C84">
    <w:name w:val="F2C94A2B3FBB478CB18E086102250C84"/>
  </w:style>
  <w:style w:type="paragraph" w:customStyle="1" w:styleId="28B15DD394794E75821E4ABEB3FEAFC9">
    <w:name w:val="28B15DD394794E75821E4ABEB3FEAFC9"/>
    <w:rsid w:val="00E424FD"/>
  </w:style>
  <w:style w:type="paragraph" w:customStyle="1" w:styleId="78604DF25D934946BB14B77E5D338CDB">
    <w:name w:val="78604DF25D934946BB14B77E5D338CDB"/>
    <w:rsid w:val="00E424F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6C6C6C"/>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employees xmlns="http://schemas.microsoft.com/temp/samples">
  <employee>
    <CustomerName/>
    <CompanyName/>
    <SenderAddress/>
    <Address/>
  </employee>
</employe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8E728A-96FF-4995-885C-5AF887AB0C35}">
  <ds:schemaRefs>
    <ds:schemaRef ds:uri="http://schemas.microsoft.com/temp/samples"/>
  </ds:schemaRefs>
</ds:datastoreItem>
</file>

<file path=customXml/itemProps2.xml><?xml version="1.0" encoding="utf-8"?>
<ds:datastoreItem xmlns:ds="http://schemas.openxmlformats.org/officeDocument/2006/customXml" ds:itemID="{5874FA14-42A2-4102-9900-068C9BECB3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APA style paper</Template>
  <TotalTime>3774</TotalTime>
  <Pages>7</Pages>
  <Words>1461</Words>
  <Characters>8331</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dc:creator>
  <cp:keywords/>
  <dc:description/>
  <cp:lastModifiedBy>Justin Hall</cp:lastModifiedBy>
  <cp:revision>5</cp:revision>
  <dcterms:created xsi:type="dcterms:W3CDTF">2020-06-07T19:45:00Z</dcterms:created>
  <dcterms:modified xsi:type="dcterms:W3CDTF">2020-06-10T15:57:00Z</dcterms:modified>
</cp:coreProperties>
</file>