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BD" w:rsidRDefault="00463993" w:rsidP="005909A9">
      <w:pPr>
        <w:rPr>
          <w:rFonts w:ascii="Calibri" w:hAnsi="Calibri" w:cs="Calibri"/>
          <w:b/>
          <w:sz w:val="26"/>
          <w:szCs w:val="26"/>
        </w:rPr>
      </w:pPr>
      <w:bookmarkStart w:id="0" w:name="_GoBack"/>
      <w:bookmarkEnd w:id="0"/>
      <w:r w:rsidRPr="007B786D">
        <w:rPr>
          <w:rFonts w:ascii="Calibri" w:hAnsi="Calibri" w:cs="Calibri"/>
          <w:b/>
          <w:sz w:val="26"/>
          <w:szCs w:val="26"/>
        </w:rPr>
        <w:t xml:space="preserve">OWEB </w:t>
      </w:r>
      <w:r w:rsidR="00AF7289" w:rsidRPr="007B786D">
        <w:rPr>
          <w:rFonts w:ascii="Calibri" w:hAnsi="Calibri" w:cs="Calibri"/>
          <w:b/>
          <w:sz w:val="26"/>
          <w:szCs w:val="26"/>
        </w:rPr>
        <w:t>Grant Application</w:t>
      </w:r>
      <w:r w:rsidRPr="007B786D">
        <w:rPr>
          <w:rFonts w:ascii="Calibri" w:hAnsi="Calibri" w:cs="Calibri"/>
          <w:b/>
          <w:sz w:val="26"/>
          <w:szCs w:val="26"/>
        </w:rPr>
        <w:t xml:space="preserve"> </w:t>
      </w:r>
      <w:r w:rsidR="00AF7289" w:rsidRPr="007B786D">
        <w:rPr>
          <w:rFonts w:ascii="Calibri" w:hAnsi="Calibri" w:cs="Calibri"/>
          <w:b/>
          <w:sz w:val="26"/>
          <w:szCs w:val="26"/>
        </w:rPr>
        <w:t>Mapping</w:t>
      </w:r>
      <w:r w:rsidR="000D6444" w:rsidRPr="007B786D">
        <w:rPr>
          <w:rFonts w:ascii="Calibri" w:hAnsi="Calibri" w:cs="Calibri"/>
          <w:b/>
          <w:sz w:val="26"/>
          <w:szCs w:val="26"/>
        </w:rPr>
        <w:t xml:space="preserve"> </w:t>
      </w:r>
      <w:r w:rsidR="00230913" w:rsidRPr="007B786D">
        <w:rPr>
          <w:rFonts w:ascii="Calibri" w:hAnsi="Calibri" w:cs="Calibri"/>
          <w:b/>
          <w:sz w:val="26"/>
          <w:szCs w:val="26"/>
        </w:rPr>
        <w:t>Protocols</w:t>
      </w:r>
      <w:r w:rsidR="001A33BD">
        <w:rPr>
          <w:rFonts w:ascii="Calibri" w:hAnsi="Calibri" w:cs="Calibri"/>
          <w:b/>
          <w:sz w:val="26"/>
          <w:szCs w:val="26"/>
        </w:rPr>
        <w:t xml:space="preserve"> </w:t>
      </w:r>
    </w:p>
    <w:p w:rsidR="005B6496" w:rsidRPr="001A33BD" w:rsidRDefault="00720683" w:rsidP="005909A9">
      <w:pPr>
        <w:rPr>
          <w:rFonts w:ascii="Calibri" w:hAnsi="Calibri" w:cs="Calibri"/>
          <w:i/>
          <w:sz w:val="26"/>
          <w:szCs w:val="26"/>
        </w:rPr>
      </w:pPr>
      <w:r>
        <w:rPr>
          <w:rFonts w:ascii="Calibri" w:hAnsi="Calibri" w:cs="Calibri"/>
          <w:i/>
          <w:sz w:val="26"/>
          <w:szCs w:val="26"/>
        </w:rPr>
        <w:t xml:space="preserve">OSU </w:t>
      </w:r>
      <w:proofErr w:type="spellStart"/>
      <w:r>
        <w:rPr>
          <w:rFonts w:ascii="Calibri" w:hAnsi="Calibri" w:cs="Calibri"/>
          <w:i/>
          <w:sz w:val="26"/>
          <w:szCs w:val="26"/>
        </w:rPr>
        <w:t>GIScience</w:t>
      </w:r>
      <w:proofErr w:type="spellEnd"/>
      <w:r>
        <w:rPr>
          <w:rFonts w:ascii="Calibri" w:hAnsi="Calibri" w:cs="Calibri"/>
          <w:i/>
          <w:sz w:val="26"/>
          <w:szCs w:val="26"/>
        </w:rPr>
        <w:t xml:space="preserve"> Program</w:t>
      </w:r>
      <w:r w:rsidR="001A33BD" w:rsidRPr="001A33BD">
        <w:rPr>
          <w:rFonts w:ascii="Calibri" w:hAnsi="Calibri" w:cs="Calibri"/>
          <w:i/>
          <w:sz w:val="26"/>
          <w:szCs w:val="26"/>
        </w:rPr>
        <w:t xml:space="preserve"> - single point placement guidance.</w:t>
      </w:r>
    </w:p>
    <w:p w:rsidR="001A33BD" w:rsidRPr="007B786D" w:rsidRDefault="001A33BD" w:rsidP="005909A9">
      <w:pPr>
        <w:rPr>
          <w:rFonts w:ascii="Calibri" w:hAnsi="Calibri" w:cs="Calibri"/>
          <w:b/>
          <w:sz w:val="26"/>
          <w:szCs w:val="26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Monitoring</w:t>
      </w:r>
    </w:p>
    <w:p w:rsidR="00F21F91" w:rsidRPr="007B786D" w:rsidRDefault="00611FE2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sz w:val="20"/>
          <w:szCs w:val="20"/>
        </w:rPr>
        <w:t xml:space="preserve">Monitoring </w:t>
      </w:r>
      <w:r w:rsidR="00AF7289" w:rsidRPr="007B786D">
        <w:rPr>
          <w:rFonts w:ascii="Calibri" w:hAnsi="Calibri" w:cs="Calibri"/>
          <w:sz w:val="20"/>
          <w:szCs w:val="20"/>
        </w:rPr>
        <w:t>applications</w:t>
      </w:r>
      <w:r w:rsidRPr="007B786D">
        <w:rPr>
          <w:rFonts w:ascii="Calibri" w:hAnsi="Calibri" w:cs="Calibri"/>
          <w:sz w:val="20"/>
          <w:szCs w:val="20"/>
        </w:rPr>
        <w:t xml:space="preserve"> are digitized as a point representing the approximate center of </w:t>
      </w:r>
      <w:r w:rsidR="00720683">
        <w:rPr>
          <w:rFonts w:ascii="Calibri" w:hAnsi="Calibri" w:cs="Calibri"/>
          <w:sz w:val="20"/>
          <w:szCs w:val="20"/>
        </w:rPr>
        <w:t>a p</w:t>
      </w:r>
      <w:r w:rsidRPr="007B786D">
        <w:rPr>
          <w:rFonts w:ascii="Calibri" w:hAnsi="Calibri" w:cs="Calibri"/>
          <w:sz w:val="20"/>
          <w:szCs w:val="20"/>
        </w:rPr>
        <w:t xml:space="preserve">roject </w:t>
      </w:r>
      <w:r w:rsidR="00720683">
        <w:rPr>
          <w:rFonts w:ascii="Calibri" w:hAnsi="Calibri" w:cs="Calibri"/>
          <w:sz w:val="20"/>
          <w:szCs w:val="20"/>
        </w:rPr>
        <w:t>site</w:t>
      </w:r>
      <w:r w:rsidRPr="007B786D">
        <w:rPr>
          <w:rFonts w:ascii="Calibri" w:hAnsi="Calibri" w:cs="Calibri"/>
          <w:sz w:val="20"/>
          <w:szCs w:val="20"/>
        </w:rPr>
        <w:t xml:space="preserve">.  </w:t>
      </w:r>
    </w:p>
    <w:p w:rsidR="001A33BD" w:rsidRDefault="001A33BD" w:rsidP="005909A9">
      <w:pPr>
        <w:rPr>
          <w:rFonts w:ascii="Calibri" w:hAnsi="Calibri" w:cs="Calibri"/>
          <w:b/>
          <w:sz w:val="20"/>
          <w:szCs w:val="20"/>
          <w:u w:val="single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Assessment</w:t>
      </w:r>
    </w:p>
    <w:p w:rsidR="005909A9" w:rsidRPr="007B786D" w:rsidRDefault="00611FE2" w:rsidP="005909A9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Assessment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Pr="007B786D">
        <w:rPr>
          <w:rFonts w:ascii="Calibri" w:hAnsi="Calibri" w:cs="Calibri"/>
          <w:sz w:val="20"/>
          <w:szCs w:val="20"/>
        </w:rPr>
        <w:t xml:space="preserve"> are digitized as a point representing the approximate center of the project area.  </w:t>
      </w:r>
    </w:p>
    <w:p w:rsidR="001A33BD" w:rsidRDefault="001A33BD" w:rsidP="005909A9">
      <w:pPr>
        <w:rPr>
          <w:rFonts w:ascii="Calibri" w:hAnsi="Calibri" w:cs="Calibri"/>
          <w:b/>
          <w:sz w:val="20"/>
          <w:szCs w:val="20"/>
          <w:u w:val="single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Restoration</w:t>
      </w:r>
    </w:p>
    <w:p w:rsidR="00BF17F9" w:rsidRPr="007B786D" w:rsidRDefault="00F40FFF" w:rsidP="001A5F03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Restoration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="006B1C38" w:rsidRPr="007B786D">
        <w:rPr>
          <w:rFonts w:ascii="Calibri" w:hAnsi="Calibri" w:cs="Calibri"/>
          <w:sz w:val="20"/>
          <w:szCs w:val="20"/>
        </w:rPr>
        <w:t xml:space="preserve"> </w:t>
      </w:r>
      <w:r w:rsidR="00C027C6" w:rsidRPr="007B786D">
        <w:rPr>
          <w:rFonts w:ascii="Calibri" w:hAnsi="Calibri" w:cs="Calibri"/>
          <w:sz w:val="20"/>
          <w:szCs w:val="20"/>
        </w:rPr>
        <w:t>are</w:t>
      </w:r>
      <w:r w:rsidR="006B1C38" w:rsidRPr="007B786D">
        <w:rPr>
          <w:rFonts w:ascii="Calibri" w:hAnsi="Calibri" w:cs="Calibri"/>
          <w:sz w:val="20"/>
          <w:szCs w:val="20"/>
        </w:rPr>
        <w:t xml:space="preserve"> </w:t>
      </w:r>
      <w:r w:rsidR="00C027C6" w:rsidRPr="007B786D">
        <w:rPr>
          <w:rFonts w:ascii="Calibri" w:hAnsi="Calibri" w:cs="Calibri"/>
          <w:sz w:val="20"/>
          <w:szCs w:val="20"/>
        </w:rPr>
        <w:t xml:space="preserve">digitized </w:t>
      </w:r>
      <w:r w:rsidR="0040429E" w:rsidRPr="007B786D">
        <w:rPr>
          <w:rFonts w:ascii="Calibri" w:hAnsi="Calibri" w:cs="Calibri"/>
          <w:sz w:val="20"/>
          <w:szCs w:val="20"/>
        </w:rPr>
        <w:t>as</w:t>
      </w:r>
      <w:r w:rsidR="00B07120" w:rsidRPr="007B786D">
        <w:rPr>
          <w:rFonts w:ascii="Calibri" w:hAnsi="Calibri" w:cs="Calibri"/>
          <w:sz w:val="20"/>
          <w:szCs w:val="20"/>
        </w:rPr>
        <w:t xml:space="preserve"> </w:t>
      </w:r>
      <w:r w:rsidR="001A33BD">
        <w:rPr>
          <w:rFonts w:ascii="Calibri" w:hAnsi="Calibri" w:cs="Calibri"/>
          <w:sz w:val="20"/>
          <w:szCs w:val="20"/>
        </w:rPr>
        <w:t xml:space="preserve">a </w:t>
      </w:r>
      <w:r w:rsidR="00B07120" w:rsidRPr="007B786D">
        <w:rPr>
          <w:rFonts w:ascii="Calibri" w:hAnsi="Calibri" w:cs="Calibri"/>
          <w:sz w:val="20"/>
          <w:szCs w:val="20"/>
        </w:rPr>
        <w:t xml:space="preserve">point representing </w:t>
      </w:r>
      <w:r w:rsidR="00720683">
        <w:rPr>
          <w:rFonts w:ascii="Calibri" w:hAnsi="Calibri" w:cs="Calibri"/>
          <w:sz w:val="20"/>
          <w:szCs w:val="20"/>
        </w:rPr>
        <w:t>t</w:t>
      </w:r>
      <w:r w:rsidR="00B07120" w:rsidRPr="007B786D">
        <w:rPr>
          <w:rFonts w:ascii="Calibri" w:hAnsi="Calibri" w:cs="Calibri"/>
          <w:sz w:val="20"/>
          <w:szCs w:val="20"/>
        </w:rPr>
        <w:t xml:space="preserve">he </w:t>
      </w:r>
      <w:r w:rsidR="00720683">
        <w:rPr>
          <w:rFonts w:ascii="Calibri" w:hAnsi="Calibri" w:cs="Calibri"/>
          <w:sz w:val="20"/>
          <w:szCs w:val="20"/>
        </w:rPr>
        <w:t xml:space="preserve">approximate center of a </w:t>
      </w:r>
      <w:r w:rsidR="00622482" w:rsidRPr="007B786D">
        <w:rPr>
          <w:rFonts w:ascii="Calibri" w:hAnsi="Calibri" w:cs="Calibri"/>
          <w:sz w:val="20"/>
          <w:szCs w:val="20"/>
        </w:rPr>
        <w:t>project site</w:t>
      </w:r>
      <w:r w:rsidR="006B1C38" w:rsidRPr="007B786D">
        <w:rPr>
          <w:rFonts w:ascii="Calibri" w:hAnsi="Calibri" w:cs="Calibri"/>
          <w:sz w:val="20"/>
          <w:szCs w:val="20"/>
        </w:rPr>
        <w:t>.</w:t>
      </w:r>
      <w:r w:rsidR="00622482" w:rsidRPr="007B786D">
        <w:rPr>
          <w:rFonts w:ascii="Calibri" w:hAnsi="Calibri" w:cs="Calibri"/>
          <w:sz w:val="20"/>
          <w:szCs w:val="20"/>
        </w:rPr>
        <w:t xml:space="preserve">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="00B07120" w:rsidRPr="007B786D">
        <w:rPr>
          <w:rFonts w:ascii="Calibri" w:hAnsi="Calibri" w:cs="Calibri"/>
          <w:sz w:val="20"/>
          <w:szCs w:val="20"/>
        </w:rPr>
        <w:t xml:space="preserve"> are considered to have multiple project sites when a project takes place on more than one stream reach, road,</w:t>
      </w:r>
      <w:r w:rsidR="00825B15" w:rsidRPr="007B786D">
        <w:rPr>
          <w:rFonts w:ascii="Calibri" w:hAnsi="Calibri" w:cs="Calibri"/>
          <w:sz w:val="20"/>
          <w:szCs w:val="20"/>
        </w:rPr>
        <w:t xml:space="preserve"> or more than one general location.</w:t>
      </w:r>
      <w:r w:rsidR="00D92B30" w:rsidRPr="007B786D">
        <w:rPr>
          <w:rFonts w:ascii="Calibri" w:hAnsi="Calibri" w:cs="Calibri"/>
          <w:sz w:val="20"/>
          <w:szCs w:val="20"/>
        </w:rPr>
        <w:t xml:space="preserve">  Current protocols call for digitizing only one location for </w:t>
      </w:r>
      <w:r w:rsidR="00720683">
        <w:rPr>
          <w:rFonts w:ascii="Calibri" w:hAnsi="Calibri" w:cs="Calibri"/>
          <w:sz w:val="20"/>
          <w:szCs w:val="20"/>
        </w:rPr>
        <w:t>reporting</w:t>
      </w:r>
      <w:r w:rsidR="00D92B30" w:rsidRPr="007B786D">
        <w:rPr>
          <w:rFonts w:ascii="Calibri" w:hAnsi="Calibri" w:cs="Calibri"/>
          <w:sz w:val="20"/>
          <w:szCs w:val="20"/>
        </w:rPr>
        <w:t xml:space="preserve"> purposes.</w:t>
      </w:r>
      <w:r w:rsidR="001A33BD">
        <w:rPr>
          <w:rFonts w:ascii="Calibri" w:hAnsi="Calibri" w:cs="Calibri"/>
          <w:sz w:val="20"/>
          <w:szCs w:val="20"/>
        </w:rPr>
        <w:t xml:space="preserve">  Choose one site per project to place the point.</w:t>
      </w:r>
      <w:r w:rsidR="006941E6" w:rsidRPr="007B786D">
        <w:rPr>
          <w:rFonts w:ascii="Calibri" w:hAnsi="Calibri" w:cs="Calibri"/>
          <w:sz w:val="20"/>
          <w:szCs w:val="20"/>
        </w:rPr>
        <w:t xml:space="preserve">  </w:t>
      </w:r>
    </w:p>
    <w:p w:rsidR="002C2F0A" w:rsidRPr="007B786D" w:rsidRDefault="002C2F0A" w:rsidP="005909A9">
      <w:pPr>
        <w:rPr>
          <w:rFonts w:ascii="Calibri" w:hAnsi="Calibri" w:cs="Calibri"/>
          <w:sz w:val="20"/>
          <w:szCs w:val="20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Education</w:t>
      </w:r>
    </w:p>
    <w:p w:rsidR="00B34690" w:rsidRPr="007B786D" w:rsidRDefault="00B34690" w:rsidP="00B34690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Education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="00C5268C" w:rsidRPr="007B786D">
        <w:rPr>
          <w:rFonts w:ascii="Calibri" w:hAnsi="Calibri" w:cs="Calibri"/>
          <w:sz w:val="20"/>
          <w:szCs w:val="20"/>
        </w:rPr>
        <w:t xml:space="preserve"> are digitized as a point representing the</w:t>
      </w:r>
      <w:r w:rsidR="00611FE2" w:rsidRPr="007B786D">
        <w:rPr>
          <w:rFonts w:ascii="Calibri" w:hAnsi="Calibri" w:cs="Calibri"/>
          <w:sz w:val="20"/>
          <w:szCs w:val="20"/>
        </w:rPr>
        <w:t xml:space="preserve"> approximate center of the</w:t>
      </w:r>
      <w:r w:rsidR="00C5268C" w:rsidRPr="007B786D">
        <w:rPr>
          <w:rFonts w:ascii="Calibri" w:hAnsi="Calibri" w:cs="Calibri"/>
          <w:sz w:val="20"/>
          <w:szCs w:val="20"/>
        </w:rPr>
        <w:t xml:space="preserve"> area the project intends to affect.</w:t>
      </w:r>
      <w:r w:rsidRPr="007B786D">
        <w:rPr>
          <w:rFonts w:ascii="Calibri" w:hAnsi="Calibri" w:cs="Calibri"/>
          <w:sz w:val="20"/>
          <w:szCs w:val="20"/>
        </w:rPr>
        <w:t xml:space="preserve">  </w:t>
      </w:r>
    </w:p>
    <w:p w:rsidR="005909A9" w:rsidRPr="007B786D" w:rsidRDefault="005909A9" w:rsidP="005909A9">
      <w:pPr>
        <w:rPr>
          <w:rFonts w:ascii="Calibri" w:hAnsi="Calibri" w:cs="Calibri"/>
          <w:sz w:val="20"/>
          <w:szCs w:val="20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Technical Assistance</w:t>
      </w:r>
    </w:p>
    <w:p w:rsidR="00010330" w:rsidRPr="007B786D" w:rsidRDefault="00D022E5" w:rsidP="00010330">
      <w:pPr>
        <w:rPr>
          <w:rFonts w:ascii="Calibri" w:hAnsi="Calibri" w:cs="Calibri"/>
          <w:i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Technical assistance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Pr="007B786D">
        <w:rPr>
          <w:rFonts w:ascii="Calibri" w:hAnsi="Calibri" w:cs="Calibri"/>
          <w:sz w:val="20"/>
          <w:szCs w:val="20"/>
        </w:rPr>
        <w:t xml:space="preserve"> </w:t>
      </w:r>
      <w:r w:rsidR="00C027C6" w:rsidRPr="007B786D">
        <w:rPr>
          <w:rFonts w:ascii="Calibri" w:hAnsi="Calibri" w:cs="Calibri"/>
          <w:sz w:val="20"/>
          <w:szCs w:val="20"/>
        </w:rPr>
        <w:t>are digitized</w:t>
      </w:r>
      <w:r w:rsidRPr="007B786D">
        <w:rPr>
          <w:rFonts w:ascii="Calibri" w:hAnsi="Calibri" w:cs="Calibri"/>
          <w:sz w:val="20"/>
          <w:szCs w:val="20"/>
        </w:rPr>
        <w:t xml:space="preserve"> </w:t>
      </w:r>
      <w:r w:rsidR="009B48EC" w:rsidRPr="007B786D">
        <w:rPr>
          <w:rFonts w:ascii="Calibri" w:hAnsi="Calibri" w:cs="Calibri"/>
          <w:sz w:val="20"/>
          <w:szCs w:val="20"/>
        </w:rPr>
        <w:t xml:space="preserve">as a point representing the approximate center of </w:t>
      </w:r>
      <w:r w:rsidR="00B35F84">
        <w:rPr>
          <w:rFonts w:ascii="Calibri" w:hAnsi="Calibri" w:cs="Calibri"/>
          <w:sz w:val="20"/>
          <w:szCs w:val="20"/>
        </w:rPr>
        <w:t>a</w:t>
      </w:r>
      <w:r w:rsidR="009B48EC" w:rsidRPr="007B786D">
        <w:rPr>
          <w:rFonts w:ascii="Calibri" w:hAnsi="Calibri" w:cs="Calibri"/>
          <w:sz w:val="20"/>
          <w:szCs w:val="20"/>
        </w:rPr>
        <w:t xml:space="preserve"> project </w:t>
      </w:r>
      <w:r w:rsidR="00B35F84">
        <w:rPr>
          <w:rFonts w:ascii="Calibri" w:hAnsi="Calibri" w:cs="Calibri"/>
          <w:sz w:val="20"/>
          <w:szCs w:val="20"/>
        </w:rPr>
        <w:t xml:space="preserve">site or the approximate center of the area the project intends to affect. </w:t>
      </w:r>
    </w:p>
    <w:p w:rsidR="005909A9" w:rsidRPr="007B786D" w:rsidRDefault="005909A9" w:rsidP="005909A9">
      <w:pPr>
        <w:rPr>
          <w:rFonts w:ascii="Calibri" w:hAnsi="Calibri" w:cs="Calibri"/>
          <w:sz w:val="20"/>
          <w:szCs w:val="20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Land Acquisition</w:t>
      </w:r>
    </w:p>
    <w:p w:rsidR="00E003E1" w:rsidRDefault="009B48EC" w:rsidP="005909A9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Land Acquisition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Pr="007B786D">
        <w:rPr>
          <w:rFonts w:ascii="Calibri" w:hAnsi="Calibri" w:cs="Calibri"/>
          <w:sz w:val="20"/>
          <w:szCs w:val="20"/>
        </w:rPr>
        <w:t xml:space="preserve"> are digitized as a point representing the approximate center of </w:t>
      </w:r>
      <w:r w:rsidR="00B35F84">
        <w:rPr>
          <w:rFonts w:ascii="Calibri" w:hAnsi="Calibri" w:cs="Calibri"/>
          <w:sz w:val="20"/>
          <w:szCs w:val="20"/>
        </w:rPr>
        <w:t>a project site</w:t>
      </w:r>
      <w:r w:rsidRPr="007B786D">
        <w:rPr>
          <w:rFonts w:ascii="Calibri" w:hAnsi="Calibri" w:cs="Calibri"/>
          <w:sz w:val="20"/>
          <w:szCs w:val="20"/>
        </w:rPr>
        <w:t>.</w:t>
      </w:r>
      <w:r w:rsidR="00B35F84">
        <w:rPr>
          <w:rFonts w:ascii="Calibri" w:hAnsi="Calibri" w:cs="Calibri"/>
          <w:sz w:val="20"/>
          <w:szCs w:val="20"/>
        </w:rPr>
        <w:t xml:space="preserve">  </w:t>
      </w:r>
      <w:r w:rsidRPr="007B786D">
        <w:rPr>
          <w:rFonts w:ascii="Calibri" w:hAnsi="Calibri" w:cs="Calibri"/>
          <w:sz w:val="20"/>
          <w:szCs w:val="20"/>
        </w:rPr>
        <w:t xml:space="preserve">  </w:t>
      </w:r>
    </w:p>
    <w:p w:rsidR="001A33BD" w:rsidRPr="007B786D" w:rsidRDefault="001A33BD" w:rsidP="005909A9">
      <w:pPr>
        <w:rPr>
          <w:rFonts w:ascii="Calibri" w:hAnsi="Calibri" w:cs="Calibri"/>
          <w:sz w:val="20"/>
          <w:szCs w:val="20"/>
        </w:rPr>
      </w:pPr>
    </w:p>
    <w:p w:rsidR="005909A9" w:rsidRPr="007B786D" w:rsidRDefault="005909A9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Water Acquisition</w:t>
      </w:r>
    </w:p>
    <w:p w:rsidR="005909A9" w:rsidRPr="007B786D" w:rsidRDefault="007F7B4B" w:rsidP="005909A9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Water acquisitions </w:t>
      </w:r>
      <w:r w:rsidR="00153D93" w:rsidRPr="007B786D">
        <w:rPr>
          <w:rFonts w:ascii="Calibri" w:hAnsi="Calibri" w:cs="Calibri"/>
          <w:sz w:val="20"/>
          <w:szCs w:val="20"/>
        </w:rPr>
        <w:t xml:space="preserve">applications </w:t>
      </w:r>
      <w:r w:rsidR="00C027C6" w:rsidRPr="007B786D">
        <w:rPr>
          <w:rFonts w:ascii="Calibri" w:hAnsi="Calibri" w:cs="Calibri"/>
          <w:sz w:val="20"/>
          <w:szCs w:val="20"/>
        </w:rPr>
        <w:t>are digitized</w:t>
      </w:r>
      <w:r w:rsidRPr="007B786D">
        <w:rPr>
          <w:rFonts w:ascii="Calibri" w:hAnsi="Calibri" w:cs="Calibri"/>
          <w:sz w:val="20"/>
          <w:szCs w:val="20"/>
        </w:rPr>
        <w:t xml:space="preserve"> using the </w:t>
      </w:r>
      <w:r w:rsidR="005909A9" w:rsidRPr="007B786D">
        <w:rPr>
          <w:rFonts w:ascii="Calibri" w:hAnsi="Calibri" w:cs="Calibri"/>
          <w:sz w:val="20"/>
          <w:szCs w:val="20"/>
        </w:rPr>
        <w:t>Water Resource Department database information for the given water right</w:t>
      </w:r>
      <w:r w:rsidR="00E003E1" w:rsidRPr="007B786D">
        <w:rPr>
          <w:rFonts w:ascii="Calibri" w:hAnsi="Calibri" w:cs="Calibri"/>
          <w:sz w:val="20"/>
          <w:szCs w:val="20"/>
        </w:rPr>
        <w:t xml:space="preserve"> (i.e. point of diversions)</w:t>
      </w:r>
      <w:r w:rsidR="00437D29" w:rsidRPr="007B786D">
        <w:rPr>
          <w:rFonts w:ascii="Calibri" w:hAnsi="Calibri" w:cs="Calibri"/>
          <w:sz w:val="20"/>
          <w:szCs w:val="20"/>
        </w:rPr>
        <w:t>.</w:t>
      </w:r>
    </w:p>
    <w:p w:rsidR="00E003E1" w:rsidRPr="007B786D" w:rsidRDefault="00E003E1" w:rsidP="005909A9">
      <w:pPr>
        <w:rPr>
          <w:rFonts w:ascii="Calibri" w:hAnsi="Calibri" w:cs="Calibri"/>
          <w:sz w:val="20"/>
          <w:szCs w:val="20"/>
        </w:rPr>
      </w:pPr>
    </w:p>
    <w:p w:rsidR="00E003E1" w:rsidRPr="007B786D" w:rsidRDefault="00E003E1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Research</w:t>
      </w:r>
    </w:p>
    <w:p w:rsidR="00E003E1" w:rsidRDefault="000038FE" w:rsidP="005909A9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 xml:space="preserve">Research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Pr="007B786D">
        <w:rPr>
          <w:rFonts w:ascii="Calibri" w:hAnsi="Calibri" w:cs="Calibri"/>
          <w:sz w:val="20"/>
          <w:szCs w:val="20"/>
        </w:rPr>
        <w:t xml:space="preserve"> are digitized as a point representing the approximate center of the project area</w:t>
      </w:r>
      <w:r w:rsidR="00B35F84">
        <w:rPr>
          <w:rFonts w:ascii="Calibri" w:hAnsi="Calibri" w:cs="Calibri"/>
          <w:sz w:val="20"/>
          <w:szCs w:val="20"/>
        </w:rPr>
        <w:t xml:space="preserve"> or site</w:t>
      </w:r>
      <w:r w:rsidRPr="007B786D">
        <w:rPr>
          <w:rFonts w:ascii="Calibri" w:hAnsi="Calibri" w:cs="Calibri"/>
          <w:sz w:val="20"/>
          <w:szCs w:val="20"/>
        </w:rPr>
        <w:t xml:space="preserve">.  </w:t>
      </w:r>
    </w:p>
    <w:p w:rsidR="001A33BD" w:rsidRPr="007B786D" w:rsidRDefault="001A33BD" w:rsidP="005909A9">
      <w:pPr>
        <w:rPr>
          <w:rFonts w:ascii="Calibri" w:hAnsi="Calibri" w:cs="Calibri"/>
          <w:sz w:val="20"/>
          <w:szCs w:val="20"/>
        </w:rPr>
      </w:pPr>
    </w:p>
    <w:p w:rsidR="00B35F84" w:rsidRDefault="00601942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Statewide</w:t>
      </w:r>
      <w:r w:rsidR="001A33BD">
        <w:rPr>
          <w:rFonts w:ascii="Calibri" w:hAnsi="Calibri" w:cs="Calibri"/>
          <w:b/>
          <w:sz w:val="20"/>
          <w:szCs w:val="20"/>
          <w:u w:val="single"/>
        </w:rPr>
        <w:t xml:space="preserve"> </w:t>
      </w:r>
    </w:p>
    <w:p w:rsidR="00601942" w:rsidRPr="007B786D" w:rsidRDefault="00C027C6" w:rsidP="005909A9">
      <w:pPr>
        <w:rPr>
          <w:rFonts w:ascii="Calibri" w:hAnsi="Calibri" w:cs="Calibri"/>
          <w:sz w:val="20"/>
          <w:szCs w:val="20"/>
        </w:rPr>
      </w:pPr>
      <w:r w:rsidRPr="007B786D">
        <w:rPr>
          <w:rFonts w:ascii="Calibri" w:hAnsi="Calibri" w:cs="Calibri"/>
          <w:sz w:val="20"/>
          <w:szCs w:val="20"/>
        </w:rPr>
        <w:t>“</w:t>
      </w:r>
      <w:r w:rsidR="00153D93" w:rsidRPr="007B786D">
        <w:rPr>
          <w:rFonts w:ascii="Calibri" w:hAnsi="Calibri" w:cs="Calibri"/>
          <w:sz w:val="20"/>
          <w:szCs w:val="20"/>
        </w:rPr>
        <w:t>Statewide</w:t>
      </w:r>
      <w:r w:rsidRPr="007B786D">
        <w:rPr>
          <w:rFonts w:ascii="Calibri" w:hAnsi="Calibri" w:cs="Calibri"/>
          <w:sz w:val="20"/>
          <w:szCs w:val="20"/>
        </w:rPr>
        <w:t>”</w:t>
      </w:r>
      <w:r w:rsidR="00601942" w:rsidRPr="007B786D">
        <w:rPr>
          <w:rFonts w:ascii="Calibri" w:hAnsi="Calibri" w:cs="Calibri"/>
          <w:sz w:val="20"/>
          <w:szCs w:val="20"/>
        </w:rPr>
        <w:t xml:space="preserve"> is a</w:t>
      </w:r>
      <w:r w:rsidR="00B35F84">
        <w:rPr>
          <w:rFonts w:ascii="Calibri" w:hAnsi="Calibri" w:cs="Calibri"/>
          <w:sz w:val="20"/>
          <w:szCs w:val="20"/>
        </w:rPr>
        <w:t>n OWEB</w:t>
      </w:r>
      <w:r w:rsidR="00601942" w:rsidRPr="007B786D">
        <w:rPr>
          <w:rFonts w:ascii="Calibri" w:hAnsi="Calibri" w:cs="Calibri"/>
          <w:sz w:val="20"/>
          <w:szCs w:val="20"/>
        </w:rPr>
        <w:t xml:space="preserve"> designation.  True statewide </w:t>
      </w:r>
      <w:r w:rsidR="00153D93" w:rsidRPr="007B786D">
        <w:rPr>
          <w:rFonts w:ascii="Calibri" w:hAnsi="Calibri" w:cs="Calibri"/>
          <w:sz w:val="20"/>
          <w:szCs w:val="20"/>
        </w:rPr>
        <w:t>applications</w:t>
      </w:r>
      <w:r w:rsidR="00601942" w:rsidRPr="007B786D">
        <w:rPr>
          <w:rFonts w:ascii="Calibri" w:hAnsi="Calibri" w:cs="Calibri"/>
          <w:sz w:val="20"/>
          <w:szCs w:val="20"/>
        </w:rPr>
        <w:t xml:space="preserve"> </w:t>
      </w:r>
      <w:r w:rsidR="00153D93" w:rsidRPr="007B786D">
        <w:rPr>
          <w:rFonts w:ascii="Calibri" w:hAnsi="Calibri" w:cs="Calibri"/>
          <w:sz w:val="20"/>
          <w:szCs w:val="20"/>
        </w:rPr>
        <w:t>or</w:t>
      </w:r>
      <w:r w:rsidR="00601942" w:rsidRPr="007B786D">
        <w:rPr>
          <w:rFonts w:ascii="Calibri" w:hAnsi="Calibri" w:cs="Calibri"/>
          <w:sz w:val="20"/>
          <w:szCs w:val="20"/>
        </w:rPr>
        <w:t xml:space="preserve"> projects that affect the whole state are </w:t>
      </w:r>
      <w:r w:rsidR="00B35F84">
        <w:rPr>
          <w:rFonts w:ascii="Calibri" w:hAnsi="Calibri" w:cs="Calibri"/>
          <w:sz w:val="20"/>
          <w:szCs w:val="20"/>
        </w:rPr>
        <w:t>digitized as the centroid of the Oregon state boundary</w:t>
      </w:r>
      <w:r w:rsidR="00601942" w:rsidRPr="007B786D">
        <w:rPr>
          <w:rFonts w:ascii="Calibri" w:hAnsi="Calibri" w:cs="Calibri"/>
          <w:sz w:val="20"/>
          <w:szCs w:val="20"/>
        </w:rPr>
        <w:t xml:space="preserve">.  </w:t>
      </w:r>
      <w:r w:rsidR="00182B7A" w:rsidRPr="007B786D">
        <w:rPr>
          <w:rFonts w:ascii="Calibri" w:hAnsi="Calibri" w:cs="Calibri"/>
          <w:sz w:val="20"/>
          <w:szCs w:val="20"/>
        </w:rPr>
        <w:t>Applications</w:t>
      </w:r>
      <w:r w:rsidR="00601942" w:rsidRPr="007B786D">
        <w:rPr>
          <w:rFonts w:ascii="Calibri" w:hAnsi="Calibri" w:cs="Calibri"/>
          <w:sz w:val="20"/>
          <w:szCs w:val="20"/>
        </w:rPr>
        <w:t xml:space="preserve"> that are designated statewide but may affect a smaller area such as Western Oregon or an ESU are </w:t>
      </w:r>
      <w:r w:rsidRPr="007B786D">
        <w:rPr>
          <w:rFonts w:ascii="Calibri" w:hAnsi="Calibri" w:cs="Calibri"/>
          <w:sz w:val="20"/>
          <w:szCs w:val="20"/>
        </w:rPr>
        <w:t>digitized</w:t>
      </w:r>
      <w:r w:rsidR="00601942" w:rsidRPr="007B786D">
        <w:rPr>
          <w:rFonts w:ascii="Calibri" w:hAnsi="Calibri" w:cs="Calibri"/>
          <w:sz w:val="20"/>
          <w:szCs w:val="20"/>
        </w:rPr>
        <w:t xml:space="preserve"> as polygons of the affected area</w:t>
      </w:r>
      <w:r w:rsidR="00B35F84">
        <w:rPr>
          <w:rFonts w:ascii="Calibri" w:hAnsi="Calibri" w:cs="Calibri"/>
          <w:sz w:val="20"/>
          <w:szCs w:val="20"/>
        </w:rPr>
        <w:t xml:space="preserve">, </w:t>
      </w:r>
      <w:proofErr w:type="gramStart"/>
      <w:r w:rsidR="00B35F84">
        <w:rPr>
          <w:rFonts w:ascii="Calibri" w:hAnsi="Calibri" w:cs="Calibri"/>
          <w:sz w:val="20"/>
          <w:szCs w:val="20"/>
        </w:rPr>
        <w:t>then</w:t>
      </w:r>
      <w:proofErr w:type="gramEnd"/>
      <w:r w:rsidR="00B35F84">
        <w:rPr>
          <w:rFonts w:ascii="Calibri" w:hAnsi="Calibri" w:cs="Calibri"/>
          <w:sz w:val="20"/>
          <w:szCs w:val="20"/>
        </w:rPr>
        <w:t xml:space="preserve"> a centroid coordinate is created from that polygon</w:t>
      </w:r>
      <w:r w:rsidR="00601942" w:rsidRPr="007B786D">
        <w:rPr>
          <w:rFonts w:ascii="Calibri" w:hAnsi="Calibri" w:cs="Calibri"/>
          <w:sz w:val="20"/>
          <w:szCs w:val="20"/>
        </w:rPr>
        <w:t>.</w:t>
      </w:r>
    </w:p>
    <w:p w:rsidR="00522FEA" w:rsidRPr="007B786D" w:rsidRDefault="00522FEA" w:rsidP="005909A9">
      <w:pPr>
        <w:rPr>
          <w:rFonts w:ascii="Calibri" w:hAnsi="Calibri" w:cs="Calibri"/>
          <w:sz w:val="20"/>
          <w:szCs w:val="20"/>
        </w:rPr>
      </w:pPr>
    </w:p>
    <w:p w:rsidR="00522FEA" w:rsidRPr="007B786D" w:rsidRDefault="00522FEA" w:rsidP="005909A9">
      <w:pPr>
        <w:rPr>
          <w:rFonts w:ascii="Calibri" w:hAnsi="Calibri" w:cs="Calibri"/>
          <w:b/>
          <w:sz w:val="20"/>
          <w:szCs w:val="20"/>
          <w:u w:val="single"/>
        </w:rPr>
      </w:pPr>
      <w:r w:rsidRPr="007B786D">
        <w:rPr>
          <w:rFonts w:ascii="Calibri" w:hAnsi="Calibri" w:cs="Calibri"/>
          <w:b/>
          <w:sz w:val="20"/>
          <w:szCs w:val="20"/>
          <w:u w:val="single"/>
        </w:rPr>
        <w:t>Small Grants</w:t>
      </w:r>
    </w:p>
    <w:p w:rsidR="00522FEA" w:rsidRPr="007B786D" w:rsidRDefault="00B35F84" w:rsidP="00522FE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Small grants are restoration projects, see the Restoration project guidance.</w:t>
      </w:r>
    </w:p>
    <w:p w:rsidR="00364E53" w:rsidRPr="007B786D" w:rsidRDefault="00364E53" w:rsidP="005909A9">
      <w:pPr>
        <w:rPr>
          <w:rFonts w:ascii="Calibri" w:hAnsi="Calibri" w:cs="Calibri"/>
          <w:sz w:val="22"/>
          <w:szCs w:val="22"/>
        </w:rPr>
      </w:pPr>
    </w:p>
    <w:p w:rsidR="001A33BD" w:rsidRDefault="001A33BD" w:rsidP="005909A9">
      <w:pPr>
        <w:rPr>
          <w:rFonts w:ascii="Calibri" w:hAnsi="Calibri" w:cs="Calibri"/>
          <w:b/>
          <w:sz w:val="22"/>
          <w:szCs w:val="22"/>
          <w:u w:val="single"/>
        </w:rPr>
      </w:pPr>
    </w:p>
    <w:p w:rsidR="001A33BD" w:rsidRDefault="009F3A65" w:rsidP="005909A9">
      <w:pPr>
        <w:rPr>
          <w:rFonts w:ascii="Calibri" w:hAnsi="Calibri" w:cs="Calibri"/>
          <w:sz w:val="22"/>
          <w:szCs w:val="22"/>
        </w:rPr>
      </w:pPr>
      <w:proofErr w:type="gramStart"/>
      <w:r w:rsidRPr="009F3A65">
        <w:rPr>
          <w:rFonts w:ascii="Calibri" w:hAnsi="Calibri" w:cs="Calibri"/>
          <w:b/>
          <w:sz w:val="22"/>
          <w:szCs w:val="22"/>
        </w:rPr>
        <w:t>OWEB Grant Management System (OGMS) Login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9F3A65">
        <w:rPr>
          <w:rFonts w:ascii="Calibri" w:hAnsi="Calibri" w:cs="Calibri"/>
          <w:sz w:val="22"/>
          <w:szCs w:val="22"/>
        </w:rPr>
        <w:t>– login to OGMS to view the application and map.</w:t>
      </w:r>
      <w:proofErr w:type="gramEnd"/>
    </w:p>
    <w:p w:rsidR="009F3A65" w:rsidRDefault="009F3A65" w:rsidP="005909A9">
      <w:pPr>
        <w:rPr>
          <w:rFonts w:ascii="Calibri" w:hAnsi="Calibri" w:cs="Calibri"/>
          <w:sz w:val="22"/>
          <w:szCs w:val="22"/>
        </w:rPr>
      </w:pPr>
    </w:p>
    <w:p w:rsidR="009F3A65" w:rsidRDefault="004B2900" w:rsidP="005909A9">
      <w:pPr>
        <w:rPr>
          <w:rFonts w:ascii="Calibri" w:hAnsi="Calibri" w:cs="Calibri"/>
          <w:sz w:val="22"/>
          <w:szCs w:val="22"/>
        </w:rPr>
      </w:pPr>
      <w:hyperlink r:id="rId8" w:history="1">
        <w:r w:rsidR="009F3A65" w:rsidRPr="002058EC">
          <w:rPr>
            <w:rStyle w:val="Hyperlink"/>
            <w:rFonts w:ascii="Calibri" w:hAnsi="Calibri" w:cs="Calibri"/>
            <w:sz w:val="22"/>
            <w:szCs w:val="22"/>
          </w:rPr>
          <w:t>http://apps.wrd.state.or.us/apps/oweb/fiscal/default.aspx</w:t>
        </w:r>
      </w:hyperlink>
    </w:p>
    <w:p w:rsidR="009F3A65" w:rsidRDefault="009F3A65" w:rsidP="005909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Log-In ID: grantee</w:t>
      </w:r>
    </w:p>
    <w:p w:rsidR="00B35F84" w:rsidRDefault="009F3A65" w:rsidP="005909A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Password: </w:t>
      </w:r>
      <w:proofErr w:type="spellStart"/>
      <w:r>
        <w:rPr>
          <w:rFonts w:ascii="Calibri" w:hAnsi="Calibri" w:cs="Calibri"/>
          <w:sz w:val="22"/>
          <w:szCs w:val="22"/>
        </w:rPr>
        <w:t>oweb</w:t>
      </w:r>
      <w:proofErr w:type="spellEnd"/>
    </w:p>
    <w:p w:rsidR="009F3A65" w:rsidRPr="009F3A65" w:rsidRDefault="009F3A65" w:rsidP="009F3A65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u w:val="single"/>
        </w:rPr>
      </w:pPr>
      <w:r w:rsidRPr="009F3A65">
        <w:rPr>
          <w:rFonts w:ascii="Calibri" w:hAnsi="Calibri" w:cs="Calibri"/>
          <w:sz w:val="22"/>
          <w:szCs w:val="22"/>
        </w:rPr>
        <w:t>Enter the Project Number from the provided tracking spreadsheet</w:t>
      </w:r>
      <w:r>
        <w:rPr>
          <w:rFonts w:ascii="Calibri" w:hAnsi="Calibri" w:cs="Calibri"/>
          <w:sz w:val="22"/>
          <w:szCs w:val="22"/>
        </w:rPr>
        <w:t xml:space="preserve"> and hit Submit.</w:t>
      </w:r>
    </w:p>
    <w:p w:rsidR="009F3A65" w:rsidRPr="009F3A65" w:rsidRDefault="0094280A" w:rsidP="009F3A65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751840</wp:posOffset>
                </wp:positionV>
                <wp:extent cx="5048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.75pt;margin-top:59.2pt;width:39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" filled="f" strokecolor="red" strokeweight="2pt"/>
            </w:pict>
          </mc:Fallback>
        </mc:AlternateContent>
      </w:r>
      <w:r w:rsidR="009F3A65">
        <w:rPr>
          <w:rFonts w:ascii="Calibri" w:hAnsi="Calibri" w:cs="Calibri"/>
          <w:sz w:val="22"/>
          <w:szCs w:val="22"/>
        </w:rPr>
        <w:t>Click on the green linked project number, this opens the project detail page.</w:t>
      </w:r>
      <w:r w:rsidR="009F3A65" w:rsidRPr="009F3A65">
        <w:rPr>
          <w:noProof/>
        </w:rPr>
        <w:t xml:space="preserve"> </w:t>
      </w:r>
      <w:r w:rsidR="009F3A65">
        <w:rPr>
          <w:noProof/>
        </w:rPr>
        <w:drawing>
          <wp:inline distT="0" distB="0" distL="0" distR="0" wp14:anchorId="3060F516" wp14:editId="12A70EB5">
            <wp:extent cx="2314575" cy="8709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31" cy="8759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65" w:rsidRPr="00324A37" w:rsidRDefault="009F3A65" w:rsidP="009F3A65">
      <w:pPr>
        <w:pStyle w:val="ListParagraph"/>
        <w:numPr>
          <w:ilvl w:val="0"/>
          <w:numId w:val="11"/>
        </w:numPr>
        <w:rPr>
          <w:rFonts w:ascii="Calibri" w:hAnsi="Calibri" w:cs="Calibri"/>
          <w:b/>
          <w:sz w:val="22"/>
          <w:szCs w:val="22"/>
          <w:u w:val="single"/>
        </w:rPr>
      </w:pPr>
      <w:r>
        <w:rPr>
          <w:noProof/>
        </w:rPr>
        <w:lastRenderedPageBreak/>
        <w:t xml:space="preserve">Scroll to the bottom of the detail page and click on the green linked ‘Grant Application’ text under the </w:t>
      </w:r>
      <w:r w:rsidRPr="009F3A65">
        <w:rPr>
          <w:b/>
          <w:i/>
          <w:noProof/>
        </w:rPr>
        <w:t>Images</w:t>
      </w:r>
      <w:r>
        <w:rPr>
          <w:noProof/>
        </w:rPr>
        <w:t xml:space="preserve"> section.</w:t>
      </w:r>
    </w:p>
    <w:p w:rsidR="00324A37" w:rsidRPr="009F3A65" w:rsidRDefault="00324A37" w:rsidP="00324A37">
      <w:pPr>
        <w:pStyle w:val="ListParagraph"/>
        <w:numPr>
          <w:ilvl w:val="1"/>
          <w:numId w:val="11"/>
        </w:numPr>
        <w:rPr>
          <w:rFonts w:ascii="Calibri" w:hAnsi="Calibri" w:cs="Calibri"/>
          <w:b/>
          <w:sz w:val="22"/>
          <w:szCs w:val="22"/>
          <w:u w:val="single"/>
        </w:rPr>
      </w:pPr>
      <w:r>
        <w:rPr>
          <w:noProof/>
        </w:rPr>
        <w:t>The project location information is on page 1, the map is toward the end of the application within the supporting documents.</w:t>
      </w:r>
    </w:p>
    <w:p w:rsidR="00B35F84" w:rsidRDefault="00B35F84" w:rsidP="005909A9">
      <w:pPr>
        <w:rPr>
          <w:rFonts w:ascii="Calibri" w:hAnsi="Calibri" w:cs="Calibri"/>
          <w:b/>
          <w:sz w:val="22"/>
          <w:szCs w:val="22"/>
          <w:u w:val="single"/>
        </w:rPr>
      </w:pPr>
    </w:p>
    <w:p w:rsidR="00364E53" w:rsidRPr="007B786D" w:rsidRDefault="00F67290" w:rsidP="005909A9">
      <w:pPr>
        <w:rPr>
          <w:rFonts w:ascii="Calibri" w:hAnsi="Calibri" w:cs="Calibri"/>
          <w:sz w:val="22"/>
          <w:szCs w:val="22"/>
          <w:u w:val="single"/>
        </w:rPr>
      </w:pPr>
      <w:r w:rsidRPr="007B786D">
        <w:rPr>
          <w:rFonts w:ascii="Calibri" w:hAnsi="Calibri" w:cs="Calibri"/>
          <w:sz w:val="22"/>
          <w:szCs w:val="22"/>
          <w:u w:val="single"/>
        </w:rPr>
        <w:t xml:space="preserve">Feature Class </w:t>
      </w:r>
      <w:r w:rsidR="00364E53" w:rsidRPr="007B786D">
        <w:rPr>
          <w:rFonts w:ascii="Calibri" w:hAnsi="Calibri" w:cs="Calibri"/>
          <w:sz w:val="22"/>
          <w:szCs w:val="22"/>
          <w:u w:val="single"/>
        </w:rPr>
        <w:t>Attributes</w:t>
      </w:r>
    </w:p>
    <w:p w:rsidR="000A516A" w:rsidRPr="007B786D" w:rsidRDefault="000A516A" w:rsidP="005909A9">
      <w:pPr>
        <w:rPr>
          <w:rFonts w:ascii="Calibri" w:hAnsi="Calibri" w:cs="Calibri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8838"/>
      </w:tblGrid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OBJECTID</w:t>
            </w:r>
          </w:p>
        </w:tc>
        <w:tc>
          <w:tcPr>
            <w:tcW w:w="8838" w:type="dxa"/>
            <w:shd w:val="clear" w:color="auto" w:fill="auto"/>
          </w:tcPr>
          <w:p w:rsidR="00A01D41" w:rsidRPr="007B786D" w:rsidRDefault="000A516A" w:rsidP="00A01D41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 xml:space="preserve">A database </w:t>
            </w:r>
            <w:r w:rsidR="00A01D41" w:rsidRPr="007B786D">
              <w:rPr>
                <w:rFonts w:ascii="Calibri" w:hAnsi="Calibri" w:cs="Calibri"/>
                <w:sz w:val="22"/>
                <w:szCs w:val="22"/>
              </w:rPr>
              <w:t>populated field, no data entry needed.</w:t>
            </w:r>
          </w:p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  <w:u w:val="single"/>
              </w:rPr>
            </w:pP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gr_project_id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OGMS four-digit project id.</w:t>
            </w:r>
            <w:r w:rsidR="00CC588A">
              <w:rPr>
                <w:rFonts w:ascii="Calibri" w:hAnsi="Calibri" w:cs="Calibri"/>
                <w:sz w:val="22"/>
                <w:szCs w:val="22"/>
              </w:rPr>
              <w:t xml:space="preserve">  Can be found within OGMS or on the tracking provided spreadsheet.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project_name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A01D41" w:rsidP="00CC588A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 xml:space="preserve">The name of the project, found </w:t>
            </w:r>
            <w:r w:rsidR="00CC588A">
              <w:rPr>
                <w:rFonts w:ascii="Calibri" w:hAnsi="Calibri" w:cs="Calibri"/>
                <w:sz w:val="22"/>
                <w:szCs w:val="22"/>
              </w:rPr>
              <w:t>within OGMS or on the provided tracking spreadsheet</w:t>
            </w:r>
            <w:r w:rsidRPr="007B786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application_nbr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A01D41" w:rsidP="00CC588A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The grant application number</w:t>
            </w:r>
            <w:r w:rsidR="00CC588A">
              <w:rPr>
                <w:rFonts w:ascii="Calibri" w:hAnsi="Calibri" w:cs="Calibri"/>
                <w:sz w:val="22"/>
                <w:szCs w:val="22"/>
              </w:rPr>
              <w:t>, found within OGMS or on the provided tracking spreadsheet.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gis_source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A01D41" w:rsidP="00071512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 xml:space="preserve">Identifies the </w:t>
            </w:r>
            <w:r w:rsidR="00CC588A">
              <w:rPr>
                <w:rFonts w:ascii="Calibri" w:hAnsi="Calibri" w:cs="Calibri"/>
                <w:sz w:val="22"/>
                <w:szCs w:val="22"/>
              </w:rPr>
              <w:t xml:space="preserve">feature class </w:t>
            </w:r>
            <w:r w:rsidRPr="007B786D">
              <w:rPr>
                <w:rFonts w:ascii="Calibri" w:hAnsi="Calibri" w:cs="Calibri"/>
                <w:sz w:val="22"/>
                <w:szCs w:val="22"/>
              </w:rPr>
              <w:t xml:space="preserve">source of the </w:t>
            </w: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lat</w:t>
            </w:r>
            <w:proofErr w:type="spellEnd"/>
            <w:r w:rsidRPr="007B786D">
              <w:rPr>
                <w:rFonts w:ascii="Calibri" w:hAnsi="Calibri" w:cs="Calibri"/>
                <w:sz w:val="22"/>
                <w:szCs w:val="22"/>
              </w:rPr>
              <w:t>/long coordinate</w:t>
            </w:r>
            <w:r w:rsidR="00A238BC">
              <w:rPr>
                <w:rFonts w:ascii="Calibri" w:hAnsi="Calibri" w:cs="Calibri"/>
                <w:sz w:val="22"/>
                <w:szCs w:val="22"/>
              </w:rPr>
              <w:t xml:space="preserve"> for reporting purposes</w:t>
            </w:r>
            <w:r w:rsidRPr="007B786D">
              <w:rPr>
                <w:rFonts w:ascii="Calibri" w:hAnsi="Calibri" w:cs="Calibri"/>
                <w:sz w:val="22"/>
                <w:szCs w:val="22"/>
              </w:rPr>
              <w:t>, select ‘</w:t>
            </w: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oweb_grant</w:t>
            </w:r>
            <w:proofErr w:type="spellEnd"/>
            <w:r w:rsidRPr="007B786D">
              <w:rPr>
                <w:rFonts w:ascii="Calibri" w:hAnsi="Calibri" w:cs="Calibri"/>
                <w:sz w:val="22"/>
                <w:szCs w:val="22"/>
              </w:rPr>
              <w:t xml:space="preserve">’ from </w:t>
            </w:r>
            <w:r w:rsidR="00CC588A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7B786D">
              <w:rPr>
                <w:rFonts w:ascii="Calibri" w:hAnsi="Calibri" w:cs="Calibri"/>
                <w:sz w:val="22"/>
                <w:szCs w:val="22"/>
              </w:rPr>
              <w:t>drop down menu</w:t>
            </w:r>
            <w:r w:rsidR="00CC588A">
              <w:rPr>
                <w:rFonts w:ascii="Calibri" w:hAnsi="Calibri" w:cs="Calibri"/>
                <w:sz w:val="22"/>
                <w:szCs w:val="22"/>
              </w:rPr>
              <w:t xml:space="preserve"> for all grant applications digitized unless it is a </w:t>
            </w:r>
            <w:r w:rsidR="00071512">
              <w:rPr>
                <w:rFonts w:ascii="Calibri" w:hAnsi="Calibri" w:cs="Calibri"/>
                <w:sz w:val="22"/>
                <w:szCs w:val="22"/>
              </w:rPr>
              <w:t>statewide</w:t>
            </w:r>
            <w:r w:rsidR="00CC588A">
              <w:rPr>
                <w:rFonts w:ascii="Calibri" w:hAnsi="Calibri" w:cs="Calibri"/>
                <w:sz w:val="22"/>
                <w:szCs w:val="22"/>
              </w:rPr>
              <w:t xml:space="preserve"> grant and a centroid has been derived from a created polygon</w:t>
            </w:r>
            <w:r w:rsidRPr="007B786D">
              <w:rPr>
                <w:rFonts w:ascii="Calibri" w:hAnsi="Calibri" w:cs="Calibri"/>
                <w:sz w:val="22"/>
                <w:szCs w:val="22"/>
              </w:rPr>
              <w:t>.</w:t>
            </w:r>
            <w:r w:rsidR="00071512">
              <w:rPr>
                <w:rFonts w:ascii="Calibri" w:hAnsi="Calibri" w:cs="Calibri"/>
                <w:sz w:val="22"/>
                <w:szCs w:val="22"/>
              </w:rPr>
              <w:t xml:space="preserve">  In this case, leave it blank and OWEB will populate this field.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origin_date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A01D41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The date the application point was created.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E.g., 07/13/2011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Shape</w:t>
            </w:r>
          </w:p>
        </w:tc>
        <w:tc>
          <w:tcPr>
            <w:tcW w:w="8838" w:type="dxa"/>
            <w:shd w:val="clear" w:color="auto" w:fill="auto"/>
          </w:tcPr>
          <w:p w:rsidR="00A01D41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A database populated field, no data entry required.</w:t>
            </w:r>
          </w:p>
        </w:tc>
      </w:tr>
      <w:tr w:rsidR="00A01D41" w:rsidRPr="007B786D" w:rsidTr="007B786D">
        <w:tc>
          <w:tcPr>
            <w:tcW w:w="2178" w:type="dxa"/>
            <w:shd w:val="clear" w:color="auto" w:fill="auto"/>
          </w:tcPr>
          <w:p w:rsidR="00A01D41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project_type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A01D41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The type of grant application as outlined in the guidance above (small grants are considered restoration).</w:t>
            </w:r>
          </w:p>
        </w:tc>
      </w:tr>
      <w:tr w:rsidR="000A516A" w:rsidRPr="007B786D" w:rsidTr="007B786D">
        <w:tc>
          <w:tcPr>
            <w:tcW w:w="2178" w:type="dxa"/>
            <w:shd w:val="clear" w:color="auto" w:fill="auto"/>
          </w:tcPr>
          <w:p w:rsidR="000A516A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mapper</w:t>
            </w:r>
          </w:p>
        </w:tc>
        <w:tc>
          <w:tcPr>
            <w:tcW w:w="8838" w:type="dxa"/>
            <w:shd w:val="clear" w:color="auto" w:fill="auto"/>
          </w:tcPr>
          <w:p w:rsidR="000A516A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The name of the person who digitized the feature.  Names are included in a drop down menu.</w:t>
            </w:r>
          </w:p>
        </w:tc>
      </w:tr>
      <w:tr w:rsidR="000A516A" w:rsidRPr="007B786D" w:rsidTr="007B786D">
        <w:tc>
          <w:tcPr>
            <w:tcW w:w="2178" w:type="dxa"/>
            <w:shd w:val="clear" w:color="auto" w:fill="auto"/>
          </w:tcPr>
          <w:p w:rsidR="000A516A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gis_type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0A516A" w:rsidRPr="007B786D" w:rsidRDefault="00A238BC" w:rsidP="0007151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required field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reporting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identifies how the point was created.  Enter ‘GIS Point Source’ from the dropdown menu</w:t>
            </w:r>
            <w:r w:rsidR="00071512">
              <w:rPr>
                <w:rFonts w:ascii="Calibri" w:hAnsi="Calibri" w:cs="Calibri"/>
                <w:sz w:val="22"/>
                <w:szCs w:val="22"/>
              </w:rPr>
              <w:t xml:space="preserve"> unless it is a statewide project; enter ‘GIS Polygon Centroid’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0A516A" w:rsidRPr="007B786D" w:rsidTr="007B786D">
        <w:tc>
          <w:tcPr>
            <w:tcW w:w="2178" w:type="dxa"/>
            <w:shd w:val="clear" w:color="auto" w:fill="auto"/>
          </w:tcPr>
          <w:p w:rsidR="000A516A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analysis_scale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0A516A" w:rsidRPr="007B786D" w:rsidRDefault="00A238BC" w:rsidP="00A238B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required field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reporting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identifies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>appropriate scale for viewing the data.  Enter ‘6</w:t>
            </w:r>
            <w:r w:rsidR="000A516A" w:rsidRPr="007B786D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 xml:space="preserve"> Field HUC’ from the drop down menu.</w:t>
            </w:r>
          </w:p>
        </w:tc>
      </w:tr>
      <w:tr w:rsidR="000A516A" w:rsidRPr="007B786D" w:rsidTr="007B786D">
        <w:tc>
          <w:tcPr>
            <w:tcW w:w="2178" w:type="dxa"/>
            <w:shd w:val="clear" w:color="auto" w:fill="auto"/>
          </w:tcPr>
          <w:p w:rsidR="000A516A" w:rsidRPr="007B786D" w:rsidRDefault="00A238BC" w:rsidP="00A238B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>oint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>x</w:t>
            </w:r>
            <w:proofErr w:type="spellEnd"/>
            <w:r w:rsidR="000A516A" w:rsidRPr="007B786D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="000A516A" w:rsidRPr="007B786D">
              <w:rPr>
                <w:rFonts w:ascii="Calibri" w:hAnsi="Calibri" w:cs="Calibri"/>
                <w:sz w:val="22"/>
                <w:szCs w:val="22"/>
              </w:rPr>
              <w:t>point</w:t>
            </w: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0A516A" w:rsidRPr="007B786D">
              <w:rPr>
                <w:rFonts w:ascii="Calibri" w:hAnsi="Calibri" w:cs="Calibri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0A516A" w:rsidRPr="007B786D" w:rsidRDefault="000A516A" w:rsidP="00B151F7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The latitude</w:t>
            </w:r>
            <w:r w:rsidR="00B151F7">
              <w:rPr>
                <w:rFonts w:ascii="Calibri" w:hAnsi="Calibri" w:cs="Calibri"/>
                <w:sz w:val="22"/>
                <w:szCs w:val="22"/>
              </w:rPr>
              <w:t>/</w:t>
            </w:r>
            <w:r w:rsidR="00B151F7" w:rsidRPr="007B786D">
              <w:rPr>
                <w:rFonts w:ascii="Calibri" w:hAnsi="Calibri" w:cs="Calibri"/>
                <w:sz w:val="22"/>
                <w:szCs w:val="22"/>
              </w:rPr>
              <w:t>longitude</w:t>
            </w:r>
            <w:r w:rsidRPr="007B786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51F7" w:rsidRPr="007B786D">
              <w:rPr>
                <w:rFonts w:ascii="Calibri" w:hAnsi="Calibri" w:cs="Calibri"/>
                <w:sz w:val="22"/>
                <w:szCs w:val="22"/>
              </w:rPr>
              <w:t>coordinates</w:t>
            </w:r>
            <w:r w:rsidRPr="007B786D">
              <w:rPr>
                <w:rFonts w:ascii="Calibri" w:hAnsi="Calibri" w:cs="Calibri"/>
                <w:sz w:val="22"/>
                <w:szCs w:val="22"/>
              </w:rPr>
              <w:t xml:space="preserve"> in decimal degrees.  </w:t>
            </w:r>
            <w:r w:rsidR="00B151F7">
              <w:rPr>
                <w:rFonts w:ascii="Calibri" w:hAnsi="Calibri" w:cs="Calibri"/>
                <w:sz w:val="22"/>
                <w:szCs w:val="22"/>
              </w:rPr>
              <w:t>This can be populated in batches using ‘Calculate Geometry’.</w:t>
            </w:r>
          </w:p>
        </w:tc>
      </w:tr>
      <w:tr w:rsidR="000A516A" w:rsidRPr="007B786D" w:rsidTr="007B786D">
        <w:tc>
          <w:tcPr>
            <w:tcW w:w="2178" w:type="dxa"/>
            <w:shd w:val="clear" w:color="auto" w:fill="auto"/>
          </w:tcPr>
          <w:p w:rsidR="000A516A" w:rsidRPr="007B786D" w:rsidRDefault="000A516A" w:rsidP="000A516A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B786D">
              <w:rPr>
                <w:rFonts w:ascii="Calibri" w:hAnsi="Calibri" w:cs="Calibri"/>
                <w:sz w:val="22"/>
                <w:szCs w:val="22"/>
              </w:rPr>
              <w:t>qaqc_date</w:t>
            </w:r>
            <w:proofErr w:type="spellEnd"/>
          </w:p>
        </w:tc>
        <w:tc>
          <w:tcPr>
            <w:tcW w:w="8838" w:type="dxa"/>
            <w:shd w:val="clear" w:color="auto" w:fill="auto"/>
          </w:tcPr>
          <w:p w:rsidR="000A516A" w:rsidRPr="007B786D" w:rsidRDefault="000A516A" w:rsidP="005909A9">
            <w:pPr>
              <w:rPr>
                <w:rFonts w:ascii="Calibri" w:hAnsi="Calibri" w:cs="Calibri"/>
                <w:sz w:val="22"/>
                <w:szCs w:val="22"/>
              </w:rPr>
            </w:pPr>
            <w:r w:rsidRPr="007B786D">
              <w:rPr>
                <w:rFonts w:ascii="Calibri" w:hAnsi="Calibri" w:cs="Calibri"/>
                <w:sz w:val="22"/>
                <w:szCs w:val="22"/>
              </w:rPr>
              <w:t>Identifies when the data was quality checked.  No data entry required.</w:t>
            </w:r>
          </w:p>
        </w:tc>
      </w:tr>
    </w:tbl>
    <w:p w:rsidR="00A01D41" w:rsidRPr="007B786D" w:rsidRDefault="00A01D41" w:rsidP="005909A9">
      <w:pPr>
        <w:rPr>
          <w:rFonts w:ascii="Calibri" w:hAnsi="Calibri" w:cs="Calibri"/>
          <w:sz w:val="22"/>
          <w:szCs w:val="22"/>
          <w:u w:val="single"/>
        </w:rPr>
      </w:pPr>
    </w:p>
    <w:p w:rsidR="001F7C22" w:rsidRPr="007B786D" w:rsidRDefault="001F7C22" w:rsidP="001F7C22">
      <w:pPr>
        <w:ind w:left="720"/>
        <w:rPr>
          <w:rFonts w:ascii="Calibri" w:hAnsi="Calibri" w:cs="Calibri"/>
          <w:sz w:val="22"/>
          <w:szCs w:val="22"/>
        </w:rPr>
      </w:pPr>
    </w:p>
    <w:p w:rsidR="00B34690" w:rsidRDefault="00856187" w:rsidP="005909A9">
      <w:pPr>
        <w:rPr>
          <w:rFonts w:ascii="Calibri" w:hAnsi="Calibri" w:cs="Calibri"/>
          <w:b/>
          <w:sz w:val="22"/>
          <w:szCs w:val="22"/>
          <w:u w:val="single"/>
        </w:rPr>
      </w:pPr>
      <w:r w:rsidRPr="007B786D">
        <w:rPr>
          <w:rFonts w:ascii="Calibri" w:hAnsi="Calibri" w:cs="Calibri"/>
          <w:b/>
          <w:sz w:val="22"/>
          <w:szCs w:val="22"/>
          <w:u w:val="single"/>
        </w:rPr>
        <w:t xml:space="preserve">Map </w:t>
      </w:r>
      <w:r w:rsidR="008B0F38" w:rsidRPr="007B786D">
        <w:rPr>
          <w:rFonts w:ascii="Calibri" w:hAnsi="Calibri" w:cs="Calibri"/>
          <w:b/>
          <w:sz w:val="22"/>
          <w:szCs w:val="22"/>
          <w:u w:val="single"/>
        </w:rPr>
        <w:t xml:space="preserve">Services </w:t>
      </w:r>
      <w:r w:rsidRPr="007B786D">
        <w:rPr>
          <w:rFonts w:ascii="Calibri" w:hAnsi="Calibri" w:cs="Calibri"/>
          <w:b/>
          <w:sz w:val="22"/>
          <w:szCs w:val="22"/>
          <w:u w:val="single"/>
        </w:rPr>
        <w:t>Needed</w:t>
      </w:r>
      <w:r w:rsidR="004D5001">
        <w:rPr>
          <w:rFonts w:ascii="Calibri" w:hAnsi="Calibri" w:cs="Calibri"/>
          <w:b/>
          <w:sz w:val="22"/>
          <w:szCs w:val="22"/>
          <w:u w:val="single"/>
        </w:rPr>
        <w:t xml:space="preserve"> – either DAS-GEO services can be used or the </w:t>
      </w:r>
      <w:proofErr w:type="spellStart"/>
      <w:r w:rsidR="004D5001">
        <w:rPr>
          <w:rFonts w:ascii="Calibri" w:hAnsi="Calibri" w:cs="Calibri"/>
          <w:b/>
          <w:sz w:val="22"/>
          <w:szCs w:val="22"/>
          <w:u w:val="single"/>
        </w:rPr>
        <w:t>Basemap</w:t>
      </w:r>
      <w:proofErr w:type="spellEnd"/>
      <w:r w:rsidR="004D5001">
        <w:rPr>
          <w:rFonts w:ascii="Calibri" w:hAnsi="Calibri" w:cs="Calibri"/>
          <w:b/>
          <w:sz w:val="22"/>
          <w:szCs w:val="22"/>
          <w:u w:val="single"/>
        </w:rPr>
        <w:t xml:space="preserve"> ‘Add Data’ option in ArcGIS 10.0</w:t>
      </w:r>
    </w:p>
    <w:p w:rsidR="004D5001" w:rsidRDefault="004D5001" w:rsidP="005909A9">
      <w:pPr>
        <w:rPr>
          <w:rFonts w:ascii="Calibri" w:hAnsi="Calibri" w:cs="Calibri"/>
          <w:b/>
          <w:sz w:val="22"/>
          <w:szCs w:val="22"/>
          <w:u w:val="single"/>
        </w:rPr>
      </w:pPr>
    </w:p>
    <w:p w:rsidR="004D5001" w:rsidRPr="007B786D" w:rsidRDefault="004D5001" w:rsidP="005909A9">
      <w:p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DAS-GEO</w:t>
      </w:r>
    </w:p>
    <w:p w:rsidR="00C31A3C" w:rsidRDefault="00C31A3C" w:rsidP="00856187">
      <w:pPr>
        <w:pStyle w:val="PlainText"/>
        <w:numPr>
          <w:ilvl w:val="0"/>
          <w:numId w:val="9"/>
        </w:numPr>
        <w:rPr>
          <w:rFonts w:cs="Calibri"/>
          <w:szCs w:val="22"/>
        </w:rPr>
      </w:pPr>
      <w:r>
        <w:rPr>
          <w:rFonts w:cs="Calibri"/>
          <w:szCs w:val="22"/>
        </w:rPr>
        <w:t xml:space="preserve">In </w:t>
      </w:r>
      <w:proofErr w:type="spellStart"/>
      <w:r>
        <w:rPr>
          <w:rFonts w:cs="Calibri"/>
          <w:szCs w:val="22"/>
        </w:rPr>
        <w:t>ArcCatalog</w:t>
      </w:r>
      <w:proofErr w:type="spellEnd"/>
      <w:r>
        <w:rPr>
          <w:rFonts w:cs="Calibri"/>
          <w:szCs w:val="22"/>
        </w:rPr>
        <w:t xml:space="preserve">, expand the ‘GIS Servers’ directory, </w:t>
      </w:r>
      <w:r w:rsidR="00856187" w:rsidRPr="007B786D">
        <w:rPr>
          <w:rFonts w:cs="Calibri"/>
          <w:szCs w:val="22"/>
        </w:rPr>
        <w:t>choose '</w:t>
      </w:r>
      <w:r w:rsidR="006B4975">
        <w:rPr>
          <w:rFonts w:cs="Calibri"/>
          <w:szCs w:val="22"/>
        </w:rPr>
        <w:t>Add ArcGIS Server</w:t>
      </w:r>
      <w:r w:rsidR="00856187" w:rsidRPr="007B786D">
        <w:rPr>
          <w:rFonts w:cs="Calibri"/>
          <w:szCs w:val="22"/>
        </w:rPr>
        <w:t>' from the list</w:t>
      </w:r>
    </w:p>
    <w:p w:rsidR="00C31A3C" w:rsidRDefault="00856187" w:rsidP="00856187">
      <w:pPr>
        <w:pStyle w:val="PlainText"/>
        <w:numPr>
          <w:ilvl w:val="0"/>
          <w:numId w:val="9"/>
        </w:numPr>
        <w:rPr>
          <w:rFonts w:cs="Calibri"/>
          <w:szCs w:val="22"/>
        </w:rPr>
      </w:pPr>
      <w:r w:rsidRPr="00C31A3C">
        <w:rPr>
          <w:rFonts w:cs="Calibri"/>
          <w:szCs w:val="22"/>
        </w:rPr>
        <w:t>select the option 'Use GIS Services'</w:t>
      </w:r>
    </w:p>
    <w:p w:rsidR="00C31A3C" w:rsidRDefault="00856187" w:rsidP="00856187">
      <w:pPr>
        <w:pStyle w:val="PlainText"/>
        <w:numPr>
          <w:ilvl w:val="0"/>
          <w:numId w:val="9"/>
        </w:numPr>
        <w:rPr>
          <w:rFonts w:cs="Calibri"/>
          <w:szCs w:val="22"/>
        </w:rPr>
      </w:pPr>
      <w:r w:rsidRPr="00C31A3C">
        <w:rPr>
          <w:rFonts w:cs="Calibri"/>
          <w:szCs w:val="22"/>
        </w:rPr>
        <w:t>enter 'http://159.121.100.164/ArcGIS/services' for the Server URL</w:t>
      </w:r>
      <w:r w:rsidR="00C31A3C" w:rsidRPr="00C31A3C">
        <w:rPr>
          <w:rFonts w:cs="Calibri"/>
          <w:szCs w:val="22"/>
        </w:rPr>
        <w:t xml:space="preserve"> </w:t>
      </w:r>
      <w:r w:rsidR="006B4975">
        <w:rPr>
          <w:rFonts w:cs="Calibri"/>
          <w:szCs w:val="22"/>
        </w:rPr>
        <w:t>under the Internet option (this</w:t>
      </w:r>
      <w:r w:rsidR="00C31A3C" w:rsidRPr="00C31A3C">
        <w:rPr>
          <w:rFonts w:cs="Calibri"/>
          <w:szCs w:val="22"/>
        </w:rPr>
        <w:t xml:space="preserve"> add</w:t>
      </w:r>
      <w:r w:rsidR="006B4975">
        <w:rPr>
          <w:rFonts w:cs="Calibri"/>
          <w:szCs w:val="22"/>
        </w:rPr>
        <w:t>s</w:t>
      </w:r>
      <w:r w:rsidR="00C31A3C" w:rsidRPr="00C31A3C">
        <w:rPr>
          <w:rFonts w:cs="Calibri"/>
          <w:szCs w:val="22"/>
        </w:rPr>
        <w:t xml:space="preserve"> the NAIP imagery</w:t>
      </w:r>
      <w:r w:rsidR="006B4975">
        <w:rPr>
          <w:rFonts w:cs="Calibri"/>
          <w:szCs w:val="22"/>
        </w:rPr>
        <w:t xml:space="preserve"> as a service)</w:t>
      </w:r>
    </w:p>
    <w:p w:rsidR="006B4975" w:rsidRDefault="00C31A3C" w:rsidP="006B4975">
      <w:pPr>
        <w:pStyle w:val="PlainText"/>
        <w:numPr>
          <w:ilvl w:val="0"/>
          <w:numId w:val="9"/>
        </w:numPr>
        <w:rPr>
          <w:rFonts w:cs="Calibri"/>
          <w:szCs w:val="22"/>
        </w:rPr>
      </w:pPr>
      <w:r w:rsidRPr="00C31A3C">
        <w:rPr>
          <w:rFonts w:cs="Calibri"/>
          <w:szCs w:val="22"/>
        </w:rPr>
        <w:t>c</w:t>
      </w:r>
      <w:r>
        <w:rPr>
          <w:rFonts w:cs="Calibri"/>
          <w:szCs w:val="22"/>
        </w:rPr>
        <w:t>lick finish</w:t>
      </w:r>
    </w:p>
    <w:p w:rsidR="00856187" w:rsidRPr="006B4975" w:rsidRDefault="006B4975" w:rsidP="006B4975">
      <w:pPr>
        <w:pStyle w:val="PlainText"/>
        <w:ind w:left="360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="00856187" w:rsidRPr="006B4975">
        <w:rPr>
          <w:rFonts w:cs="Calibri"/>
          <w:szCs w:val="22"/>
        </w:rPr>
        <w:t xml:space="preserve">he connection to the server will now be listed under the GIS Servers </w:t>
      </w:r>
      <w:r>
        <w:rPr>
          <w:rFonts w:cs="Calibri"/>
          <w:szCs w:val="22"/>
        </w:rPr>
        <w:t>list</w:t>
      </w:r>
      <w:r w:rsidRPr="006B4975">
        <w:rPr>
          <w:rFonts w:cs="Calibri"/>
          <w:szCs w:val="22"/>
        </w:rPr>
        <w:t>;</w:t>
      </w:r>
      <w:r w:rsidR="00856187" w:rsidRPr="006B4975">
        <w:rPr>
          <w:rFonts w:cs="Calibri"/>
          <w:szCs w:val="22"/>
        </w:rPr>
        <w:t xml:space="preserve"> the 2009 imagery (called </w:t>
      </w:r>
      <w:r>
        <w:rPr>
          <w:rFonts w:cs="Calibri"/>
          <w:szCs w:val="22"/>
        </w:rPr>
        <w:t>‘</w:t>
      </w:r>
      <w:r w:rsidR="00856187" w:rsidRPr="006B4975">
        <w:rPr>
          <w:rFonts w:cs="Calibri"/>
          <w:szCs w:val="22"/>
        </w:rPr>
        <w:t>Imagery_Mosaic2009') is located under the '</w:t>
      </w:r>
      <w:proofErr w:type="spellStart"/>
      <w:r w:rsidR="00856187" w:rsidRPr="006B4975">
        <w:rPr>
          <w:rFonts w:cs="Calibri"/>
          <w:szCs w:val="22"/>
        </w:rPr>
        <w:t>Basemaps</w:t>
      </w:r>
      <w:proofErr w:type="spellEnd"/>
      <w:r w:rsidR="00856187" w:rsidRPr="006B4975">
        <w:rPr>
          <w:rFonts w:cs="Calibri"/>
          <w:szCs w:val="22"/>
        </w:rPr>
        <w:t>' folder.</w:t>
      </w:r>
    </w:p>
    <w:p w:rsidR="00856187" w:rsidRPr="007B786D" w:rsidRDefault="00856187" w:rsidP="005909A9">
      <w:pPr>
        <w:rPr>
          <w:rFonts w:ascii="Calibri" w:hAnsi="Calibri" w:cs="Calibri"/>
          <w:sz w:val="22"/>
          <w:szCs w:val="22"/>
        </w:rPr>
      </w:pPr>
    </w:p>
    <w:p w:rsidR="00856187" w:rsidRDefault="00C31A3C" w:rsidP="005909A9">
      <w:pPr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Repeat the map services steps above, substituting the following URL in step 3</w:t>
      </w:r>
      <w:r w:rsidR="00A56E42">
        <w:rPr>
          <w:rFonts w:ascii="Calibri" w:hAnsi="Calibri" w:cs="Calibri"/>
          <w:sz w:val="22"/>
          <w:szCs w:val="22"/>
        </w:rPr>
        <w:t>,</w:t>
      </w:r>
      <w:r w:rsidR="006B4975">
        <w:rPr>
          <w:rFonts w:ascii="Calibri" w:hAnsi="Calibri" w:cs="Calibri"/>
          <w:sz w:val="22"/>
          <w:szCs w:val="22"/>
        </w:rPr>
        <w:t xml:space="preserve"> to add a topographic map service</w:t>
      </w:r>
      <w:r w:rsidR="00A56E42">
        <w:rPr>
          <w:rFonts w:ascii="Calibri" w:hAnsi="Calibri" w:cs="Calibri"/>
          <w:sz w:val="22"/>
          <w:szCs w:val="22"/>
        </w:rPr>
        <w:t xml:space="preserve"> from hosted by ESRI</w:t>
      </w:r>
      <w:r>
        <w:rPr>
          <w:rFonts w:ascii="Calibri" w:hAnsi="Calibri" w:cs="Calibri"/>
          <w:sz w:val="22"/>
          <w:szCs w:val="22"/>
        </w:rPr>
        <w:t>.</w:t>
      </w:r>
      <w:r w:rsidR="00A56E42">
        <w:rPr>
          <w:rFonts w:ascii="Calibri" w:hAnsi="Calibri" w:cs="Calibri"/>
          <w:sz w:val="22"/>
          <w:szCs w:val="22"/>
        </w:rPr>
        <w:t xml:space="preserve"> </w:t>
      </w:r>
      <w:r w:rsidR="00856187" w:rsidRPr="007B786D">
        <w:rPr>
          <w:rFonts w:ascii="Calibri" w:hAnsi="Calibri" w:cs="Calibri"/>
          <w:sz w:val="22"/>
          <w:szCs w:val="22"/>
        </w:rPr>
        <w:t xml:space="preserve">ArcGIS Online - </w:t>
      </w:r>
      <w:hyperlink r:id="rId10" w:history="1">
        <w:r w:rsidR="00856187" w:rsidRPr="007B786D">
          <w:rPr>
            <w:rStyle w:val="Hyperlink"/>
            <w:rFonts w:ascii="Calibri" w:hAnsi="Calibri" w:cs="Calibri"/>
            <w:sz w:val="22"/>
            <w:szCs w:val="22"/>
          </w:rPr>
          <w:t>http://services.arcgisonline.com/arcgis/services</w:t>
        </w:r>
      </w:hyperlink>
      <w:r w:rsidR="00856187" w:rsidRPr="007B786D">
        <w:rPr>
          <w:rFonts w:ascii="Calibri" w:hAnsi="Calibri" w:cs="Calibri"/>
          <w:color w:val="444444"/>
          <w:sz w:val="22"/>
          <w:szCs w:val="22"/>
        </w:rPr>
        <w:t xml:space="preserve"> </w:t>
      </w:r>
    </w:p>
    <w:p w:rsidR="004D5001" w:rsidRDefault="004D5001" w:rsidP="005909A9">
      <w:pPr>
        <w:rPr>
          <w:rFonts w:ascii="Calibri" w:hAnsi="Calibri" w:cs="Calibri"/>
          <w:b/>
          <w:sz w:val="22"/>
          <w:szCs w:val="22"/>
          <w:u w:val="single"/>
        </w:rPr>
      </w:pPr>
      <w:r w:rsidRPr="004D5001">
        <w:rPr>
          <w:rFonts w:ascii="Calibri" w:hAnsi="Calibri" w:cs="Calibri"/>
          <w:b/>
          <w:sz w:val="22"/>
          <w:szCs w:val="22"/>
          <w:u w:val="single"/>
        </w:rPr>
        <w:t xml:space="preserve">ESRI </w:t>
      </w:r>
      <w:proofErr w:type="spellStart"/>
      <w:r w:rsidRPr="004D5001">
        <w:rPr>
          <w:rFonts w:ascii="Calibri" w:hAnsi="Calibri" w:cs="Calibri"/>
          <w:b/>
          <w:sz w:val="22"/>
          <w:szCs w:val="22"/>
          <w:u w:val="single"/>
        </w:rPr>
        <w:t>Basemap</w:t>
      </w:r>
      <w:proofErr w:type="spellEnd"/>
    </w:p>
    <w:p w:rsidR="004D5001" w:rsidRPr="004D5001" w:rsidRDefault="004D5001" w:rsidP="004D500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Select the ‘Add Data’ button, choose Add </w:t>
      </w:r>
      <w:proofErr w:type="spellStart"/>
      <w:r>
        <w:rPr>
          <w:rFonts w:ascii="Calibri" w:hAnsi="Calibri" w:cs="Calibri"/>
          <w:sz w:val="22"/>
          <w:szCs w:val="22"/>
        </w:rPr>
        <w:t>Basemap</w:t>
      </w:r>
      <w:proofErr w:type="spellEnd"/>
    </w:p>
    <w:p w:rsidR="004D5001" w:rsidRPr="004D5001" w:rsidRDefault="004D5001" w:rsidP="004D500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Select Imagery</w:t>
      </w:r>
    </w:p>
    <w:p w:rsidR="004D5001" w:rsidRPr="004D5001" w:rsidRDefault="004D5001" w:rsidP="004D500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Repeat step 1</w:t>
      </w:r>
    </w:p>
    <w:p w:rsidR="004D5001" w:rsidRPr="004D5001" w:rsidRDefault="004D5001" w:rsidP="004D5001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r w:rsidR="00F155D3">
        <w:rPr>
          <w:rFonts w:ascii="Calibri" w:hAnsi="Calibri" w:cs="Calibri"/>
          <w:sz w:val="22"/>
          <w:szCs w:val="22"/>
        </w:rPr>
        <w:t xml:space="preserve">USA </w:t>
      </w:r>
      <w:proofErr w:type="spellStart"/>
      <w:r>
        <w:rPr>
          <w:rFonts w:ascii="Calibri" w:hAnsi="Calibri" w:cs="Calibri"/>
          <w:sz w:val="22"/>
          <w:szCs w:val="22"/>
        </w:rPr>
        <w:t>Topo</w:t>
      </w:r>
      <w:proofErr w:type="spellEnd"/>
      <w:r>
        <w:rPr>
          <w:rFonts w:ascii="Calibri" w:hAnsi="Calibri" w:cs="Calibri"/>
          <w:sz w:val="22"/>
          <w:szCs w:val="22"/>
        </w:rPr>
        <w:t xml:space="preserve"> Map</w:t>
      </w:r>
    </w:p>
    <w:sectPr w:rsidR="004D5001" w:rsidRPr="004D5001" w:rsidSect="008B0F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12" w:rsidRDefault="00071512" w:rsidP="005773AB">
      <w:r>
        <w:separator/>
      </w:r>
    </w:p>
  </w:endnote>
  <w:endnote w:type="continuationSeparator" w:id="0">
    <w:p w:rsidR="00071512" w:rsidRDefault="00071512" w:rsidP="0057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1" w:rsidRDefault="00240D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12" w:rsidRDefault="0007151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2900">
      <w:rPr>
        <w:noProof/>
      </w:rPr>
      <w:t>1</w:t>
    </w:r>
    <w:r>
      <w:fldChar w:fldCharType="end"/>
    </w:r>
  </w:p>
  <w:p w:rsidR="00071512" w:rsidRDefault="000715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1" w:rsidRDefault="00240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12" w:rsidRDefault="00071512" w:rsidP="005773AB">
      <w:r>
        <w:separator/>
      </w:r>
    </w:p>
  </w:footnote>
  <w:footnote w:type="continuationSeparator" w:id="0">
    <w:p w:rsidR="00071512" w:rsidRDefault="00071512" w:rsidP="00577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1" w:rsidRDefault="00240D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512" w:rsidRPr="006F2A75" w:rsidRDefault="00071512">
    <w:pPr>
      <w:pStyle w:val="Header"/>
      <w:rPr>
        <w:rFonts w:ascii="Calibri" w:hAnsi="Calibri" w:cs="Calibri"/>
        <w:color w:val="7F7F7F"/>
        <w:sz w:val="18"/>
        <w:szCs w:val="18"/>
      </w:rPr>
    </w:pPr>
    <w:r w:rsidRPr="006F2A75">
      <w:rPr>
        <w:rFonts w:ascii="Calibri" w:hAnsi="Calibri" w:cs="Calibri"/>
        <w:color w:val="7F7F7F"/>
        <w:sz w:val="18"/>
        <w:szCs w:val="18"/>
      </w:rPr>
      <w:fldChar w:fldCharType="begin"/>
    </w:r>
    <w:r w:rsidRPr="006F2A75">
      <w:rPr>
        <w:rFonts w:ascii="Calibri" w:hAnsi="Calibri" w:cs="Calibri"/>
        <w:color w:val="7F7F7F"/>
        <w:sz w:val="18"/>
        <w:szCs w:val="18"/>
      </w:rPr>
      <w:instrText xml:space="preserve"> FILENAME \p </w:instrText>
    </w:r>
    <w:r w:rsidRPr="006F2A75">
      <w:rPr>
        <w:rFonts w:ascii="Calibri" w:hAnsi="Calibri" w:cs="Calibri"/>
        <w:color w:val="7F7F7F"/>
        <w:sz w:val="18"/>
        <w:szCs w:val="18"/>
      </w:rPr>
      <w:fldChar w:fldCharType="separate"/>
    </w:r>
    <w:r w:rsidR="004B2900">
      <w:rPr>
        <w:rFonts w:ascii="Calibri" w:hAnsi="Calibri" w:cs="Calibri"/>
        <w:noProof/>
        <w:color w:val="7F7F7F"/>
        <w:sz w:val="18"/>
        <w:szCs w:val="18"/>
      </w:rPr>
      <w:t>Z:\users\oweb\Mapping\Mapping Protocols\GrantApplicationMappingProtocols_OSU_CURRENT.docx</w:t>
    </w:r>
    <w:r w:rsidRPr="006F2A75">
      <w:rPr>
        <w:rFonts w:ascii="Calibri" w:hAnsi="Calibri" w:cs="Calibri"/>
        <w:color w:val="7F7F7F"/>
        <w:sz w:val="18"/>
        <w:szCs w:val="18"/>
      </w:rPr>
      <w:fldChar w:fldCharType="end"/>
    </w:r>
  </w:p>
  <w:p w:rsidR="00071512" w:rsidRPr="00A44607" w:rsidRDefault="00071512">
    <w:pPr>
      <w:pStyle w:val="Header"/>
      <w:rPr>
        <w:rFonts w:ascii="Calibri" w:hAnsi="Calibri" w:cs="Calibri"/>
        <w:sz w:val="22"/>
        <w:szCs w:val="22"/>
      </w:rPr>
    </w:pPr>
    <w:r w:rsidRPr="006F2A75">
      <w:rPr>
        <w:rFonts w:ascii="Calibri" w:hAnsi="Calibri" w:cs="Calibri"/>
        <w:color w:val="7F7F7F"/>
        <w:sz w:val="18"/>
        <w:szCs w:val="18"/>
      </w:rPr>
      <w:fldChar w:fldCharType="begin"/>
    </w:r>
    <w:r w:rsidRPr="006F2A75">
      <w:rPr>
        <w:rFonts w:ascii="Calibri" w:hAnsi="Calibri" w:cs="Calibri"/>
        <w:color w:val="7F7F7F"/>
        <w:sz w:val="18"/>
        <w:szCs w:val="18"/>
      </w:rPr>
      <w:instrText xml:space="preserve"> AUTHOR </w:instrText>
    </w:r>
    <w:r w:rsidRPr="006F2A75">
      <w:rPr>
        <w:rFonts w:ascii="Calibri" w:hAnsi="Calibri" w:cs="Calibri"/>
        <w:color w:val="7F7F7F"/>
        <w:sz w:val="18"/>
        <w:szCs w:val="18"/>
      </w:rPr>
      <w:fldChar w:fldCharType="separate"/>
    </w:r>
    <w:r w:rsidR="004B2900">
      <w:rPr>
        <w:rFonts w:ascii="Calibri" w:hAnsi="Calibri" w:cs="Calibri"/>
        <w:noProof/>
        <w:color w:val="7F7F7F"/>
        <w:sz w:val="18"/>
        <w:szCs w:val="18"/>
      </w:rPr>
      <w:t>ashleys</w:t>
    </w:r>
    <w:r w:rsidRPr="006F2A75">
      <w:rPr>
        <w:rFonts w:ascii="Calibri" w:hAnsi="Calibri" w:cs="Calibri"/>
        <w:color w:val="7F7F7F"/>
        <w:sz w:val="18"/>
        <w:szCs w:val="18"/>
      </w:rPr>
      <w:fldChar w:fldCharType="end"/>
    </w:r>
    <w:r w:rsidRPr="006F2A75">
      <w:rPr>
        <w:rFonts w:ascii="Calibri" w:hAnsi="Calibri" w:cs="Calibri"/>
        <w:color w:val="7F7F7F"/>
        <w:sz w:val="18"/>
        <w:szCs w:val="18"/>
      </w:rPr>
      <w:tab/>
      <w:t xml:space="preserve">Page </w:t>
    </w:r>
    <w:r w:rsidRPr="006F2A75">
      <w:rPr>
        <w:rFonts w:ascii="Calibri" w:hAnsi="Calibri" w:cs="Calibri"/>
        <w:color w:val="7F7F7F"/>
        <w:sz w:val="18"/>
        <w:szCs w:val="18"/>
      </w:rPr>
      <w:fldChar w:fldCharType="begin"/>
    </w:r>
    <w:r w:rsidRPr="006F2A75">
      <w:rPr>
        <w:rFonts w:ascii="Calibri" w:hAnsi="Calibri" w:cs="Calibri"/>
        <w:color w:val="7F7F7F"/>
        <w:sz w:val="18"/>
        <w:szCs w:val="18"/>
      </w:rPr>
      <w:instrText xml:space="preserve"> PAGE </w:instrText>
    </w:r>
    <w:r w:rsidRPr="006F2A75">
      <w:rPr>
        <w:rFonts w:ascii="Calibri" w:hAnsi="Calibri" w:cs="Calibri"/>
        <w:color w:val="7F7F7F"/>
        <w:sz w:val="18"/>
        <w:szCs w:val="18"/>
      </w:rPr>
      <w:fldChar w:fldCharType="separate"/>
    </w:r>
    <w:r w:rsidR="004B2900">
      <w:rPr>
        <w:rFonts w:ascii="Calibri" w:hAnsi="Calibri" w:cs="Calibri"/>
        <w:noProof/>
        <w:color w:val="7F7F7F"/>
        <w:sz w:val="18"/>
        <w:szCs w:val="18"/>
      </w:rPr>
      <w:t>1</w:t>
    </w:r>
    <w:r w:rsidRPr="006F2A75">
      <w:rPr>
        <w:rFonts w:ascii="Calibri" w:hAnsi="Calibri" w:cs="Calibri"/>
        <w:color w:val="7F7F7F"/>
        <w:sz w:val="18"/>
        <w:szCs w:val="18"/>
      </w:rPr>
      <w:fldChar w:fldCharType="end"/>
    </w:r>
    <w:r w:rsidRPr="006F2A75">
      <w:rPr>
        <w:rFonts w:ascii="Calibri" w:hAnsi="Calibri" w:cs="Calibri"/>
        <w:color w:val="7F7F7F"/>
        <w:sz w:val="18"/>
        <w:szCs w:val="18"/>
      </w:rPr>
      <w:tab/>
    </w:r>
    <w:r w:rsidRPr="006F2A75">
      <w:rPr>
        <w:rFonts w:ascii="Calibri" w:hAnsi="Calibri" w:cs="Calibri"/>
        <w:color w:val="7F7F7F"/>
        <w:sz w:val="18"/>
        <w:szCs w:val="18"/>
      </w:rPr>
      <w:fldChar w:fldCharType="begin"/>
    </w:r>
    <w:r w:rsidRPr="006F2A75">
      <w:rPr>
        <w:rFonts w:ascii="Calibri" w:hAnsi="Calibri" w:cs="Calibri"/>
        <w:color w:val="7F7F7F"/>
        <w:sz w:val="18"/>
        <w:szCs w:val="18"/>
      </w:rPr>
      <w:instrText xml:space="preserve"> DATE \@ "M/d/yy" </w:instrText>
    </w:r>
    <w:r w:rsidRPr="006F2A75">
      <w:rPr>
        <w:rFonts w:ascii="Calibri" w:hAnsi="Calibri" w:cs="Calibri"/>
        <w:color w:val="7F7F7F"/>
        <w:sz w:val="18"/>
        <w:szCs w:val="18"/>
      </w:rPr>
      <w:fldChar w:fldCharType="separate"/>
    </w:r>
    <w:r w:rsidR="004B2900">
      <w:rPr>
        <w:rFonts w:ascii="Calibri" w:hAnsi="Calibri" w:cs="Calibri"/>
        <w:noProof/>
        <w:color w:val="7F7F7F"/>
        <w:sz w:val="18"/>
        <w:szCs w:val="18"/>
      </w:rPr>
      <w:t>1/4/12</w:t>
    </w:r>
    <w:r w:rsidRPr="006F2A75">
      <w:rPr>
        <w:rFonts w:ascii="Calibri" w:hAnsi="Calibri" w:cs="Calibri"/>
        <w:color w:val="7F7F7F"/>
        <w:sz w:val="18"/>
        <w:szCs w:val="18"/>
      </w:rPr>
      <w:fldChar w:fldCharType="end"/>
    </w:r>
  </w:p>
  <w:p w:rsidR="00071512" w:rsidRDefault="000715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DF1" w:rsidRDefault="00240D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09F"/>
    <w:multiLevelType w:val="hybridMultilevel"/>
    <w:tmpl w:val="4C34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850D0"/>
    <w:multiLevelType w:val="hybridMultilevel"/>
    <w:tmpl w:val="BEA0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C669A"/>
    <w:multiLevelType w:val="hybridMultilevel"/>
    <w:tmpl w:val="43A6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02B82"/>
    <w:multiLevelType w:val="hybridMultilevel"/>
    <w:tmpl w:val="407E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6B8E43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250FE"/>
    <w:multiLevelType w:val="hybridMultilevel"/>
    <w:tmpl w:val="FAA2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F040D"/>
    <w:multiLevelType w:val="hybridMultilevel"/>
    <w:tmpl w:val="395A7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8D1690"/>
    <w:multiLevelType w:val="hybridMultilevel"/>
    <w:tmpl w:val="A06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505F3"/>
    <w:multiLevelType w:val="hybridMultilevel"/>
    <w:tmpl w:val="CD84B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AB5BE8"/>
    <w:multiLevelType w:val="hybridMultilevel"/>
    <w:tmpl w:val="3E2EDC1E"/>
    <w:lvl w:ilvl="0" w:tplc="4C62B39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9E3E01"/>
    <w:multiLevelType w:val="hybridMultilevel"/>
    <w:tmpl w:val="BE228EEA"/>
    <w:lvl w:ilvl="0" w:tplc="4C62B39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77471"/>
    <w:multiLevelType w:val="hybridMultilevel"/>
    <w:tmpl w:val="CDAA76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47"/>
    <w:rsid w:val="000038FE"/>
    <w:rsid w:val="00010330"/>
    <w:rsid w:val="000228C2"/>
    <w:rsid w:val="00023623"/>
    <w:rsid w:val="00047F93"/>
    <w:rsid w:val="0006057F"/>
    <w:rsid w:val="00071512"/>
    <w:rsid w:val="00080995"/>
    <w:rsid w:val="00096EC8"/>
    <w:rsid w:val="000A516A"/>
    <w:rsid w:val="000B7B8E"/>
    <w:rsid w:val="000C1567"/>
    <w:rsid w:val="000C5990"/>
    <w:rsid w:val="000D6444"/>
    <w:rsid w:val="000E0C9B"/>
    <w:rsid w:val="00104BB1"/>
    <w:rsid w:val="00123E3D"/>
    <w:rsid w:val="001412B9"/>
    <w:rsid w:val="001424E0"/>
    <w:rsid w:val="00153D93"/>
    <w:rsid w:val="00167B63"/>
    <w:rsid w:val="00167B91"/>
    <w:rsid w:val="00182B7A"/>
    <w:rsid w:val="001A03B3"/>
    <w:rsid w:val="001A33BD"/>
    <w:rsid w:val="001A5F03"/>
    <w:rsid w:val="001C5440"/>
    <w:rsid w:val="001D13E6"/>
    <w:rsid w:val="001D384D"/>
    <w:rsid w:val="001D5207"/>
    <w:rsid w:val="001D5B76"/>
    <w:rsid w:val="001E63CF"/>
    <w:rsid w:val="001F7C22"/>
    <w:rsid w:val="00210F8A"/>
    <w:rsid w:val="002115A9"/>
    <w:rsid w:val="00214810"/>
    <w:rsid w:val="00221D33"/>
    <w:rsid w:val="00230913"/>
    <w:rsid w:val="00240DF1"/>
    <w:rsid w:val="002445FE"/>
    <w:rsid w:val="0026544B"/>
    <w:rsid w:val="002829FF"/>
    <w:rsid w:val="00287783"/>
    <w:rsid w:val="002B48FE"/>
    <w:rsid w:val="002B71D7"/>
    <w:rsid w:val="002C2F0A"/>
    <w:rsid w:val="002E437D"/>
    <w:rsid w:val="002F16D4"/>
    <w:rsid w:val="00324A37"/>
    <w:rsid w:val="00332FD2"/>
    <w:rsid w:val="003369A4"/>
    <w:rsid w:val="003404F0"/>
    <w:rsid w:val="003569AC"/>
    <w:rsid w:val="0036011A"/>
    <w:rsid w:val="00364E53"/>
    <w:rsid w:val="003732D0"/>
    <w:rsid w:val="00377997"/>
    <w:rsid w:val="0038509E"/>
    <w:rsid w:val="00391FF4"/>
    <w:rsid w:val="003A566B"/>
    <w:rsid w:val="003B6BD1"/>
    <w:rsid w:val="003C186A"/>
    <w:rsid w:val="003C252D"/>
    <w:rsid w:val="003F1F0F"/>
    <w:rsid w:val="0040429E"/>
    <w:rsid w:val="00424089"/>
    <w:rsid w:val="004248D4"/>
    <w:rsid w:val="00427B04"/>
    <w:rsid w:val="00437D29"/>
    <w:rsid w:val="004403E4"/>
    <w:rsid w:val="00463993"/>
    <w:rsid w:val="00464F63"/>
    <w:rsid w:val="00467309"/>
    <w:rsid w:val="00473852"/>
    <w:rsid w:val="00485F7C"/>
    <w:rsid w:val="004B2900"/>
    <w:rsid w:val="004B4D28"/>
    <w:rsid w:val="004B69AB"/>
    <w:rsid w:val="004C4BCC"/>
    <w:rsid w:val="004D5001"/>
    <w:rsid w:val="00514614"/>
    <w:rsid w:val="005202E1"/>
    <w:rsid w:val="00522FEA"/>
    <w:rsid w:val="0053181C"/>
    <w:rsid w:val="005654F2"/>
    <w:rsid w:val="005667A0"/>
    <w:rsid w:val="005678C5"/>
    <w:rsid w:val="005773AB"/>
    <w:rsid w:val="005909A9"/>
    <w:rsid w:val="00591D40"/>
    <w:rsid w:val="005938AD"/>
    <w:rsid w:val="005B325D"/>
    <w:rsid w:val="005B3385"/>
    <w:rsid w:val="005B6496"/>
    <w:rsid w:val="005C5BE0"/>
    <w:rsid w:val="005C610E"/>
    <w:rsid w:val="005E0928"/>
    <w:rsid w:val="005F3268"/>
    <w:rsid w:val="005F47CA"/>
    <w:rsid w:val="00601942"/>
    <w:rsid w:val="0060249B"/>
    <w:rsid w:val="00603940"/>
    <w:rsid w:val="0061061A"/>
    <w:rsid w:val="00611FE2"/>
    <w:rsid w:val="00622482"/>
    <w:rsid w:val="0063237A"/>
    <w:rsid w:val="00633633"/>
    <w:rsid w:val="0063551E"/>
    <w:rsid w:val="00661455"/>
    <w:rsid w:val="006663C4"/>
    <w:rsid w:val="00673EDA"/>
    <w:rsid w:val="00685F1E"/>
    <w:rsid w:val="0068611A"/>
    <w:rsid w:val="006941E6"/>
    <w:rsid w:val="00694F7D"/>
    <w:rsid w:val="006A6EB2"/>
    <w:rsid w:val="006B1C38"/>
    <w:rsid w:val="006B2AD9"/>
    <w:rsid w:val="006B4975"/>
    <w:rsid w:val="006C78DA"/>
    <w:rsid w:val="006D2AF5"/>
    <w:rsid w:val="006F2A75"/>
    <w:rsid w:val="006F3C8D"/>
    <w:rsid w:val="007069AB"/>
    <w:rsid w:val="00713632"/>
    <w:rsid w:val="0071430A"/>
    <w:rsid w:val="00720683"/>
    <w:rsid w:val="007240AF"/>
    <w:rsid w:val="00737403"/>
    <w:rsid w:val="00743B21"/>
    <w:rsid w:val="00747F1A"/>
    <w:rsid w:val="007513D3"/>
    <w:rsid w:val="00753EDA"/>
    <w:rsid w:val="00756664"/>
    <w:rsid w:val="00761743"/>
    <w:rsid w:val="00780FAE"/>
    <w:rsid w:val="007A129E"/>
    <w:rsid w:val="007B786D"/>
    <w:rsid w:val="007C0940"/>
    <w:rsid w:val="007D058A"/>
    <w:rsid w:val="007D5673"/>
    <w:rsid w:val="007F7B4B"/>
    <w:rsid w:val="008068D6"/>
    <w:rsid w:val="008100CF"/>
    <w:rsid w:val="008126F4"/>
    <w:rsid w:val="00825B15"/>
    <w:rsid w:val="00826F07"/>
    <w:rsid w:val="00830750"/>
    <w:rsid w:val="0083170E"/>
    <w:rsid w:val="0084275E"/>
    <w:rsid w:val="00855FAE"/>
    <w:rsid w:val="00856187"/>
    <w:rsid w:val="0089204D"/>
    <w:rsid w:val="008A3BEF"/>
    <w:rsid w:val="008A7B27"/>
    <w:rsid w:val="008B0F38"/>
    <w:rsid w:val="008B1872"/>
    <w:rsid w:val="008C16E1"/>
    <w:rsid w:val="008E49A8"/>
    <w:rsid w:val="008F06B9"/>
    <w:rsid w:val="00906F6C"/>
    <w:rsid w:val="0094280A"/>
    <w:rsid w:val="00945FBD"/>
    <w:rsid w:val="00946840"/>
    <w:rsid w:val="00946D89"/>
    <w:rsid w:val="0098237D"/>
    <w:rsid w:val="009B1A41"/>
    <w:rsid w:val="009B48EC"/>
    <w:rsid w:val="009D7708"/>
    <w:rsid w:val="009E3860"/>
    <w:rsid w:val="009E6E16"/>
    <w:rsid w:val="009F3A65"/>
    <w:rsid w:val="00A01D41"/>
    <w:rsid w:val="00A05801"/>
    <w:rsid w:val="00A125DB"/>
    <w:rsid w:val="00A13545"/>
    <w:rsid w:val="00A15AED"/>
    <w:rsid w:val="00A238BC"/>
    <w:rsid w:val="00A44607"/>
    <w:rsid w:val="00A44972"/>
    <w:rsid w:val="00A51171"/>
    <w:rsid w:val="00A56E42"/>
    <w:rsid w:val="00A70427"/>
    <w:rsid w:val="00A764C7"/>
    <w:rsid w:val="00AE5DFC"/>
    <w:rsid w:val="00AE6F42"/>
    <w:rsid w:val="00AF7289"/>
    <w:rsid w:val="00B07120"/>
    <w:rsid w:val="00B07270"/>
    <w:rsid w:val="00B151F7"/>
    <w:rsid w:val="00B250C8"/>
    <w:rsid w:val="00B30D73"/>
    <w:rsid w:val="00B34690"/>
    <w:rsid w:val="00B35F84"/>
    <w:rsid w:val="00B47983"/>
    <w:rsid w:val="00B62158"/>
    <w:rsid w:val="00B64A78"/>
    <w:rsid w:val="00B81BCD"/>
    <w:rsid w:val="00B9368E"/>
    <w:rsid w:val="00B945FB"/>
    <w:rsid w:val="00BA59FC"/>
    <w:rsid w:val="00BB0952"/>
    <w:rsid w:val="00BC1490"/>
    <w:rsid w:val="00BC383A"/>
    <w:rsid w:val="00BD38F9"/>
    <w:rsid w:val="00BD7CA8"/>
    <w:rsid w:val="00BF17F9"/>
    <w:rsid w:val="00C027C6"/>
    <w:rsid w:val="00C05F99"/>
    <w:rsid w:val="00C102A8"/>
    <w:rsid w:val="00C15111"/>
    <w:rsid w:val="00C153F2"/>
    <w:rsid w:val="00C31A3C"/>
    <w:rsid w:val="00C34BAB"/>
    <w:rsid w:val="00C5268C"/>
    <w:rsid w:val="00C725AE"/>
    <w:rsid w:val="00C7597D"/>
    <w:rsid w:val="00C8029D"/>
    <w:rsid w:val="00C963F8"/>
    <w:rsid w:val="00CA0C8F"/>
    <w:rsid w:val="00CB1BA1"/>
    <w:rsid w:val="00CB48B9"/>
    <w:rsid w:val="00CC028C"/>
    <w:rsid w:val="00CC588A"/>
    <w:rsid w:val="00CC5F4E"/>
    <w:rsid w:val="00CD1C2A"/>
    <w:rsid w:val="00CD7210"/>
    <w:rsid w:val="00D014B3"/>
    <w:rsid w:val="00D022E5"/>
    <w:rsid w:val="00D03234"/>
    <w:rsid w:val="00D056B3"/>
    <w:rsid w:val="00D1135B"/>
    <w:rsid w:val="00D24F43"/>
    <w:rsid w:val="00D400C0"/>
    <w:rsid w:val="00D45AD8"/>
    <w:rsid w:val="00D5256D"/>
    <w:rsid w:val="00D53089"/>
    <w:rsid w:val="00D55A7E"/>
    <w:rsid w:val="00D63AA3"/>
    <w:rsid w:val="00D70F61"/>
    <w:rsid w:val="00D81AFA"/>
    <w:rsid w:val="00D836BF"/>
    <w:rsid w:val="00D87D74"/>
    <w:rsid w:val="00D92B30"/>
    <w:rsid w:val="00D92DD7"/>
    <w:rsid w:val="00DA0047"/>
    <w:rsid w:val="00DC7ED5"/>
    <w:rsid w:val="00DD23D1"/>
    <w:rsid w:val="00DF0367"/>
    <w:rsid w:val="00E003E1"/>
    <w:rsid w:val="00E00D2D"/>
    <w:rsid w:val="00E11DD9"/>
    <w:rsid w:val="00E13261"/>
    <w:rsid w:val="00E16D6A"/>
    <w:rsid w:val="00E44497"/>
    <w:rsid w:val="00E55820"/>
    <w:rsid w:val="00E56507"/>
    <w:rsid w:val="00E91DB3"/>
    <w:rsid w:val="00E92F87"/>
    <w:rsid w:val="00E93698"/>
    <w:rsid w:val="00EA2511"/>
    <w:rsid w:val="00EC7AD4"/>
    <w:rsid w:val="00EF3E0C"/>
    <w:rsid w:val="00F00D49"/>
    <w:rsid w:val="00F04F76"/>
    <w:rsid w:val="00F067D9"/>
    <w:rsid w:val="00F146A7"/>
    <w:rsid w:val="00F155D3"/>
    <w:rsid w:val="00F21F91"/>
    <w:rsid w:val="00F33327"/>
    <w:rsid w:val="00F40A26"/>
    <w:rsid w:val="00F40FFF"/>
    <w:rsid w:val="00F60FB8"/>
    <w:rsid w:val="00F67290"/>
    <w:rsid w:val="00FB42BB"/>
    <w:rsid w:val="00FB4C2B"/>
    <w:rsid w:val="00FD1EA1"/>
    <w:rsid w:val="00FD59F7"/>
    <w:rsid w:val="00FD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102A8"/>
    <w:rPr>
      <w:rFonts w:ascii="Tahoma" w:hAnsi="Tahoma" w:cs="Tahoma"/>
      <w:sz w:val="16"/>
      <w:szCs w:val="16"/>
    </w:rPr>
  </w:style>
  <w:style w:type="character" w:styleId="Hyperlink">
    <w:name w:val="Hyperlink"/>
    <w:rsid w:val="00E92F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773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73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73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73A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56187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56187"/>
    <w:rPr>
      <w:rFonts w:ascii="Calibri" w:eastAsia="Calibri" w:hAnsi="Calibri"/>
      <w:sz w:val="22"/>
      <w:szCs w:val="21"/>
    </w:rPr>
  </w:style>
  <w:style w:type="paragraph" w:styleId="ListParagraph">
    <w:name w:val="List Paragraph"/>
    <w:basedOn w:val="Normal"/>
    <w:uiPriority w:val="34"/>
    <w:qFormat/>
    <w:rsid w:val="004D5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102A8"/>
    <w:rPr>
      <w:rFonts w:ascii="Tahoma" w:hAnsi="Tahoma" w:cs="Tahoma"/>
      <w:sz w:val="16"/>
      <w:szCs w:val="16"/>
    </w:rPr>
  </w:style>
  <w:style w:type="character" w:styleId="Hyperlink">
    <w:name w:val="Hyperlink"/>
    <w:rsid w:val="00E92F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773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73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773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73A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56187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56187"/>
    <w:rPr>
      <w:rFonts w:ascii="Calibri" w:eastAsia="Calibri" w:hAnsi="Calibri"/>
      <w:sz w:val="22"/>
      <w:szCs w:val="21"/>
    </w:rPr>
  </w:style>
  <w:style w:type="paragraph" w:styleId="ListParagraph">
    <w:name w:val="List Paragraph"/>
    <w:basedOn w:val="Normal"/>
    <w:uiPriority w:val="34"/>
    <w:qFormat/>
    <w:rsid w:val="004D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rd.state.or.us/apps/oweb/fiscal/default.asp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ervices.arcgisonline.com/arcgis/servi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764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Theme</vt:lpstr>
    </vt:vector>
  </TitlesOfParts>
  <Company>OWEB</Company>
  <LinksUpToDate>false</LinksUpToDate>
  <CharactersWithSpaces>5236</CharactersWithSpaces>
  <SharedDoc>false</SharedDoc>
  <HLinks>
    <vt:vector size="6" baseType="variant">
      <vt:variant>
        <vt:i4>4521993</vt:i4>
      </vt:variant>
      <vt:variant>
        <vt:i4>0</vt:i4>
      </vt:variant>
      <vt:variant>
        <vt:i4>0</vt:i4>
      </vt:variant>
      <vt:variant>
        <vt:i4>5</vt:i4>
      </vt:variant>
      <vt:variant>
        <vt:lpwstr>http://services.arcgisonline.com/arcgis/services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</dc:title>
  <dc:creator>ashleys</dc:creator>
  <cp:lastModifiedBy>ashleys</cp:lastModifiedBy>
  <cp:revision>20</cp:revision>
  <cp:lastPrinted>2012-01-04T19:08:00Z</cp:lastPrinted>
  <dcterms:created xsi:type="dcterms:W3CDTF">2012-01-04T17:58:00Z</dcterms:created>
  <dcterms:modified xsi:type="dcterms:W3CDTF">2012-01-04T19:09:00Z</dcterms:modified>
</cp:coreProperties>
</file>