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w:t>
      </w:r>
      <w:r w:rsidR="00A032BD">
        <w:lastRenderedPageBreak/>
        <w:t xml:space="preserve">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 xml:space="preserve">ability to manage </w:t>
      </w:r>
      <w:r w:rsidR="00ED2EFF" w:rsidRPr="0036419E">
        <w:rPr>
          <w:i/>
          <w:iCs/>
        </w:rPr>
        <w:t>private</w:t>
      </w:r>
      <w:r w:rsidR="00ED2EFF">
        <w:t xml:space="preserv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lastRenderedPageBreak/>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Pr="00D74B5C" w:rsidRDefault="001F2CCA" w:rsidP="001F2CCA">
      <w:pPr>
        <w:pStyle w:val="DT"/>
        <w:rPr>
          <w:lang w:val="de-DE"/>
        </w:rPr>
      </w:pPr>
      <w:r w:rsidRPr="00D74B5C">
        <w:rPr>
          <w:lang w:val="de-DE"/>
        </w:rPr>
        <w:t xml:space="preserve">IV. </w:t>
      </w:r>
      <w:bookmarkStart w:id="1" w:name="_Hlk52283353"/>
      <w:r w:rsidRPr="00D74B5C">
        <w:rPr>
          <w:lang w:val="de-DE"/>
        </w:rPr>
        <w:t>Schema Reference &lt;norm="draft-hallambaker-mesh-schema"/&gt;</w:t>
      </w:r>
      <w:bookmarkEnd w:id="1"/>
      <w:r w:rsidRPr="00D74B5C">
        <w:rPr>
          <w:lang w:val="de-DE"/>
        </w:rPr>
        <w: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1DC1C64F" w:rsidR="001F2CCA" w:rsidRDefault="001F2CCA" w:rsidP="001F2CCA">
      <w:pPr>
        <w:pStyle w:val="DD"/>
      </w:pPr>
      <w:r>
        <w:t>Describes the Mesh Service Protocol.</w:t>
      </w:r>
    </w:p>
    <w:p w14:paraId="2DE17A59" w14:textId="3603F800" w:rsidR="00D74B5C" w:rsidRDefault="00D74B5C" w:rsidP="00D74B5C">
      <w:pPr>
        <w:pStyle w:val="DT"/>
      </w:pPr>
      <w:r>
        <w:t xml:space="preserve">VI. </w:t>
      </w:r>
      <w:r w:rsidRPr="00D74B5C">
        <w:t>Reliable User Datagram</w:t>
      </w:r>
      <w:r>
        <w:t xml:space="preserve"> </w:t>
      </w:r>
      <w:r w:rsidRPr="00D74B5C">
        <w:t>&lt;norm="draft-hallambaker-mesh-</w:t>
      </w:r>
      <w:proofErr w:type="spellStart"/>
      <w:r w:rsidRPr="00D74B5C">
        <w:t>rud</w:t>
      </w:r>
      <w:proofErr w:type="spellEnd"/>
      <w:r w:rsidRPr="00D74B5C">
        <w:t>"/&gt;</w:t>
      </w:r>
      <w:r>
        <w:t>.</w:t>
      </w:r>
    </w:p>
    <w:p w14:paraId="514DF98E" w14:textId="2799FFDA" w:rsidR="00D74B5C" w:rsidRPr="00D74B5C" w:rsidRDefault="00D74B5C" w:rsidP="00D74B5C">
      <w:pPr>
        <w:pStyle w:val="DD"/>
      </w:pPr>
      <w:r>
        <w:t>Describes the Mesh presentation and transport layer.</w:t>
      </w:r>
    </w:p>
    <w:p w14:paraId="3E207F93" w14:textId="3A7B2C86" w:rsidR="008B6C5C" w:rsidRDefault="008B6C5C" w:rsidP="008B6C5C">
      <w:pPr>
        <w:pStyle w:val="DT"/>
      </w:pPr>
      <w:r>
        <w:t>VI</w:t>
      </w:r>
      <w:r w:rsidR="00D74B5C">
        <w:t>I</w:t>
      </w:r>
      <w:r>
        <w:t xml:space="preserve"> Mesh </w:t>
      </w:r>
      <w:r w:rsidR="000A2809">
        <w:t>Callsign</w:t>
      </w:r>
      <w:r>
        <w:t xml:space="preserve"> Service </w:t>
      </w:r>
      <w:bookmarkStart w:id="3" w:name="_Hlk54350248"/>
      <w:r w:rsidRPr="008B6C5C">
        <w:t>&lt;norm="draft-hallambaker-mesh-</w:t>
      </w:r>
      <w:r w:rsidR="00A63DE6">
        <w:t>callsign</w:t>
      </w:r>
      <w:r w:rsidRPr="008B6C5C">
        <w:t>"/&gt;</w:t>
      </w:r>
      <w:bookmarkEnd w:id="3"/>
      <w:r>
        <w:t>.</w:t>
      </w:r>
    </w:p>
    <w:p w14:paraId="39171341" w14:textId="4AB3F2B0" w:rsidR="008B6C5C" w:rsidRPr="00C03EF4" w:rsidRDefault="008B6C5C" w:rsidP="008B6C5C">
      <w:pPr>
        <w:pStyle w:val="DD"/>
      </w:pPr>
      <w:r>
        <w:t xml:space="preserve">Describes the Mesh </w:t>
      </w:r>
      <w:r w:rsidR="000A2809">
        <w:t>Callsign</w:t>
      </w:r>
      <w:r>
        <w:t xml:space="preserve"> Service that supports mapping of Mesh </w:t>
      </w:r>
      <w:r w:rsidR="000A2809">
        <w:t>callsigns</w:t>
      </w:r>
      <w:r>
        <w:t xml:space="preserve"> to the corresponding Mesh Service Provider.</w:t>
      </w:r>
    </w:p>
    <w:p w14:paraId="47D897B0" w14:textId="1DE99106" w:rsidR="001F2CCA" w:rsidRDefault="001F2CCA" w:rsidP="001F2CCA">
      <w:pPr>
        <w:pStyle w:val="DT"/>
      </w:pPr>
      <w:r>
        <w:t>VII</w:t>
      </w:r>
      <w:r w:rsidR="00D74B5C">
        <w:t>I</w:t>
      </w:r>
      <w:r>
        <w:t>. Security Considerations</w:t>
      </w:r>
      <w:r w:rsidR="00010FD0">
        <w:t xml:space="preserve"> </w:t>
      </w:r>
      <w:r w:rsidR="00010FD0" w:rsidRPr="00010FD0">
        <w:t>&lt;norm="draft-hallambaker-mesh-security"</w:t>
      </w:r>
      <w:r w:rsidR="00B23C8E">
        <w:t>/</w:t>
      </w:r>
      <w:r w:rsidR="00010FD0" w:rsidRPr="00010FD0">
        <w:t>&gt;</w:t>
      </w:r>
    </w:p>
    <w:p w14:paraId="5B401A78" w14:textId="661BBA87" w:rsidR="001F2CCA" w:rsidRDefault="001F2CCA" w:rsidP="001F2CCA">
      <w:pPr>
        <w:pStyle w:val="DD"/>
      </w:pPr>
      <w:r>
        <w:t xml:space="preserve">Describes </w:t>
      </w:r>
      <w:r w:rsidR="000A2809" w:rsidRPr="000A2809">
        <w:t>the recommended and required algorithm suites</w:t>
      </w:r>
      <w:r w:rsidR="000A2809">
        <w:t xml:space="preserve"> and </w:t>
      </w:r>
      <w:r>
        <w:t>the security considerations for the Mesh protocol suite.</w:t>
      </w:r>
    </w:p>
    <w:p w14:paraId="50CFAFA6" w14:textId="70C021C8" w:rsidR="00A63DE6" w:rsidRDefault="00A63DE6" w:rsidP="00A63DE6">
      <w:pPr>
        <w:pStyle w:val="DT"/>
      </w:pPr>
      <w:r>
        <w:t xml:space="preserve">IX. </w:t>
      </w:r>
      <w:r w:rsidRPr="00A63DE6">
        <w:t>Cryptographic Algorithms</w:t>
      </w:r>
      <w:r>
        <w:t xml:space="preserve"> </w:t>
      </w:r>
      <w:r w:rsidRPr="00A63DE6">
        <w:t>&lt;norm="draft-hallambaker-mesh-security"/&gt;</w:t>
      </w:r>
    </w:p>
    <w:p w14:paraId="15DCD7BE" w14:textId="11FE8C67" w:rsidR="00A63DE6" w:rsidRPr="00A63DE6" w:rsidRDefault="00A63DE6" w:rsidP="00A63DE6">
      <w:pPr>
        <w:pStyle w:val="DD"/>
      </w:pPr>
      <w:r>
        <w:t>D</w:t>
      </w:r>
      <w:r w:rsidRPr="00A63DE6">
        <w:t>escribes the cryptographic algorithm suites used in the Mesh and the implementation of Multi-Party Encryption and Multi-Party Key Generation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2EBAB69" w:rsidR="008B6C5C" w:rsidRDefault="008B6C5C" w:rsidP="008B6C5C">
      <w:pPr>
        <w:pStyle w:val="DT"/>
      </w:pPr>
      <w:r>
        <w:t>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lastRenderedPageBreak/>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4"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4"/>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0AF165F5"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w:t>
      </w:r>
      <w:r w:rsidR="0036419E">
        <w:rPr>
          <w:highlight w:val="white"/>
        </w:rPr>
        <w:t>require</w:t>
      </w:r>
      <w:r w:rsidR="00264B19">
        <w:rPr>
          <w:highlight w:val="white"/>
        </w:rPr>
        <w:t xml:space="preserve"> support </w:t>
      </w:r>
      <w:r w:rsidR="0036419E">
        <w:rPr>
          <w:highlight w:val="white"/>
        </w:rPr>
        <w:t xml:space="preserve">for </w:t>
      </w:r>
      <w:r w:rsidR="00264B19">
        <w:rPr>
          <w:highlight w:val="white"/>
        </w:rPr>
        <w:t xml:space="preserve">the </w:t>
      </w:r>
      <w:r w:rsidR="001F2CCA">
        <w:rPr>
          <w:highlight w:val="white"/>
        </w:rPr>
        <w:t xml:space="preserve">cryptographic algorithm suites </w:t>
      </w:r>
      <w:r w:rsidR="0036419E">
        <w:rPr>
          <w:highlight w:val="white"/>
        </w:rPr>
        <w:t>relevant to</w:t>
      </w:r>
      <w:r w:rsidR="001F2CCA">
        <w:rPr>
          <w:highlight w:val="white"/>
        </w:rPr>
        <w:t xml:space="preserve">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lastRenderedPageBreak/>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5"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6"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6"/>
    </w:p>
    <w:p w14:paraId="43F97E8F" w14:textId="5A718235" w:rsidR="00683118" w:rsidRPr="000A5357" w:rsidRDefault="00683118" w:rsidP="00683118">
      <w:pPr>
        <w:pStyle w:val="meta"/>
      </w:pPr>
      <w:r>
        <w:t>&lt;include=..\</w:t>
      </w:r>
      <w:r w:rsidRPr="00433699">
        <w:t>Examples\</w:t>
      </w:r>
      <w:r w:rsidRPr="00683118">
        <w:t>Colophon</w:t>
      </w:r>
      <w:r>
        <w:t>.md&gt;</w:t>
      </w:r>
    </w:p>
    <w:bookmarkEnd w:id="5"/>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051B751" w:rsidR="00F55698" w:rsidRDefault="00F55698" w:rsidP="00F55698">
      <w:r>
        <w:t xml:space="preserve">The Mesh is based on the principle that if the Internet is to be secure, if must become effortless to use applications securely. Rather than beginning the design process by imagining all the possible modes of attack and working out how to address these </w:t>
      </w:r>
      <w:r w:rsidR="00F872FC">
        <w:t xml:space="preserve">as </w:t>
      </w:r>
      <w:r w:rsidR="005A18F5">
        <w:t xml:space="preserve">best as possible </w:t>
      </w:r>
      <w:r>
        <w:t>with</w:t>
      </w:r>
      <w:r w:rsidR="00F872FC">
        <w:t xml:space="preserve">out </w:t>
      </w:r>
      <w:r w:rsidR="005A18F5">
        <w:t>unnecessary inconvenience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 xml:space="preserve">Today's technology requires users to put their trust in an endless variety of devices, </w:t>
      </w:r>
      <w:proofErr w:type="gramStart"/>
      <w:r>
        <w:t>software</w:t>
      </w:r>
      <w:proofErr w:type="gramEnd"/>
      <w:r>
        <w:t xml:space="preserv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lastRenderedPageBreak/>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trust, but verify.</w:t>
      </w:r>
    </w:p>
    <w:p w14:paraId="3BFDF360" w14:textId="6ECA7AE3"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4F74D012" w:rsidR="00F55698" w:rsidRDefault="00F55698" w:rsidP="00F55698">
      <w:r>
        <w:t>Security is risk management and not the elimination of all possibility of any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lastRenderedPageBreak/>
        <w:t>The Device</w:t>
      </w:r>
      <w:r w:rsidR="00F55698">
        <w:t xml:space="preserve"> Management</w:t>
      </w:r>
      <w:r>
        <w:t xml:space="preserve"> Challenge</w:t>
      </w:r>
    </w:p>
    <w:p w14:paraId="0E468D1F" w14:textId="53FCECDA"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In these circumstances, it arguably sufficed to provision a user with a single private key on the single device they were likely to use.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77777777" w:rsidR="00F55698" w:rsidRDefault="00F55698" w:rsidP="005A18F5">
      <w:r>
        <w:t>Each personal Mesh contains a device catalog in which the cryptographic credentials and device specific application configurations for each connected device are stored.</w:t>
      </w:r>
    </w:p>
    <w:p w14:paraId="73EF7B0B" w14:textId="77777777" w:rsidR="00F55698" w:rsidRDefault="00F55698" w:rsidP="005A18F5">
      <w:r>
        <w:t>Management of the device catalog is restricted to a subset of devices that the owner of the Mesh has specifically authorized for that purpose as administration devices. Only a device with access to a duly authorized administration key can add or remove devices from a personal Mesh.</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issues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77777777" w:rsidR="00905027" w:rsidRDefault="00F55698" w:rsidP="005A18F5">
      <w:r>
        <w:t xml:space="preserve">The Mesh does not attempt to impose criteria for accepting credentials as valid as no such set of criteria can be comprehensive. Rather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77777777" w:rsidR="00F55698" w:rsidRDefault="00F55698" w:rsidP="005A18F5">
      <w:r>
        <w:t>Configuration of cryptographic applications is typically worse than an afterthought.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lastRenderedPageBreak/>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7A36EFA9" w14:textId="77777777"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is focused on the individual user. While this change of focus is in part a recognition of the need to</w:t>
      </w:r>
      <w:r>
        <w:t xml:space="preserve"> reverse th</w:t>
      </w:r>
      <w:r w:rsidR="00FF10A8">
        <w:t xml:space="preserve">e traditional bias, it is also a recognition of the fact that we must understand the needs of the individual </w:t>
      </w:r>
      <w:r w:rsidR="00FF10A8">
        <w:lastRenderedPageBreak/>
        <w:t xml:space="preserve">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proofErr w:type="spellStart"/>
      <w:r w:rsidRPr="009C157B">
        <w:rPr>
          <w:i/>
          <w:iCs/>
        </w:rPr>
        <w:t>meshman</w:t>
      </w:r>
      <w:proofErr w:type="spellEnd"/>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w:t>
      </w:r>
      <w:proofErr w:type="spellStart"/>
      <w:r w:rsidR="009C157B">
        <w:t>meshman</w:t>
      </w:r>
      <w:proofErr w:type="spellEnd"/>
      <w:r w:rsidR="009C157B">
        <w:t xml:space="preserve">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77777777" w:rsidR="002C4CFC" w:rsidRDefault="002C4CFC" w:rsidP="002C4CFC">
      <w:r>
        <w:t>From the user's perspective, their personal Mesh consists of a collection of devices that communicate seamlessly and securely through a Mesh account serviced by a Mesh Service Provider (MSP).</w:t>
      </w:r>
    </w:p>
    <w:p w14:paraId="278913D9" w14:textId="11B552C3" w:rsidR="002C4CFC" w:rsidRPr="00C94EDC" w:rsidRDefault="002C4CFC" w:rsidP="002C4CFC">
      <w:pPr>
        <w:pStyle w:val="meta"/>
        <w:rPr>
          <w:highlight w:val="white"/>
        </w:rPr>
      </w:pPr>
      <w:r>
        <w:t>&lt;</w:t>
      </w:r>
      <w:proofErr w:type="spellStart"/>
      <w:r>
        <w:t>figuresvg</w:t>
      </w:r>
      <w:proofErr w:type="spellEnd"/>
      <w:r>
        <w:t>="../Images/</w:t>
      </w:r>
      <w:proofErr w:type="spellStart"/>
      <w:r w:rsidR="005A2A93" w:rsidRPr="005A2A93">
        <w:t>ArchMeshConnectedDevices</w:t>
      </w:r>
      <w:r>
        <w:t>.svg</w:t>
      </w:r>
      <w:proofErr w:type="spellEnd"/>
      <w:r>
        <w:t>"</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lastRenderedPageBreak/>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(i.e. their Web browser).</w:t>
      </w:r>
    </w:p>
    <w:p w14:paraId="252688E2" w14:textId="77777777" w:rsidR="001F1AB2" w:rsidRDefault="001F1AB2" w:rsidP="001F1AB2">
      <w:pPr>
        <w:pStyle w:val="meta"/>
      </w:pPr>
      <w:r w:rsidRPr="0091435B">
        <w:t>&lt;include=..\Examples\ArchitectureCredential.md&gt;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w:t>
      </w:r>
      <w:proofErr w:type="gramStart"/>
      <w:r>
        <w:t>granting precisely</w:t>
      </w:r>
      <w:proofErr w:type="gramEnd"/>
      <w:r>
        <w:t xml:space="preserve">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 xml:space="preserve">A PIN code is generated on an administration device and passed to the connecting device out of band. The connecting device provides proof of knowledge of this PIN code when making the </w:t>
      </w:r>
      <w:r>
        <w:lastRenderedPageBreak/>
        <w:t>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7660FAE" w14:textId="533109B6" w:rsidR="006F21AF" w:rsidRDefault="006F21AF" w:rsidP="006F21AF">
      <w:pPr>
        <w:pStyle w:val="DD"/>
      </w:pPr>
      <w:r>
        <w:t xml:space="preserve">This connection method is designed to support connection of constrained IoT devices that lack a camera or display capability. An administration device equipped with a camera reads a static QR code printed on the device that provides the information used to enable the administration device to establish a local network connection (e.g. </w:t>
      </w:r>
      <w:proofErr w:type="spellStart"/>
      <w:r>
        <w:t>WiFi</w:t>
      </w:r>
      <w:proofErr w:type="spellEnd"/>
      <w:r>
        <w:t xml:space="preserve">, Bluetooth, </w:t>
      </w:r>
      <w:r w:rsidR="00E868A6">
        <w:t>strobe, IR</w:t>
      </w:r>
      <w:r>
        <w:t xml:space="preserve">) </w:t>
      </w:r>
      <w:r w:rsidR="00E868A6">
        <w:t>that can be used to complete the connection.</w:t>
      </w:r>
    </w:p>
    <w:p w14:paraId="1B4E664F" w14:textId="53DE9AE1"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r w:rsidRPr="00433699">
        <w:t>Examples\</w:t>
      </w:r>
      <w:r>
        <w:t>ArchitectureConnectDirect.md&gt;</w:t>
      </w:r>
    </w:p>
    <w:p w14:paraId="62287222" w14:textId="104D0BA7" w:rsidR="00E868A6" w:rsidRPr="00E868A6" w:rsidRDefault="00E868A6" w:rsidP="00E868A6">
      <w:r>
        <w:t xml:space="preserve">These connection mechanisms are described in detail in the Mesh </w:t>
      </w:r>
      <w:r w:rsidRPr="00E868A6">
        <w:t>Protocol Reference &lt;norm="draft-hallambaker-mesh-protocol"/&gt;.</w:t>
      </w:r>
    </w:p>
    <w:p w14:paraId="3924AE24" w14:textId="77A2E835" w:rsidR="003D0DF0" w:rsidRDefault="003D0DF0" w:rsidP="003D0DF0">
      <w:pPr>
        <w:pStyle w:val="Heading3"/>
      </w:pPr>
      <w:r>
        <w:t>Decrypting files on the new device</w:t>
      </w:r>
    </w:p>
    <w:p w14:paraId="48AE0AE3" w14:textId="4BE947E0" w:rsidR="00180537" w:rsidRDefault="00E868A6" w:rsidP="00E868A6">
      <w:r>
        <w:t>Having connected a second device and granted it 'Web' 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32871D70" w:rsidR="00E571BA" w:rsidRDefault="00E571BA" w:rsidP="00E571BA">
      <w:pPr>
        <w:pStyle w:val="meta"/>
      </w:pPr>
      <w:r w:rsidRPr="00E571BA">
        <w:t>&lt;include=..\Examples\ArchitectureConnectPassword.md&gt;</w:t>
      </w:r>
    </w:p>
    <w:p w14:paraId="2CADA01D" w14:textId="62E00F0B" w:rsidR="00E868A6" w:rsidRDefault="00E868A6" w:rsidP="00E868A6">
      <w:r>
        <w:t xml:space="preserve">Should the new device be lost, </w:t>
      </w:r>
      <w:proofErr w:type="gramStart"/>
      <w:r>
        <w:t>stolen</w:t>
      </w:r>
      <w:proofErr w:type="gramEnd"/>
      <w:r>
        <w:t xml:space="preserve"> or simply broken, Alice can prevent further use of the device to decrypt her data by disconnecting it from her Mesh:</w:t>
      </w:r>
    </w:p>
    <w:p w14:paraId="1E815DD9" w14:textId="3CFE7D5D" w:rsidR="00E868A6" w:rsidRDefault="00E868A6" w:rsidP="00E868A6">
      <w:pPr>
        <w:pStyle w:val="meta"/>
      </w:pPr>
      <w:r w:rsidRPr="00E868A6">
        <w:t>&lt;include=..\Examples\ArchitectureConnectD</w:t>
      </w:r>
      <w:r>
        <w:t>isconnect</w:t>
      </w:r>
      <w:r w:rsidRPr="00E868A6">
        <w:t>.md&gt;</w:t>
      </w:r>
    </w:p>
    <w:p w14:paraId="0A1C3639" w14:textId="2B44B957" w:rsidR="00E868A6" w:rsidRPr="00E868A6" w:rsidRDefault="00E868A6" w:rsidP="00E868A6">
      <w:r>
        <w:t>The use of threshold decryption allows the Mesh Service Provider to control the use of decryption by Alice's devices without having the ability to decrypt the content itself.</w:t>
      </w:r>
    </w:p>
    <w:p w14:paraId="2EA51F23" w14:textId="53078652" w:rsidR="00610FF1" w:rsidRDefault="00610FF1" w:rsidP="003D0DF0">
      <w:pPr>
        <w:pStyle w:val="Heading3"/>
      </w:pPr>
      <w:r>
        <w:t>Threshold Key Devices</w:t>
      </w:r>
    </w:p>
    <w:p w14:paraId="62B8E7CE" w14:textId="6AA1B8E1" w:rsidR="00610FF1" w:rsidRDefault="00610FF1" w:rsidP="00610FF1"/>
    <w:p w14:paraId="593E70EB" w14:textId="0067D94F" w:rsidR="00610FF1" w:rsidRPr="006E285A" w:rsidRDefault="00610FF1" w:rsidP="00610FF1">
      <w:pPr>
        <w:rPr>
          <w:highlight w:val="yellow"/>
        </w:rPr>
      </w:pPr>
      <w:r w:rsidRPr="006E285A">
        <w:rPr>
          <w:highlight w:val="yellow"/>
        </w:rPr>
        <w:t>Devices can be provisioned with the full decryption key or a threshold share.</w:t>
      </w:r>
    </w:p>
    <w:p w14:paraId="5DFF1C21" w14:textId="35E2419A" w:rsidR="00610FF1" w:rsidRPr="006E285A" w:rsidRDefault="00610FF1" w:rsidP="00610FF1">
      <w:pPr>
        <w:rPr>
          <w:highlight w:val="yellow"/>
        </w:rPr>
      </w:pPr>
      <w:r w:rsidRPr="006E285A">
        <w:rPr>
          <w:highlight w:val="yellow"/>
        </w:rPr>
        <w:t>Provisioning the full private key to a device allows it to decrypt data encrypted under the account public key without the participation of the key service.</w:t>
      </w:r>
    </w:p>
    <w:p w14:paraId="43FB7C06" w14:textId="2AEA3597" w:rsidR="00610FF1" w:rsidRPr="006E285A" w:rsidRDefault="00610FF1" w:rsidP="00610FF1">
      <w:pPr>
        <w:rPr>
          <w:highlight w:val="yellow"/>
        </w:rPr>
      </w:pPr>
      <w:r w:rsidRPr="006E285A">
        <w:rPr>
          <w:highlight w:val="yellow"/>
        </w:rPr>
        <w:t>Provisioning a threshold key share … mediated</w:t>
      </w:r>
    </w:p>
    <w:p w14:paraId="794C6FE2" w14:textId="48C5CC27" w:rsidR="00610FF1" w:rsidRPr="006E285A" w:rsidRDefault="00610FF1" w:rsidP="00610FF1">
      <w:pPr>
        <w:rPr>
          <w:highlight w:val="yellow"/>
        </w:rPr>
      </w:pPr>
      <w:r w:rsidRPr="006E285A">
        <w:rPr>
          <w:highlight w:val="yellow"/>
        </w:rPr>
        <w:t>Administrators may choose different approaches for different devices, including administration devices</w:t>
      </w:r>
    </w:p>
    <w:p w14:paraId="5BBAC9F5" w14:textId="1683F1F7" w:rsidR="00610FF1" w:rsidRDefault="00610FF1" w:rsidP="00610FF1">
      <w:r w:rsidRPr="006E285A">
        <w:rPr>
          <w:highlight w:val="yellow"/>
        </w:rPr>
        <w:lastRenderedPageBreak/>
        <w:t>It is even possible for an administration device that has only a threshold key itself to provision a full private key to a device (with the approval of the service).</w:t>
      </w:r>
    </w:p>
    <w:p w14:paraId="5C283F5C" w14:textId="77777777" w:rsidR="00610FF1" w:rsidRPr="00610FF1" w:rsidRDefault="00610FF1" w:rsidP="00610FF1"/>
    <w:p w14:paraId="686FC240" w14:textId="743BA13A"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00E1524E" w:rsidR="00180537" w:rsidRDefault="00180537" w:rsidP="00180537">
      <w:pPr>
        <w:pStyle w:val="meta"/>
      </w:pPr>
      <w:r w:rsidRPr="00180537">
        <w:t>&lt;include=..\Examples\ArchitectureConnect</w:t>
      </w:r>
      <w:r>
        <w:t>SSH</w:t>
      </w:r>
      <w:r w:rsidRPr="00180537">
        <w:t>.md&gt;</w:t>
      </w:r>
    </w:p>
    <w:p w14:paraId="5F1F1D07" w14:textId="3FC65266" w:rsidR="00180537" w:rsidRDefault="00FF4D7A" w:rsidP="00180537">
      <w:r>
        <w:t xml:space="preserve">In this case Alice has chosen to use an SSH configuration in which a single client key is shared across multiple devices. The Mesh is in principle capable of supporting more sophisticated configurations in which use of the client key is under control of a threshold service and/or each device has its own individual private. Consideration of these configuration modes is currently outside the scope of work for the Mesh and is probably more usefully considered as part of an effort to integrate Mesh functionality into </w:t>
      </w:r>
      <w:r w:rsidR="007A45B9">
        <w:t xml:space="preserve">the </w:t>
      </w:r>
      <w:r>
        <w:t>SSH</w:t>
      </w:r>
      <w:r w:rsidR="007A45B9">
        <w:t xml:space="preserve"> system. This would also allow support for features such as recording SSH server key fingerprints in the Mesh Contacts catalog.</w:t>
      </w:r>
    </w:p>
    <w:p w14:paraId="3653E026" w14:textId="5EE63C0A" w:rsidR="00833503" w:rsidRDefault="00833503" w:rsidP="00180537">
      <w:r>
        <w:t xml:space="preserve">Alice could enable use of OpenPGP and S/MIME on her connected devices </w:t>
      </w:r>
      <w:r w:rsidR="00E571BA">
        <w:t>that have been granted</w:t>
      </w:r>
      <w:r>
        <w:t xml:space="preserve"> the </w:t>
      </w:r>
      <w:r w:rsidRPr="00E571BA">
        <w:rPr>
          <w:u w:val="single"/>
        </w:rPr>
        <w:t>messaging</w:t>
      </w:r>
      <w:r>
        <w:t xml:space="preserve"> right in a similar way. All the network and security configuration data required to use one of her email accounts is stored in her Mesh applications catalog. The Mesh client performs all the steps required to obtain and install CA issued certificates. As with the SSH example, while it is quite possible to support all the necessary functionality through the Mesh alone, a better result is likely to be achieved by modifying the SMTP email clients and Certificate Authority infrastructures.</w:t>
      </w:r>
    </w:p>
    <w:p w14:paraId="419A2506" w14:textId="5D3C0609" w:rsidR="00610FF1" w:rsidRPr="00180537" w:rsidRDefault="00610FF1" w:rsidP="00180537">
      <w:r>
        <w:t>As with decryption keys, application keys may be provisioned as full private keys or as key shares. Provided of course that the application is capable of supporting the use of threshold shares.</w:t>
      </w:r>
    </w:p>
    <w:p w14:paraId="6A817430" w14:textId="2F2604F5" w:rsidR="004E12DD" w:rsidRDefault="004E12DD" w:rsidP="003D0DF0">
      <w:pPr>
        <w:pStyle w:val="Heading2"/>
      </w:pPr>
      <w:r w:rsidRPr="004E12DD">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8628953" w:rsidR="009C2990" w:rsidRDefault="009C2990" w:rsidP="009C2990">
      <w:r>
        <w:t xml:space="preserve">This size restriction ensures that exchange of Mesh Messages does not impose an undue burden on the inbound and outbound MSP. It is not necessary for a sender to transfer multiple MB message before the receiver decides to refuse it for some reason. </w:t>
      </w:r>
      <w:r w:rsidRPr="009C2990">
        <w:t>Connected devices may efficiently synchronize their message spools even over limited bandwidth connections.</w:t>
      </w:r>
      <w:r>
        <w:t xml:space="preserve"> A short message is never blocked by a larger one.</w:t>
      </w:r>
    </w:p>
    <w:p w14:paraId="5FBB1D5E" w14:textId="157326FA" w:rsidR="009C2990" w:rsidRDefault="009C2990" w:rsidP="009C2990">
      <w:r>
        <w:t>Should exchange of longer messages be desired, a pull model is employed.</w:t>
      </w:r>
      <w:r w:rsidR="006D4590">
        <w:t xml:space="preserve"> A Mesh message is used to send a message advising the recipient's client of the location from which the full content may be </w:t>
      </w:r>
      <w:r w:rsidR="006D4590">
        <w:lastRenderedPageBreak/>
        <w:t>obtained. This approach has many benefits over the SMTP push model. There is no longer a need for any limitation on message size. The same messaging platform can be used to send a short text message, a spreadsheet or raw video files.</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lastRenderedPageBreak/>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w:t>
      </w:r>
      <w:proofErr w:type="gramStart"/>
      <w:r>
        <w:t>traced</w:t>
      </w:r>
      <w:proofErr w:type="gramEnd"/>
      <w:r>
        <w:t xml:space="preserve">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 xml:space="preserve">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w:t>
      </w:r>
      <w:r>
        <w:lastRenderedPageBreak/>
        <w:t>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r w:rsidRPr="00433699">
        <w:t>Examples\</w:t>
      </w:r>
      <w:r>
        <w:t xml:space="preserve">ArchitectureRecrypt.md&gt; </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&lt;include=..\Examples\ArchitectureEscrow.md&gt;</w:t>
      </w:r>
    </w:p>
    <w:p w14:paraId="1D8CEDF1" w14:textId="77777777" w:rsidR="001F1AB2" w:rsidRDefault="001F1AB2" w:rsidP="001F1AB2">
      <w:r>
        <w:t>Recovery of the key data requires the key recovery record and a quorum of the key shares:</w:t>
      </w:r>
    </w:p>
    <w:p w14:paraId="4291030E" w14:textId="77777777" w:rsidR="001F1AB2" w:rsidRDefault="001F1AB2" w:rsidP="001F1AB2">
      <w:pPr>
        <w:pStyle w:val="meta"/>
      </w:pPr>
      <w:r>
        <w:t>&lt;include=..\Examples\ArchitectureRecovery.md&gt;</w:t>
      </w:r>
    </w:p>
    <w:p w14:paraId="403A49DD" w14:textId="55AAE71D" w:rsidR="003D0DF0" w:rsidRDefault="003D0DF0" w:rsidP="003D0DF0">
      <w:pPr>
        <w:pStyle w:val="Heading2"/>
      </w:pPr>
      <w:r>
        <w:t xml:space="preserve">Future </w:t>
      </w:r>
      <w:r w:rsidR="00610FF1">
        <w:t>Directions</w:t>
      </w:r>
    </w:p>
    <w:p w14:paraId="709F6F16" w14:textId="7510769D" w:rsidR="001C3036" w:rsidRDefault="001C3036" w:rsidP="001C3036">
      <w:r>
        <w:t xml:space="preserve">The Mesh is a Threshold Key Infrastructure and as with any infrastructure, it is designed as a platform to support as wide a range of future developments as possible. As </w:t>
      </w:r>
      <w:r w:rsidR="00FC4555">
        <w:t xml:space="preserve">shown </w:t>
      </w:r>
      <w:r>
        <w:t>previously</w:t>
      </w:r>
      <w:r w:rsidR="00FC4555">
        <w:t>, the Mesh Messaging system provides an improved superset of the functions of SMTP. It is also capable of being extended to support every current communication modality with true end-to-end protection of data confidentiality.</w:t>
      </w:r>
    </w:p>
    <w:p w14:paraId="6EA05B34" w14:textId="77777777" w:rsidR="006E285A" w:rsidRDefault="006E285A" w:rsidP="003D0DF0">
      <w:pPr>
        <w:pStyle w:val="Heading3"/>
      </w:pPr>
      <w:r>
        <w:t>Further Separation of Roles</w:t>
      </w:r>
    </w:p>
    <w:p w14:paraId="0422DB46" w14:textId="77777777" w:rsidR="006E285A" w:rsidRPr="006E285A" w:rsidRDefault="006E285A" w:rsidP="006E285A">
      <w:pPr>
        <w:rPr>
          <w:highlight w:val="yellow"/>
        </w:rPr>
      </w:pPr>
      <w:r w:rsidRPr="006E285A">
        <w:rPr>
          <w:highlight w:val="yellow"/>
        </w:rPr>
        <w:t xml:space="preserve">In particular, the means by which </w:t>
      </w:r>
      <w:r w:rsidRPr="006E285A">
        <w:rPr>
          <w:highlight w:val="yellow"/>
        </w:rPr>
        <w:t>threshold administration capability</w:t>
      </w:r>
      <w:r w:rsidRPr="006E285A">
        <w:rPr>
          <w:highlight w:val="yellow"/>
        </w:rPr>
        <w:t xml:space="preserve"> is maintained during a service transition and the process of adding new administration devices must be fully considered.</w:t>
      </w:r>
    </w:p>
    <w:p w14:paraId="04FA8E3F" w14:textId="77777777" w:rsidR="006E285A" w:rsidRPr="006E285A" w:rsidRDefault="006E285A" w:rsidP="006E285A">
      <w:pPr>
        <w:rPr>
          <w:highlight w:val="yellow"/>
        </w:rPr>
      </w:pPr>
      <w:r w:rsidRPr="006E285A">
        <w:rPr>
          <w:highlight w:val="yellow"/>
        </w:rPr>
        <w:t>While the implementation of the threshold administration capability itself is anticipated in existing specifications and code, i</w:t>
      </w:r>
      <w:r w:rsidRPr="006E285A">
        <w:rPr>
          <w:highlight w:val="yellow"/>
        </w:rPr>
        <w:t>t is highly likely that experience of using such a scheme would lead to important use cases and requirements being uncovered.</w:t>
      </w:r>
    </w:p>
    <w:p w14:paraId="054113D8" w14:textId="7EAE55FC" w:rsidR="00AC4DA7" w:rsidRPr="006E285A" w:rsidRDefault="00AC4DA7" w:rsidP="006E285A">
      <w:pPr>
        <w:pStyle w:val="Heading4"/>
        <w:rPr>
          <w:highlight w:val="yellow"/>
        </w:rPr>
      </w:pPr>
      <w:r w:rsidRPr="006E285A">
        <w:rPr>
          <w:highlight w:val="yellow"/>
        </w:rPr>
        <w:t>Threshold Administration</w:t>
      </w:r>
    </w:p>
    <w:p w14:paraId="0719B0BD" w14:textId="31D712F0" w:rsidR="00610FF1" w:rsidRPr="006E285A" w:rsidRDefault="00AC4DA7" w:rsidP="006E285A">
      <w:pPr>
        <w:rPr>
          <w:highlight w:val="yellow"/>
        </w:rPr>
      </w:pPr>
      <w:r w:rsidRPr="006E285A">
        <w:rPr>
          <w:highlight w:val="yellow"/>
        </w:rPr>
        <w:t xml:space="preserve">The ability to divide the administration role between multiple administration devices or between devices and a service is highly desirable but currently unsupported pending specification of a suitable threshold signature scheme. In this mode, Alice could </w:t>
      </w:r>
      <w:r w:rsidR="0027193B" w:rsidRPr="006E285A">
        <w:rPr>
          <w:highlight w:val="yellow"/>
        </w:rPr>
        <w:t>recover from the loss of an administration device by disabling future use of the administrative signature key.</w:t>
      </w:r>
    </w:p>
    <w:p w14:paraId="0125A487" w14:textId="77777777" w:rsidR="006E285A" w:rsidRPr="006E285A" w:rsidRDefault="006E285A" w:rsidP="006E285A">
      <w:pPr>
        <w:pStyle w:val="Heading4"/>
        <w:rPr>
          <w:highlight w:val="yellow"/>
        </w:rPr>
      </w:pPr>
      <w:r w:rsidRPr="006E285A">
        <w:rPr>
          <w:highlight w:val="yellow"/>
        </w:rPr>
        <w:t>Service Transition</w:t>
      </w:r>
    </w:p>
    <w:p w14:paraId="1C258BD0" w14:textId="77777777" w:rsidR="006E285A" w:rsidRPr="006E285A" w:rsidRDefault="006E285A" w:rsidP="006E285A">
      <w:pPr>
        <w:rPr>
          <w:highlight w:val="yellow"/>
        </w:rPr>
      </w:pPr>
      <w:r w:rsidRPr="006E285A">
        <w:rPr>
          <w:highlight w:val="yellow"/>
        </w:rPr>
        <w:t xml:space="preserve">The means by which service access to the </w:t>
      </w:r>
      <w:r w:rsidRPr="006E285A">
        <w:rPr>
          <w:highlight w:val="yellow"/>
        </w:rPr>
        <w:t>Access Control Catalog</w:t>
      </w:r>
      <w:r w:rsidRPr="006E285A">
        <w:rPr>
          <w:highlight w:val="yellow"/>
        </w:rPr>
        <w:t xml:space="preserve"> is managed during a service transition requires attention. The </w:t>
      </w:r>
      <w:r w:rsidRPr="006E285A">
        <w:rPr>
          <w:highlight w:val="yellow"/>
        </w:rPr>
        <w:t>Access Control Catalog</w:t>
      </w:r>
      <w:r w:rsidRPr="006E285A">
        <w:rPr>
          <w:highlight w:val="yellow"/>
        </w:rPr>
        <w:t xml:space="preserve"> is unique in that it contains private key data which the administration devices MUST NOT have access to. </w:t>
      </w:r>
    </w:p>
    <w:p w14:paraId="677169F3" w14:textId="77777777" w:rsidR="006E285A" w:rsidRPr="006E285A" w:rsidRDefault="006E285A" w:rsidP="006E285A">
      <w:pPr>
        <w:rPr>
          <w:highlight w:val="yellow"/>
        </w:rPr>
      </w:pPr>
      <w:r w:rsidRPr="006E285A">
        <w:rPr>
          <w:highlight w:val="yellow"/>
        </w:rPr>
        <w:t>Currently, the Access Control Catalog is encrypted under the encryption key of the service.</w:t>
      </w:r>
    </w:p>
    <w:p w14:paraId="5786B60B" w14:textId="6602A6C0" w:rsidR="006E285A" w:rsidRPr="006E285A" w:rsidRDefault="006E285A" w:rsidP="006E285A">
      <w:pPr>
        <w:pStyle w:val="Heading4"/>
        <w:rPr>
          <w:highlight w:val="yellow"/>
        </w:rPr>
      </w:pPr>
      <w:r w:rsidRPr="006E285A">
        <w:rPr>
          <w:highlight w:val="yellow"/>
        </w:rPr>
        <w:lastRenderedPageBreak/>
        <w:t>Adding an Administration Device</w:t>
      </w:r>
    </w:p>
    <w:p w14:paraId="0EC3FD07" w14:textId="0764C8EA" w:rsidR="006E285A" w:rsidRDefault="006E285A" w:rsidP="006E285A">
      <w:r w:rsidRPr="006E285A">
        <w:rPr>
          <w:highlight w:val="yellow"/>
        </w:rPr>
        <w:t>[]</w:t>
      </w:r>
    </w:p>
    <w:p w14:paraId="3905D516" w14:textId="2FC72D18" w:rsidR="003D0DF0" w:rsidRDefault="003D0DF0" w:rsidP="003D0DF0">
      <w:pPr>
        <w:pStyle w:val="Heading3"/>
      </w:pPr>
      <w:r>
        <w:t xml:space="preserve">Synchronous </w:t>
      </w:r>
      <w:r w:rsidR="00F55698">
        <w:t>M</w:t>
      </w:r>
      <w:r>
        <w:t>essaging</w:t>
      </w:r>
    </w:p>
    <w:p w14:paraId="2B850609" w14:textId="4BB6D8F4" w:rsidR="00FC4555" w:rsidRDefault="00FC4555" w:rsidP="00FC4555">
      <w:r>
        <w:t xml:space="preserve">Addition of a presence service capability to the MSP would allow Mesh Messaging to be used to support the full range of synchronous messaging services from text chat (e.g. </w:t>
      </w:r>
      <w:proofErr w:type="spellStart"/>
      <w:r>
        <w:t>xmpp</w:t>
      </w:r>
      <w:proofErr w:type="spellEnd"/>
      <w:r>
        <w:t>) to video and VOIP.</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and 'social media' and is that the former is typically used to describe a synchronous interaction between a closed group of users while most social media consists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 xml:space="preserve">For example, Alice uses her Desktop and Laptop to exchange end-to-end secure Mesh Messages and documents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w:t>
      </w:r>
      <w:proofErr w:type="spellStart"/>
      <w:r>
        <w:t>figuresvg</w:t>
      </w:r>
      <w:proofErr w:type="spellEnd"/>
      <w:r>
        <w:t>="../Images/</w:t>
      </w:r>
      <w:proofErr w:type="spellStart"/>
      <w:r w:rsidR="000540A4" w:rsidRPr="000540A4">
        <w:t>ArchConstrainedDevice</w:t>
      </w:r>
      <w:r>
        <w:t>.svg</w:t>
      </w:r>
      <w:proofErr w:type="spellEnd"/>
      <w:r>
        <w:t>"</w:t>
      </w:r>
      <w:r w:rsidR="00B23C8E">
        <w:t>/</w:t>
      </w:r>
      <w:r>
        <w:t>&gt;Constrained Devices connected through a Mesh Hub.</w:t>
      </w:r>
    </w:p>
    <w:p w14:paraId="7E74033C" w14:textId="77777777" w:rsidR="00F55698" w:rsidRPr="00E42330" w:rsidRDefault="00F55698" w:rsidP="00F55698">
      <w:pPr>
        <w:pStyle w:val="Heading2"/>
      </w:pPr>
      <w:r>
        <w:lastRenderedPageBreak/>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3D6A5B3A" w14:textId="77777777" w:rsidR="00F55698" w:rsidRDefault="00F55698" w:rsidP="00F55698">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lastRenderedPageBreak/>
        <w:t>&lt;</w:t>
      </w:r>
      <w:proofErr w:type="spellStart"/>
      <w:r>
        <w:t>figuresvg</w:t>
      </w:r>
      <w:proofErr w:type="spellEnd"/>
      <w:r>
        <w:t>="../Images/</w:t>
      </w:r>
      <w:proofErr w:type="spellStart"/>
      <w:r w:rsidR="00A4001E">
        <w:t>Arch</w:t>
      </w:r>
      <w:r>
        <w:t>Distributed.svg</w:t>
      </w:r>
      <w:proofErr w:type="spellEnd"/>
      <w:r>
        <w:t>"</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7" w:name="_Ref51578285"/>
      <w:r w:rsidRPr="001C36D4">
        <w:t>Threshold</w:t>
      </w:r>
      <w:r w:rsidR="00F55698">
        <w:t xml:space="preserve"> Key Generation</w:t>
      </w:r>
      <w:bookmarkEnd w:id="7"/>
    </w:p>
    <w:p w14:paraId="14960787" w14:textId="1FF4F1A8" w:rsidR="00F55698" w:rsidRDefault="00F55698" w:rsidP="00F55698">
      <w:r>
        <w:t xml:space="preserve">The mathematics that support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w:t>
      </w:r>
      <w:proofErr w:type="spellStart"/>
      <w:r>
        <w:t>figuresvg</w:t>
      </w:r>
      <w:proofErr w:type="spellEnd"/>
      <w:r>
        <w:t>="../Images/</w:t>
      </w:r>
      <w:proofErr w:type="spellStart"/>
      <w:r w:rsidR="00C833E3">
        <w:t>Arch</w:t>
      </w:r>
      <w:r>
        <w:t>Cogen.svg</w:t>
      </w:r>
      <w:proofErr w:type="spellEnd"/>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The techniques that support threshold decryption and key generation are also applicable to signature albeit with some very important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35463C3" w:rsidR="001C36D4" w:rsidRDefault="00A441B8" w:rsidP="001C36D4">
      <w:r w:rsidRPr="00A441B8">
        <w:t>These techniques are described in detail in &lt;norm="draft-hallambaker-threshold-sigs"/&gt;.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7777777" w:rsidR="00F55698" w:rsidRDefault="00F55698" w:rsidP="00F55698">
      <w:pPr>
        <w:pStyle w:val="Heading3"/>
      </w:pPr>
      <w:r>
        <w:lastRenderedPageBreak/>
        <w:t>Dare Container</w:t>
      </w:r>
    </w:p>
    <w:p w14:paraId="1BB7043E" w14:textId="77777777" w:rsidR="00F55698" w:rsidRDefault="00F55698" w:rsidP="00F55698">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572A80C2" w14:textId="77777777" w:rsidR="00F55698" w:rsidRDefault="00F55698" w:rsidP="00F55698">
      <w:r>
        <w:t>Containers may be authenticated by means of a Merkle tree of digest values on the individual frames. This allows similar demonstrations of integrity to those afforded by Blockchain to be provided but with much greater efficiency.</w:t>
      </w:r>
    </w:p>
    <w:p w14:paraId="149A8233" w14:textId="00D47C3E" w:rsidR="00F55698" w:rsidRDefault="00F55698" w:rsidP="00F55698">
      <w:r>
        <w:t>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59695FD1" w:rsidR="00F55698" w:rsidRDefault="00F55698" w:rsidP="00F55698">
      <w:pPr>
        <w:pStyle w:val="meta"/>
      </w:pPr>
      <w:r>
        <w:t>&lt;</w:t>
      </w:r>
      <w:proofErr w:type="spellStart"/>
      <w:r>
        <w:t>figuresvg</w:t>
      </w:r>
      <w:proofErr w:type="spellEnd"/>
      <w:r>
        <w:t>="../Images/</w:t>
      </w:r>
      <w:proofErr w:type="spellStart"/>
      <w:r>
        <w:t>ArchLog.svg</w:t>
      </w:r>
      <w:proofErr w:type="spellEnd"/>
      <w:r w:rsidR="00B23C8E">
        <w:t>"/&gt;</w:t>
      </w:r>
      <w:r>
        <w:t>DARE Container 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77777777" w:rsidR="00F55698" w:rsidRDefault="00F55698" w:rsidP="00F55698">
      <w:r>
        <w:t>Three types of DARE Containers are used in the mesh</w:t>
      </w:r>
    </w:p>
    <w:p w14:paraId="6E10FB92" w14:textId="77777777" w:rsidR="00F55698" w:rsidRDefault="00F55698" w:rsidP="00F55698">
      <w:pPr>
        <w:pStyle w:val="DT"/>
      </w:pPr>
      <w:r>
        <w:t>Catalogs</w:t>
      </w:r>
    </w:p>
    <w:p w14:paraId="1C9008AD" w14:textId="64171F1B" w:rsidR="00F55698" w:rsidRDefault="00F55698" w:rsidP="00F55698">
      <w:pPr>
        <w:pStyle w:val="DD"/>
      </w:pPr>
      <w:r>
        <w:t>A DARE Container 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7777777" w:rsidR="00F55698" w:rsidRDefault="00F55698" w:rsidP="00F55698">
      <w:pPr>
        <w:pStyle w:val="DD"/>
      </w:pPr>
      <w:r>
        <w:t>A DARE Container whose entries track the status of a series of Mesh Messages.</w:t>
      </w:r>
    </w:p>
    <w:p w14:paraId="4C392C1D" w14:textId="77777777" w:rsidR="00F55698" w:rsidRDefault="00F55698" w:rsidP="00F55698">
      <w:pPr>
        <w:pStyle w:val="DT"/>
      </w:pPr>
      <w:r>
        <w:t>Archives</w:t>
      </w:r>
    </w:p>
    <w:p w14:paraId="485E2B87" w14:textId="77777777" w:rsidR="00F55698" w:rsidRDefault="00F55698" w:rsidP="00F55698">
      <w:pPr>
        <w:pStyle w:val="DD"/>
      </w:pPr>
      <w:r>
        <w:t xml:space="preserve">A DARE Container used to provide a file archive with optional confidentiality and/or integrity enhancements. </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r>
        <w:t>"..\</w:t>
      </w:r>
      <w:r w:rsidRPr="00416185">
        <w:t>Examples\</w:t>
      </w:r>
      <w:r>
        <w:t>ArchVariousUDF</w:t>
      </w:r>
      <w:r w:rsidRPr="00416185">
        <w:t>.md</w:t>
      </w:r>
      <w:r w:rsidR="00B23C8E">
        <w:t>"/&gt;</w:t>
      </w:r>
    </w:p>
    <w:p w14:paraId="2CAD7570" w14:textId="77777777" w:rsidR="00F55698" w:rsidRDefault="00F55698" w:rsidP="00F55698">
      <w:r>
        <w:t xml:space="preserve">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w:t>
      </w:r>
      <w:r>
        <w:lastRenderedPageBreak/>
        <w:t>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 xml:space="preserve">Internet addressing schemes are designed to provide a globally unique (or at minimum unambiguous) name for a host, </w:t>
      </w:r>
      <w:proofErr w:type="gramStart"/>
      <w:r>
        <w:t>service</w:t>
      </w:r>
      <w:proofErr w:type="gramEnd"/>
      <w:r>
        <w:t xml:space="preserv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r w:rsidRPr="00433699">
        <w:t>Examples\</w:t>
      </w:r>
      <w:r>
        <w:t>ArchitectureConnectEARL.md&gt;</w:t>
      </w:r>
    </w:p>
    <w:p w14:paraId="35FD120E" w14:textId="77777777" w:rsidR="00F55698" w:rsidRDefault="00F55698" w:rsidP="00F55698">
      <w:r>
        <w:t>The EARL may be expressed as a QR code:</w:t>
      </w:r>
    </w:p>
    <w:p w14:paraId="48AA6818" w14:textId="620EF246"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UDFDigestEARLRAW</w:t>
      </w:r>
      <w:r>
        <w:t>.svg</w:t>
      </w:r>
      <w:proofErr w:type="spellEnd"/>
      <w:r>
        <w:t xml:space="preserve">" </w:t>
      </w:r>
      <w:r w:rsidR="00195082" w:rsidRPr="00195082">
        <w:t xml:space="preserve">width="300" height="300" </w:t>
      </w:r>
      <w:proofErr w:type="spellStart"/>
      <w:r w:rsidR="00195082" w:rsidRPr="00195082">
        <w:t>viewBox</w:t>
      </w:r>
      <w:proofErr w:type="spellEnd"/>
      <w:r w:rsidR="00195082" w:rsidRPr="00195082">
        <w:t>="0 0 820 820"</w:t>
      </w:r>
      <w:r w:rsidR="00B23C8E">
        <w:t>/&gt;</w:t>
      </w:r>
      <w:r>
        <w: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lastRenderedPageBreak/>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w:t>
      </w:r>
      <w:proofErr w:type="spellStart"/>
      <w:r>
        <w:t>figuresvg</w:t>
      </w:r>
      <w:proofErr w:type="spellEnd"/>
      <w:r>
        <w:t>="../Images/</w:t>
      </w:r>
      <w:proofErr w:type="spellStart"/>
      <w:r w:rsidR="00426F08">
        <w:t>Arch</w:t>
      </w:r>
      <w:r w:rsidRPr="006F01D8">
        <w:t>SecretShare</w:t>
      </w:r>
      <w:r>
        <w:t>.svg</w:t>
      </w:r>
      <w:proofErr w:type="spellEnd"/>
      <w:r w:rsidR="00B23C8E">
        <w:t>"/&gt;</w:t>
      </w:r>
      <w:r>
        <w:t>Use of Shamir</w:t>
      </w:r>
      <w:r w:rsidR="00426F08" w:rsidRPr="00426F08">
        <w:t>/Lagrange</w:t>
      </w:r>
      <w:r>
        <w:t xml:space="preserve"> Secret Sharing to create a recovery record.</w:t>
      </w:r>
    </w:p>
    <w:p w14:paraId="52AF6EEB" w14:textId="3C1D4B40" w:rsidR="00F55698" w:rsidRDefault="00F55698" w:rsidP="00F55698">
      <w:r>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w:t>
      </w:r>
      <w:proofErr w:type="spellStart"/>
      <w:r>
        <w:t>figuresvg</w:t>
      </w:r>
      <w:proofErr w:type="spellEnd"/>
      <w:r>
        <w:t>="../Images/</w:t>
      </w:r>
      <w:proofErr w:type="spellStart"/>
      <w:r w:rsidR="00426F08">
        <w:t>Arch</w:t>
      </w:r>
      <w:r w:rsidRPr="00892607">
        <w:t>SecretRecover</w:t>
      </w:r>
      <w:r>
        <w:t>.svg</w:t>
      </w:r>
      <w:proofErr w:type="spellEnd"/>
      <w:r w:rsidR="00B23C8E">
        <w:t>"/&gt;</w:t>
      </w:r>
      <w:r>
        <w:t>Use of Shamir</w:t>
      </w:r>
      <w:r w:rsidR="00426F08">
        <w:t>/Lagrange</w:t>
      </w:r>
      <w:r>
        <w:t xml:space="preserve"> Secret Recovery to recover a master key set.</w:t>
      </w:r>
    </w:p>
    <w:p w14:paraId="23826C12" w14:textId="77777777" w:rsidR="00F55698" w:rsidRPr="001D2A9A" w:rsidRDefault="00F55698" w:rsidP="00F55698">
      <w:r>
        <w:lastRenderedPageBreak/>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lastRenderedPageBreak/>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w:t>
      </w:r>
      <w:r w:rsidR="00154143">
        <w:lastRenderedPageBreak/>
        <w:t>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 xml:space="preserve">The activation record contains key shares that are overlaid on the corresponding shares specified in the device profile to create the set of encryption, </w:t>
      </w:r>
      <w:proofErr w:type="gramStart"/>
      <w:r>
        <w:t>authentication</w:t>
      </w:r>
      <w:proofErr w:type="gramEnd"/>
      <w:r>
        <w:t xml:space="preserve">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w:t>
      </w:r>
      <w:proofErr w:type="spellStart"/>
      <w:r w:rsidRPr="005A03EF">
        <w:t>figuresvg</w:t>
      </w:r>
      <w:proofErr w:type="spellEnd"/>
      <w:r w:rsidRPr="005A03EF">
        <w:t>="../Images/</w:t>
      </w:r>
      <w:proofErr w:type="spellStart"/>
      <w:r w:rsidR="007E1F2D">
        <w:t>Arch</w:t>
      </w:r>
      <w:r w:rsidRPr="005A03EF">
        <w:t>ActivationAccount.svg</w:t>
      </w:r>
      <w:proofErr w:type="spellEnd"/>
      <w:r w:rsidR="00B23C8E">
        <w:t>"/&gt;</w:t>
      </w:r>
      <w:r w:rsidRPr="005A03EF">
        <w: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w:t>
      </w:r>
      <w:r w:rsidR="006D6722">
        <w:lastRenderedPageBreak/>
        <w:t xml:space="preserve">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 xml:space="preserve">only sequences that are used to represent collections of objects, </w:t>
      </w:r>
      <w:proofErr w:type="gramStart"/>
      <w:r>
        <w:t>messages</w:t>
      </w:r>
      <w:proofErr w:type="gramEnd"/>
      <w:r>
        <w:t xml:space="preserve"> and data. All Mesh stores are implemented as DARE Sequences authenticated by means of a Merkle tree. The payload of each envelope in the sequence is usually encrypted.</w:t>
      </w:r>
    </w:p>
    <w:p w14:paraId="430BDFDD" w14:textId="3E28FCE0" w:rsidR="00EB4DED" w:rsidRDefault="00EB4DED" w:rsidP="00EB4DED">
      <w:r>
        <w:t>Three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lastRenderedPageBreak/>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739D5484" w:rsidR="0099567B" w:rsidRDefault="0099567B" w:rsidP="0099567B">
      <w:pPr>
        <w:pStyle w:val="DD"/>
      </w:pPr>
      <w:r>
        <w:lastRenderedPageBreak/>
        <w:t xml:space="preserve">Configuration information for applications including mail (SMTP, IMAP, OpenPGP, S/MIME, </w:t>
      </w:r>
      <w:proofErr w:type="spellStart"/>
      <w:r>
        <w:t>etc</w:t>
      </w:r>
      <w:proofErr w:type="spellEnd"/>
      <w:r>
        <w:t>) and SSH.</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lastRenderedPageBreak/>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r w:rsidRPr="00DC39C5">
        <w:rPr>
          <w:u w:val="single"/>
        </w:rPr>
        <w:t>PollClaim</w:t>
      </w:r>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05B0E2F5" w:rsidR="00C25FE5" w:rsidRDefault="007C6C1D" w:rsidP="007C6C1D">
      <w:pPr>
        <w:pStyle w:val="Heading2"/>
      </w:pPr>
      <w:r>
        <w:t>The Threshold Catalog</w:t>
      </w:r>
    </w:p>
    <w:p w14:paraId="6DFF927D" w14:textId="0F9DD98E" w:rsidR="007C6C1D" w:rsidRDefault="007C6C1D" w:rsidP="007C6C1D">
      <w:r>
        <w:t>The Threshold Catalog of a Mesh account provides the basis through which the service implements the access control policy specified by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35094F36" w14:textId="15F77680" w:rsidR="00C444F2" w:rsidRDefault="00C444F2" w:rsidP="00C444F2">
      <w:pPr>
        <w:pStyle w:val="DT"/>
      </w:pPr>
      <w:r>
        <w:t>Inbound Message Filtering</w:t>
      </w:r>
    </w:p>
    <w:p w14:paraId="5189DAF3" w14:textId="5A25F449" w:rsidR="00C444F2" w:rsidRDefault="00951FC9" w:rsidP="00C444F2">
      <w:pPr>
        <w:pStyle w:val="DD"/>
      </w:pPr>
      <w:r>
        <w:lastRenderedPageBreak/>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very large data sets, the size of Mesh Messages themselves is severely restricted. The current default maximum size being 64 KB. This approach allows Mesh </w:t>
      </w:r>
    </w:p>
    <w:p w14:paraId="0F4738A8" w14:textId="77777777" w:rsidR="00B64804" w:rsidRDefault="00B64804" w:rsidP="00B64804">
      <w:r>
        <w:lastRenderedPageBreak/>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(Chaum).</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8" w:name="_Hlk52364496"/>
      <w:r>
        <w:t>&lt;</w:t>
      </w:r>
      <w:proofErr w:type="spellStart"/>
      <w:r w:rsidRPr="00F93B72">
        <w:t>figuresvg</w:t>
      </w:r>
      <w:proofErr w:type="spellEnd"/>
      <w:r>
        <w:t>="../</w:t>
      </w:r>
      <w:r w:rsidRPr="00224CED">
        <w:t>Images</w:t>
      </w:r>
      <w:r>
        <w:t>/</w:t>
      </w:r>
      <w:proofErr w:type="spellStart"/>
      <w:r w:rsidR="00CB2396" w:rsidRPr="00CB2396">
        <w:t>ArchFourCorner</w:t>
      </w:r>
      <w:r w:rsidRPr="00892607">
        <w:t>.svg</w:t>
      </w:r>
      <w:proofErr w:type="spellEnd"/>
      <w:r w:rsidR="00B23C8E">
        <w:t>"/&gt;</w:t>
      </w:r>
      <w:r>
        <w:t>Four Corner Messaging Model</w:t>
      </w:r>
    </w:p>
    <w:bookmarkEnd w:id="8"/>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OutboundAccessControl.svg</w:t>
      </w:r>
      <w:proofErr w:type="spellEnd"/>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InboundAccessControl.svg</w:t>
      </w:r>
      <w:proofErr w:type="spellEnd"/>
      <w:r w:rsidR="00B23C8E">
        <w:t>"/&gt;</w:t>
      </w:r>
      <w:r w:rsidRPr="005A03EF">
        <w: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(i.e.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lastRenderedPageBreak/>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w:t>
      </w:r>
      <w:proofErr w:type="spellStart"/>
      <w:r>
        <w:t>figuresvg</w:t>
      </w:r>
      <w:proofErr w:type="spellEnd"/>
      <w:r>
        <w:t>="../Images/</w:t>
      </w:r>
      <w:proofErr w:type="spellStart"/>
      <w:r w:rsidR="00706C8D">
        <w:t>Arch</w:t>
      </w:r>
      <w:r w:rsidR="00BC64A4">
        <w:t>AliceDevices</w:t>
      </w:r>
      <w:r>
        <w:t>.svg</w:t>
      </w:r>
      <w:proofErr w:type="spellEnd"/>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65A952F8" w:rsidR="00E86347" w:rsidRPr="00861F23" w:rsidRDefault="00E86347" w:rsidP="00E86347">
      <w:r>
        <w:t>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63C6D30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4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2809"/>
    <w:rsid w:val="000A313A"/>
    <w:rsid w:val="000A3485"/>
    <w:rsid w:val="000A369F"/>
    <w:rsid w:val="000A3760"/>
    <w:rsid w:val="000A4934"/>
    <w:rsid w:val="000A5357"/>
    <w:rsid w:val="000A5544"/>
    <w:rsid w:val="000A5D23"/>
    <w:rsid w:val="000A6CB3"/>
    <w:rsid w:val="000B1A2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E1F"/>
    <w:rsid w:val="002271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193B"/>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419E"/>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2187"/>
    <w:rsid w:val="003B307E"/>
    <w:rsid w:val="003B340C"/>
    <w:rsid w:val="003B3737"/>
    <w:rsid w:val="003B40E5"/>
    <w:rsid w:val="003B47B1"/>
    <w:rsid w:val="003B4B5F"/>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0FF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285A"/>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20D6"/>
    <w:rsid w:val="00982539"/>
    <w:rsid w:val="0098306D"/>
    <w:rsid w:val="00983F2F"/>
    <w:rsid w:val="00985B50"/>
    <w:rsid w:val="00986060"/>
    <w:rsid w:val="009869D2"/>
    <w:rsid w:val="009916A4"/>
    <w:rsid w:val="00993051"/>
    <w:rsid w:val="00993A16"/>
    <w:rsid w:val="0099567B"/>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3DE6"/>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4DA7"/>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761D"/>
    <w:rsid w:val="00D2002C"/>
    <w:rsid w:val="00D20437"/>
    <w:rsid w:val="00D22342"/>
    <w:rsid w:val="00D22952"/>
    <w:rsid w:val="00D25840"/>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4B5C"/>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22307</TotalTime>
  <Pages>31</Pages>
  <Words>11744</Words>
  <Characters>66946</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1671</cp:revision>
  <dcterms:created xsi:type="dcterms:W3CDTF">2019-04-01T23:41:00Z</dcterms:created>
  <dcterms:modified xsi:type="dcterms:W3CDTF">2021-08-16T20:39:00Z</dcterms:modified>
</cp:coreProperties>
</file>