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51D1BBF2"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w:t>
      </w:r>
      <w:r w:rsidR="00BC4DB4">
        <w:t>ies</w:t>
      </w:r>
      <w:r w:rsidR="00CA799B">
        <w:t xml:space="preserve"> and messages </w:t>
      </w:r>
      <w:r w:rsidR="00BC4DB4">
        <w:t>and their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 xml:space="preserve">="draft-hallambaker-mesh-architecture"/&gt;. The Mesh documentation </w:t>
      </w:r>
      <w:proofErr w:type="gramStart"/>
      <w:r>
        <w:t>set</w:t>
      </w:r>
      <w:proofErr w:type="gramEnd"/>
      <w:r>
        <w:t xml:space="preserve">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w:t>
      </w:r>
      <w:proofErr w:type="gramStart"/>
      <w:r w:rsidR="00EC4363" w:rsidRPr="00EC4363">
        <w:t>time</w:t>
      </w:r>
      <w:proofErr w:type="gramEnd"/>
      <w:r w:rsidR="00EC4363" w:rsidRPr="00EC4363">
        <w:t xml:space="preserv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w:t>
      </w:r>
      <w:proofErr w:type="gramStart"/>
      <w:r w:rsidR="00715E98">
        <w:t>accounts</w:t>
      </w:r>
      <w:proofErr w:type="gramEnd"/>
      <w:r w:rsidR="00715E98">
        <w:t xml:space="preserve">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The account name to which the account is currently bound. (</w:t>
      </w:r>
      <w:proofErr w:type="gramStart"/>
      <w:r>
        <w:t>e.g.</w:t>
      </w:r>
      <w:proofErr w:type="gramEnd"/>
      <w:r>
        <w:t xml:space="preserve">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proofErr w:type="spellStart"/>
      <w:r w:rsidR="007F32A0" w:rsidRPr="007F32A0">
        <w:rPr>
          <w:u w:val="single"/>
        </w:rPr>
        <w:t>AccountSignature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The public signature key used to authenticate the profile itself.</w:t>
      </w:r>
    </w:p>
    <w:p w14:paraId="10E45979" w14:textId="7AF9DD49" w:rsidR="00077FA7" w:rsidRDefault="00077FA7" w:rsidP="00077FA7">
      <w:pPr>
        <w:pStyle w:val="DT"/>
      </w:pPr>
      <w:r w:rsidRPr="00077FA7">
        <w:t>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16C4EE70" w:rsidR="00077FA7" w:rsidRDefault="00077FA7" w:rsidP="00077FA7">
      <w:pPr>
        <w:pStyle w:val="DT"/>
      </w:pPr>
      <w:r w:rsidRPr="00077FA7">
        <w:t>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5F72F715" w:rsidR="00077FA7" w:rsidRDefault="00077FA7" w:rsidP="00077FA7">
      <w:pPr>
        <w:pStyle w:val="DT"/>
      </w:pPr>
      <w:r w:rsidRPr="00077FA7">
        <w:t>Signature</w:t>
      </w:r>
    </w:p>
    <w:p w14:paraId="21D4DD47" w14:textId="3EE863DA" w:rsidR="00077FA7" w:rsidRDefault="000F41BE" w:rsidP="00077FA7">
      <w:pPr>
        <w:pStyle w:val="DD"/>
      </w:pPr>
      <w:r w:rsidRPr="000F41BE">
        <w:t xml:space="preserve">Public </w:t>
      </w:r>
      <w:r>
        <w:t>signature</w:t>
      </w:r>
      <w:r w:rsidRPr="000F41BE">
        <w:t xml:space="preserve"> key used as a share contribution to generation of device </w:t>
      </w:r>
      <w:r w:rsidR="00BC4DB4">
        <w:t>signature</w:t>
      </w:r>
      <w:r w:rsidRPr="000F41BE">
        <w:t xml:space="preserve"> keys to be used in the context of a</w:t>
      </w:r>
      <w:r>
        <w:t>n account.</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393F922B" w14:textId="643FD921" w:rsidR="00BC4DB4" w:rsidRDefault="00BC4DB4" w:rsidP="00BC4DB4">
      <w:pPr>
        <w:pStyle w:val="Heading3"/>
      </w:pPr>
      <w:r>
        <w:t>Connection Assertion</w:t>
      </w:r>
    </w:p>
    <w:p w14:paraId="1F41B9B2" w14:textId="41F86093" w:rsidR="00BC4DB4" w:rsidRDefault="00BC4DB4" w:rsidP="00BC4DB4">
      <w:r>
        <w:t xml:space="preserve">The administration device combines the public keys specified in the device profile with the public components of the keys specified in the activation record to calculate the public keys of the device operating in the context of the account. These public keys are then used to create at </w:t>
      </w:r>
      <w:r w:rsidR="00081808">
        <w:t>a</w:t>
      </w:r>
      <w:r>
        <w:t xml:space="preserve"> </w:t>
      </w:r>
      <w:proofErr w:type="spellStart"/>
      <w:r w:rsidRPr="008E6521">
        <w:rPr>
          <w:u w:val="single"/>
        </w:rPr>
        <w:t>Connection</w:t>
      </w:r>
      <w:r w:rsidR="00081808">
        <w:rPr>
          <w:u w:val="single"/>
        </w:rPr>
        <w:t>Device</w:t>
      </w:r>
      <w:proofErr w:type="spellEnd"/>
      <w:r>
        <w:t xml:space="preserve"> </w:t>
      </w:r>
      <w:r w:rsidR="00081808">
        <w:t xml:space="preserve">and a </w:t>
      </w:r>
      <w:proofErr w:type="spellStart"/>
      <w:r w:rsidR="00081808" w:rsidRPr="00081808">
        <w:rPr>
          <w:u w:val="single"/>
        </w:rPr>
        <w:t>ConnectionService</w:t>
      </w:r>
      <w:proofErr w:type="spellEnd"/>
      <w:r w:rsidR="00081808">
        <w:t xml:space="preserve"> </w:t>
      </w:r>
      <w:r>
        <w:t>assertion signed by the account administration signature key.</w:t>
      </w:r>
    </w:p>
    <w:p w14:paraId="4F4E3AB1" w14:textId="77777777" w:rsidR="00BC4DB4" w:rsidRDefault="00BC4DB4" w:rsidP="00BC4DB4">
      <w:pPr>
        <w:pStyle w:val="Meta"/>
      </w:pPr>
      <w:r w:rsidRPr="00BF767F">
        <w:t>&lt;include="..\Examples\</w:t>
      </w:r>
      <w:r w:rsidRPr="0037414E">
        <w:t>SchemaAliceConnectionDevice2</w:t>
      </w:r>
      <w:r w:rsidRPr="00BF767F">
        <w:t>.md"&gt;</w:t>
      </w:r>
    </w:p>
    <w:p w14:paraId="5A564C2B" w14:textId="758E4CD3" w:rsidR="008E6521" w:rsidRDefault="008E6521" w:rsidP="00077FA7">
      <w:r>
        <w:t xml:space="preserve">The </w:t>
      </w:r>
      <w:proofErr w:type="spellStart"/>
      <w:r w:rsidR="002817A7" w:rsidRPr="002817A7">
        <w:rPr>
          <w:u w:val="single"/>
        </w:rPr>
        <w:t>ConnectionDevice</w:t>
      </w:r>
      <w:proofErr w:type="spellEnd"/>
      <w:r w:rsidR="002817A7" w:rsidRPr="002817A7">
        <w:rPr>
          <w:u w:val="single"/>
        </w:rPr>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2A2E66E1" w:rsidR="008E6521" w:rsidRDefault="008E6521" w:rsidP="00077FA7">
      <w:r>
        <w:t xml:space="preserve">While the </w:t>
      </w:r>
      <w:proofErr w:type="spellStart"/>
      <w:r w:rsidR="002817A7" w:rsidRPr="002817A7">
        <w:rPr>
          <w:u w:val="single"/>
        </w:rPr>
        <w:t>ConnectionDevice</w:t>
      </w:r>
      <w:proofErr w:type="spellEnd"/>
      <w:r w:rsidR="002817A7" w:rsidRPr="002817A7">
        <w:rPr>
          <w:u w:val="single"/>
        </w:rPr>
        <w:t xml:space="preserve"> </w:t>
      </w:r>
      <w:r w:rsidRPr="008E6521">
        <w:t xml:space="preserve">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54A704A5"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w:t>
      </w:r>
      <w:r w:rsidR="00C251C1">
        <w:t xml:space="preserve">is </w:t>
      </w:r>
      <w:r w:rsidR="00BB35B4">
        <w:t xml:space="preserve">the </w:t>
      </w:r>
      <w:proofErr w:type="spellStart"/>
      <w:r w:rsidR="00BB35B4">
        <w:t>ConnectionHost</w:t>
      </w:r>
      <w:proofErr w:type="spellEnd"/>
      <w:r w:rsidR="00BB35B4">
        <w:t xml:space="preserve"> structure that describes the set of device keys to use in interactions with that specific host.</w:t>
      </w:r>
    </w:p>
    <w:p w14:paraId="76D37501" w14:textId="266A0443" w:rsidR="00B871D5" w:rsidRDefault="00B871D5" w:rsidP="00B871D5">
      <w:pPr>
        <w:pStyle w:val="Meta"/>
      </w:pPr>
      <w:r w:rsidRPr="00B871D5">
        <w:t>&lt;include="..\Examples\Schema</w:t>
      </w:r>
      <w:r>
        <w:t>ConnectionHost</w:t>
      </w:r>
      <w:r w:rsidRPr="00B871D5">
        <w:t>.md"&gt;</w:t>
      </w:r>
    </w:p>
    <w:p w14:paraId="4C323B68" w14:textId="517012E2" w:rsidR="00C251C1" w:rsidRDefault="00C251C1" w:rsidP="00C251C1">
      <w:r>
        <w:t xml:space="preserve">Mesh Services MAY make use of the profile and activation mechanism used to connect devices to accounts to manage the connection of hosts to services. But this is optional. It is never necessary for a device to publish a </w:t>
      </w:r>
      <w:proofErr w:type="spellStart"/>
      <w:r>
        <w:t>ProfileHost</w:t>
      </w:r>
      <w:proofErr w:type="spellEnd"/>
      <w:r>
        <w:t xml:space="preserve"> assertion.</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proofErr w:type="spellStart"/>
      <w:r w:rsidRPr="0061151F">
        <w:rPr>
          <w:u w:val="single"/>
        </w:rPr>
        <w:t>mmm_Application</w:t>
      </w:r>
      <w:proofErr w:type="spellEnd"/>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proofErr w:type="spellStart"/>
      <w:r w:rsidRPr="0027761C">
        <w:t>mmm_Publication</w:t>
      </w:r>
      <w:proofErr w:type="spellEnd"/>
    </w:p>
    <w:p w14:paraId="5319C4B8" w14:textId="18EB7B98" w:rsidR="00C47C59" w:rsidRPr="00C47C59" w:rsidRDefault="00C47C59" w:rsidP="00C47C59">
      <w:pPr>
        <w:pStyle w:val="DD"/>
      </w:pPr>
      <w:r>
        <w:t>Describes data published under the account context. The data MAY be stored in the publication catalog itself or on a separate service (</w:t>
      </w:r>
      <w:proofErr w:type="gramStart"/>
      <w:r>
        <w:t>e.g.</w:t>
      </w:r>
      <w:proofErr w:type="gramEnd"/>
      <w:r>
        <w:t xml:space="preserve">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76C9F48F" w14:textId="7F05AA4F" w:rsidR="00B77D86" w:rsidRDefault="00FB1521" w:rsidP="0027761C">
      <w:r w:rsidRPr="00FB1521">
        <w:t xml:space="preserve">The Access, </w:t>
      </w:r>
      <w:r w:rsidR="00B77D86">
        <w:t xml:space="preserve">and </w:t>
      </w:r>
      <w:r w:rsidRPr="00FB1521">
        <w:t>Publication</w:t>
      </w:r>
      <w:r w:rsidR="00B77D86">
        <w:t xml:space="preserve"> </w:t>
      </w:r>
      <w:r w:rsidRPr="00FB1521">
        <w:t>catalogs</w:t>
      </w:r>
      <w:r>
        <w:t xml:space="preserve"> are </w:t>
      </w:r>
      <w:r w:rsidR="00B77D86">
        <w:t>used by the service in certain</w:t>
      </w:r>
      <w:r>
        <w:t xml:space="preserve"> Mesh Service Protocol interactions</w:t>
      </w:r>
      <w:r w:rsidRPr="00FB1521">
        <w:t xml:space="preserve">. </w:t>
      </w:r>
      <w:r w:rsidR="00B77D86">
        <w:t xml:space="preserve">The Device and Member catalogs are used to track the connection of devices to a user account and members to a group for administrative purposes. </w:t>
      </w:r>
      <w:r w:rsidR="00B77D86" w:rsidRPr="00B77D86">
        <w:t xml:space="preserve">These interactions are further described </w:t>
      </w:r>
      <w:r w:rsidR="00B77D86">
        <w:t>below</w:t>
      </w:r>
      <w:r w:rsidR="00B77D86" w:rsidRPr="00B77D86">
        <w: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494B745" w14:textId="749E53A6" w:rsidR="00CD0D56" w:rsidRDefault="008B1A9C" w:rsidP="008B1A9C">
      <w:r>
        <w:t xml:space="preserve">The access catalog </w:t>
      </w:r>
      <w:proofErr w:type="spellStart"/>
      <w:r w:rsidRPr="008B1A9C">
        <w:rPr>
          <w:u w:val="single"/>
        </w:rPr>
        <w:t>mmm_Access</w:t>
      </w:r>
      <w:proofErr w:type="spellEnd"/>
      <w:r>
        <w:t xml:space="preserve"> contains a list of access control entries </w:t>
      </w:r>
      <w:r w:rsidR="007C6366">
        <w:t xml:space="preserve">providing authorization to devices authenticated by a particular credential. </w:t>
      </w:r>
      <w:r w:rsidR="00CD0D56">
        <w:t>T</w:t>
      </w:r>
      <w:r w:rsidR="00CD0D56" w:rsidRPr="00CD0D56">
        <w:t>he access catalog provides information that is necessary for the Mesh Service to act on behalf of the user. It is therefore necessary for the service to be able to decrypt entries in the catalog.</w:t>
      </w:r>
    </w:p>
    <w:p w14:paraId="114A5A6A" w14:textId="03093DCE" w:rsidR="008B1A9C" w:rsidRDefault="007C6366" w:rsidP="008B1A9C">
      <w:r>
        <w:t xml:space="preserve">The entries in the catalog have type </w:t>
      </w:r>
      <w:proofErr w:type="spellStart"/>
      <w:r w:rsidRPr="007C6366">
        <w:t>CatalogedAccess</w:t>
      </w:r>
      <w:proofErr w:type="spellEnd"/>
      <w:r>
        <w:t xml:space="preserve"> and specify a capability. The following capabilities are defined:</w:t>
      </w:r>
    </w:p>
    <w:p w14:paraId="0364E626" w14:textId="19E32CB8" w:rsidR="007C6366" w:rsidRDefault="007C6366" w:rsidP="007C6366">
      <w:pPr>
        <w:pStyle w:val="DT"/>
      </w:pPr>
      <w:proofErr w:type="spellStart"/>
      <w:r w:rsidRPr="007C6366">
        <w:t>AccessCapability</w:t>
      </w:r>
      <w:proofErr w:type="spellEnd"/>
    </w:p>
    <w:p w14:paraId="3B374372" w14:textId="770300D1" w:rsidR="007C6366" w:rsidRDefault="007C6366" w:rsidP="007C6366">
      <w:pPr>
        <w:pStyle w:val="DD"/>
      </w:pPr>
      <w:r>
        <w:t>Authorizes a device authenticated by means of a specified authentication key to request privileged account operations. For example, requesting the status of an account catalog.</w:t>
      </w:r>
    </w:p>
    <w:p w14:paraId="0A4050C9" w14:textId="1B96EC40" w:rsidR="007C6366" w:rsidRDefault="007C6366" w:rsidP="007C6366">
      <w:pPr>
        <w:pStyle w:val="DT"/>
      </w:pPr>
      <w:proofErr w:type="spellStart"/>
      <w:r w:rsidRPr="007C6366">
        <w:t>CryptographicCapability</w:t>
      </w:r>
      <w:proofErr w:type="spellEnd"/>
    </w:p>
    <w:p w14:paraId="0D7FC744" w14:textId="2D6599A6" w:rsidR="007C6366" w:rsidRDefault="00CD0D56" w:rsidP="00CD0D56">
      <w:pPr>
        <w:pStyle w:val="DD"/>
      </w:pPr>
      <w:r w:rsidRPr="00CD0D56">
        <w:t>Specifies a private key encrypted under the encryption key of the service</w:t>
      </w:r>
      <w:r>
        <w:t xml:space="preserve"> and criteria specifying the parties authorized to request use of the key.</w:t>
      </w:r>
    </w:p>
    <w:p w14:paraId="18BFB1E4" w14:textId="14A69FC2" w:rsidR="00D862E1" w:rsidRPr="00CD0D56" w:rsidRDefault="00CD0D56" w:rsidP="00D862E1">
      <w:r>
        <w:t xml:space="preserve">The </w:t>
      </w:r>
      <w:r w:rsidR="00D862E1">
        <w:t>Cryptographic operations are described in sectio</w:t>
      </w:r>
      <w:r w:rsidR="009D07E6">
        <w:t>n ???.</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proofErr w:type="spellStart"/>
      <w:r w:rsidRPr="001A454C">
        <w:rPr>
          <w:u w:val="single"/>
        </w:rPr>
        <w:t>mmm</w:t>
      </w:r>
      <w:r>
        <w:t>_</w:t>
      </w:r>
      <w:r w:rsidRPr="0019665E">
        <w:rPr>
          <w:u w:val="single"/>
        </w:rPr>
        <w:t>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CB39EF" w:rsidR="0027761C" w:rsidRDefault="0027761C" w:rsidP="0027761C">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w:t>
      </w:r>
      <w:r w:rsidR="00537476">
        <w:t>the device activation record</w:t>
      </w:r>
      <w:r>
        <w:t>.</w:t>
      </w:r>
    </w:p>
    <w:p w14:paraId="4A7A8128" w14:textId="0041FE8B" w:rsidR="00537476" w:rsidRDefault="00537476" w:rsidP="0027761C">
      <w:r>
        <w:t>Two applications are currently defined:</w:t>
      </w:r>
    </w:p>
    <w:p w14:paraId="68820F1D" w14:textId="0931F283" w:rsidR="00537476" w:rsidRDefault="00537476" w:rsidP="00537476">
      <w:pPr>
        <w:pStyle w:val="DT"/>
      </w:pPr>
      <w:r>
        <w:t>Mail</w:t>
      </w:r>
    </w:p>
    <w:p w14:paraId="5C3135D9" w14:textId="6FBC71A0" w:rsidR="00537476" w:rsidRDefault="00537476" w:rsidP="00537476">
      <w:pPr>
        <w:pStyle w:val="DD"/>
      </w:pPr>
      <w:r>
        <w:t>An SMTP email account and associated encryption and signature keys for S/MIME and OpenPGP.</w:t>
      </w:r>
    </w:p>
    <w:p w14:paraId="4DC135FE" w14:textId="48E23C68" w:rsidR="00537476" w:rsidRDefault="00537476" w:rsidP="00537476">
      <w:pPr>
        <w:pStyle w:val="DT"/>
      </w:pPr>
      <w:r>
        <w:t>SSH</w:t>
      </w:r>
    </w:p>
    <w:p w14:paraId="2A344836" w14:textId="2AE7D88A" w:rsidR="00537476" w:rsidRDefault="00537476" w:rsidP="00537476">
      <w:pPr>
        <w:pStyle w:val="DD"/>
      </w:pPr>
      <w:r>
        <w:t>Secure Shell Client.</w:t>
      </w:r>
    </w:p>
    <w:p w14:paraId="1B6AF3FC" w14:textId="24873A6D" w:rsidR="00537476" w:rsidRDefault="00537476" w:rsidP="00537476">
      <w:r>
        <w:t xml:space="preserve">Accounts MAY specify multiple instances of </w:t>
      </w:r>
      <w:proofErr w:type="gramStart"/>
      <w:r>
        <w:t>each</w:t>
      </w:r>
      <w:proofErr w:type="gramEnd"/>
      <w:r>
        <w:t xml:space="preserve"> but each application instance is considered as describing a single application account. Thus</w:t>
      </w:r>
      <w:r w:rsidR="00516544">
        <w:t>,</w:t>
      </w:r>
      <w:r>
        <w:t xml:space="preserve"> if Alice has email accounts </w:t>
      </w:r>
      <w:r w:rsidRPr="00537476">
        <w:rPr>
          <w:u w:val="single"/>
        </w:rPr>
        <w:t>alice@example.com</w:t>
      </w:r>
      <w:r>
        <w:t xml:space="preserve"> and </w:t>
      </w:r>
      <w:r w:rsidRPr="00537476">
        <w:rPr>
          <w:u w:val="single"/>
        </w:rPr>
        <w:t>alice@example.net</w:t>
      </w:r>
      <w:r>
        <w:t>, she will have application entries for each</w:t>
      </w:r>
      <w:r w:rsidR="00516544">
        <w:t>. Accounts connected to Alice's Mesh account may be authorized to use either, both or none of the email accounts.</w:t>
      </w:r>
    </w:p>
    <w:p w14:paraId="72D91EBE" w14:textId="1C64C181" w:rsidR="00516544" w:rsidRPr="00537476" w:rsidRDefault="00516544" w:rsidP="00537476">
      <w:r w:rsidRPr="00850758">
        <w:rPr>
          <w:b/>
          <w:bCs/>
        </w:rPr>
        <w:t>Note</w:t>
      </w:r>
      <w:r w:rsidR="00850758">
        <w:t>: T</w:t>
      </w:r>
      <w:r>
        <w:t>he implementation of these features in the current specification is considered to be a 'proof of concept' rather than a proposed final form. There are many issues that need to be considered when integrating a legacy protocol with</w:t>
      </w:r>
      <w:r w:rsidR="00850758">
        <w:t xml:space="preserve"> extensive deployment into a new platform. </w:t>
      </w:r>
    </w:p>
    <w:p w14:paraId="7DB23D57" w14:textId="77777777" w:rsidR="00537476" w:rsidRDefault="00537476" w:rsidP="00537476">
      <w:pPr>
        <w:pStyle w:val="Heading3"/>
      </w:pPr>
      <w:r>
        <w:t>Mail</w:t>
      </w:r>
    </w:p>
    <w:p w14:paraId="39E83FC5" w14:textId="77777777" w:rsidR="00537476" w:rsidRPr="00285CF6" w:rsidRDefault="00537476" w:rsidP="00537476">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1DE34A80" w14:textId="77777777" w:rsidR="00537476" w:rsidRPr="00A31622" w:rsidRDefault="00537476" w:rsidP="00537476">
      <w:r>
        <w:t>Entries specify the email account address(es), the inbound and outbound server configuration and the cryptographic keys to be used for S/MIME and OpenPGP encryption.</w:t>
      </w:r>
    </w:p>
    <w:p w14:paraId="33ADD37D" w14:textId="5F4493EF" w:rsidR="00537476" w:rsidRDefault="00537476" w:rsidP="00537476">
      <w:pPr>
        <w:pStyle w:val="Meta"/>
      </w:pPr>
      <w:r>
        <w:t>&lt;include=..\</w:t>
      </w:r>
      <w:r w:rsidRPr="00433699">
        <w:t>Examples\</w:t>
      </w:r>
      <w:r>
        <w:t>SchemaEntryMail.md&gt;</w:t>
      </w:r>
    </w:p>
    <w:p w14:paraId="64EC2272" w14:textId="67EE9ADF" w:rsidR="00516544" w:rsidRDefault="00516544" w:rsidP="00516544">
      <w:r>
        <w:t>Note that the</w:t>
      </w:r>
      <w:r w:rsidRPr="00516544">
        <w:t xml:space="preserve"> inbound and outbound server configuration</w:t>
      </w:r>
      <w:r>
        <w:t xml:space="preserve"> does not specify the access credentials to be used to access the service. These are specified in the Credential catalog.</w:t>
      </w:r>
    </w:p>
    <w:p w14:paraId="47B85678" w14:textId="28319EF4" w:rsidR="00516544" w:rsidRDefault="00516544" w:rsidP="00516544">
      <w:r>
        <w:t>Future: The mail application should support automated means of credentialling the public key including obtaining an X.509v3 certificate or uploading the key to a key service.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proofErr w:type="spellStart"/>
      <w:r w:rsidRPr="0019665E">
        <w:rPr>
          <w:u w:val="single"/>
        </w:rPr>
        <w:t>CatalogEntryApplicationSSH</w:t>
      </w:r>
      <w:proofErr w:type="spellEnd"/>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4B381C34" w14:textId="5D8E3D43" w:rsidR="0027761C" w:rsidRDefault="0027761C" w:rsidP="0027761C">
      <w:pPr>
        <w:pStyle w:val="Meta"/>
      </w:pPr>
      <w:r>
        <w:t>&lt;include=..\</w:t>
      </w:r>
      <w:r w:rsidRPr="00433699">
        <w:t>Examples\</w:t>
      </w:r>
      <w:r>
        <w:t>SchemaEntrySSH.md&gt;</w:t>
      </w:r>
    </w:p>
    <w:p w14:paraId="34D116EC" w14:textId="12ABADAE" w:rsidR="00516544" w:rsidRDefault="00516544" w:rsidP="00516544">
      <w:r>
        <w:t xml:space="preserve">Future: The SSH application is only used to track the SSH client private key which is the same for all of a user's devices. This approach is obviously not ideal from the point of view of cryptographic hygiene: we would much prefer to specify a different client key for every device. </w:t>
      </w:r>
    </w:p>
    <w:p w14:paraId="5F329C6D" w14:textId="1D56C318" w:rsidR="00516544" w:rsidRDefault="00516544" w:rsidP="00516544">
      <w:r>
        <w:t>Future: The present specification only manages client keys. In the context of managing IoT devices, the ability to manage service keys is highly desirable.</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1F5ED0F1" w:rsidR="0027761C"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r w:rsidR="006C235D">
        <w:t xml:space="preserve"> the person, organization or location described.</w:t>
      </w:r>
    </w:p>
    <w:p w14:paraId="13826A8C" w14:textId="7DE141EE" w:rsidR="006C235D" w:rsidRDefault="006C235D" w:rsidP="0027761C">
      <w:r w:rsidRPr="006C235D">
        <w:t>The fields of the contact catalog provide a superset of the capabilities of vCard &lt;info="RFC2426"/&gt;.</w:t>
      </w:r>
    </w:p>
    <w:p w14:paraId="101B66C6" w14:textId="77777777" w:rsidR="0027761C" w:rsidRDefault="0027761C" w:rsidP="0027761C">
      <w:pPr>
        <w:pStyle w:val="Meta"/>
      </w:pPr>
      <w:r>
        <w:t>&lt;include=..\</w:t>
      </w:r>
      <w:r w:rsidRPr="00433699">
        <w:t>Examples\</w:t>
      </w:r>
      <w:r>
        <w:t>SchemaEntryContact.md&gt;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2758A510" w14:textId="348C5602" w:rsidR="001960D4" w:rsidRDefault="001960D4" w:rsidP="0027761C">
      <w:r>
        <w:t xml:space="preserve">Each device connected to a Mesh Account has an associated </w:t>
      </w:r>
      <w:proofErr w:type="spellStart"/>
      <w:r w:rsidRPr="001960D4">
        <w:t>CatalogEntryDevice</w:t>
      </w:r>
      <w:proofErr w:type="spellEnd"/>
      <w:r w:rsidRPr="001960D4">
        <w:t xml:space="preserve"> entr</w:t>
      </w:r>
      <w:r>
        <w:t>y that includes the activation and connection records for the account.</w:t>
      </w:r>
      <w:r w:rsidR="00E31FDD">
        <w:t xml:space="preserve"> These records are described in further detail in section</w:t>
      </w:r>
      <w:r w:rsidR="009A3CD0">
        <w:t xml:space="preserve"> ???.</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61B1AAA8" w:rsid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which describe content published through the account.</w:t>
      </w:r>
    </w:p>
    <w:p w14:paraId="77ECCCB0" w14:textId="691AEB16" w:rsidR="00F11163" w:rsidRDefault="00F11163" w:rsidP="008B1A9C">
      <w:r>
        <w:t xml:space="preserve">If the data being published is small, it MAY be specified in the </w:t>
      </w:r>
      <w:proofErr w:type="spellStart"/>
      <w:r w:rsidRPr="00F11163">
        <w:t>CatalogEntryPublication</w:t>
      </w:r>
      <w:proofErr w:type="spellEnd"/>
      <w:r w:rsidRPr="00F11163">
        <w:t xml:space="preserve"> </w:t>
      </w:r>
      <w:r>
        <w:t xml:space="preserve">entry itself as enveloped data. </w:t>
      </w:r>
      <w:proofErr w:type="gramStart"/>
      <w:r>
        <w:t>Otherwise</w:t>
      </w:r>
      <w:proofErr w:type="gramEnd"/>
      <w:r>
        <w:t xml:space="preserve"> a link to the external content is required.</w:t>
      </w:r>
    </w:p>
    <w:p w14:paraId="64948E90" w14:textId="77777777" w:rsidR="00C468B6" w:rsidRDefault="00F11163" w:rsidP="008B1A9C">
      <w:r>
        <w:t xml:space="preserve">The Publication catalog is </w:t>
      </w:r>
      <w:r w:rsidR="00C468B6">
        <w:t>currently used to publish two types of data:</w:t>
      </w:r>
    </w:p>
    <w:p w14:paraId="2C05CAF6" w14:textId="0884A550" w:rsidR="00C468B6" w:rsidRDefault="00C468B6" w:rsidP="00C468B6">
      <w:pPr>
        <w:pStyle w:val="DT"/>
      </w:pPr>
      <w:r>
        <w:t>Contact</w:t>
      </w:r>
    </w:p>
    <w:p w14:paraId="63C6B265" w14:textId="79767AA7" w:rsidR="00C468B6" w:rsidRDefault="00C468B6" w:rsidP="00C468B6">
      <w:pPr>
        <w:pStyle w:val="DD"/>
      </w:pPr>
      <w:r>
        <w:t>Used in the Static QR Code Contact Exchange interaction.</w:t>
      </w:r>
    </w:p>
    <w:p w14:paraId="7A12B0EA" w14:textId="2841EC61" w:rsidR="00C468B6" w:rsidRDefault="00C468B6" w:rsidP="00C468B6">
      <w:pPr>
        <w:pStyle w:val="DT"/>
      </w:pPr>
      <w:r>
        <w:t>Profile Device</w:t>
      </w:r>
    </w:p>
    <w:p w14:paraId="0415FB31" w14:textId="2E460EB2" w:rsidR="00C468B6" w:rsidRPr="00C468B6" w:rsidRDefault="00C468B6" w:rsidP="00C468B6">
      <w:pPr>
        <w:pStyle w:val="DD"/>
      </w:pPr>
      <w:r>
        <w:t xml:space="preserve">Used in the Preconfigured Device Connection interaction. </w:t>
      </w:r>
    </w:p>
    <w:p w14:paraId="41B8A5FD" w14:textId="0AC4C864" w:rsidR="00C468B6" w:rsidRDefault="00C468B6" w:rsidP="008B1A9C">
      <w:r>
        <w:t xml:space="preserve">The interactions using this published data are described in </w:t>
      </w:r>
      <w:r w:rsidRPr="00C468B6">
        <w:t>&lt;norm="draft-hallambaker-mesh-protocol"/&gt;</w:t>
      </w:r>
      <w:r>
        <w:t>.</w:t>
      </w:r>
    </w:p>
    <w:p w14:paraId="4F97B252" w14:textId="2F12F7A2" w:rsidR="00F11163" w:rsidRPr="008B1A9C" w:rsidRDefault="00F11163" w:rsidP="00F11163">
      <w:pPr>
        <w:pStyle w:val="Meta"/>
      </w:pPr>
      <w:r w:rsidRPr="00F11163">
        <w:t>&lt;include=..\Examples\SchemaEntry</w:t>
      </w:r>
      <w:r>
        <w:t>Publication</w:t>
      </w:r>
      <w:r w:rsidRPr="00F11163">
        <w:t>.md&gt;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proofErr w:type="gramStart"/>
      <w:r w:rsidRPr="00BF15A2">
        <w:rPr>
          <w:u w:val="single"/>
        </w:rPr>
        <w:t>Initial</w:t>
      </w:r>
      <w:proofErr w:type="gramEnd"/>
      <w:r>
        <w:t xml:space="preserve"> and MAY be subsequently altered by one or more </w:t>
      </w:r>
      <w:proofErr w:type="spellStart"/>
      <w:r w:rsidRPr="00986B13">
        <w:rPr>
          <w:u w:val="single"/>
        </w:rPr>
        <w:t>MessageComplete</w:t>
      </w:r>
      <w:proofErr w:type="spellEnd"/>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proofErr w:type="spellStart"/>
      <w:r w:rsidRPr="00986B13">
        <w:rPr>
          <w:u w:val="single"/>
        </w:rPr>
        <w:t>MessageComplete</w:t>
      </w:r>
      <w:proofErr w:type="spellEnd"/>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proofErr w:type="spellStart"/>
      <w:r w:rsidRPr="00986B13">
        <w:rPr>
          <w:u w:val="single"/>
        </w:rPr>
        <w:t>MessageComplete</w:t>
      </w:r>
      <w:proofErr w:type="spellEnd"/>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proofErr w:type="spellStart"/>
      <w:r w:rsidR="00986B13" w:rsidRPr="00986B13">
        <w:t>MessageComplete</w:t>
      </w:r>
      <w:proofErr w:type="spellEnd"/>
      <w:r w:rsidR="00986B13" w:rsidRPr="00986B13">
        <w:t xml:space="preserv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 xml:space="preserve">The local spool is used to store </w:t>
      </w:r>
      <w:proofErr w:type="spellStart"/>
      <w:r w:rsidRPr="006375C4">
        <w:t>MessagePin</w:t>
      </w:r>
      <w:proofErr w:type="spellEnd"/>
      <w:r w:rsidRPr="006375C4">
        <w:t xml:space="preserve"> messages used to notify administration devices that a PIN code has been registered for some purpose and </w:t>
      </w:r>
      <w:proofErr w:type="spellStart"/>
      <w:r w:rsidRPr="006375C4">
        <w:t>RespondConnection</w:t>
      </w:r>
      <w:proofErr w:type="spellEnd"/>
      <w:r w:rsidRPr="006375C4">
        <w:t xml:space="preserve">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1CD3AA42" w:rsidR="005F4AF8" w:rsidRDefault="005F4AF8" w:rsidP="008B1A9C">
      <w:pPr>
        <w:pStyle w:val="DD"/>
      </w:pPr>
      <w:r>
        <w:t xml:space="preserve">The </w:t>
      </w:r>
      <w:r w:rsidR="008B1A9C">
        <w:t>action associated with the message has been completed.</w:t>
      </w:r>
    </w:p>
    <w:p w14:paraId="7F376690" w14:textId="0504735D" w:rsidR="00D862E1" w:rsidRPr="00D862E1" w:rsidRDefault="00D862E1" w:rsidP="00D862E1">
      <w:r>
        <w:t>Future: Redefining the role of the Local spool would allow the Claim/</w:t>
      </w:r>
      <w:proofErr w:type="spellStart"/>
      <w:r>
        <w:t>PollClaim</w:t>
      </w:r>
      <w:proofErr w:type="spellEnd"/>
      <w:r>
        <w:t xml:space="preserve"> operations used in device connection to be eliminated and greater consistency achieved between the device connection interactions.</w:t>
      </w:r>
    </w:p>
    <w:p w14:paraId="521B4363" w14:textId="7380139C" w:rsidR="00CC4390" w:rsidRDefault="00CC4390" w:rsidP="00E435AD">
      <w:pPr>
        <w:pStyle w:val="Heading1"/>
      </w:pPr>
      <w:bookmarkStart w:id="4" w:name="_Ref83047009"/>
      <w:r>
        <w:t>Cryptographic Operations</w:t>
      </w:r>
      <w:bookmarkEnd w:id="4"/>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proofErr w:type="spellStart"/>
      <w:r w:rsidRPr="004973F1">
        <w:rPr>
          <w:u w:val="single"/>
        </w:rPr>
        <w:t>keyname</w:t>
      </w:r>
      <w:proofErr w:type="spellEnd"/>
      <w:r w:rsidRPr="004973F1">
        <w:t xml:space="preserve"> </w:t>
      </w:r>
      <w:r>
        <w:t xml:space="preserve">parameter allows multiple keys for different uses to be derived from a single key. </w:t>
      </w:r>
      <w:proofErr w:type="gramStart"/>
      <w:r>
        <w:t>Thus</w:t>
      </w:r>
      <w:proofErr w:type="gramEnd"/>
      <w:r>
        <w:t xml:space="preserve"> escrow of a single seed value permits recovery of all the private keys associated with the profile.</w:t>
      </w:r>
    </w:p>
    <w:p w14:paraId="5044A636" w14:textId="1465D8B1" w:rsidR="004973F1" w:rsidRDefault="004973F1" w:rsidP="004973F1">
      <w:r>
        <w:t xml:space="preserve">The </w:t>
      </w:r>
      <w:proofErr w:type="spellStart"/>
      <w:r w:rsidRPr="004973F1">
        <w:t>keyname</w:t>
      </w:r>
      <w:proofErr w:type="spellEnd"/>
      <w:r w:rsidRPr="004973F1">
        <w:t xml:space="preserv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proofErr w:type="spellStart"/>
      <w:r w:rsidRPr="004973F1">
        <w:rPr>
          <w:u w:val="single"/>
        </w:rPr>
        <w:t>MessageId</w:t>
      </w:r>
      <w:proofErr w:type="spellEnd"/>
      <w:r>
        <w:t>.</w:t>
      </w:r>
      <w:r w:rsidR="0007635D">
        <w:t xml:space="preserve"> The </w:t>
      </w:r>
      <w:proofErr w:type="spellStart"/>
      <w:r w:rsidR="0007635D" w:rsidRPr="0007635D">
        <w:rPr>
          <w:u w:val="single"/>
        </w:rPr>
        <w:t>MakeID</w:t>
      </w:r>
      <w:proofErr w:type="spellEnd"/>
      <w:r w:rsidR="0007635D" w:rsidRPr="0007635D">
        <w:rPr>
          <w:u w:val="single"/>
        </w:rPr>
        <w:t>()</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proofErr w:type="spellStart"/>
      <w:r w:rsidRPr="008B526A">
        <w:rPr>
          <w:u w:val="single"/>
        </w:rPr>
        <w:t>MessagePinValidated</w:t>
      </w:r>
      <w:proofErr w:type="spellEnd"/>
      <w:r>
        <w:t xml:space="preserve"> MAY be authenticated by means of a PIN. Currently two such messages are defined: </w:t>
      </w:r>
      <w:proofErr w:type="spellStart"/>
      <w:r w:rsidRPr="008B526A">
        <w:rPr>
          <w:u w:val="single"/>
        </w:rPr>
        <w:t>MessageContact</w:t>
      </w:r>
      <w:proofErr w:type="spellEnd"/>
      <w:r>
        <w:t xml:space="preserve"> </w:t>
      </w:r>
      <w:r w:rsidRPr="00166BB8">
        <w:t>used in contact exchange</w:t>
      </w:r>
      <w:r>
        <w:t xml:space="preserve"> and </w:t>
      </w:r>
      <w:proofErr w:type="spellStart"/>
      <w:r w:rsidRPr="008B526A">
        <w:rPr>
          <w:u w:val="single"/>
        </w:rPr>
        <w:t>RequestConnection</w:t>
      </w:r>
      <w:proofErr w:type="spellEnd"/>
      <w:r>
        <w:t xml:space="preserve"> message used in device connection.</w:t>
      </w:r>
      <w:r w:rsidR="005D0046">
        <w:t xml:space="preserve"> </w:t>
      </w:r>
    </w:p>
    <w:p w14:paraId="7767386B" w14:textId="1DAB9BF5" w:rsidR="00166BB8" w:rsidRDefault="00166BB8" w:rsidP="00166BB8">
      <w:r>
        <w:t xml:space="preserve">The PIN codes used to authenticate </w:t>
      </w:r>
      <w:proofErr w:type="spellStart"/>
      <w:r w:rsidRPr="008B526A">
        <w:rPr>
          <w:u w:val="single"/>
        </w:rPr>
        <w:t>MessagePinValidated</w:t>
      </w:r>
      <w:proofErr w:type="spellEnd"/>
      <w:r w:rsidRPr="00166BB8">
        <w:t xml:space="preserve"> </w:t>
      </w:r>
      <w:r>
        <w:t xml:space="preserve">messages are UDF Authenticator </w:t>
      </w:r>
      <w:r w:rsidR="008B526A">
        <w:t xml:space="preserve">strings. The </w:t>
      </w:r>
      <w:proofErr w:type="gramStart"/>
      <w:r w:rsidR="008B526A">
        <w:t>type</w:t>
      </w:r>
      <w:proofErr w:type="gramEnd"/>
      <w:r w:rsidR="008B526A">
        <w:t xml:space="preserv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 xml:space="preserve">UDF Authenticator. The </w:t>
      </w:r>
      <w:proofErr w:type="gramStart"/>
      <w:r w:rsidRPr="00861CFC">
        <w:t>type</w:t>
      </w:r>
      <w:proofErr w:type="gramEnd"/>
      <w:r w:rsidRPr="00861CFC">
        <w:t xml:space="preserv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w:t>
      </w:r>
      <w:proofErr w:type="spellStart"/>
      <w:r w:rsidR="00EC3828">
        <w:t>MessageId</w:t>
      </w:r>
      <w:proofErr w:type="spellEnd"/>
      <w:r w:rsidR="00EC3828">
        <w:t xml:space="preserve"> </w:t>
      </w:r>
      <w:proofErr w:type="spellStart"/>
      <w:r w:rsidR="00EC3828" w:rsidRPr="00EC3828">
        <w:t>PinId</w:t>
      </w:r>
      <w:proofErr w:type="spellEnd"/>
      <w:r w:rsidR="00EC3828">
        <w:t xml:space="preserve"> and specifies </w:t>
      </w:r>
      <w:r w:rsidR="005D0046">
        <w:t xml:space="preserve">the value </w:t>
      </w:r>
      <w:proofErr w:type="spellStart"/>
      <w:r w:rsidR="005D0046" w:rsidRPr="005D0046">
        <w:rPr>
          <w:u w:val="single"/>
        </w:rPr>
        <w:t>saltedPIN</w:t>
      </w:r>
      <w:proofErr w:type="spellEnd"/>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proofErr w:type="spellStart"/>
      <w:r w:rsidRPr="00AE1698">
        <w:rPr>
          <w:u w:val="single"/>
        </w:rPr>
        <w:t>MessagePinValidated</w:t>
      </w:r>
      <w:proofErr w:type="spellEnd"/>
      <w:r w:rsidRPr="005D0046">
        <w:t xml:space="preserve"> </w:t>
      </w:r>
      <w:r>
        <w:t xml:space="preserve">specifies the values </w:t>
      </w:r>
      <w:proofErr w:type="spellStart"/>
      <w:r w:rsidRPr="00AE1698">
        <w:rPr>
          <w:u w:val="single"/>
        </w:rPr>
        <w:t>ClientNonce</w:t>
      </w:r>
      <w:proofErr w:type="spellEnd"/>
      <w:r>
        <w:t xml:space="preserve">, </w:t>
      </w:r>
      <w:proofErr w:type="spellStart"/>
      <w:r w:rsidRPr="00AE1698">
        <w:rPr>
          <w:u w:val="single"/>
        </w:rPr>
        <w:t>PinWitness</w:t>
      </w:r>
      <w:proofErr w:type="spellEnd"/>
      <w:r>
        <w:t xml:space="preserve"> and </w:t>
      </w:r>
      <w:proofErr w:type="spellStart"/>
      <w:r w:rsidRPr="00AE1698">
        <w:rPr>
          <w:u w:val="single"/>
        </w:rPr>
        <w:t>PinId</w:t>
      </w:r>
      <w:proofErr w:type="spellEnd"/>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proofErr w:type="spellStart"/>
      <w:r w:rsidR="00AE1698" w:rsidRPr="00AE1698">
        <w:rPr>
          <w:u w:val="single"/>
        </w:rPr>
        <w:t>AuthenticatedData</w:t>
      </w:r>
      <w:proofErr w:type="spellEnd"/>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69515F21" w14:textId="761A712B" w:rsidR="00AD4000" w:rsidRDefault="003631C4" w:rsidP="008F4351">
      <w:pPr>
        <w:pStyle w:val="Heading2"/>
      </w:pPr>
      <w:bookmarkStart w:id="5" w:name="_Ref83047198"/>
      <w:r>
        <w:t>Service Cryptographic</w:t>
      </w:r>
      <w:r w:rsidR="008F4351">
        <w:t xml:space="preserve"> Operations</w:t>
      </w:r>
      <w:bookmarkEnd w:id="5"/>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proofErr w:type="spellStart"/>
      <w:r w:rsidRPr="003631C4">
        <w:rPr>
          <w:i/>
          <w:iCs/>
        </w:rPr>
        <w:t>sl</w:t>
      </w:r>
      <w:proofErr w:type="spellEnd"/>
      <w:r w:rsidRPr="003631C4">
        <w:rPr>
          <w:i/>
          <w:iCs/>
        </w:rPr>
        <w:t xml:space="preserve">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w:t>
      </w:r>
      <w:proofErr w:type="spellStart"/>
      <w:r>
        <w:t>figuresvg</w:t>
      </w:r>
      <w:proofErr w:type="spellEnd"/>
      <w:r>
        <w:t>="../Images/</w:t>
      </w:r>
      <w:proofErr w:type="spellStart"/>
      <w:r w:rsidR="008A2338">
        <w:t>Schema</w:t>
      </w:r>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proofErr w:type="spellStart"/>
      <w:r w:rsidRPr="00F067E6">
        <w:rPr>
          <w:u w:val="single"/>
        </w:rPr>
        <w:t>DeviceAuthentication</w:t>
      </w:r>
      <w:proofErr w:type="spellEnd"/>
      <w:r>
        <w:t xml:space="preserve"> key specified in the connection.</w:t>
      </w:r>
    </w:p>
    <w:p w14:paraId="2D3D6E93" w14:textId="77777777" w:rsidR="00C468B6" w:rsidRDefault="00C468B6" w:rsidP="00C468B6">
      <w:pPr>
        <w:pStyle w:val="Heading2"/>
      </w:pPr>
      <w:bookmarkStart w:id="6" w:name="_Ref54628559"/>
      <w:r>
        <w:t xml:space="preserve">Device </w:t>
      </w:r>
      <w:proofErr w:type="spellStart"/>
      <w:r>
        <w:t>Preconfiguration</w:t>
      </w:r>
      <w:proofErr w:type="spellEnd"/>
    </w:p>
    <w:p w14:paraId="4942CA5B" w14:textId="5383D433" w:rsidR="00C468B6" w:rsidRDefault="00C468B6" w:rsidP="00C468B6">
      <w:r>
        <w:t xml:space="preserve">The </w:t>
      </w:r>
      <w:proofErr w:type="spellStart"/>
      <w:r w:rsidRPr="00C468B6">
        <w:rPr>
          <w:u w:val="single"/>
        </w:rPr>
        <w:t>DevicePreconfiguration</w:t>
      </w:r>
      <w:proofErr w:type="spellEnd"/>
      <w:r>
        <w:t xml:space="preserve"> record provides a means of bundling all the information used to preconfigure a device for use in the Mesh. This comprises:</w:t>
      </w:r>
    </w:p>
    <w:p w14:paraId="03707DBA" w14:textId="41814533" w:rsidR="00C468B6" w:rsidRDefault="00C468B6" w:rsidP="00C468B6">
      <w:pPr>
        <w:pStyle w:val="li"/>
      </w:pPr>
      <w:r>
        <w:t xml:space="preserve">The Enveloped </w:t>
      </w:r>
      <w:proofErr w:type="spellStart"/>
      <w:r>
        <w:t>ProfileDevice</w:t>
      </w:r>
      <w:proofErr w:type="spellEnd"/>
      <w:r>
        <w:t>.</w:t>
      </w:r>
    </w:p>
    <w:p w14:paraId="11AE6AC4" w14:textId="7B3DD927" w:rsidR="00C468B6" w:rsidRDefault="00C468B6" w:rsidP="00C468B6">
      <w:pPr>
        <w:pStyle w:val="li"/>
      </w:pPr>
      <w:r>
        <w:t xml:space="preserve">A </w:t>
      </w:r>
      <w:proofErr w:type="spellStart"/>
      <w:r>
        <w:t>ConnectionDevice</w:t>
      </w:r>
      <w:proofErr w:type="spellEnd"/>
      <w:r>
        <w:t xml:space="preserve"> assertion credentialing the device to the configuration provider Mesh Service.</w:t>
      </w:r>
    </w:p>
    <w:p w14:paraId="4E44E1AF" w14:textId="3B7BD54C" w:rsidR="00C468B6" w:rsidRPr="00C468B6" w:rsidRDefault="00C468B6" w:rsidP="00C468B6">
      <w:pPr>
        <w:pStyle w:val="li"/>
      </w:pPr>
      <w:r w:rsidRPr="00C468B6">
        <w:t xml:space="preserve">A </w:t>
      </w:r>
      <w:proofErr w:type="spellStart"/>
      <w:r w:rsidRPr="00C468B6">
        <w:t>Connection</w:t>
      </w:r>
      <w:r>
        <w:t>Service</w:t>
      </w:r>
      <w:proofErr w:type="spellEnd"/>
      <w:r>
        <w:t xml:space="preserve"> assertion</w:t>
      </w:r>
      <w:r w:rsidRPr="00C468B6">
        <w:t xml:space="preserve"> credentialing the device to the configuration provider Mesh Service.</w:t>
      </w:r>
    </w:p>
    <w:p w14:paraId="02DF6E68" w14:textId="6DBA0C4D" w:rsidR="00C468B6" w:rsidRDefault="00C468B6" w:rsidP="00C468B6">
      <w:pPr>
        <w:pStyle w:val="li"/>
      </w:pPr>
      <w:r>
        <w:t xml:space="preserve">The secret seed used to create the </w:t>
      </w:r>
      <w:proofErr w:type="spellStart"/>
      <w:r>
        <w:t>ProfileDevice</w:t>
      </w:r>
      <w:proofErr w:type="spellEnd"/>
      <w:r>
        <w:t xml:space="preserve"> data.</w:t>
      </w:r>
    </w:p>
    <w:p w14:paraId="02F8DB8C" w14:textId="5A3B8CEC" w:rsidR="00C468B6" w:rsidRDefault="00C468B6" w:rsidP="00C468B6">
      <w:r>
        <w:t xml:space="preserve">The </w:t>
      </w:r>
      <w:proofErr w:type="spellStart"/>
      <w:r w:rsidRPr="00C468B6">
        <w:t>DevicePreconfiguration</w:t>
      </w:r>
      <w:proofErr w:type="spellEnd"/>
      <w:r w:rsidRPr="00C468B6">
        <w:t xml:space="preserve"> </w:t>
      </w:r>
      <w:r>
        <w:t xml:space="preserve">record MAY be used as the means of </w:t>
      </w:r>
      <w:r w:rsidR="004C2A44">
        <w:t>preconfiguring devices to allow connection to a user's account profile using the Preconfigured/Static QR Code device connection interaction.</w:t>
      </w:r>
    </w:p>
    <w:p w14:paraId="5598B8FC" w14:textId="77777777" w:rsidR="00C468B6" w:rsidRPr="00A1069B" w:rsidRDefault="00C468B6" w:rsidP="00C468B6">
      <w:r>
        <w:t xml:space="preserve">For example, Alice's coffee pot was preconfigured for connection to a Mesh account at the factory and the following </w:t>
      </w:r>
      <w:proofErr w:type="spellStart"/>
      <w:r w:rsidRPr="00637895">
        <w:t>DevicePreconfiguration</w:t>
      </w:r>
      <w:proofErr w:type="spellEnd"/>
      <w:r w:rsidRPr="00637895">
        <w:t xml:space="preserve"> record</w:t>
      </w:r>
      <w:r>
        <w:t xml:space="preserve"> created:</w:t>
      </w:r>
    </w:p>
    <w:p w14:paraId="5EFD850B" w14:textId="77777777" w:rsidR="00C468B6" w:rsidRDefault="00C468B6" w:rsidP="00C468B6">
      <w:pPr>
        <w:pStyle w:val="Meta"/>
      </w:pPr>
      <w:r w:rsidRPr="00052A4E">
        <w:t>&lt;include=..\Examples\DevicePreconfiguration.md&gt;</w:t>
      </w:r>
    </w:p>
    <w:p w14:paraId="15D941C1" w14:textId="77777777" w:rsidR="00C468B6" w:rsidRDefault="00C468B6" w:rsidP="00C468B6">
      <w:r>
        <w:t xml:space="preserve">The use of the publication mechanism in device connection is discussed further in </w:t>
      </w:r>
      <w:r w:rsidRPr="00EF77FF">
        <w:t>&lt;norm="draft-hallambaker-mesh-protocol"/&gt;</w:t>
      </w:r>
      <w:r>
        <w:t>.</w:t>
      </w:r>
    </w:p>
    <w:p w14:paraId="093BAE44" w14:textId="7A9E8F12" w:rsidR="00866BBA" w:rsidRDefault="007D0876" w:rsidP="008C35EA">
      <w:pPr>
        <w:pStyle w:val="Heading1"/>
      </w:pPr>
      <w:r>
        <w:t>Architecture</w:t>
      </w:r>
      <w:bookmarkEnd w:id="6"/>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 xml:space="preserve">An </w:t>
      </w:r>
      <w:proofErr w:type="gramStart"/>
      <w:r>
        <w:t>end to end</w:t>
      </w:r>
      <w:proofErr w:type="gramEnd"/>
      <w:r>
        <w:t xml:space="preserve">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 xml:space="preserve">By definition a Mesh Account is active if it is serviced by a Mesh Service and inactive otherwise. A Mesh user MAY change their service provider at any time. An active Mesh Account is serviced by exactly one Mesh Service at </w:t>
      </w:r>
      <w:proofErr w:type="gramStart"/>
      <w:r>
        <w:t>once</w:t>
      </w:r>
      <w:proofErr w:type="gramEnd"/>
      <w:r>
        <w:t xml:space="preserv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proofErr w:type="spellStart"/>
      <w:r w:rsidRPr="006F1061">
        <w:rPr>
          <w:u w:val="single"/>
        </w:rPr>
        <w:t>EscrowEncryption</w:t>
      </w:r>
      <w:proofErr w:type="spellEnd"/>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 xml:space="preserve">Creating a </w:t>
      </w:r>
      <w:proofErr w:type="spellStart"/>
      <w:r>
        <w:t>ProfileMaster</w:t>
      </w:r>
      <w:proofErr w:type="spellEnd"/>
    </w:p>
    <w:p w14:paraId="2A6CB023" w14:textId="77777777" w:rsidR="00BB2E37" w:rsidRDefault="00BB2E37" w:rsidP="00BB2E37">
      <w:r>
        <w:t xml:space="preserve">Creating a </w:t>
      </w:r>
      <w:proofErr w:type="spellStart"/>
      <w:r w:rsidRPr="00211054">
        <w:rPr>
          <w:u w:val="single"/>
        </w:rPr>
        <w:t>ProfileMaster</w:t>
      </w:r>
      <w:proofErr w:type="spellEnd"/>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proofErr w:type="spellStart"/>
      <w:r w:rsidRPr="00211054">
        <w:rPr>
          <w:u w:val="single"/>
        </w:rPr>
        <w:t>ProfileMaster</w:t>
      </w:r>
      <w:proofErr w:type="spellEnd"/>
      <w:r>
        <w:t xml:space="preserve"> using the Master Signature Key</w:t>
      </w:r>
    </w:p>
    <w:p w14:paraId="2110C49B" w14:textId="77777777" w:rsidR="00BB2E37" w:rsidRDefault="00BB2E37" w:rsidP="00BB2E37">
      <w:pPr>
        <w:pStyle w:val="nli"/>
      </w:pPr>
      <w:r>
        <w:t xml:space="preserve">Persisting the </w:t>
      </w:r>
      <w:proofErr w:type="spellStart"/>
      <w:r w:rsidRPr="00211054">
        <w:rPr>
          <w:u w:val="single"/>
        </w:rPr>
        <w:t>ProfileMaster</w:t>
      </w:r>
      <w:proofErr w:type="spellEnd"/>
      <w:r>
        <w:t xml:space="preserve"> on the administration device to the </w:t>
      </w:r>
      <w:proofErr w:type="spellStart"/>
      <w:r w:rsidRPr="00C462CC">
        <w:rPr>
          <w:u w:val="single"/>
        </w:rPr>
        <w:t>CatalogHost</w:t>
      </w:r>
      <w:proofErr w:type="spellEnd"/>
      <w:r>
        <w:t>.</w:t>
      </w:r>
    </w:p>
    <w:p w14:paraId="1B53441B" w14:textId="77777777" w:rsidR="00BB2E37" w:rsidRDefault="00BB2E37" w:rsidP="00BB2E37">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4687275" w14:textId="77777777" w:rsidR="00BB2E37" w:rsidRDefault="00BB2E37" w:rsidP="00BB2E37">
      <w:pPr>
        <w:pStyle w:val="Heading4"/>
      </w:pPr>
      <w:r>
        <w:t xml:space="preserve">Updating a </w:t>
      </w:r>
      <w:proofErr w:type="spellStart"/>
      <w:r>
        <w:t>ProfileMaster</w:t>
      </w:r>
      <w:proofErr w:type="spellEnd"/>
    </w:p>
    <w:p w14:paraId="15FBEA9E" w14:textId="77777777" w:rsidR="00BB2E37" w:rsidRDefault="00BB2E37" w:rsidP="00BB2E37">
      <w:r>
        <w:t xml:space="preserve">Updating a </w:t>
      </w:r>
      <w:proofErr w:type="spellStart"/>
      <w:r w:rsidRPr="00211054">
        <w:rPr>
          <w:u w:val="single"/>
        </w:rPr>
        <w:t>ProfileMaster</w:t>
      </w:r>
      <w:proofErr w:type="spellEnd"/>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 xml:space="preserve">Signing the </w:t>
      </w:r>
      <w:proofErr w:type="spellStart"/>
      <w:r w:rsidRPr="007E329A">
        <w:t>ProfileMaster</w:t>
      </w:r>
      <w:proofErr w:type="spellEnd"/>
      <w:r w:rsidRPr="007E329A">
        <w:t xml:space="preserve"> using the Master Signature Key</w:t>
      </w:r>
    </w:p>
    <w:p w14:paraId="3CB38B50" w14:textId="77777777" w:rsidR="00BB2E37" w:rsidRPr="007E329A" w:rsidRDefault="00BB2E37" w:rsidP="00BB2E37">
      <w:pPr>
        <w:pStyle w:val="nli"/>
      </w:pPr>
      <w:r w:rsidRPr="007E329A">
        <w:t xml:space="preserve">Persisting the </w:t>
      </w:r>
      <w:proofErr w:type="spellStart"/>
      <w:r w:rsidRPr="007E329A">
        <w:t>ProfileMaster</w:t>
      </w:r>
      <w:proofErr w:type="spellEnd"/>
      <w:r w:rsidRPr="007E329A">
        <w:t xml:space="preserve"> on the administration device to the </w:t>
      </w:r>
      <w:proofErr w:type="spellStart"/>
      <w:r w:rsidRPr="007E329A">
        <w:t>CatalogHost</w:t>
      </w:r>
      <w:proofErr w:type="spellEnd"/>
      <w:r w:rsidRPr="007E329A">
        <w: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w:t>
      </w:r>
      <w:proofErr w:type="spellStart"/>
      <w:r>
        <w:t>figuresvg</w:t>
      </w:r>
      <w:proofErr w:type="spellEnd"/>
      <w:r>
        <w:t>="../Images/</w:t>
      </w:r>
      <w:proofErr w:type="spellStart"/>
      <w:r w:rsidR="008A2338">
        <w:t>Schema</w:t>
      </w:r>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proofErr w:type="spellStart"/>
      <w:r w:rsidR="00914BCD" w:rsidRPr="0029144E">
        <w:rPr>
          <w:u w:val="single"/>
        </w:rPr>
        <w:t>CatalogEntryDevice</w:t>
      </w:r>
      <w:proofErr w:type="spellEnd"/>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 xml:space="preserve">As with a Device connected to a Mesh Account, </w:t>
      </w:r>
      <w:proofErr w:type="gramStart"/>
      <w:r>
        <w:t>a the</w:t>
      </w:r>
      <w:proofErr w:type="gramEnd"/>
      <w:r>
        <w:t xml:space="preserve"> binding of a Host to the service it supports is described by a connection record:</w:t>
      </w:r>
    </w:p>
    <w:p w14:paraId="69AF78BE" w14:textId="4B8C5A5B" w:rsidR="003738D4" w:rsidRDefault="003738D4" w:rsidP="003738D4">
      <w:pPr>
        <w:pStyle w:val="Meta"/>
      </w:pPr>
      <w:r>
        <w:t>&lt;</w:t>
      </w:r>
      <w:proofErr w:type="spellStart"/>
      <w:r>
        <w:t>figuresvg</w:t>
      </w:r>
      <w:proofErr w:type="spellEnd"/>
      <w:r>
        <w:t>="../Images/</w:t>
      </w:r>
      <w:proofErr w:type="spellStart"/>
      <w:r w:rsidR="008A2338">
        <w:t>Schema</w:t>
      </w:r>
      <w:r>
        <w:t>ProfileService.svg</w:t>
      </w:r>
      <w:proofErr w:type="spellEnd"/>
      <w:r>
        <w:t>"&gt;Service Profile and Delegated Host Assertion.</w:t>
      </w:r>
    </w:p>
    <w:p w14:paraId="18998CD5" w14:textId="7BD44D37"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5F2B5D70" w14:textId="77777777" w:rsidR="00AB42A7" w:rsidRDefault="00AB42A7" w:rsidP="00AB42A7">
      <w:r>
        <w:t xml:space="preserve">All communications between Mesh accounts takes the form of a Mesh Message carried in a Dare Envelope. Mesh Messages are stored in two spools associated with the account, the </w:t>
      </w:r>
      <w:proofErr w:type="spellStart"/>
      <w:r>
        <w:t>SpoolOutbound</w:t>
      </w:r>
      <w:proofErr w:type="spellEnd"/>
      <w:r>
        <w:t xml:space="preserve"> and the </w:t>
      </w:r>
      <w:proofErr w:type="spellStart"/>
      <w:r>
        <w:t>SpoolInbound</w:t>
      </w:r>
      <w:proofErr w:type="spellEnd"/>
      <w:r>
        <w:t xml:space="preserve">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7"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7"/>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w:t>
      </w:r>
      <w:proofErr w:type="spellStart"/>
      <w:r>
        <w:t>figuresvg</w:t>
      </w:r>
      <w:proofErr w:type="spellEnd"/>
      <w:r>
        <w:t>="../Images/</w:t>
      </w:r>
      <w:proofErr w:type="spellStart"/>
      <w:r w:rsidR="008A2338">
        <w:t>Arch</w:t>
      </w:r>
      <w:r w:rsidRPr="00B93934">
        <w:t>FourCorner</w:t>
      </w:r>
      <w:r>
        <w:t>.svg</w:t>
      </w:r>
      <w:proofErr w:type="spellEnd"/>
      <w:r>
        <w:t>"&gt;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w:t>
      </w:r>
      <w:proofErr w:type="spellStart"/>
      <w:r>
        <w:t>figuresvg</w:t>
      </w:r>
      <w:proofErr w:type="spellEnd"/>
      <w:r>
        <w:t>="../Images/</w:t>
      </w:r>
      <w:proofErr w:type="spellStart"/>
      <w:r w:rsidR="008A2338">
        <w:t>Arch</w:t>
      </w:r>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w:t>
      </w:r>
      <w:proofErr w:type="spellStart"/>
      <w:r>
        <w:t>figuresvg</w:t>
      </w:r>
      <w:proofErr w:type="spellEnd"/>
      <w:r>
        <w:t>="../Images/</w:t>
      </w:r>
      <w:proofErr w:type="spellStart"/>
      <w:r w:rsidR="008A2338">
        <w:t>Arch</w:t>
      </w:r>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w:t>
      </w:r>
      <w:proofErr w:type="gramStart"/>
      <w:r w:rsidR="002C6C40">
        <w:t>routing</w:t>
      </w:r>
      <w:proofErr w:type="gramEnd"/>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w:t>
      </w:r>
      <w:proofErr w:type="gramStart"/>
      <w:r>
        <w:t>decrypting</w:t>
      </w:r>
      <w:proofErr w:type="gramEnd"/>
      <w:r>
        <w:t xml:space="preserve">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5E88F842" w14:textId="77777777" w:rsidR="00C468B6" w:rsidRDefault="00C468B6" w:rsidP="00A1069B">
      <w:pPr>
        <w:pStyle w:val="Heading2"/>
      </w:pPr>
      <w:r>
        <w:t>Profile Device</w:t>
      </w:r>
    </w:p>
    <w:p w14:paraId="6A534C4D" w14:textId="3816D227"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w:t>
      </w:r>
      <w:proofErr w:type="spellStart"/>
      <w:r>
        <w:t>CatalogedContact</w:t>
      </w:r>
      <w:proofErr w:type="spellEnd"/>
      <w:r>
        <w:t xml:space="preserve">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proofErr w:type="spellStart"/>
            <w:r w:rsidRPr="002F08DB">
              <w:t>RequestConnection</w:t>
            </w:r>
            <w:proofErr w:type="spellEnd"/>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proofErr w:type="spellStart"/>
            <w:r w:rsidRPr="002F08DB">
              <w:t>RequestContact</w:t>
            </w:r>
            <w:proofErr w:type="spellEnd"/>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proofErr w:type="spellStart"/>
            <w:r w:rsidRPr="002F08DB">
              <w:t>ReplyContact</w:t>
            </w:r>
            <w:proofErr w:type="spellEnd"/>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proofErr w:type="spellStart"/>
            <w:r w:rsidRPr="002F08DB">
              <w:t>RequestConfirmation</w:t>
            </w:r>
            <w:proofErr w:type="spellEnd"/>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proofErr w:type="spellStart"/>
            <w:r w:rsidRPr="002F08DB">
              <w:t>ResponseConfirmation</w:t>
            </w:r>
            <w:proofErr w:type="spellEnd"/>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1808"/>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7A7"/>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2A44"/>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16544"/>
    <w:rsid w:val="005216E2"/>
    <w:rsid w:val="00521A64"/>
    <w:rsid w:val="005232B3"/>
    <w:rsid w:val="00525F3B"/>
    <w:rsid w:val="00531EA1"/>
    <w:rsid w:val="00535EF5"/>
    <w:rsid w:val="00537476"/>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4BFD"/>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235D"/>
    <w:rsid w:val="006C3B9E"/>
    <w:rsid w:val="006C688E"/>
    <w:rsid w:val="006C76C0"/>
    <w:rsid w:val="006E0326"/>
    <w:rsid w:val="006E0B97"/>
    <w:rsid w:val="006F0415"/>
    <w:rsid w:val="006F1061"/>
    <w:rsid w:val="0070698F"/>
    <w:rsid w:val="00706BE4"/>
    <w:rsid w:val="00706F6F"/>
    <w:rsid w:val="007109CD"/>
    <w:rsid w:val="00715E98"/>
    <w:rsid w:val="00723A24"/>
    <w:rsid w:val="00732414"/>
    <w:rsid w:val="00733FA7"/>
    <w:rsid w:val="00736970"/>
    <w:rsid w:val="00740FA9"/>
    <w:rsid w:val="00741EF6"/>
    <w:rsid w:val="00742DAE"/>
    <w:rsid w:val="00743796"/>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C6366"/>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0758"/>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CD0"/>
    <w:rsid w:val="009A3DD1"/>
    <w:rsid w:val="009A4CAD"/>
    <w:rsid w:val="009A58B3"/>
    <w:rsid w:val="009B1051"/>
    <w:rsid w:val="009B71FB"/>
    <w:rsid w:val="009C3CC7"/>
    <w:rsid w:val="009C60D3"/>
    <w:rsid w:val="009D07E6"/>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81B"/>
    <w:rsid w:val="00B529EF"/>
    <w:rsid w:val="00B52A34"/>
    <w:rsid w:val="00B54340"/>
    <w:rsid w:val="00B576C2"/>
    <w:rsid w:val="00B612C9"/>
    <w:rsid w:val="00B6136F"/>
    <w:rsid w:val="00B62B02"/>
    <w:rsid w:val="00B700C7"/>
    <w:rsid w:val="00B73464"/>
    <w:rsid w:val="00B77D86"/>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4DB4"/>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1C1"/>
    <w:rsid w:val="00C253FB"/>
    <w:rsid w:val="00C32F59"/>
    <w:rsid w:val="00C34678"/>
    <w:rsid w:val="00C3569B"/>
    <w:rsid w:val="00C40858"/>
    <w:rsid w:val="00C43271"/>
    <w:rsid w:val="00C44961"/>
    <w:rsid w:val="00C461F5"/>
    <w:rsid w:val="00C462CC"/>
    <w:rsid w:val="00C468B6"/>
    <w:rsid w:val="00C46C1D"/>
    <w:rsid w:val="00C47C59"/>
    <w:rsid w:val="00C5309B"/>
    <w:rsid w:val="00C53E31"/>
    <w:rsid w:val="00C66586"/>
    <w:rsid w:val="00C71944"/>
    <w:rsid w:val="00C72E8E"/>
    <w:rsid w:val="00C744CD"/>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0D5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862E1"/>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163"/>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7796479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26800</TotalTime>
  <Pages>1</Pages>
  <Words>7792</Words>
  <Characters>44419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857</cp:revision>
  <cp:lastPrinted>2019-09-15T18:58:00Z</cp:lastPrinted>
  <dcterms:created xsi:type="dcterms:W3CDTF">2016-01-14T03:47:00Z</dcterms:created>
  <dcterms:modified xsi:type="dcterms:W3CDTF">2021-09-21T04:36:00Z</dcterms:modified>
</cp:coreProperties>
</file>