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51D1BBF2"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w:t>
      </w:r>
      <w:r w:rsidR="00BC4DB4">
        <w:t>ies</w:t>
      </w:r>
      <w:r w:rsidR="00CA799B">
        <w:t xml:space="preserve"> and messages </w:t>
      </w:r>
      <w:r w:rsidR="00BC4DB4">
        <w:t>and their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time but an account can only be bound to a single service at a time. </w:t>
      </w:r>
    </w:p>
    <w:p w14:paraId="3BCA4379" w14:textId="1B26C46B"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r w:rsidR="00715E98">
        <w:t xml:space="preserve"> A user's Mesh accounts and the devices connected to them constitute that user's Personal Mesh.</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r>
        <w:t>ProfileUser</w:t>
      </w:r>
    </w:p>
    <w:p w14:paraId="2064FBD7" w14:textId="048DADF8" w:rsidR="00EC4363" w:rsidRDefault="00EC4363" w:rsidP="00EC4363">
      <w:pPr>
        <w:pStyle w:val="DD"/>
      </w:pPr>
      <w:r>
        <w:t>Describes a user account.</w:t>
      </w:r>
    </w:p>
    <w:p w14:paraId="12DACC12" w14:textId="4782DB99" w:rsidR="00EC4363" w:rsidRDefault="00EC4363" w:rsidP="00EC4363">
      <w:pPr>
        <w:pStyle w:val="DT"/>
      </w:pPr>
      <w:r>
        <w:t>ProfileGroup</w:t>
      </w:r>
    </w:p>
    <w:p w14:paraId="022F688F" w14:textId="682EDCDD" w:rsidR="00EC4363" w:rsidRDefault="00EC4363" w:rsidP="00EC4363">
      <w:pPr>
        <w:pStyle w:val="DD"/>
      </w:pPr>
      <w:r>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r>
        <w:t>ProfileSignature</w:t>
      </w:r>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r>
        <w:t>AccountAddress</w:t>
      </w:r>
    </w:p>
    <w:p w14:paraId="2736AC62" w14:textId="7C65A71A" w:rsidR="00634BB6" w:rsidRDefault="00634BB6" w:rsidP="00634BB6">
      <w:pPr>
        <w:pStyle w:val="DD"/>
      </w:pPr>
      <w:r>
        <w:t xml:space="preserve">The account name to which the account is currently bound. (e.g.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r>
        <w:t>ServiceUdf</w:t>
      </w:r>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r>
        <w:t>AdministratorSignature</w:t>
      </w:r>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r>
        <w:t>AccountEncryption</w:t>
      </w:r>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0AF1F936" w:rsidR="00634BB6" w:rsidRDefault="00634BB6" w:rsidP="00634BB6">
      <w:r>
        <w:t xml:space="preserve">User accounts specify two additional </w:t>
      </w:r>
      <w:r w:rsidR="00F76C13">
        <w:t xml:space="preserve">public </w:t>
      </w:r>
      <w:r>
        <w:t>keys</w:t>
      </w:r>
      <w:r w:rsidR="007F32A0">
        <w:t xml:space="preserve">, </w:t>
      </w:r>
      <w:r w:rsidR="007F32A0" w:rsidRPr="007F32A0">
        <w:rPr>
          <w:u w:val="single"/>
        </w:rPr>
        <w:t>AccountSignature</w:t>
      </w:r>
      <w:r w:rsidR="007F32A0">
        <w:t xml:space="preserve"> and</w:t>
      </w:r>
      <w:r>
        <w:t xml:space="preserve"> </w:t>
      </w:r>
      <w:r w:rsidR="007F32A0" w:rsidRPr="007F32A0">
        <w:rPr>
          <w:u w:val="single"/>
        </w:rPr>
        <w:t>AccountAuthentication</w:t>
      </w:r>
      <w:r w:rsidR="007F32A0">
        <w:t xml:space="preserve"> </w:t>
      </w:r>
      <w:r>
        <w:t>which allow signature and authentication operations under the account context.</w:t>
      </w:r>
    </w:p>
    <w:p w14:paraId="2A321E06" w14:textId="39BD50E6"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ED54A64" w14:textId="2B49773B" w:rsidR="00715E98" w:rsidRDefault="00715E98" w:rsidP="00634BB6">
      <w:r w:rsidRPr="00715E98">
        <w:t xml:space="preserve">For example, the personal account profile Alice created </w:t>
      </w:r>
      <w:r>
        <w:t xml:space="preserve">in </w:t>
      </w:r>
    </w:p>
    <w:p w14:paraId="26042E7C" w14:textId="39FF37BD" w:rsidR="00077FA7" w:rsidRPr="00634BB6" w:rsidRDefault="00077FA7" w:rsidP="00077FA7">
      <w:pPr>
        <w:pStyle w:val="Meta"/>
      </w:pPr>
      <w:r w:rsidRPr="00077FA7">
        <w:t>&lt;include="..\Examples\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The public keys corresponding to the device private keys are specified in a ProfileDevice. This MUST contain at least the following fields:</w:t>
      </w:r>
    </w:p>
    <w:p w14:paraId="4D7F1F5A" w14:textId="77777777" w:rsidR="00077FA7" w:rsidRDefault="00077FA7" w:rsidP="00077FA7">
      <w:pPr>
        <w:pStyle w:val="DT"/>
      </w:pPr>
      <w:r>
        <w:t>ProfileSignature</w:t>
      </w:r>
    </w:p>
    <w:p w14:paraId="20E294D1" w14:textId="66561EB1" w:rsidR="00077FA7" w:rsidRDefault="00077FA7" w:rsidP="00077FA7">
      <w:pPr>
        <w:pStyle w:val="DD"/>
      </w:pPr>
      <w:r>
        <w:t>The public signature key used to authenticate the profile itself.</w:t>
      </w:r>
    </w:p>
    <w:p w14:paraId="10E45979" w14:textId="7AF9DD49" w:rsidR="00077FA7" w:rsidRDefault="00077FA7" w:rsidP="00077FA7">
      <w:pPr>
        <w:pStyle w:val="DT"/>
      </w:pPr>
      <w:r w:rsidRPr="00077FA7">
        <w:t>Encryption</w:t>
      </w:r>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16C4EE70" w:rsidR="00077FA7" w:rsidRDefault="00077FA7" w:rsidP="00077FA7">
      <w:pPr>
        <w:pStyle w:val="DT"/>
      </w:pPr>
      <w:r w:rsidRPr="00077FA7">
        <w:t>Authentication</w:t>
      </w:r>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5F72F715" w:rsidR="00077FA7" w:rsidRDefault="00077FA7" w:rsidP="00077FA7">
      <w:pPr>
        <w:pStyle w:val="DT"/>
      </w:pPr>
      <w:r w:rsidRPr="00077FA7">
        <w:t>Signature</w:t>
      </w:r>
    </w:p>
    <w:p w14:paraId="21D4DD47" w14:textId="3EE863DA" w:rsidR="00077FA7" w:rsidRDefault="000F41BE" w:rsidP="00077FA7">
      <w:pPr>
        <w:pStyle w:val="DD"/>
      </w:pPr>
      <w:r w:rsidRPr="000F41BE">
        <w:t xml:space="preserve">Public </w:t>
      </w:r>
      <w:r>
        <w:t>signature</w:t>
      </w:r>
      <w:r w:rsidRPr="000F41BE">
        <w:t xml:space="preserve"> key used as a share contribution to generation of device </w:t>
      </w:r>
      <w:r w:rsidR="00BC4DB4">
        <w:t>signature</w:t>
      </w:r>
      <w:r w:rsidRPr="000F41BE">
        <w:t xml:space="preserve"> keys to be used in the context of a</w:t>
      </w:r>
      <w:r>
        <w:t>n account.</w:t>
      </w:r>
    </w:p>
    <w:p w14:paraId="025EC2F3" w14:textId="4C25796D" w:rsidR="002F48B5" w:rsidRPr="002F48B5" w:rsidRDefault="002F48B5" w:rsidP="002F48B5">
      <w:pPr>
        <w:pStyle w:val="Meta"/>
      </w:pPr>
      <w:r w:rsidRPr="002F48B5">
        <w:t>&lt;include="..\Examples\</w:t>
      </w:r>
      <w:r w:rsidR="0037414E" w:rsidRPr="0037414E">
        <w:t>SchemaAliceDevice2</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903607" w14:textId="57B5109B" w:rsidR="002F48B5" w:rsidRDefault="002F48B5" w:rsidP="002F48B5">
      <w:pPr>
        <w:pStyle w:val="Meta"/>
      </w:pPr>
      <w:r w:rsidRPr="002F48B5">
        <w:t>&lt;include="..\Examples\</w:t>
      </w:r>
      <w:r w:rsidR="0037414E" w:rsidRPr="0037414E">
        <w:t>SchemaAliceActivationDevice2</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393F922B" w14:textId="643FD921" w:rsidR="00BC4DB4" w:rsidRDefault="00BC4DB4" w:rsidP="00BC4DB4">
      <w:pPr>
        <w:pStyle w:val="Heading3"/>
      </w:pPr>
      <w:r>
        <w:t>Connection Assertion</w:t>
      </w:r>
    </w:p>
    <w:p w14:paraId="1F41B9B2" w14:textId="41F86093" w:rsidR="00BC4DB4" w:rsidRDefault="00BC4DB4" w:rsidP="00BC4DB4">
      <w:r>
        <w:t xml:space="preserve">The administration device combines the public keys specified in the device profile with the public components of the keys specified in the activation record to calculate the public keys of the device operating in the context of the account. These public keys are then used to create at </w:t>
      </w:r>
      <w:r w:rsidR="00081808">
        <w:t>a</w:t>
      </w:r>
      <w:r>
        <w:t xml:space="preserve"> </w:t>
      </w:r>
      <w:r w:rsidRPr="008E6521">
        <w:rPr>
          <w:u w:val="single"/>
        </w:rPr>
        <w:t>Connection</w:t>
      </w:r>
      <w:r w:rsidR="00081808">
        <w:rPr>
          <w:u w:val="single"/>
        </w:rPr>
        <w:t>Device</w:t>
      </w:r>
      <w:r>
        <w:t xml:space="preserve"> </w:t>
      </w:r>
      <w:r w:rsidR="00081808">
        <w:t xml:space="preserve">and a </w:t>
      </w:r>
      <w:r w:rsidR="00081808" w:rsidRPr="00081808">
        <w:rPr>
          <w:u w:val="single"/>
        </w:rPr>
        <w:t>ConnectionService</w:t>
      </w:r>
      <w:r w:rsidR="00081808">
        <w:t xml:space="preserve"> </w:t>
      </w:r>
      <w:r>
        <w:t>assertion signed by the account administration signature key.</w:t>
      </w:r>
    </w:p>
    <w:p w14:paraId="4F4E3AB1" w14:textId="77777777" w:rsidR="00BC4DB4" w:rsidRDefault="00BC4DB4" w:rsidP="00BC4DB4">
      <w:pPr>
        <w:pStyle w:val="Meta"/>
      </w:pPr>
      <w:r w:rsidRPr="00BF767F">
        <w:t>&lt;include="..\Examples\</w:t>
      </w:r>
      <w:r w:rsidRPr="0037414E">
        <w:t>SchemaAliceConnectionDevice2</w:t>
      </w:r>
      <w:r w:rsidRPr="00BF767F">
        <w:t>.md"&gt;</w:t>
      </w:r>
    </w:p>
    <w:p w14:paraId="5A564C2B" w14:textId="758E4CD3" w:rsidR="008E6521" w:rsidRDefault="008E6521" w:rsidP="00077FA7">
      <w:r>
        <w:t xml:space="preserve">The </w:t>
      </w:r>
      <w:r w:rsidR="002817A7" w:rsidRPr="002817A7">
        <w:rPr>
          <w:u w:val="single"/>
        </w:rPr>
        <w:t xml:space="preserve">ConnectionDevice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2A2E66E1" w:rsidR="008E6521" w:rsidRDefault="008E6521" w:rsidP="00077FA7">
      <w:r>
        <w:t xml:space="preserve">While the </w:t>
      </w:r>
      <w:r w:rsidR="002817A7" w:rsidRPr="002817A7">
        <w:rPr>
          <w:u w:val="single"/>
        </w:rPr>
        <w:t xml:space="preserve">ConnectionDevice </w:t>
      </w:r>
      <w:r w:rsidRPr="008E6521">
        <w:t xml:space="preserve">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r w:rsidRPr="002010FC">
        <w:rPr>
          <w:u w:val="single"/>
        </w:rPr>
        <w:t>ProfileService</w:t>
      </w:r>
      <w:r>
        <w:t>. This specifies the encryption, and signature authentication keys used to interact with the abstract service.</w:t>
      </w:r>
    </w:p>
    <w:p w14:paraId="0289667A" w14:textId="5F578132" w:rsidR="00B871D5" w:rsidRDefault="00B871D5" w:rsidP="00B871D5">
      <w:pPr>
        <w:pStyle w:val="Meta"/>
      </w:pPr>
      <w:r w:rsidRPr="00B871D5">
        <w:t>&lt;include="..\Examples\Schema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54A704A5" w:rsidR="002010FC" w:rsidRDefault="002010FC" w:rsidP="002010FC">
      <w:r>
        <w:t xml:space="preserve">Mesh hosts MAY be managed using the same </w:t>
      </w:r>
      <w:r w:rsidR="00BB35B4">
        <w:t xml:space="preserve">ProfileDevice and device connection mechanism provided for management of user devices or by whatever other management protocols prove convenient. The only part of the Service/Host interaction that is visible to devices connected to a profile and to hosts connected to other services </w:t>
      </w:r>
      <w:r w:rsidR="00C251C1">
        <w:t xml:space="preserve">is </w:t>
      </w:r>
      <w:r w:rsidR="00BB35B4">
        <w:t>the ConnectionHost structure that describes the set of device keys to use in interactions with that specific host.</w:t>
      </w:r>
    </w:p>
    <w:p w14:paraId="76D37501" w14:textId="266A0443" w:rsidR="00B871D5" w:rsidRDefault="00B871D5" w:rsidP="00B871D5">
      <w:pPr>
        <w:pStyle w:val="Meta"/>
      </w:pPr>
      <w:r w:rsidRPr="00B871D5">
        <w:t>&lt;include="..\Examples\Schema</w:t>
      </w:r>
      <w:r>
        <w:t>ConnectionHost</w:t>
      </w:r>
      <w:r w:rsidRPr="00B871D5">
        <w:t>.md"&gt;</w:t>
      </w:r>
    </w:p>
    <w:p w14:paraId="4C323B68" w14:textId="517012E2" w:rsidR="00C251C1" w:rsidRDefault="00C251C1" w:rsidP="00C251C1">
      <w:r>
        <w:t>Mesh Services MAY make use of the profile and activation mechanism used to connect devices to accounts to manage the connection of hosts to services. But this is optional. It is never necessary for a device to publish a ProfileHost assertion.</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27E96637" w:rsidR="0027761C" w:rsidRPr="002D4F07" w:rsidRDefault="0027761C" w:rsidP="0027761C">
      <w:pPr>
        <w:rPr>
          <w:u w:val="single"/>
        </w:rPr>
      </w:pPr>
      <w:r w:rsidRPr="002D4F07">
        <w:rPr>
          <w:u w:val="single"/>
        </w:rPr>
        <w:t>&lt;prefix&gt;_&lt;name&gt;</w:t>
      </w:r>
    </w:p>
    <w:p w14:paraId="28F0F651" w14:textId="2ECFA7AD" w:rsidR="0027761C" w:rsidRDefault="0027761C" w:rsidP="0027761C">
      <w:r>
        <w:t xml:space="preserve">Where </w:t>
      </w:r>
      <w:r w:rsidRPr="002D4F07">
        <w:rPr>
          <w:u w:val="single"/>
        </w:rPr>
        <w: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Access: mmm_Access</w:t>
      </w:r>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r w:rsidRPr="0061151F">
        <w:rPr>
          <w:u w:val="single"/>
        </w:rPr>
        <w:t>mmm_Application</w:t>
      </w:r>
    </w:p>
    <w:p w14:paraId="03294ADF" w14:textId="23D9FA6E" w:rsidR="0027761C" w:rsidRPr="000E5514" w:rsidRDefault="00D93848" w:rsidP="0027761C">
      <w:pPr>
        <w:pStyle w:val="DD"/>
      </w:pPr>
      <w:r w:rsidRPr="00D93848">
        <w:t xml:space="preserve">Describes </w:t>
      </w:r>
      <w:r w:rsidR="0027761C">
        <w:t>configuration information for applications including mail (SMTP, IMAP, OpenPGP, S/MIME, etc) and SSH and for the MeshAccount application itself.</w:t>
      </w:r>
    </w:p>
    <w:p w14:paraId="495D77E9" w14:textId="7FD4A88B" w:rsidR="0027761C" w:rsidRDefault="0027761C" w:rsidP="0027761C">
      <w:pPr>
        <w:pStyle w:val="DT"/>
      </w:pPr>
      <w:r>
        <w:t xml:space="preserve">Bookmark: </w:t>
      </w:r>
      <w:r w:rsidRPr="0061151F">
        <w:rPr>
          <w:u w:val="single"/>
        </w:rPr>
        <w:t>mmm_Bookmark</w:t>
      </w:r>
    </w:p>
    <w:p w14:paraId="79B78838" w14:textId="20B451EC" w:rsidR="0027761C" w:rsidRPr="00B111E7" w:rsidRDefault="00D93848" w:rsidP="0027761C">
      <w:pPr>
        <w:pStyle w:val="DD"/>
      </w:pPr>
      <w:r w:rsidRPr="00D93848">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r w:rsidRPr="0061151F">
        <w:rPr>
          <w:u w:val="single"/>
        </w:rPr>
        <w:t>mmm_Contact</w:t>
      </w:r>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r w:rsidRPr="0061151F">
        <w:rPr>
          <w:u w:val="single"/>
        </w:rPr>
        <w:t>mmm_Credential</w:t>
      </w:r>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r w:rsidRPr="0061151F">
        <w:rPr>
          <w:u w:val="single"/>
        </w:rPr>
        <w:t>mmm_Device</w:t>
      </w:r>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r w:rsidRPr="0061151F">
        <w:rPr>
          <w:u w:val="single"/>
        </w:rPr>
        <w:t>mmm_Network</w:t>
      </w:r>
    </w:p>
    <w:p w14:paraId="104F01A6" w14:textId="31ADF60A" w:rsidR="0027761C" w:rsidRDefault="00D93848" w:rsidP="0027761C">
      <w:pPr>
        <w:pStyle w:val="DD"/>
      </w:pPr>
      <w:r w:rsidRPr="00D93848">
        <w:t xml:space="preserve">Describes </w:t>
      </w:r>
      <w:r w:rsidR="0027761C" w:rsidRPr="00F4428A">
        <w:t>network settings such as WiFi access points, IPSEC and TLS VPN configurations, etc.</w:t>
      </w:r>
    </w:p>
    <w:p w14:paraId="7AF64829" w14:textId="05DD01FB" w:rsidR="00FB1521" w:rsidRDefault="00FB1521" w:rsidP="00FB1521">
      <w:pPr>
        <w:pStyle w:val="DT"/>
      </w:pPr>
      <w:r>
        <w:t>Member: mmm_Member</w:t>
      </w:r>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r w:rsidRPr="0027761C">
        <w:t>mmm_Publication</w:t>
      </w:r>
    </w:p>
    <w:p w14:paraId="5319C4B8" w14:textId="18EB7B98" w:rsidR="00C47C59" w:rsidRPr="00C47C59" w:rsidRDefault="00C47C59" w:rsidP="00C47C59">
      <w:pPr>
        <w:pStyle w:val="DD"/>
      </w:pPr>
      <w:r>
        <w:t>Describes data published under the account context. The data MAY be stored in the publication catalog itself or on a separate service (e.g. a Web server).</w:t>
      </w:r>
    </w:p>
    <w:p w14:paraId="4B1CAB5D" w14:textId="3ED77CB6" w:rsidR="0027761C" w:rsidRDefault="0027761C" w:rsidP="0027761C">
      <w:pPr>
        <w:pStyle w:val="DT"/>
        <w:rPr>
          <w:u w:val="single"/>
        </w:rPr>
      </w:pPr>
      <w:r>
        <w:t xml:space="preserve">Task: </w:t>
      </w:r>
      <w:r w:rsidRPr="0061151F">
        <w:rPr>
          <w:u w:val="single"/>
        </w:rPr>
        <w:t>mmm_CatalogTask</w:t>
      </w:r>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76C9F48F" w14:textId="7F05AA4F" w:rsidR="00B77D86" w:rsidRDefault="00FB1521" w:rsidP="0027761C">
      <w:r w:rsidRPr="00FB1521">
        <w:t xml:space="preserve">The Access, </w:t>
      </w:r>
      <w:r w:rsidR="00B77D86">
        <w:t xml:space="preserve">and </w:t>
      </w:r>
      <w:r w:rsidRPr="00FB1521">
        <w:t>Publication</w:t>
      </w:r>
      <w:r w:rsidR="00B77D86">
        <w:t xml:space="preserve"> </w:t>
      </w:r>
      <w:r w:rsidRPr="00FB1521">
        <w:t>catalogs</w:t>
      </w:r>
      <w:r>
        <w:t xml:space="preserve"> are </w:t>
      </w:r>
      <w:r w:rsidR="00B77D86">
        <w:t>used by the service in certain</w:t>
      </w:r>
      <w:r>
        <w:t xml:space="preserve"> Mesh Service Protocol interactions</w:t>
      </w:r>
      <w:r w:rsidRPr="00FB1521">
        <w:t xml:space="preserve">. </w:t>
      </w:r>
      <w:r w:rsidR="00B77D86">
        <w:t xml:space="preserve">The Device and Member catalogs are used to track the connection of devices to a user account and members to a group for administrative purposes. </w:t>
      </w:r>
      <w:r w:rsidR="00B77D86" w:rsidRPr="00B77D86">
        <w:t xml:space="preserve">These interactions are further described </w:t>
      </w:r>
      <w:r w:rsidR="00B77D86">
        <w:t>below</w:t>
      </w:r>
      <w:r w:rsidR="00B77D86" w:rsidRPr="00B77D86">
        <w:t>.</w:t>
      </w:r>
    </w:p>
    <w:p w14:paraId="78AEB342" w14:textId="7A97BD31" w:rsidR="0027761C" w:rsidRPr="00CB2B46" w:rsidRDefault="0027761C" w:rsidP="0027761C">
      <w:r>
        <w:t>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list'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494B745" w14:textId="749E53A6" w:rsidR="00CD0D56" w:rsidRDefault="008B1A9C" w:rsidP="008B1A9C">
      <w:r>
        <w:t xml:space="preserve">The access catalog </w:t>
      </w:r>
      <w:r w:rsidRPr="008B1A9C">
        <w:rPr>
          <w:u w:val="single"/>
        </w:rPr>
        <w:t>mmm_Access</w:t>
      </w:r>
      <w:r>
        <w:t xml:space="preserve"> contains a list of access control entries </w:t>
      </w:r>
      <w:r w:rsidR="007C6366">
        <w:t xml:space="preserve">providing authorization to devices authenticated by a particular credential. </w:t>
      </w:r>
      <w:r w:rsidR="00CD0D56">
        <w:t>T</w:t>
      </w:r>
      <w:r w:rsidR="00CD0D56" w:rsidRPr="00CD0D56">
        <w:t>he access catalog provides information that is necessary for the Mesh Service to act on behalf of the user. It is therefore necessary for the service to be able to decrypt entries in the catalog.</w:t>
      </w:r>
    </w:p>
    <w:p w14:paraId="114A5A6A" w14:textId="03093DCE" w:rsidR="008B1A9C" w:rsidRDefault="007C6366" w:rsidP="008B1A9C">
      <w:r>
        <w:t xml:space="preserve">The entries in the catalog have type </w:t>
      </w:r>
      <w:r w:rsidRPr="007C6366">
        <w:t>CatalogedAccess</w:t>
      </w:r>
      <w:r>
        <w:t xml:space="preserve"> and specify a capability. The following capabilities are defined:</w:t>
      </w:r>
    </w:p>
    <w:p w14:paraId="0364E626" w14:textId="19E32CB8" w:rsidR="007C6366" w:rsidRDefault="007C6366" w:rsidP="007C6366">
      <w:pPr>
        <w:pStyle w:val="DT"/>
      </w:pPr>
      <w:r w:rsidRPr="007C6366">
        <w:t>AccessCapability</w:t>
      </w:r>
    </w:p>
    <w:p w14:paraId="3B374372" w14:textId="16C76B4D" w:rsidR="007C6366" w:rsidRDefault="007C6366" w:rsidP="007C6366">
      <w:pPr>
        <w:pStyle w:val="DD"/>
      </w:pPr>
      <w:r>
        <w:t xml:space="preserve">Authorizes a device authenticated by </w:t>
      </w:r>
      <w:r w:rsidR="002C4C34" w:rsidRPr="002C4C34">
        <w:t xml:space="preserve">specified </w:t>
      </w:r>
      <w:r>
        <w:t>means to request privileged account operations. For example, requesting the status of an account catalog.</w:t>
      </w:r>
    </w:p>
    <w:p w14:paraId="0A4050C9" w14:textId="1B96EC40" w:rsidR="007C6366" w:rsidRDefault="007C6366" w:rsidP="007C6366">
      <w:pPr>
        <w:pStyle w:val="DT"/>
      </w:pPr>
      <w:r w:rsidRPr="007C6366">
        <w:t>CryptographicCapability</w:t>
      </w:r>
    </w:p>
    <w:p w14:paraId="0D7FC744" w14:textId="7C8A63B8" w:rsidR="007C6366" w:rsidRDefault="00CD0D56" w:rsidP="00CD0D56">
      <w:pPr>
        <w:pStyle w:val="DD"/>
      </w:pPr>
      <w:r w:rsidRPr="00CD0D56">
        <w:t>Specifies a private key encrypted under the encryption key of the service</w:t>
      </w:r>
      <w:r>
        <w:t xml:space="preserve"> and criteria specifying the parties authorized to request use of the key.</w:t>
      </w:r>
    </w:p>
    <w:p w14:paraId="3F96F760" w14:textId="258A328A" w:rsidR="002C4C34" w:rsidRDefault="002C4C34" w:rsidP="002C4C34">
      <w:pPr>
        <w:pStyle w:val="DT"/>
      </w:pPr>
      <w:r>
        <w:t>DataCapability</w:t>
      </w:r>
    </w:p>
    <w:p w14:paraId="41C1919A" w14:textId="61ED9A4E" w:rsidR="002C4C34" w:rsidRPr="002C4C34" w:rsidRDefault="002C4C34" w:rsidP="002C4C34">
      <w:pPr>
        <w:pStyle w:val="DD"/>
      </w:pPr>
      <w:r w:rsidRPr="002C4C34">
        <w:t xml:space="preserve">Authorizes a device authenticated by specified means </w:t>
      </w:r>
      <w:r>
        <w:t>to obtain a data item.</w:t>
      </w:r>
    </w:p>
    <w:p w14:paraId="18327811" w14:textId="40DD7518" w:rsidR="00FA147D" w:rsidRDefault="002C4C34" w:rsidP="00D862E1">
      <w:r>
        <w:t>The Access catalog plays a central role in all operations performed by the service on behalf of the user.</w:t>
      </w:r>
    </w:p>
    <w:p w14:paraId="7D4A92F3" w14:textId="09814CA6" w:rsidR="00FA147D" w:rsidRDefault="00FA147D" w:rsidP="00D862E1">
      <w:r>
        <w:t>Every access capability is gated by a specified set of authentication criteria. The following authentication criteria are currently defined:</w:t>
      </w:r>
    </w:p>
    <w:p w14:paraId="40662704" w14:textId="4CB72E90" w:rsidR="00FA147D" w:rsidRDefault="00FA147D" w:rsidP="00FA147D">
      <w:pPr>
        <w:pStyle w:val="DT"/>
      </w:pPr>
      <w:r>
        <w:t>Device Authentication Key</w:t>
      </w:r>
    </w:p>
    <w:p w14:paraId="42613C6E" w14:textId="77777777" w:rsidR="00564F1D" w:rsidRDefault="00564F1D" w:rsidP="00FA147D">
      <w:pPr>
        <w:pStyle w:val="DD"/>
      </w:pPr>
      <w:r>
        <w:t>The service will only perform the operation if the device making the request presents the specified authentication key.</w:t>
      </w:r>
    </w:p>
    <w:p w14:paraId="2A8217F1" w14:textId="0724DFFE" w:rsidR="00FA147D" w:rsidRDefault="00564F1D" w:rsidP="00FA147D">
      <w:pPr>
        <w:pStyle w:val="DD"/>
      </w:pPr>
      <w:r>
        <w:t xml:space="preserve">This form of authentication is </w:t>
      </w:r>
      <w:r w:rsidRPr="00564F1D">
        <w:t xml:space="preserve">necessary </w:t>
      </w:r>
      <w:r>
        <w:t>to restrict access to account operations so that only connected devices can interact with stores, etc.</w:t>
      </w:r>
    </w:p>
    <w:p w14:paraId="5D84574F" w14:textId="6B83752F" w:rsidR="00FA147D" w:rsidRDefault="00FA147D" w:rsidP="00FA147D">
      <w:pPr>
        <w:pStyle w:val="DT"/>
      </w:pPr>
      <w:r>
        <w:t>Account Profile Identifier</w:t>
      </w:r>
    </w:p>
    <w:p w14:paraId="49BB36D8" w14:textId="77777777" w:rsidR="00564F1D" w:rsidRDefault="00564F1D" w:rsidP="00FA147D">
      <w:pPr>
        <w:pStyle w:val="DD"/>
      </w:pPr>
      <w:r w:rsidRPr="00564F1D">
        <w:t xml:space="preserve">The service will only perform the operation if the device making the request presents </w:t>
      </w:r>
      <w:r>
        <w:t>an</w:t>
      </w:r>
      <w:r w:rsidRPr="00564F1D">
        <w:t xml:space="preserve"> authentication key</w:t>
      </w:r>
      <w:r>
        <w:t xml:space="preserve"> that is credentialed by a connection assertion to the specified account profile.</w:t>
      </w:r>
    </w:p>
    <w:p w14:paraId="2D33865C" w14:textId="6EC958DC" w:rsidR="00FA147D" w:rsidRDefault="00564F1D" w:rsidP="00FA147D">
      <w:pPr>
        <w:pStyle w:val="DD"/>
      </w:pPr>
      <w:r>
        <w:t>This form of authentication is necessary to perform administration operations on a group account since it is the account rather than the device that is authorized to perform the operation.</w:t>
      </w:r>
    </w:p>
    <w:p w14:paraId="6BBEB0F7" w14:textId="484949BD" w:rsidR="00FA147D" w:rsidRDefault="00FA147D" w:rsidP="00FA147D">
      <w:pPr>
        <w:pStyle w:val="DT"/>
      </w:pPr>
      <w:r>
        <w:t>Proof of Knowledge</w:t>
      </w:r>
    </w:p>
    <w:p w14:paraId="419923EB" w14:textId="77777777" w:rsidR="00564F1D" w:rsidRDefault="00564F1D" w:rsidP="00FA147D">
      <w:pPr>
        <w:pStyle w:val="DD"/>
      </w:pPr>
      <w:r w:rsidRPr="00564F1D">
        <w:t xml:space="preserve">The service will only perform the operation </w:t>
      </w:r>
      <w:r>
        <w:t>if proof of knowledge of the identified shared secret is provided.</w:t>
      </w:r>
    </w:p>
    <w:p w14:paraId="2F8FDB68" w14:textId="4873B411" w:rsidR="00642793" w:rsidRDefault="00564F1D" w:rsidP="00642793">
      <w:pPr>
        <w:pStyle w:val="DD"/>
      </w:pPr>
      <w:r>
        <w:t>This form of authentication criteria is used to allow device connection and contact exchange by means of static (i.e. printed) QR codes.</w:t>
      </w:r>
    </w:p>
    <w:p w14:paraId="19CFD808" w14:textId="178553C7" w:rsidR="00A923BB" w:rsidRPr="00A923BB" w:rsidRDefault="00A923BB" w:rsidP="00A923BB">
      <w:r>
        <w:t>Future: Currently, the set of authentication criteria is limited to direct grants of a single capability to a single specified device or account. This approach may prove to be unnecessarily verbose requiring the same information to be repeated multiple times.</w:t>
      </w:r>
    </w:p>
    <w:p w14:paraId="7B4CFEBF" w14:textId="2795CF22" w:rsidR="00FA147D" w:rsidRDefault="00FA147D" w:rsidP="002C4C34">
      <w:pPr>
        <w:pStyle w:val="Heading3"/>
      </w:pPr>
      <w:bookmarkStart w:id="4" w:name="_Ref83047198"/>
      <w:r>
        <w:t>Access Capability</w:t>
      </w:r>
    </w:p>
    <w:p w14:paraId="662DB4E4" w14:textId="40ACE664" w:rsidR="00FA147D" w:rsidRDefault="00564F1D" w:rsidP="00FA147D">
      <w:r>
        <w:t xml:space="preserve">The access capability permits a specified service operation on the account. Optionally, an access capability MAY </w:t>
      </w:r>
      <w:r w:rsidR="00552FFC">
        <w:t>specify</w:t>
      </w:r>
      <w:r>
        <w:t xml:space="preserve"> a </w:t>
      </w:r>
      <w:r w:rsidR="00552FFC">
        <w:t>Data</w:t>
      </w:r>
      <w:r>
        <w:t xml:space="preserve"> entry encrypted to </w:t>
      </w:r>
      <w:r w:rsidR="00552FFC">
        <w:t xml:space="preserve">a </w:t>
      </w:r>
      <w:r>
        <w:t>key</w:t>
      </w:r>
      <w:r w:rsidR="00552FFC">
        <w:t xml:space="preserve"> held by the device.</w:t>
      </w:r>
    </w:p>
    <w:p w14:paraId="440F67EA" w14:textId="1E1250D4" w:rsidR="00660180" w:rsidRDefault="00660180" w:rsidP="00FA147D"/>
    <w:p w14:paraId="3FB3A02B" w14:textId="4481B2E3" w:rsidR="00660180" w:rsidRDefault="00660180" w:rsidP="00660180">
      <w:pPr>
        <w:pStyle w:val="Heading4"/>
      </w:pPr>
      <w:r>
        <w:t>User Device</w:t>
      </w:r>
    </w:p>
    <w:p w14:paraId="507C7341" w14:textId="77777777" w:rsidR="00660180" w:rsidRDefault="00660180" w:rsidP="00FA147D"/>
    <w:p w14:paraId="17275F32" w14:textId="6D365088" w:rsidR="005C2D87" w:rsidRDefault="005C2D87" w:rsidP="00FA147D">
      <w:r>
        <w:t>An access capability is required for every device connected to a</w:t>
      </w:r>
      <w:r w:rsidR="00642793">
        <w:t xml:space="preserve"> user</w:t>
      </w:r>
      <w:r>
        <w:t xml:space="preserve"> account.</w:t>
      </w:r>
      <w:r w:rsidR="00642793">
        <w:t xml:space="preserve"> T</w:t>
      </w:r>
      <w:r w:rsidR="00A923BB">
        <w:t>ypically, t</w:t>
      </w:r>
      <w:r w:rsidR="00642793">
        <w:t xml:space="preserve">he authentication criteria </w:t>
      </w:r>
      <w:r w:rsidR="00A923BB">
        <w:t xml:space="preserve">requires that requests </w:t>
      </w:r>
      <w:r w:rsidR="00642793">
        <w:t>be authenticated by means of the device account authentication key.</w:t>
      </w:r>
    </w:p>
    <w:p w14:paraId="57BC5CED" w14:textId="5BE7E2EA" w:rsidR="00015CE9" w:rsidRDefault="00015CE9" w:rsidP="00FA147D">
      <w:r>
        <w:t xml:space="preserve">If support for future device recovery, the account access log </w:t>
      </w:r>
      <w:r w:rsidR="00BC6B91">
        <w:t>SHOULD</w:t>
      </w:r>
      <w:r>
        <w:t xml:space="preserve"> specify an access capability for an authentication key that can be obtained from the recovery data (e.g. the Profile authentication key). Otherwise,</w:t>
      </w:r>
      <w:r w:rsidR="00BC6B91">
        <w:t xml:space="preserve"> an out-of-band intervention by the service operator will be required to allow the user to regain the ability to use their account.</w:t>
      </w:r>
    </w:p>
    <w:p w14:paraId="5D30C2D5" w14:textId="0C52A6E3" w:rsidR="00552FFC" w:rsidRPr="00552FFC" w:rsidRDefault="00552FFC" w:rsidP="00552FFC">
      <w:r w:rsidRPr="00552FFC">
        <w:t>Provide</w:t>
      </w:r>
      <w:r>
        <w:t>s</w:t>
      </w:r>
      <w:r w:rsidRPr="00552FFC">
        <w:t xml:space="preserve"> the Cataloged Device entry f</w:t>
      </w:r>
      <w:r>
        <w:t>or the device.</w:t>
      </w:r>
    </w:p>
    <w:p w14:paraId="13182EDF" w14:textId="019542A0" w:rsidR="005C2D87" w:rsidRDefault="005C2D87" w:rsidP="00FA147D">
      <w:r>
        <w:t>// Access capability example.</w:t>
      </w:r>
    </w:p>
    <w:p w14:paraId="7DB3CC2A" w14:textId="14337E20" w:rsidR="005C2D87" w:rsidRDefault="005C2D87" w:rsidP="00FA147D"/>
    <w:p w14:paraId="167A5D4E" w14:textId="1C9EAFD2" w:rsidR="00552FFC" w:rsidRDefault="00660180" w:rsidP="00660180">
      <w:pPr>
        <w:pStyle w:val="Heading4"/>
      </w:pPr>
      <w:r>
        <w:t>Group administrator</w:t>
      </w:r>
    </w:p>
    <w:p w14:paraId="1C611277" w14:textId="56CB5DCD" w:rsidR="00A923BB" w:rsidRDefault="00A923BB" w:rsidP="00FA147D">
      <w:r>
        <w:t>Group account</w:t>
      </w:r>
      <w:r w:rsidR="00552FFC">
        <w:t xml:space="preserve"> - authentication criteria</w:t>
      </w:r>
      <w:r w:rsidR="003E29A0">
        <w:t xml:space="preserve"> for admin actions</w:t>
      </w:r>
      <w:r w:rsidR="00552FFC">
        <w:t>, connection must be issued under the specified account.</w:t>
      </w:r>
    </w:p>
    <w:p w14:paraId="58E63DC5" w14:textId="2C3B4776" w:rsidR="00552FFC" w:rsidRDefault="00552FFC" w:rsidP="00FA147D">
      <w:r>
        <w:t xml:space="preserve">Data - contains the share for the account. This is obtained by means of the claim operation. </w:t>
      </w:r>
    </w:p>
    <w:p w14:paraId="1DB8DA45" w14:textId="701E7753" w:rsidR="00A923BB" w:rsidRDefault="00A923BB" w:rsidP="00FA147D">
      <w:r>
        <w:t>//</w:t>
      </w:r>
    </w:p>
    <w:p w14:paraId="5BD4B16C" w14:textId="0ECBC224" w:rsidR="00BC6B91" w:rsidRDefault="00BC6B91" w:rsidP="00FA147D"/>
    <w:p w14:paraId="39E3910E" w14:textId="5F3C332E" w:rsidR="00660180" w:rsidRDefault="00660180" w:rsidP="00660180">
      <w:pPr>
        <w:pStyle w:val="Heading4"/>
      </w:pPr>
      <w:r>
        <w:t>Publish device connection profile</w:t>
      </w:r>
    </w:p>
    <w:p w14:paraId="767DC777" w14:textId="5CCC7CD0" w:rsidR="00BC6B91" w:rsidRDefault="00660180" w:rsidP="00FA147D">
      <w:r>
        <w:t>Publish device config - authentication criteria is PIN</w:t>
      </w:r>
    </w:p>
    <w:p w14:paraId="2BDD2988" w14:textId="396E8831" w:rsidR="00660180" w:rsidRDefault="00660180" w:rsidP="00FA147D">
      <w:r>
        <w:t>Obtained by means of the CLAIM operation</w:t>
      </w:r>
    </w:p>
    <w:p w14:paraId="13733301" w14:textId="2FDBE1AA" w:rsidR="00660180" w:rsidRDefault="00660180" w:rsidP="00660180">
      <w:pPr>
        <w:pStyle w:val="Heading4"/>
      </w:pPr>
      <w:r>
        <w:t>Publish contact information</w:t>
      </w:r>
    </w:p>
    <w:p w14:paraId="17461D9D" w14:textId="03997E9A" w:rsidR="00660180" w:rsidRDefault="00660180" w:rsidP="00FA147D">
      <w:r>
        <w:t>//</w:t>
      </w:r>
    </w:p>
    <w:p w14:paraId="06A88FC1" w14:textId="77777777" w:rsidR="00660180" w:rsidRDefault="00660180" w:rsidP="00FA147D"/>
    <w:p w14:paraId="397503C2" w14:textId="4331A721" w:rsidR="00660180" w:rsidRDefault="00660180" w:rsidP="00FA147D">
      <w:r>
        <w:t xml:space="preserve">Publish contact </w:t>
      </w:r>
      <w:r w:rsidRPr="00660180">
        <w:t>- authentication criteria is PIN</w:t>
      </w:r>
    </w:p>
    <w:p w14:paraId="63A9F5F4" w14:textId="4543144C" w:rsidR="00BC6B91" w:rsidRDefault="00660180" w:rsidP="00FA147D">
      <w:r w:rsidRPr="00660180">
        <w:t>Obtained by means of the CLAIM operation</w:t>
      </w:r>
    </w:p>
    <w:p w14:paraId="5BCC3CBD" w14:textId="77777777" w:rsidR="00660180" w:rsidRDefault="00660180" w:rsidP="00FA147D"/>
    <w:p w14:paraId="58EFEA88" w14:textId="42FB605F" w:rsidR="00BC6B91" w:rsidRDefault="00660180" w:rsidP="00FA147D">
      <w:r>
        <w:t>//</w:t>
      </w:r>
    </w:p>
    <w:p w14:paraId="6C810D4D" w14:textId="078D8FA6" w:rsidR="00660180" w:rsidRDefault="00660180" w:rsidP="00660180">
      <w:pPr>
        <w:pStyle w:val="Heading4"/>
      </w:pPr>
      <w:r>
        <w:t>Messaging</w:t>
      </w:r>
    </w:p>
    <w:p w14:paraId="57D9FB13" w14:textId="58569540" w:rsidR="00A923BB" w:rsidRDefault="00552FFC" w:rsidP="00FA147D">
      <w:r>
        <w:t xml:space="preserve">Messaging - will need more </w:t>
      </w:r>
    </w:p>
    <w:p w14:paraId="0CA8A247" w14:textId="6C4E4D5B" w:rsidR="00552FFC" w:rsidRDefault="00552FFC" w:rsidP="00FA147D">
      <w:r>
        <w:t>The current revision of the specification does not address the means by which messaging access rights are granted. This will require a new access capability to be defined.</w:t>
      </w:r>
    </w:p>
    <w:p w14:paraId="1BB85154" w14:textId="77777777" w:rsidR="00660180" w:rsidRDefault="00660180" w:rsidP="00FA147D"/>
    <w:p w14:paraId="7E0CF9CA" w14:textId="37AD2A04" w:rsidR="00660180" w:rsidRDefault="00660180" w:rsidP="00660180">
      <w:pPr>
        <w:pStyle w:val="DT"/>
      </w:pPr>
      <w:r>
        <w:t>Contact</w:t>
      </w:r>
    </w:p>
    <w:p w14:paraId="085CB332" w14:textId="37E02A12" w:rsidR="00660180" w:rsidRDefault="00660180" w:rsidP="00660180">
      <w:pPr>
        <w:pStyle w:val="DD"/>
      </w:pPr>
      <w:r>
        <w:t>Contact messages from the specified subject.</w:t>
      </w:r>
    </w:p>
    <w:p w14:paraId="4EBF5C0D" w14:textId="1A4917A0" w:rsidR="00660180" w:rsidRDefault="00660180" w:rsidP="00660180">
      <w:pPr>
        <w:pStyle w:val="DT"/>
      </w:pPr>
      <w:r>
        <w:t>Confirmation</w:t>
      </w:r>
    </w:p>
    <w:p w14:paraId="3680B1A3" w14:textId="46B81FA7" w:rsidR="00660180" w:rsidRDefault="00660180" w:rsidP="00660180">
      <w:pPr>
        <w:pStyle w:val="DD"/>
      </w:pPr>
      <w:r w:rsidRPr="00660180">
        <w:t>C</w:t>
      </w:r>
      <w:r>
        <w:t>onfirmation</w:t>
      </w:r>
      <w:r w:rsidRPr="00660180">
        <w:t xml:space="preserve"> messages from the specified s</w:t>
      </w:r>
      <w:r>
        <w:t>ubject.</w:t>
      </w:r>
    </w:p>
    <w:p w14:paraId="3AE65D90" w14:textId="0F1822D0" w:rsidR="00660180" w:rsidRDefault="004D0877" w:rsidP="00660180">
      <w:pPr>
        <w:pStyle w:val="DT"/>
      </w:pPr>
      <w:r>
        <w:t>Async</w:t>
      </w:r>
    </w:p>
    <w:p w14:paraId="1F96FEF4" w14:textId="20C27CE9" w:rsidR="00660180" w:rsidRPr="004D0877" w:rsidRDefault="004D0877" w:rsidP="00660180">
      <w:pPr>
        <w:pStyle w:val="DD"/>
      </w:pPr>
      <w:r>
        <w:t>A</w:t>
      </w:r>
      <w:r w:rsidRPr="004D0877">
        <w:t>synchronous delivery</w:t>
      </w:r>
      <w:r>
        <w:t xml:space="preserve"> messages (e.g. mail)</w:t>
      </w:r>
    </w:p>
    <w:p w14:paraId="6E939A39" w14:textId="0BBEE0D9" w:rsidR="004D0877" w:rsidRPr="004D0877" w:rsidRDefault="004D0877" w:rsidP="004D0877">
      <w:pPr>
        <w:pStyle w:val="DT"/>
      </w:pPr>
      <w:r w:rsidRPr="004D0877">
        <w:t>Sy</w:t>
      </w:r>
      <w:r>
        <w:t>nc</w:t>
      </w:r>
    </w:p>
    <w:p w14:paraId="63D5E9D2" w14:textId="3F603A5A" w:rsidR="004D0877" w:rsidRDefault="004D0877" w:rsidP="004D0877">
      <w:pPr>
        <w:pStyle w:val="DD"/>
      </w:pPr>
      <w:r>
        <w:t>S</w:t>
      </w:r>
      <w:r w:rsidRPr="004D0877">
        <w:t>ynchronous delivery</w:t>
      </w:r>
      <w:r>
        <w:t xml:space="preserve"> messages (e.g. chat)</w:t>
      </w:r>
    </w:p>
    <w:p w14:paraId="69AB5FD7" w14:textId="2E03B073" w:rsidR="004D0877" w:rsidRDefault="004D0877" w:rsidP="004D0877">
      <w:pPr>
        <w:pStyle w:val="DT"/>
      </w:pPr>
      <w:r>
        <w:t>Presence</w:t>
      </w:r>
    </w:p>
    <w:p w14:paraId="5E94F821" w14:textId="198253A5" w:rsidR="004D0877" w:rsidRPr="004D0877" w:rsidRDefault="00487D06" w:rsidP="004D0877">
      <w:pPr>
        <w:pStyle w:val="DD"/>
      </w:pPr>
      <w:r>
        <w:t>Forward</w:t>
      </w:r>
      <w:r w:rsidR="004D0877">
        <w:t xml:space="preserve"> presence </w:t>
      </w:r>
      <w:r>
        <w:t>request.</w:t>
      </w:r>
    </w:p>
    <w:p w14:paraId="73A677F0" w14:textId="4A624AD2" w:rsidR="004D0877" w:rsidRDefault="004D0877" w:rsidP="004D0877">
      <w:r>
        <w:t>The following media are defined</w:t>
      </w:r>
    </w:p>
    <w:p w14:paraId="37DD2FC8" w14:textId="5A7CEAB4" w:rsidR="004D0877" w:rsidRDefault="004D0877" w:rsidP="004D0877">
      <w:pPr>
        <w:pStyle w:val="DT"/>
      </w:pPr>
      <w:r>
        <w:t>Text</w:t>
      </w:r>
    </w:p>
    <w:p w14:paraId="6149BBB3" w14:textId="0201800E" w:rsidR="004D0877" w:rsidRDefault="004D0877" w:rsidP="004D0877">
      <w:pPr>
        <w:pStyle w:val="DD"/>
      </w:pPr>
      <w:r>
        <w:t>Text that MUST NOT contain links or external references</w:t>
      </w:r>
    </w:p>
    <w:p w14:paraId="183965B0" w14:textId="6944EBEE" w:rsidR="004D0877" w:rsidRDefault="004D0877" w:rsidP="004D0877">
      <w:pPr>
        <w:pStyle w:val="DT"/>
      </w:pPr>
      <w:r>
        <w:t>Linked</w:t>
      </w:r>
    </w:p>
    <w:p w14:paraId="141C08B1" w14:textId="506F8374" w:rsidR="004D0877" w:rsidRDefault="004D0877" w:rsidP="004D0877">
      <w:pPr>
        <w:pStyle w:val="DD"/>
      </w:pPr>
      <w:r>
        <w:t>T</w:t>
      </w:r>
      <w:r w:rsidRPr="004D0877">
        <w:t xml:space="preserve">ext that </w:t>
      </w:r>
      <w:r>
        <w:t>MAY</w:t>
      </w:r>
      <w:r w:rsidRPr="004D0877">
        <w:t xml:space="preserve"> contain links or external reference</w:t>
      </w:r>
    </w:p>
    <w:p w14:paraId="6112E27D" w14:textId="54E6E3CC" w:rsidR="004D0877" w:rsidRDefault="004D0877" w:rsidP="004D0877">
      <w:pPr>
        <w:pStyle w:val="DT"/>
      </w:pPr>
      <w:r>
        <w:t>Audio</w:t>
      </w:r>
    </w:p>
    <w:p w14:paraId="38BDFA8D" w14:textId="70EFECE6" w:rsidR="004D0877" w:rsidRDefault="004D0877" w:rsidP="004D0877">
      <w:pPr>
        <w:pStyle w:val="DD"/>
      </w:pPr>
      <w:r>
        <w:t>Audio data (e.g. VOIP, voicemail)</w:t>
      </w:r>
    </w:p>
    <w:p w14:paraId="0651970F" w14:textId="3A8E65F7" w:rsidR="004D0877" w:rsidRDefault="004D0877" w:rsidP="004D0877">
      <w:pPr>
        <w:pStyle w:val="DT"/>
      </w:pPr>
      <w:r>
        <w:t>Video</w:t>
      </w:r>
    </w:p>
    <w:p w14:paraId="03EA8DD3" w14:textId="100460F8" w:rsidR="004D0877" w:rsidRPr="004D0877" w:rsidRDefault="004D0877" w:rsidP="004D0877">
      <w:pPr>
        <w:pStyle w:val="DD"/>
      </w:pPr>
      <w:r>
        <w:t>Video data</w:t>
      </w:r>
    </w:p>
    <w:p w14:paraId="3AD5AA61" w14:textId="77777777" w:rsidR="00660180" w:rsidRDefault="00660180" w:rsidP="00FA147D"/>
    <w:p w14:paraId="5A5CE175" w14:textId="52D7C60C" w:rsidR="00552FFC" w:rsidRDefault="003E29A0" w:rsidP="00FA147D">
      <w:r>
        <w:t xml:space="preserve">// </w:t>
      </w:r>
    </w:p>
    <w:p w14:paraId="5FEA64AA" w14:textId="77777777" w:rsidR="00A923BB" w:rsidRPr="00FA147D" w:rsidRDefault="00A923BB" w:rsidP="00FA147D"/>
    <w:p w14:paraId="64208A62" w14:textId="2CD4D06F" w:rsidR="002C4C34" w:rsidRDefault="002C4C34" w:rsidP="002C4C34">
      <w:pPr>
        <w:pStyle w:val="Heading3"/>
      </w:pPr>
      <w:r>
        <w:t xml:space="preserve">Cryptographic </w:t>
      </w:r>
      <w:bookmarkEnd w:id="4"/>
      <w:r>
        <w:t>Capabilities</w:t>
      </w:r>
    </w:p>
    <w:p w14:paraId="5081EEFF" w14:textId="5C4B684A" w:rsidR="002C4C34" w:rsidRDefault="002C4C34" w:rsidP="002C4C34">
      <w:r>
        <w:t>A Mesh Service can perform cryptographic operations on a private key according to access criteria specified by the user. This capability is used to support use of threshold cryptography to mitigate compromise of a particular device or individual. The splitting of a cryptographic key into two or more parts allows the use of that key to be split into two or more roles.</w:t>
      </w:r>
    </w:p>
    <w:p w14:paraId="53ECC229" w14:textId="3A17ED43" w:rsidR="00FA147D" w:rsidRDefault="00FA147D" w:rsidP="002C4C34">
      <w:r w:rsidRPr="00FA147D">
        <w:t>Note that this approach limits rather than eliminates trust in the service. As with services presenting themselves as 'zero trust', a Mesh service becomes a trusted service after a sufficient number of breaches in other parts of the system have occurred. And the user trusts the service to provide availability of the service.</w:t>
      </w:r>
    </w:p>
    <w:p w14:paraId="4C2188CC" w14:textId="4A131AC4" w:rsidR="002C4C34" w:rsidRDefault="00555B51" w:rsidP="002C4C34">
      <w:r>
        <w:t>A Mesh Service MAY also offer to perform private key operations for other purposes. An embargo agent might offer to decrypt data under a private key but only after a specified date and time. An expiry agent might offer to decrypt data but only before a specified date and time. Such services MAY be reserved to the customers of a specified service or provided to the general public. Users of such services MAY combine key services provided by multiple service providers using threshold techniques to achieve separation of roles.</w:t>
      </w:r>
    </w:p>
    <w:p w14:paraId="3D69C7C2" w14:textId="77777777" w:rsidR="002C4C34" w:rsidRDefault="002C4C34" w:rsidP="002C4C34">
      <w:r>
        <w:t>Three service cryptographic operations are currently specified:</w:t>
      </w:r>
    </w:p>
    <w:p w14:paraId="1E212AE1" w14:textId="77777777" w:rsidR="002C4C34" w:rsidRDefault="002C4C34" w:rsidP="002C4C34">
      <w:pPr>
        <w:pStyle w:val="DT"/>
      </w:pPr>
      <w:r>
        <w:t>Threshold Key Share</w:t>
      </w:r>
    </w:p>
    <w:p w14:paraId="7976C590" w14:textId="77777777" w:rsidR="002C4C34" w:rsidRPr="003631C4" w:rsidRDefault="002C4C34" w:rsidP="002C4C34">
      <w:pPr>
        <w:pStyle w:val="DD"/>
      </w:pPr>
      <w:r>
        <w:t xml:space="preserve">A private key share </w:t>
      </w:r>
      <w:r>
        <w:rPr>
          <w:i/>
          <w:iCs/>
        </w:rPr>
        <w:t>s</w:t>
      </w:r>
      <w:r>
        <w:t xml:space="preserve">, held by the service is split into key shares </w:t>
      </w:r>
      <w:r w:rsidRPr="003631C4">
        <w:rPr>
          <w:i/>
          <w:iCs/>
        </w:rPr>
        <w:t>x</w:t>
      </w:r>
      <w:r>
        <w:t xml:space="preserve">, </w:t>
      </w:r>
      <w:r w:rsidRPr="003631C4">
        <w:rPr>
          <w:i/>
          <w:iCs/>
        </w:rPr>
        <w:t>y</w:t>
      </w:r>
      <w:r>
        <w:t xml:space="preserve"> such that </w:t>
      </w:r>
      <w:r w:rsidRPr="003631C4">
        <w:rPr>
          <w:i/>
          <w:iCs/>
        </w:rPr>
        <w:t>a</w:t>
      </w:r>
      <w:r>
        <w:t xml:space="preserve"> = </w:t>
      </w:r>
      <w:r w:rsidRPr="003631C4">
        <w:rPr>
          <w:i/>
          <w:iCs/>
        </w:rPr>
        <w:t>x</w:t>
      </w:r>
      <w:r>
        <w:t xml:space="preserve"> + </w:t>
      </w:r>
      <w:r w:rsidRPr="003631C4">
        <w:rPr>
          <w:i/>
          <w:iCs/>
        </w:rPr>
        <w:t>y</w:t>
      </w:r>
      <w:r>
        <w:t>. One key share is encrypted under a decryption key held by the service. The other is encrypted under a public key specified by the party making the request.</w:t>
      </w:r>
    </w:p>
    <w:p w14:paraId="5C861E9F" w14:textId="42F5FE0D" w:rsidR="002C4C34" w:rsidRDefault="002C4C34" w:rsidP="002C4C34">
      <w:pPr>
        <w:pStyle w:val="DT"/>
      </w:pPr>
      <w:r>
        <w:t>Key Agreement</w:t>
      </w:r>
    </w:p>
    <w:p w14:paraId="2051969A" w14:textId="77777777" w:rsidR="002C4C34" w:rsidRPr="003631C4" w:rsidRDefault="002C4C34" w:rsidP="002C4C34">
      <w:pPr>
        <w:pStyle w:val="DD"/>
      </w:pPr>
      <w:r w:rsidRPr="003631C4">
        <w:t xml:space="preserve">A private key share </w:t>
      </w:r>
      <w:r>
        <w:t>s</w:t>
      </w:r>
      <w:r w:rsidRPr="003631C4">
        <w:t xml:space="preserve">, held by the service is </w:t>
      </w:r>
      <w:r>
        <w:t>used to calculate the value (</w:t>
      </w:r>
      <w:r w:rsidRPr="003631C4">
        <w:rPr>
          <w:i/>
          <w:iCs/>
        </w:rPr>
        <w:t xml:space="preserve">sl </w:t>
      </w:r>
      <w:r>
        <w:t xml:space="preserve">+ </w:t>
      </w:r>
      <w:r w:rsidRPr="003631C4">
        <w:rPr>
          <w:i/>
          <w:iCs/>
        </w:rPr>
        <w:t>c</w:t>
      </w:r>
      <w:r>
        <w:t>).</w:t>
      </w:r>
      <w:r w:rsidRPr="003631C4">
        <w:rPr>
          <w:i/>
          <w:iCs/>
        </w:rPr>
        <w:t>P</w:t>
      </w:r>
      <w:r>
        <w:t xml:space="preserve"> where </w:t>
      </w:r>
      <w:r w:rsidRPr="003631C4">
        <w:rPr>
          <w:i/>
          <w:iCs/>
        </w:rPr>
        <w:t>l</w:t>
      </w:r>
      <w:r>
        <w:t xml:space="preserve">, </w:t>
      </w:r>
      <w:r w:rsidRPr="003631C4">
        <w:rPr>
          <w:i/>
          <w:iCs/>
        </w:rPr>
        <w:t>c</w:t>
      </w:r>
      <w:r>
        <w:t xml:space="preserve"> are integers specified by the requestor and </w:t>
      </w:r>
      <w:r w:rsidRPr="003631C4">
        <w:rPr>
          <w:i/>
          <w:iCs/>
        </w:rPr>
        <w:t>P</w:t>
      </w:r>
      <w:r>
        <w:t xml:space="preserve"> is a point on the curve.</w:t>
      </w:r>
    </w:p>
    <w:p w14:paraId="750B4771" w14:textId="77777777" w:rsidR="002C4C34" w:rsidRDefault="002C4C34" w:rsidP="002C4C34">
      <w:pPr>
        <w:pStyle w:val="DT"/>
      </w:pPr>
      <w:r>
        <w:t>Threshold Signature</w:t>
      </w:r>
    </w:p>
    <w:p w14:paraId="4CC0AE6A" w14:textId="77777777" w:rsidR="002C4C34" w:rsidRDefault="002C4C34" w:rsidP="002C4C34">
      <w:pPr>
        <w:pStyle w:val="DD"/>
      </w:pPr>
      <w:r w:rsidRPr="003631C4">
        <w:t xml:space="preserve">A private key share s, held by the service is used to calculate </w:t>
      </w:r>
      <w:r>
        <w:t>a contribution to a threshold signature scheme.</w:t>
      </w:r>
    </w:p>
    <w:p w14:paraId="16EFF5CC" w14:textId="53D5F014" w:rsidR="002C4C34" w:rsidRDefault="002C4C34" w:rsidP="002C4C34">
      <w:r>
        <w:t xml:space="preserve">The implementation of the cryptographic operations described above is described in </w:t>
      </w:r>
      <w:r w:rsidRPr="003631C4">
        <w:t>&lt;norm="draft-hallambaker-threshold"/&gt;</w:t>
      </w:r>
      <w:r>
        <w:t xml:space="preserve"> and </w:t>
      </w:r>
      <w:r w:rsidRPr="003631C4">
        <w:t>&lt;norm="draft-hallambaker-threshold-sigs"/&gt;</w:t>
      </w:r>
      <w:r>
        <w:t>.</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r w:rsidRPr="001A454C">
        <w:rPr>
          <w:u w:val="single"/>
        </w:rPr>
        <w:t>mmm</w:t>
      </w:r>
      <w:r>
        <w:t>_</w:t>
      </w:r>
      <w:r w:rsidRPr="0019665E">
        <w:rPr>
          <w:u w:val="single"/>
        </w:rPr>
        <w:t>Application</w:t>
      </w:r>
      <w:r>
        <w:t xml:space="preserve"> </w:t>
      </w:r>
      <w:r w:rsidRPr="00285CF6">
        <w:t xml:space="preserve">contains </w:t>
      </w:r>
      <w:r w:rsidRPr="0019665E">
        <w:rPr>
          <w:u w:val="single"/>
        </w:rPr>
        <w:t>CatalogEntryApplication</w:t>
      </w:r>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CB39EF" w:rsidR="0027761C" w:rsidRDefault="0027761C" w:rsidP="0027761C">
      <w:r>
        <w:t xml:space="preserve">The </w:t>
      </w:r>
      <w:r w:rsidRPr="0019665E">
        <w:rPr>
          <w:u w:val="single"/>
        </w:rPr>
        <w:t>CatalogEntryApplication</w:t>
      </w:r>
      <w:r w:rsidRPr="00285CF6">
        <w:t xml:space="preserve"> entries</w:t>
      </w:r>
      <w:r>
        <w:t xml:space="preserve"> only contain configuration information for the application as it applies to the account as a whole. If the application requires separate configuration for individual devices, this is specified in </w:t>
      </w:r>
      <w:r w:rsidR="00537476">
        <w:t>the device activation record</w:t>
      </w:r>
      <w:r>
        <w:t>.</w:t>
      </w:r>
    </w:p>
    <w:p w14:paraId="4A7A8128" w14:textId="0041FE8B" w:rsidR="00537476" w:rsidRDefault="00537476" w:rsidP="0027761C">
      <w:r>
        <w:t>Two applications are currently defined:</w:t>
      </w:r>
    </w:p>
    <w:p w14:paraId="68820F1D" w14:textId="0931F283" w:rsidR="00537476" w:rsidRDefault="00537476" w:rsidP="00537476">
      <w:pPr>
        <w:pStyle w:val="DT"/>
      </w:pPr>
      <w:r>
        <w:t>Mail</w:t>
      </w:r>
    </w:p>
    <w:p w14:paraId="5C3135D9" w14:textId="6FBC71A0" w:rsidR="00537476" w:rsidRDefault="00537476" w:rsidP="00537476">
      <w:pPr>
        <w:pStyle w:val="DD"/>
      </w:pPr>
      <w:r>
        <w:t>An SMTP email account and associated encryption and signature keys for S/MIME and OpenPGP.</w:t>
      </w:r>
    </w:p>
    <w:p w14:paraId="4DC135FE" w14:textId="48E23C68" w:rsidR="00537476" w:rsidRDefault="00537476" w:rsidP="00537476">
      <w:pPr>
        <w:pStyle w:val="DT"/>
      </w:pPr>
      <w:r>
        <w:t>SSH</w:t>
      </w:r>
    </w:p>
    <w:p w14:paraId="2A344836" w14:textId="2AE7D88A" w:rsidR="00537476" w:rsidRDefault="00537476" w:rsidP="00537476">
      <w:pPr>
        <w:pStyle w:val="DD"/>
      </w:pPr>
      <w:r>
        <w:t>Secure Shell Client.</w:t>
      </w:r>
    </w:p>
    <w:p w14:paraId="1B6AF3FC" w14:textId="24873A6D" w:rsidR="00537476" w:rsidRDefault="00537476" w:rsidP="00537476">
      <w:r>
        <w:t>Accounts MAY specify multiple instances of each but each application instance is considered as describing a single application account. Thus</w:t>
      </w:r>
      <w:r w:rsidR="00516544">
        <w:t>,</w:t>
      </w:r>
      <w:r>
        <w:t xml:space="preserve"> if Alice has email accounts </w:t>
      </w:r>
      <w:r w:rsidRPr="00537476">
        <w:rPr>
          <w:u w:val="single"/>
        </w:rPr>
        <w:t>alice@example.com</w:t>
      </w:r>
      <w:r>
        <w:t xml:space="preserve"> and </w:t>
      </w:r>
      <w:r w:rsidRPr="00537476">
        <w:rPr>
          <w:u w:val="single"/>
        </w:rPr>
        <w:t>alice@example.net</w:t>
      </w:r>
      <w:r>
        <w:t>, she will have application entries for each</w:t>
      </w:r>
      <w:r w:rsidR="00516544">
        <w:t>. Accounts connected to Alice's Mesh account may be authorized to use either, both or none of the email accounts.</w:t>
      </w:r>
    </w:p>
    <w:p w14:paraId="72D91EBE" w14:textId="1C64C181" w:rsidR="00516544" w:rsidRPr="00537476" w:rsidRDefault="00516544" w:rsidP="00537476">
      <w:r w:rsidRPr="00850758">
        <w:rPr>
          <w:b/>
          <w:bCs/>
        </w:rPr>
        <w:t>Note</w:t>
      </w:r>
      <w:r w:rsidR="00850758">
        <w:t>: T</w:t>
      </w:r>
      <w:r>
        <w:t>he implementation of these features in the current specification is considered to be a 'proof of concept' rather than a proposed final form. There are many issues that need to be considered when integrating a legacy protocol with</w:t>
      </w:r>
      <w:r w:rsidR="00850758">
        <w:t xml:space="preserve"> extensive deployment into a new platform. </w:t>
      </w:r>
    </w:p>
    <w:p w14:paraId="7DB23D57" w14:textId="77777777" w:rsidR="00537476" w:rsidRDefault="00537476" w:rsidP="00537476">
      <w:pPr>
        <w:pStyle w:val="Heading3"/>
      </w:pPr>
      <w:r>
        <w:t>Mail</w:t>
      </w:r>
    </w:p>
    <w:p w14:paraId="39E83FC5" w14:textId="77777777" w:rsidR="00537476" w:rsidRPr="00285CF6" w:rsidRDefault="00537476" w:rsidP="00537476">
      <w:r>
        <w:t xml:space="preserve">Mail configuration profiles are </w:t>
      </w:r>
      <w:r w:rsidRPr="00221172">
        <w:t xml:space="preserve">described by </w:t>
      </w:r>
      <w:r>
        <w:t xml:space="preserve">one or </w:t>
      </w:r>
      <w:r w:rsidRPr="00221172">
        <w:t xml:space="preserve">more </w:t>
      </w:r>
      <w:r w:rsidRPr="0019665E">
        <w:rPr>
          <w:u w:val="single"/>
        </w:rPr>
        <w:t>CatalogEntryApplicationMail</w:t>
      </w:r>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1DE34A80" w14:textId="77777777" w:rsidR="00537476" w:rsidRPr="00A31622" w:rsidRDefault="00537476" w:rsidP="00537476">
      <w:r>
        <w:t>Entries specify the email account address(es), the inbound and outbound server configuration and the cryptographic keys to be used for S/MIME and OpenPGP encryption.</w:t>
      </w:r>
    </w:p>
    <w:p w14:paraId="33ADD37D" w14:textId="5F4493EF" w:rsidR="00537476" w:rsidRDefault="00537476" w:rsidP="00537476">
      <w:pPr>
        <w:pStyle w:val="Meta"/>
      </w:pPr>
      <w:r>
        <w:t>&lt;include=..\</w:t>
      </w:r>
      <w:r w:rsidRPr="00433699">
        <w:t>Examples\</w:t>
      </w:r>
      <w:r>
        <w:t>SchemaEntryMail.md&gt;</w:t>
      </w:r>
    </w:p>
    <w:p w14:paraId="64EC2272" w14:textId="67EE9ADF" w:rsidR="00516544" w:rsidRDefault="00516544" w:rsidP="00516544">
      <w:r>
        <w:t>Note that the</w:t>
      </w:r>
      <w:r w:rsidRPr="00516544">
        <w:t xml:space="preserve"> inbound and outbound server configuration</w:t>
      </w:r>
      <w:r>
        <w:t xml:space="preserve"> does not specify the access credentials to be used to access the service. These are specified in the Credential catalog.</w:t>
      </w:r>
    </w:p>
    <w:p w14:paraId="47B85678" w14:textId="28319EF4" w:rsidR="00516544" w:rsidRDefault="00516544" w:rsidP="00516544">
      <w:r>
        <w:t>Future: The mail application should support automated means of credentialling the public key including obtaining an X.509v3 certificate or uploading the key to a key service.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r w:rsidRPr="0019665E">
        <w:rPr>
          <w:u w:val="single"/>
        </w:rPr>
        <w:t>CatalogEntryApplicationSSH</w:t>
      </w:r>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4B381C34" w14:textId="5D8E3D43" w:rsidR="0027761C" w:rsidRDefault="0027761C" w:rsidP="0027761C">
      <w:pPr>
        <w:pStyle w:val="Meta"/>
      </w:pPr>
      <w:r>
        <w:t>&lt;include=..\</w:t>
      </w:r>
      <w:r w:rsidRPr="00433699">
        <w:t>Examples\</w:t>
      </w:r>
      <w:r>
        <w:t>SchemaEntrySSH.md&gt;</w:t>
      </w:r>
    </w:p>
    <w:p w14:paraId="34D116EC" w14:textId="12ABADAE" w:rsidR="00516544" w:rsidRDefault="00516544" w:rsidP="00516544">
      <w:r>
        <w:t xml:space="preserve">Future: The SSH application is only used to track the SSH client private key which is the same for all of a user's devices. This approach is obviously not ideal from the point of view of cryptographic hygiene: we would much prefer to specify a different client key for every device. </w:t>
      </w:r>
    </w:p>
    <w:p w14:paraId="5F329C6D" w14:textId="1D56C318" w:rsidR="00516544" w:rsidRDefault="00516544" w:rsidP="00516544">
      <w:r>
        <w:t>Future: The present specification only manages client keys. In the context of managing IoT devices, the ability to manage service keys is highly desirable.</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r w:rsidR="008B1A9C" w:rsidRPr="008B1A9C">
        <w:rPr>
          <w:u w:val="single"/>
        </w:rPr>
        <w:t>mmm_bookmark</w:t>
      </w:r>
      <w:r w:rsidR="008B1A9C">
        <w:t xml:space="preserve"> </w:t>
      </w:r>
      <w:r w:rsidRPr="00CE5375">
        <w:t xml:space="preserve">contains </w:t>
      </w:r>
      <w:r w:rsidRPr="00CE5375">
        <w:rPr>
          <w:u w:val="single"/>
        </w:rPr>
        <w:t>CatalogEntryBookmark</w:t>
      </w:r>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r w:rsidRPr="00433699">
        <w:t>Examples\</w:t>
      </w:r>
      <w:r>
        <w:t>SchemaEntryBookmark.md&gt;</w:t>
      </w:r>
    </w:p>
    <w:p w14:paraId="3264D45B" w14:textId="77777777" w:rsidR="0027761C" w:rsidRDefault="0027761C" w:rsidP="0027761C">
      <w:pPr>
        <w:pStyle w:val="Heading2"/>
      </w:pPr>
      <w:r>
        <w:t>Contact</w:t>
      </w:r>
    </w:p>
    <w:p w14:paraId="61338252" w14:textId="1F5ED0F1" w:rsidR="0027761C" w:rsidRDefault="0027761C" w:rsidP="0027761C">
      <w:r>
        <w:t xml:space="preserve">The contact catalog </w:t>
      </w:r>
      <w:r w:rsidR="008B1A9C" w:rsidRPr="008B1A9C">
        <w:rPr>
          <w:u w:val="single"/>
        </w:rPr>
        <w:t>mmm_contact</w:t>
      </w:r>
      <w:r w:rsidR="008B1A9C">
        <w:t xml:space="preserve"> </w:t>
      </w:r>
      <w:r w:rsidRPr="00EA6A37">
        <w:t xml:space="preserve">contains </w:t>
      </w:r>
      <w:r w:rsidRPr="00CE5375">
        <w:rPr>
          <w:u w:val="single"/>
        </w:rPr>
        <w:t>CatalogEntryContact</w:t>
      </w:r>
      <w:r w:rsidRPr="00EA6A37">
        <w:t xml:space="preserve"> entries</w:t>
      </w:r>
      <w:r>
        <w:t xml:space="preserve"> which describe</w:t>
      </w:r>
      <w:r w:rsidR="006C235D">
        <w:t xml:space="preserve"> the person, organization or location described.</w:t>
      </w:r>
    </w:p>
    <w:p w14:paraId="13826A8C" w14:textId="7DE141EE" w:rsidR="006C235D" w:rsidRDefault="006C235D" w:rsidP="0027761C">
      <w:r w:rsidRPr="006C235D">
        <w:t>The fields of the contact catalog provide a superset of the capabilities of vCard &lt;info="RFC2426"/&gt;.</w:t>
      </w:r>
    </w:p>
    <w:p w14:paraId="101B66C6" w14:textId="77777777" w:rsidR="0027761C" w:rsidRDefault="0027761C" w:rsidP="0027761C">
      <w:pPr>
        <w:pStyle w:val="Meta"/>
      </w:pPr>
      <w:r>
        <w:t>&lt;include=..\</w:t>
      </w:r>
      <w:r w:rsidRPr="00433699">
        <w:t>Examples\</w:t>
      </w:r>
      <w:r>
        <w:t>SchemaEntryContact.md&gt;</w:t>
      </w:r>
    </w:p>
    <w:p w14:paraId="3D1E63F2" w14:textId="77777777" w:rsidR="0027761C" w:rsidRDefault="0027761C" w:rsidP="0027761C">
      <w:r>
        <w:t>The Contact catalog is typically used by the MeshService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r w:rsidR="008B1A9C" w:rsidRPr="008B1A9C">
        <w:rPr>
          <w:u w:val="single"/>
        </w:rPr>
        <w:t>mmm_credential</w:t>
      </w:r>
      <w:r w:rsidR="008B1A9C">
        <w:t xml:space="preserve"> </w:t>
      </w:r>
      <w:r w:rsidRPr="00CE5375">
        <w:t xml:space="preserve">contains </w:t>
      </w:r>
      <w:r w:rsidRPr="00CE5375">
        <w:rPr>
          <w:u w:val="single"/>
        </w:rPr>
        <w:t>CatalogEntryCredential</w:t>
      </w:r>
      <w:r w:rsidRPr="00CE5375">
        <w:t xml:space="preserve"> entries</w:t>
      </w:r>
      <w:r>
        <w:t xml:space="preserve"> which describe credentials used to access network resources.</w:t>
      </w:r>
    </w:p>
    <w:p w14:paraId="4ECFCF7E" w14:textId="77777777" w:rsidR="0027761C" w:rsidRDefault="0027761C" w:rsidP="0027761C">
      <w:pPr>
        <w:pStyle w:val="Meta"/>
      </w:pPr>
      <w:r>
        <w:t>&lt;include=..\</w:t>
      </w:r>
      <w:r w:rsidRPr="00433699">
        <w:t>Examples\</w:t>
      </w:r>
      <w:r>
        <w:t>SchemaEntryCredential.md&gt;</w:t>
      </w:r>
    </w:p>
    <w:p w14:paraId="0571CF66" w14:textId="14AF321B" w:rsidR="00535EF5" w:rsidRDefault="00535EF5" w:rsidP="00535EF5">
      <w:r w:rsidRPr="00535EF5">
        <w:t>Only username/password credentials are stored in the credential catalog. If public key credentials are to be used, these SHOULD be managed as an application profile allowing separate credentials to be created for each device.</w:t>
      </w:r>
    </w:p>
    <w:p w14:paraId="175E0705" w14:textId="4112B335" w:rsidR="0027761C" w:rsidRDefault="0027761C" w:rsidP="0027761C">
      <w:pPr>
        <w:pStyle w:val="Heading2"/>
      </w:pPr>
      <w:r>
        <w:t>Device</w:t>
      </w:r>
    </w:p>
    <w:p w14:paraId="0D3FFE12" w14:textId="6490F01E" w:rsidR="0027761C" w:rsidRDefault="0027761C" w:rsidP="0027761C">
      <w:r w:rsidRPr="009A3DD1">
        <w:t xml:space="preserve">The device catalog </w:t>
      </w:r>
      <w:r w:rsidRPr="0061151F">
        <w:rPr>
          <w:u w:val="single"/>
        </w:rPr>
        <w:t>mmm_Device</w:t>
      </w:r>
      <w:r>
        <w:t xml:space="preserve"> </w:t>
      </w:r>
      <w:r w:rsidRPr="009A3DD1">
        <w:t xml:space="preserve">contains </w:t>
      </w:r>
      <w:r w:rsidRPr="00CE5375">
        <w:rPr>
          <w:u w:val="single"/>
        </w:rPr>
        <w:t>CatalogEntryDevice</w:t>
      </w:r>
      <w:r w:rsidRPr="009A3DD1">
        <w:t xml:space="preserve"> entries </w:t>
      </w:r>
      <w:r>
        <w:t>which describe the devices connected to the account and the permissions assigned to them.</w:t>
      </w:r>
    </w:p>
    <w:p w14:paraId="2758A510" w14:textId="348C5602" w:rsidR="001960D4" w:rsidRDefault="001960D4" w:rsidP="0027761C">
      <w:r>
        <w:t xml:space="preserve">Each device connected to a Mesh Account has an associated </w:t>
      </w:r>
      <w:r w:rsidRPr="001960D4">
        <w:t>CatalogEntryDevice entr</w:t>
      </w:r>
      <w:r>
        <w:t>y that includes the activation and connection records for the account.</w:t>
      </w:r>
      <w:r w:rsidR="00E31FDD">
        <w:t xml:space="preserve"> These records are described in further detail in section</w:t>
      </w:r>
      <w:r w:rsidR="009A3CD0">
        <w:t xml:space="preserve"> ???.</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r w:rsidRPr="00CE5375">
        <w:rPr>
          <w:u w:val="single"/>
        </w:rPr>
        <w:t>CatalogEntryNetwork</w:t>
      </w:r>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r w:rsidRPr="00433699">
        <w:t>Examples\</w:t>
      </w:r>
      <w:r>
        <w:t>SchemaEntryNetwork.md&gt;</w:t>
      </w:r>
    </w:p>
    <w:p w14:paraId="06A1CE17" w14:textId="438399BC" w:rsidR="0027761C" w:rsidRDefault="0027761C" w:rsidP="0027761C">
      <w:pPr>
        <w:pStyle w:val="Heading2"/>
      </w:pPr>
      <w:r>
        <w:t>Publication</w:t>
      </w:r>
    </w:p>
    <w:p w14:paraId="19534CD3" w14:textId="28BF20DB" w:rsidR="002C4C34" w:rsidRDefault="002C4C34" w:rsidP="008B1A9C">
      <w:r>
        <w:t>[Note, this catalog is obsolete, the functions provided by this catalog are being merged with the Access catalog]</w:t>
      </w:r>
    </w:p>
    <w:p w14:paraId="2AAD8DCD" w14:textId="53986B25" w:rsidR="008B1A9C" w:rsidRDefault="008B1A9C" w:rsidP="008B1A9C">
      <w:r w:rsidRPr="009A3DD1">
        <w:t xml:space="preserve">The </w:t>
      </w:r>
      <w:r>
        <w:t>publication</w:t>
      </w:r>
      <w:r w:rsidRPr="009A3DD1">
        <w:t xml:space="preserve"> catalog </w:t>
      </w:r>
      <w:r w:rsidRPr="0061151F">
        <w:rPr>
          <w:u w:val="single"/>
        </w:rPr>
        <w:t>mmm_</w:t>
      </w:r>
      <w:r>
        <w:rPr>
          <w:u w:val="single"/>
        </w:rPr>
        <w:t>Publication</w:t>
      </w:r>
      <w:r>
        <w:t xml:space="preserve"> </w:t>
      </w:r>
      <w:r w:rsidRPr="009A3DD1">
        <w:t xml:space="preserve">contains </w:t>
      </w:r>
      <w:r w:rsidRPr="00CE5375">
        <w:rPr>
          <w:u w:val="single"/>
        </w:rPr>
        <w:t>CatalogEntry</w:t>
      </w:r>
      <w:r>
        <w:rPr>
          <w:u w:val="single"/>
        </w:rPr>
        <w:t>Publication</w:t>
      </w:r>
      <w:r w:rsidRPr="009A3DD1">
        <w:t xml:space="preserve"> entries </w:t>
      </w:r>
      <w:r>
        <w:t>which describe content published through the account.</w:t>
      </w:r>
    </w:p>
    <w:p w14:paraId="77ECCCB0" w14:textId="691AEB16" w:rsidR="00F11163" w:rsidRDefault="00F11163" w:rsidP="008B1A9C">
      <w:r>
        <w:t xml:space="preserve">If the data being published is small, it MAY be specified in the </w:t>
      </w:r>
      <w:r w:rsidRPr="00F11163">
        <w:t xml:space="preserve">CatalogEntryPublication </w:t>
      </w:r>
      <w:r>
        <w:t>entry itself as enveloped data. Otherwise a link to the external content is required.</w:t>
      </w:r>
    </w:p>
    <w:p w14:paraId="64948E90" w14:textId="77777777" w:rsidR="00C468B6" w:rsidRDefault="00F11163" w:rsidP="008B1A9C">
      <w:r>
        <w:t xml:space="preserve">The Publication catalog is </w:t>
      </w:r>
      <w:r w:rsidR="00C468B6">
        <w:t>currently used to publish two types of data:</w:t>
      </w:r>
    </w:p>
    <w:p w14:paraId="2C05CAF6" w14:textId="0884A550" w:rsidR="00C468B6" w:rsidRDefault="00C468B6" w:rsidP="00C468B6">
      <w:pPr>
        <w:pStyle w:val="DT"/>
      </w:pPr>
      <w:r>
        <w:t>Contact</w:t>
      </w:r>
    </w:p>
    <w:p w14:paraId="63C6B265" w14:textId="79767AA7" w:rsidR="00C468B6" w:rsidRDefault="00C468B6" w:rsidP="00C468B6">
      <w:pPr>
        <w:pStyle w:val="DD"/>
      </w:pPr>
      <w:r>
        <w:t>Used in the Static QR Code Contact Exchange interaction.</w:t>
      </w:r>
    </w:p>
    <w:p w14:paraId="7A12B0EA" w14:textId="2841EC61" w:rsidR="00C468B6" w:rsidRDefault="00C468B6" w:rsidP="00C468B6">
      <w:pPr>
        <w:pStyle w:val="DT"/>
      </w:pPr>
      <w:r>
        <w:t>Profile Device</w:t>
      </w:r>
    </w:p>
    <w:p w14:paraId="0415FB31" w14:textId="2E460EB2" w:rsidR="00C468B6" w:rsidRPr="00C468B6" w:rsidRDefault="00C468B6" w:rsidP="00C468B6">
      <w:pPr>
        <w:pStyle w:val="DD"/>
      </w:pPr>
      <w:r>
        <w:t xml:space="preserve">Used in the Preconfigured Device Connection interaction. </w:t>
      </w:r>
    </w:p>
    <w:p w14:paraId="41B8A5FD" w14:textId="0AC4C864" w:rsidR="00C468B6" w:rsidRDefault="00C468B6" w:rsidP="008B1A9C">
      <w:r>
        <w:t xml:space="preserve">The interactions using this published data are described in </w:t>
      </w:r>
      <w:r w:rsidRPr="00C468B6">
        <w:t>&lt;norm="draft-hallambaker-mesh-protocol"/&gt;</w:t>
      </w:r>
      <w:r>
        <w:t>.</w:t>
      </w:r>
    </w:p>
    <w:p w14:paraId="4F97B252" w14:textId="2F12F7A2" w:rsidR="00F11163" w:rsidRPr="008B1A9C" w:rsidRDefault="00F11163" w:rsidP="00F11163">
      <w:pPr>
        <w:pStyle w:val="Meta"/>
      </w:pPr>
      <w:r w:rsidRPr="00F11163">
        <w:t>&lt;include=..\Examples\SchemaEntry</w:t>
      </w:r>
      <w:r>
        <w:t>Publication</w:t>
      </w:r>
      <w:r w:rsidRPr="00F11163">
        <w:t>.md&gt;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r w:rsidR="008B1A9C" w:rsidRPr="008B1A9C">
        <w:rPr>
          <w:u w:val="single"/>
        </w:rPr>
        <w:t>mmm_Task</w:t>
      </w:r>
      <w:r w:rsidR="008B1A9C">
        <w:t xml:space="preserve"> </w:t>
      </w:r>
      <w:r w:rsidRPr="00CE5375">
        <w:t xml:space="preserve">contains </w:t>
      </w:r>
      <w:r w:rsidRPr="00CE5375">
        <w:rPr>
          <w:u w:val="single"/>
        </w:rPr>
        <w:t>CatalogEntry</w:t>
      </w:r>
      <w:r>
        <w:rPr>
          <w:u w:val="single"/>
        </w:rPr>
        <w:t>Task</w:t>
      </w:r>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66BC2885" w14:textId="47AF9113" w:rsidR="006375C4" w:rsidRDefault="008F10B8" w:rsidP="003E74CF">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r w:rsidRPr="00BF15A2">
        <w:rPr>
          <w:u w:val="single"/>
        </w:rPr>
        <w:t>Initial</w:t>
      </w:r>
      <w:r>
        <w:t xml:space="preserve"> and MAY be subsequently altered by one or more </w:t>
      </w:r>
      <w:r w:rsidRPr="00986B13">
        <w:rPr>
          <w:u w:val="single"/>
        </w:rPr>
        <w:t>MessageComplete</w:t>
      </w:r>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r w:rsidRPr="00986B13">
        <w:rPr>
          <w:u w:val="single"/>
        </w:rPr>
        <w:t>MessageComplete</w:t>
      </w:r>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r w:rsidRPr="00986B13">
        <w:rPr>
          <w:u w:val="single"/>
        </w:rPr>
        <w:t>MessageComplete</w:t>
      </w:r>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r w:rsidR="00986B13" w:rsidRPr="00986B13">
        <w:t>MessageComplete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The local spool is used to store MessagePin messages used to notify administration devices that a PIN code has been registered for some purpose and RespondConnection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355D7326" w:rsidR="005F4AF8" w:rsidRDefault="005F4AF8" w:rsidP="005F4AF8">
      <w:r w:rsidRPr="00986B13">
        <w:t>Messages posted to the outbound spool have the state</w:t>
      </w:r>
      <w:r w:rsidR="003E74CF">
        <w:t>s</w:t>
      </w:r>
      <w:r w:rsidRPr="00986B13">
        <w:t xml:space="preserv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1CD3AA42" w:rsidR="005F4AF8" w:rsidRDefault="005F4AF8" w:rsidP="008B1A9C">
      <w:pPr>
        <w:pStyle w:val="DD"/>
      </w:pPr>
      <w:r>
        <w:t xml:space="preserve">The </w:t>
      </w:r>
      <w:r w:rsidR="008B1A9C">
        <w:t>action associated with the message has been completed.</w:t>
      </w:r>
    </w:p>
    <w:p w14:paraId="7F376690" w14:textId="0504735D" w:rsidR="00D862E1" w:rsidRPr="00D862E1" w:rsidRDefault="00D862E1" w:rsidP="00D862E1">
      <w:r>
        <w:t>Future: Redefining the role of the Local spool would allow the Claim/PollClaim operations used in device connection to be eliminated and greater consistency achieved between the device connection interactions.</w:t>
      </w:r>
    </w:p>
    <w:p w14:paraId="521B4363" w14:textId="7380139C" w:rsidR="00CC4390" w:rsidRDefault="00CC4390" w:rsidP="00E435AD">
      <w:pPr>
        <w:pStyle w:val="Heading1"/>
      </w:pPr>
      <w:bookmarkStart w:id="5" w:name="_Ref83047009"/>
      <w:r>
        <w:t>Cryptographic Operations</w:t>
      </w:r>
      <w:bookmarkEnd w:id="5"/>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r w:rsidRPr="004973F1">
        <w:rPr>
          <w:u w:val="single"/>
        </w:rPr>
        <w:t>keyname</w:t>
      </w:r>
      <w:r w:rsidRPr="004973F1">
        <w:t xml:space="preserve"> </w:t>
      </w:r>
      <w:r>
        <w:t>parameter allows multiple keys for different uses to be derived from a single key. Thus escrow of a single seed value permits recovery of all the private keys associated with the profile.</w:t>
      </w:r>
    </w:p>
    <w:p w14:paraId="5044A636" w14:textId="1465D8B1" w:rsidR="004973F1" w:rsidRDefault="004973F1" w:rsidP="004973F1">
      <w:r>
        <w:t xml:space="preserve">The </w:t>
      </w:r>
      <w:r w:rsidRPr="004973F1">
        <w:t xml:space="preserve">keyname </w:t>
      </w:r>
      <w:r>
        <w:t>parameter is a string formed by concatenating identifiers specifying the key type, the actor that will use the key and the key operation:</w:t>
      </w:r>
    </w:p>
    <w:p w14:paraId="3B87759D" w14:textId="3F11F93A" w:rsidR="006670C3" w:rsidRDefault="0007635D" w:rsidP="004973F1">
      <w:pPr>
        <w:pStyle w:val="Heading2"/>
      </w:pPr>
      <w:r>
        <w:t>Message Envelope and Response Identifiers.</w:t>
      </w:r>
    </w:p>
    <w:p w14:paraId="7E49FBD9" w14:textId="642280AB" w:rsidR="0007635D" w:rsidRDefault="004973F1" w:rsidP="004973F1">
      <w:r>
        <w:t xml:space="preserve">Every Mesh </w:t>
      </w:r>
      <w:r w:rsidRPr="004973F1">
        <w:t xml:space="preserve">message </w:t>
      </w:r>
      <w:r>
        <w:t xml:space="preserve">has a unique </w:t>
      </w:r>
      <w:r w:rsidR="0007635D" w:rsidRPr="0007635D">
        <w:t>Message Identifier</w:t>
      </w:r>
      <w:r w:rsidR="0007635D">
        <w:t xml:space="preserve"> </w:t>
      </w:r>
      <w:r w:rsidRPr="004973F1">
        <w:rPr>
          <w:u w:val="single"/>
        </w:rPr>
        <w:t>MessageId</w:t>
      </w:r>
      <w:r>
        <w:t>.</w:t>
      </w:r>
      <w:r w:rsidR="0007635D">
        <w:t xml:space="preserve"> The </w:t>
      </w:r>
      <w:r w:rsidR="0007635D" w:rsidRPr="0007635D">
        <w:rPr>
          <w:u w:val="single"/>
        </w:rPr>
        <w:t>MakeID()</w:t>
      </w:r>
      <w:r w:rsidR="0007635D">
        <w:t xml:space="preserve"> function is used to calculate the value of Envelope Identifier and Response identifier from the message identifier as follows:</w:t>
      </w:r>
    </w:p>
    <w:p w14:paraId="475E9328" w14:textId="20ADD650" w:rsidR="0007635D" w:rsidRDefault="0007635D" w:rsidP="0007635D">
      <w:pPr>
        <w:pStyle w:val="Meta"/>
      </w:pPr>
      <w:r w:rsidRPr="0007635D">
        <w:t>&lt;include="..\Examples\SchemaCode2.md"&gt;</w:t>
      </w:r>
    </w:p>
    <w:p w14:paraId="48038A90" w14:textId="278959F8" w:rsidR="0007635D" w:rsidRDefault="0007635D" w:rsidP="004973F1">
      <w:r>
        <w:t>Where the values of content are given as follows:</w:t>
      </w:r>
    </w:p>
    <w:p w14:paraId="5B4D3CC2" w14:textId="78791102" w:rsidR="0007635D" w:rsidRDefault="006A1AC5" w:rsidP="006A1AC5">
      <w:pPr>
        <w:pStyle w:val="Meta"/>
      </w:pPr>
      <w:r w:rsidRPr="006A1AC5">
        <w:t>&lt;include="..\Generated\</w:t>
      </w:r>
      <w:r w:rsidR="000C4F39">
        <w:t>Mesh</w:t>
      </w:r>
      <w:r w:rsidR="00447498">
        <w:t>Constants</w:t>
      </w:r>
      <w:r w:rsidRPr="006A1AC5">
        <w:t>IdentifierDerrivation.md"&gt;</w:t>
      </w:r>
    </w:p>
    <w:p w14:paraId="0D5BD5AF" w14:textId="40CEAC98" w:rsidR="007D44E6" w:rsidRPr="007D44E6" w:rsidRDefault="007D44E6" w:rsidP="007D44E6">
      <w:r>
        <w:t>For example:</w:t>
      </w:r>
    </w:p>
    <w:p w14:paraId="6D3B622B" w14:textId="3DD028A2" w:rsidR="00894AA0" w:rsidRPr="007D44E6" w:rsidRDefault="00894AA0" w:rsidP="007D44E6">
      <w:pPr>
        <w:pStyle w:val="Meta"/>
      </w:pPr>
      <w:r w:rsidRPr="007D44E6">
        <w:t>&lt;include="..\Examples\SchemaMessageIds.md"&gt;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r w:rsidRPr="008B526A">
        <w:rPr>
          <w:u w:val="single"/>
        </w:rPr>
        <w:t>MessagePinValidated</w:t>
      </w:r>
      <w:r>
        <w:t xml:space="preserve"> MAY be authenticated by means of a PIN. Currently two such messages are defined: </w:t>
      </w:r>
      <w:r w:rsidRPr="008B526A">
        <w:rPr>
          <w:u w:val="single"/>
        </w:rPr>
        <w:t>MessageContact</w:t>
      </w:r>
      <w:r>
        <w:t xml:space="preserve"> </w:t>
      </w:r>
      <w:r w:rsidRPr="00166BB8">
        <w:t>used in contact exchange</w:t>
      </w:r>
      <w:r>
        <w:t xml:space="preserve"> and </w:t>
      </w:r>
      <w:r w:rsidRPr="008B526A">
        <w:rPr>
          <w:u w:val="single"/>
        </w:rPr>
        <w:t>RequestConnection</w:t>
      </w:r>
      <w:r>
        <w:t xml:space="preserve"> message used in device connection.</w:t>
      </w:r>
      <w:r w:rsidR="005D0046">
        <w:t xml:space="preserve"> </w:t>
      </w:r>
    </w:p>
    <w:p w14:paraId="7767386B" w14:textId="1DAB9BF5" w:rsidR="00166BB8" w:rsidRDefault="00166BB8" w:rsidP="00166BB8">
      <w:r>
        <w:t xml:space="preserve">The PIN codes used to authenticate </w:t>
      </w:r>
      <w:r w:rsidRPr="008B526A">
        <w:rPr>
          <w:u w:val="single"/>
        </w:rPr>
        <w:t>MessagePinValidated</w:t>
      </w:r>
      <w:r w:rsidRPr="00166BB8">
        <w:t xml:space="preserve"> </w:t>
      </w:r>
      <w:r>
        <w:t xml:space="preserve">messages are UDF Authenticator </w:t>
      </w:r>
      <w:r w:rsidR="008B526A">
        <w:t xml:space="preserve">strings. The type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UDF Authenticator. The type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r w:rsidRPr="00861CFC">
        <w:t>ClientNonce</w:t>
      </w:r>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r w:rsidRPr="00F16307">
        <w:t>PayloadDigest</w:t>
      </w:r>
      <w:r w:rsidR="00861CFC">
        <w:t>: binary</w:t>
      </w:r>
    </w:p>
    <w:p w14:paraId="19A34B38" w14:textId="3C21A818" w:rsidR="00861CFC" w:rsidRDefault="00861CFC" w:rsidP="00861CFC">
      <w:pPr>
        <w:pStyle w:val="DD"/>
      </w:pPr>
      <w:r>
        <w:t xml:space="preserve">The </w:t>
      </w:r>
      <w:r w:rsidR="005D0046" w:rsidRPr="005D0046">
        <w:t>PayloadDigest</w:t>
      </w:r>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434933FD" w:rsidR="00B51798" w:rsidRDefault="00B51798" w:rsidP="00B51798">
      <w:r>
        <w:t>The following values of Action are currently defined:</w:t>
      </w:r>
    </w:p>
    <w:p w14:paraId="6A5C3A56" w14:textId="2D3526D9" w:rsidR="00DE313F" w:rsidRDefault="00DE313F" w:rsidP="00DE313F">
      <w:pPr>
        <w:pStyle w:val="Meta"/>
      </w:pPr>
      <w:r w:rsidRPr="00DE313F">
        <w:t>&lt;include="..\Generated\</w:t>
      </w:r>
      <w:r w:rsidR="000C4F39">
        <w:t>Mesh</w:t>
      </w:r>
      <w:r w:rsidR="00447498" w:rsidRPr="00447498">
        <w:t>ConstantsPinActionCodes</w:t>
      </w:r>
      <w:r w:rsidRPr="00DE313F">
        <w:t>.md"&gt;</w:t>
      </w:r>
    </w:p>
    <w:p w14:paraId="782A663A" w14:textId="474E49CE" w:rsidR="00B51798" w:rsidRDefault="00B51798" w:rsidP="00861CFC">
      <w:r>
        <w:t>These inputs are used to derive values as follows:</w:t>
      </w:r>
    </w:p>
    <w:p w14:paraId="0D7F28E1" w14:textId="0FF25036" w:rsidR="00676D7D" w:rsidRDefault="00676D7D" w:rsidP="00676D7D">
      <w:pPr>
        <w:pStyle w:val="Meta"/>
      </w:pPr>
      <w:r w:rsidRPr="00676D7D">
        <w:t>&lt;include="..\Examples\SchemaCode</w:t>
      </w:r>
      <w:r>
        <w:t>3</w:t>
      </w:r>
      <w:r w:rsidRPr="00676D7D">
        <w:t>.md"&gt;</w:t>
      </w:r>
    </w:p>
    <w:p w14:paraId="2D7603AC" w14:textId="2D83A142" w:rsidR="00EC3828" w:rsidRDefault="00EC3828" w:rsidP="0088196E">
      <w:pPr>
        <w:pStyle w:val="Meta"/>
      </w:pPr>
      <w:r w:rsidRPr="00EC3828">
        <w:t>&lt;include="..\Examples\SchemaPIN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MessageId </w:t>
      </w:r>
      <w:r w:rsidR="00EC3828" w:rsidRPr="00EC3828">
        <w:t>PinId</w:t>
      </w:r>
      <w:r w:rsidR="00EC3828">
        <w:t xml:space="preserve"> and specifies </w:t>
      </w:r>
      <w:r w:rsidR="005D0046">
        <w:t xml:space="preserve">the value </w:t>
      </w:r>
      <w:r w:rsidR="005D0046" w:rsidRPr="005D0046">
        <w:rPr>
          <w:u w:val="single"/>
        </w:rPr>
        <w:t>saltedPIN</w:t>
      </w:r>
      <w:r w:rsidR="005D0046" w:rsidRPr="005D0046">
        <w:t xml:space="preserve"> </w:t>
      </w:r>
      <w:r w:rsidR="00EC3828">
        <w:t>in the field of that name</w:t>
      </w:r>
      <w:r w:rsidR="005D0046">
        <w:t>.</w:t>
      </w:r>
    </w:p>
    <w:p w14:paraId="42F80315" w14:textId="1F01C8ED" w:rsidR="00AE1698" w:rsidRDefault="005D0046" w:rsidP="00EC3828">
      <w:r>
        <w:t xml:space="preserve">When PIN code authentication is used, a message of type </w:t>
      </w:r>
      <w:r w:rsidRPr="00AE1698">
        <w:rPr>
          <w:u w:val="single"/>
        </w:rPr>
        <w:t>MessagePinValidated</w:t>
      </w:r>
      <w:r w:rsidRPr="005D0046">
        <w:t xml:space="preserve"> </w:t>
      </w:r>
      <w:r>
        <w:t xml:space="preserve">specifies the values </w:t>
      </w:r>
      <w:r w:rsidRPr="00AE1698">
        <w:rPr>
          <w:u w:val="single"/>
        </w:rPr>
        <w:t>ClientNonce</w:t>
      </w:r>
      <w:r>
        <w:t xml:space="preserve">, </w:t>
      </w:r>
      <w:r w:rsidRPr="00AE1698">
        <w:rPr>
          <w:u w:val="single"/>
        </w:rPr>
        <w:t>PinWitness</w:t>
      </w:r>
      <w:r>
        <w:t xml:space="preserve"> and </w:t>
      </w:r>
      <w:r w:rsidRPr="00AE1698">
        <w:rPr>
          <w:u w:val="single"/>
        </w:rPr>
        <w:t>PinId</w:t>
      </w:r>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r w:rsidR="00AE1698">
        <w:t xml:space="preserve"> These values are used to authenticate the inner message data specified by the </w:t>
      </w:r>
      <w:r w:rsidR="00AE1698" w:rsidRPr="00AE1698">
        <w:rPr>
          <w:u w:val="single"/>
        </w:rPr>
        <w:t>AuthenticatedData</w:t>
      </w:r>
      <w:r w:rsidR="00AE1698">
        <w:t xml:space="preserve"> field.</w:t>
      </w:r>
    </w:p>
    <w:p w14:paraId="6A7849D1" w14:textId="66C476D3" w:rsidR="00AD4000" w:rsidRDefault="006670C3" w:rsidP="008F4351">
      <w:pPr>
        <w:pStyle w:val="Heading2"/>
      </w:pPr>
      <w:r>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BE7DDBC"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w:t>
      </w:r>
      <w:r w:rsidR="008E5B2B">
        <w:t xml:space="preserve"> a device to an account</w:t>
      </w:r>
      <w:r w:rsidR="00B20609">
        <w:t xml:space="preserve">. </w:t>
      </w:r>
    </w:p>
    <w:p w14:paraId="01BA1C09" w14:textId="0F5E1201" w:rsidR="00491656" w:rsidRDefault="00491656" w:rsidP="00491656">
      <w:pPr>
        <w:pStyle w:val="Meta"/>
      </w:pPr>
      <w:r>
        <w:t>&lt;figuresvg="../Images/</w:t>
      </w:r>
      <w:r w:rsidR="008A2338">
        <w:t>Schema</w:t>
      </w:r>
      <w:r w:rsidR="00B20609" w:rsidRPr="00B20609">
        <w:t>ProfilesConnections</w:t>
      </w:r>
      <w:r>
        <w:t>.svg"&gt;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r>
        <w:t>NotaryToken</w:t>
      </w:r>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The implementation of the NotaryToken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Thus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Profiles may be modified over time,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r w:rsidRPr="009157AD">
        <w:rPr>
          <w:u w:val="single"/>
        </w:rPr>
        <w:t>SignatureKey</w:t>
      </w:r>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r w:rsidRPr="00302A44">
        <w:rPr>
          <w:u w:val="single"/>
        </w:rPr>
        <w:t>SignatureKey</w:t>
      </w:r>
      <w:r>
        <w:t xml:space="preserve"> field.</w:t>
      </w:r>
    </w:p>
    <w:p w14:paraId="00258C41" w14:textId="353ED8A9" w:rsidR="00B20609" w:rsidRDefault="00B20609" w:rsidP="00B20609">
      <w:pPr>
        <w:pStyle w:val="li"/>
      </w:pPr>
      <w:r>
        <w:t xml:space="preserve">The profile is signed under the key specified in the </w:t>
      </w:r>
      <w:r w:rsidRPr="00302A44">
        <w:rPr>
          <w:u w:val="single"/>
        </w:rPr>
        <w:t>SignatureKey</w:t>
      </w:r>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r w:rsidRPr="00F067E6">
        <w:rPr>
          <w:u w:val="single"/>
        </w:rPr>
        <w:t>AuthorityUdf</w:t>
      </w:r>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r w:rsidRPr="00F067E6">
        <w:rPr>
          <w:u w:val="single"/>
        </w:rPr>
        <w:t>AdministrationKey</w:t>
      </w:r>
      <w:r>
        <w:t xml:space="preserve"> field of </w:t>
      </w:r>
      <w:r w:rsidRPr="00F067E6">
        <w:rPr>
          <w:i/>
          <w:iCs/>
        </w:rPr>
        <w:t>P</w:t>
      </w:r>
      <w:r>
        <w:t>.</w:t>
      </w:r>
    </w:p>
    <w:p w14:paraId="7CF2307F" w14:textId="48E49103" w:rsidR="003E3614" w:rsidRDefault="00F067E6" w:rsidP="00F067E6">
      <w:pPr>
        <w:pStyle w:val="li"/>
      </w:pPr>
      <w:r>
        <w:t>Any conditions specified in the profile are met</w:t>
      </w:r>
    </w:p>
    <w:p w14:paraId="09774C47" w14:textId="7A8729D7" w:rsidR="00F067E6" w:rsidRDefault="00F067E6" w:rsidP="00597D73">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597D73">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r w:rsidRPr="00F067E6">
        <w:rPr>
          <w:u w:val="single"/>
        </w:rPr>
        <w:t>DeviceAuthentication</w:t>
      </w:r>
      <w:r>
        <w:t xml:space="preserve"> key specified in the connection.</w:t>
      </w:r>
    </w:p>
    <w:p w14:paraId="2D3D6E93" w14:textId="77777777" w:rsidR="00C468B6" w:rsidRDefault="00C468B6" w:rsidP="00C468B6">
      <w:pPr>
        <w:pStyle w:val="Heading2"/>
      </w:pPr>
      <w:bookmarkStart w:id="6" w:name="_Ref54628559"/>
      <w:r>
        <w:t>Device Preconfiguration</w:t>
      </w:r>
    </w:p>
    <w:p w14:paraId="4942CA5B" w14:textId="5383D433" w:rsidR="00C468B6" w:rsidRDefault="00C468B6" w:rsidP="00C468B6">
      <w:r>
        <w:t xml:space="preserve">The </w:t>
      </w:r>
      <w:r w:rsidRPr="00C468B6">
        <w:rPr>
          <w:u w:val="single"/>
        </w:rPr>
        <w:t>DevicePreconfiguration</w:t>
      </w:r>
      <w:r>
        <w:t xml:space="preserve"> record provides a means of bundling all the information used to preconfigure a device for use in the Mesh. This comprises:</w:t>
      </w:r>
    </w:p>
    <w:p w14:paraId="03707DBA" w14:textId="41814533" w:rsidR="00C468B6" w:rsidRDefault="00C468B6" w:rsidP="00C468B6">
      <w:pPr>
        <w:pStyle w:val="li"/>
      </w:pPr>
      <w:r>
        <w:t>The Enveloped ProfileDevice.</w:t>
      </w:r>
    </w:p>
    <w:p w14:paraId="11AE6AC4" w14:textId="7B3DD927" w:rsidR="00C468B6" w:rsidRDefault="00C468B6" w:rsidP="00C468B6">
      <w:pPr>
        <w:pStyle w:val="li"/>
      </w:pPr>
      <w:r>
        <w:t>A ConnectionDevice assertion credentialing the device to the configuration provider Mesh Service.</w:t>
      </w:r>
    </w:p>
    <w:p w14:paraId="4E44E1AF" w14:textId="3B7BD54C" w:rsidR="00C468B6" w:rsidRPr="00C468B6" w:rsidRDefault="00C468B6" w:rsidP="00C468B6">
      <w:pPr>
        <w:pStyle w:val="li"/>
      </w:pPr>
      <w:r w:rsidRPr="00C468B6">
        <w:t>A Connection</w:t>
      </w:r>
      <w:r>
        <w:t>Service assertion</w:t>
      </w:r>
      <w:r w:rsidRPr="00C468B6">
        <w:t xml:space="preserve"> credentialing the device to the configuration provider Mesh Service.</w:t>
      </w:r>
    </w:p>
    <w:p w14:paraId="02DF6E68" w14:textId="6DBA0C4D" w:rsidR="00C468B6" w:rsidRDefault="00C468B6" w:rsidP="00C468B6">
      <w:pPr>
        <w:pStyle w:val="li"/>
      </w:pPr>
      <w:r>
        <w:t>The secret seed used to create the ProfileDevice data.</w:t>
      </w:r>
    </w:p>
    <w:p w14:paraId="02F8DB8C" w14:textId="5A3B8CEC" w:rsidR="00C468B6" w:rsidRDefault="00C468B6" w:rsidP="00C468B6">
      <w:r>
        <w:t xml:space="preserve">The </w:t>
      </w:r>
      <w:r w:rsidRPr="00C468B6">
        <w:t xml:space="preserve">DevicePreconfiguration </w:t>
      </w:r>
      <w:r>
        <w:t xml:space="preserve">record MAY be used as the means of </w:t>
      </w:r>
      <w:r w:rsidR="004C2A44">
        <w:t>preconfiguring devices to allow connection to a user's account profile using the Preconfigured/Static QR Code device connection interaction.</w:t>
      </w:r>
    </w:p>
    <w:p w14:paraId="5598B8FC" w14:textId="77777777" w:rsidR="00C468B6" w:rsidRPr="00A1069B" w:rsidRDefault="00C468B6" w:rsidP="00C468B6">
      <w:r>
        <w:t xml:space="preserve">For example, Alice's coffee pot was preconfigured for connection to a Mesh account at the factory and the following </w:t>
      </w:r>
      <w:r w:rsidRPr="00637895">
        <w:t>DevicePreconfiguration record</w:t>
      </w:r>
      <w:r>
        <w:t xml:space="preserve"> created:</w:t>
      </w:r>
    </w:p>
    <w:p w14:paraId="5EFD850B" w14:textId="77777777" w:rsidR="00C468B6" w:rsidRDefault="00C468B6" w:rsidP="00C468B6">
      <w:pPr>
        <w:pStyle w:val="Meta"/>
      </w:pPr>
      <w:r w:rsidRPr="00052A4E">
        <w:t>&lt;include=..\Examples\DevicePreconfiguration.md&gt;</w:t>
      </w:r>
    </w:p>
    <w:p w14:paraId="15D941C1" w14:textId="77777777" w:rsidR="00C468B6" w:rsidRDefault="00C468B6" w:rsidP="00C468B6">
      <w:r>
        <w:t xml:space="preserve">The use of the publication mechanism in device connection is discussed further in </w:t>
      </w:r>
      <w:r w:rsidRPr="00EF77FF">
        <w:t>&lt;norm="draft-hallambaker-mesh-protocol"/&gt;</w:t>
      </w:r>
      <w:r>
        <w:t>.</w:t>
      </w:r>
    </w:p>
    <w:p w14:paraId="093BAE44" w14:textId="7A9E8F12" w:rsidR="00866BBA" w:rsidRDefault="007D0876" w:rsidP="008C35EA">
      <w:pPr>
        <w:pStyle w:val="Heading1"/>
      </w:pPr>
      <w:r>
        <w:t>Architecture</w:t>
      </w:r>
      <w:bookmarkEnd w:id="6"/>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071CFEED" w14:textId="77777777" w:rsidR="00BB2E37" w:rsidRDefault="00BB2E37" w:rsidP="00BB2E37">
      <w:pPr>
        <w:pStyle w:val="DT"/>
      </w:pPr>
      <w:r>
        <w:t>Mesh Account</w:t>
      </w:r>
    </w:p>
    <w:p w14:paraId="2DDE1D68" w14:textId="20BCE859" w:rsidR="00BB2E37" w:rsidRDefault="00BB2E37" w:rsidP="00BB2E37">
      <w:pPr>
        <w:pStyle w:val="DD"/>
      </w:pPr>
      <w:r>
        <w:t>A collection of information (contacts, calendar entries, inbound and outbound messages, etc.) belonging to a user who uses the Mesh to management.</w:t>
      </w:r>
    </w:p>
    <w:p w14:paraId="16C4D070" w14:textId="3AFA42B6" w:rsidR="00531EA1" w:rsidRDefault="00531EA1" w:rsidP="00531EA1">
      <w:pPr>
        <w:pStyle w:val="DT"/>
      </w:pPr>
      <w:r>
        <w:t>Mesh Device Management</w:t>
      </w:r>
    </w:p>
    <w:p w14:paraId="177D142F" w14:textId="27EC0BB5" w:rsidR="00531EA1" w:rsidRDefault="00BB2E37" w:rsidP="00531EA1">
      <w:pPr>
        <w:pStyle w:val="DD"/>
      </w:pPr>
      <w:r>
        <w:t>The various functions that manage binding of devices to a Mesh to grant access to information and services bound to that account</w:t>
      </w:r>
      <w:r w:rsidR="00B700C7">
        <w:t>.</w:t>
      </w:r>
    </w:p>
    <w:p w14:paraId="5CA2CE1D" w14:textId="77777777" w:rsidR="00531EA1" w:rsidRDefault="00531EA1" w:rsidP="00531EA1">
      <w:pPr>
        <w:pStyle w:val="DT"/>
      </w:pPr>
      <w:r>
        <w:t>Mesh Service</w:t>
      </w:r>
    </w:p>
    <w:p w14:paraId="6CCA2778" w14:textId="3A82FFD9" w:rsidR="00531EA1" w:rsidRPr="00CB653F" w:rsidRDefault="00746CF0" w:rsidP="00531EA1">
      <w:pPr>
        <w:pStyle w:val="DD"/>
      </w:pPr>
      <w:r>
        <w:t>Provides</w:t>
      </w:r>
      <w:r w:rsidR="00531EA1">
        <w:t xml:space="preserve"> </w:t>
      </w:r>
      <w:r w:rsidR="00BB2E37">
        <w:t>network services through</w:t>
      </w:r>
      <w:r w:rsidR="00531EA1">
        <w:t xml:space="preserve"> which devices and other Mesh users may interact with a Mesh Account. </w:t>
      </w:r>
    </w:p>
    <w:p w14:paraId="225906E1" w14:textId="77777777" w:rsidR="00531EA1" w:rsidRDefault="00531EA1" w:rsidP="00531EA1">
      <w:pPr>
        <w:pStyle w:val="DT"/>
      </w:pPr>
      <w:r>
        <w:t>Mesh Messaging</w:t>
      </w:r>
    </w:p>
    <w:p w14:paraId="0D5671EC" w14:textId="550036FB" w:rsidR="00531EA1" w:rsidRDefault="00BB2E37" w:rsidP="00597D73">
      <w:pPr>
        <w:pStyle w:val="DD"/>
      </w:pPr>
      <w:r>
        <w:t>An end to end secure messaging service that allows</w:t>
      </w:r>
      <w:r w:rsidR="00531EA1">
        <w:t xml:space="preserve"> short messages (less than 32KB) to be exchanged </w:t>
      </w:r>
      <w:r w:rsidRPr="00BB2E37">
        <w:t>between Mesh Accounts</w:t>
      </w:r>
      <w:r>
        <w:t xml:space="preserve"> and </w:t>
      </w:r>
      <w:r w:rsidR="00531EA1">
        <w:t xml:space="preserve">between </w:t>
      </w:r>
      <w:r>
        <w:t xml:space="preserve">the </w:t>
      </w:r>
      <w:r w:rsidR="00531EA1">
        <w:t>Mesh devices connected to a</w:t>
      </w:r>
      <w:r>
        <w:t xml:space="preserve"> particular</w:t>
      </w:r>
      <w:r w:rsidR="00531EA1">
        <w:t xml:space="preserve"> account.</w:t>
      </w:r>
    </w:p>
    <w:p w14:paraId="21357A9A" w14:textId="2C9BDB35" w:rsidR="0008625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086250">
        <w:t>Mesh</w:t>
      </w:r>
      <w:r w:rsidR="00CE1760">
        <w:t xml:space="preserve"> </w:t>
      </w:r>
      <w:r w:rsidR="00086250">
        <w:t>S</w:t>
      </w:r>
      <w:r w:rsidR="00C44961">
        <w:t xml:space="preserve">ervice </w:t>
      </w:r>
      <w:r w:rsidR="00086250">
        <w:t>P</w:t>
      </w:r>
      <w:r w:rsidR="00C44961">
        <w:t xml:space="preserve">rovider </w:t>
      </w:r>
      <w:r w:rsidR="00CE1760">
        <w:t>which the user may change at any time of their choosing.</w:t>
      </w:r>
    </w:p>
    <w:p w14:paraId="723555D2" w14:textId="6B4F5757" w:rsidR="00086250" w:rsidRDefault="00086250" w:rsidP="00DB4D33">
      <w:r>
        <w:t xml:space="preserve">A Mesh Account May be active or inactive. By definition, an active Mesh account is serviced by exactly one Mesh Service, an inactive Mesh account is not serviced by a Mesh Service. A Mesh Service Provider MAY offer a backup service for accounts hosted by other providers. In this case the backup provider is connected to the account as a Mesh device, thus allowing the backup provider to maintain a copy of the stores contained in the account and facilitating a rapid transfer of responsibility for servicing the account should that be desired. The use of backup providers is described further in </w:t>
      </w:r>
      <w:r w:rsidRPr="00086250">
        <w:t>&lt;norm="draft-hallambaker-mesh-discovery"/&gt;</w:t>
      </w:r>
      <w:r>
        <w:t>.</w:t>
      </w:r>
    </w:p>
    <w:p w14:paraId="453DA6C3" w14:textId="4A865C4E" w:rsidR="00BB2E37" w:rsidRDefault="00BB2E37" w:rsidP="00B00CE3">
      <w:pPr>
        <w:pStyle w:val="Heading2"/>
      </w:pPr>
      <w:r>
        <w:t>Mesh Account</w:t>
      </w:r>
    </w:p>
    <w:p w14:paraId="76136110" w14:textId="02DE1D9C" w:rsidR="007F4EBF" w:rsidRDefault="007F4EBF" w:rsidP="00BB2E37">
      <w:r w:rsidRPr="007F4EBF">
        <w:t>Mesh Accounts contains all the stateful information (contacts, calendar entries, inbound and outbound messages, etc.) related to a particular persona used by the owner.</w:t>
      </w:r>
    </w:p>
    <w:p w14:paraId="1E228A7E" w14:textId="2A410A7E" w:rsidR="007F4EBF" w:rsidRDefault="007F4EBF" w:rsidP="00BB2E37">
      <w:r>
        <w:t>By definition a Mesh Account is active if it is serviced by a Mesh Service and inactive otherwise. A Mesh user MAY change their service provider at any time. An active Mesh Account is serviced by exactly one Mesh Service at once but a user MAY register a 'backup' service provider to their account in the same manner as adding an advice. This ensures that the backup service is pre-populated with all the information required to allow the user to switch to the new provider without interruption of service.</w:t>
      </w:r>
    </w:p>
    <w:p w14:paraId="1F8FE64B" w14:textId="3F8F4246" w:rsidR="00BB2E37" w:rsidRPr="00BB2E37" w:rsidRDefault="007F4EBF" w:rsidP="00BB2E37">
      <w:r>
        <w:t>Each Mesh account is described by an Account Profile. Currently separate profile Account Profile are defined for user accounts and group accounts. It is not clear if this distinction is a useful one.</w:t>
      </w:r>
    </w:p>
    <w:p w14:paraId="48072E18" w14:textId="57732273" w:rsidR="00BB2E37" w:rsidRDefault="00BB2E37" w:rsidP="00BB2E37">
      <w:pPr>
        <w:pStyle w:val="Heading3"/>
      </w:pPr>
      <w:r>
        <w:t>Account Profile</w:t>
      </w:r>
    </w:p>
    <w:p w14:paraId="56803751" w14:textId="202A86A6" w:rsidR="00BB2E37" w:rsidRDefault="00BB2E37" w:rsidP="00BB2E37">
      <w:r>
        <w:t>A Mesh account profile provides the axiom of trust for a mesh user. It contains a Master Signature Key and one or more Administration Signature Keys. The unique identifier of the master profile is the UDF of the Master Signature Key.</w:t>
      </w:r>
    </w:p>
    <w:p w14:paraId="0FD70E26" w14:textId="21611570" w:rsidR="00BB2E37" w:rsidRDefault="00BB2E37" w:rsidP="00BB2E37">
      <w:r>
        <w:t xml:space="preserve">An Account Profile MUST specify an </w:t>
      </w:r>
      <w:r w:rsidRPr="006F1061">
        <w:rPr>
          <w:u w:val="single"/>
        </w:rPr>
        <w:t>EscrowEncryption</w:t>
      </w:r>
      <w:r>
        <w:t xml:space="preserve"> key. This key MAY be used to escrow private keys used for encryption of stored data. They SHOULD NOT be used to escrow authentication keys and MUST NOT be used to escrow signature keys.</w:t>
      </w:r>
    </w:p>
    <w:p w14:paraId="4846749D" w14:textId="77777777" w:rsidR="00BB2E37" w:rsidRDefault="00BB2E37" w:rsidP="00BB2E37">
      <w:r>
        <w:t xml:space="preserve">A user should not need to replace their account profile unless they intend to establish a separate identity. To minimize the risk of disclosure, the Profile Signature Key is only ever used to sign updates to the account profile itself. This allows the user to secure their </w:t>
      </w:r>
      <w:r w:rsidRPr="006F1061">
        <w:t xml:space="preserve">Profile </w:t>
      </w:r>
      <w:r>
        <w:t>Signature Key by either keeping it on hardware token or device dedicated to that purpose or by using the escrow mechanism and paper recovery keys as described in this document.</w:t>
      </w:r>
    </w:p>
    <w:p w14:paraId="51F47656" w14:textId="77777777" w:rsidR="00BB2E37" w:rsidRDefault="00BB2E37" w:rsidP="00BB2E37">
      <w:pPr>
        <w:pStyle w:val="Heading4"/>
      </w:pPr>
      <w:r>
        <w:t>Creating a ProfileMaster</w:t>
      </w:r>
    </w:p>
    <w:p w14:paraId="2A6CB023" w14:textId="77777777" w:rsidR="00BB2E37" w:rsidRDefault="00BB2E37" w:rsidP="00BB2E37">
      <w:r>
        <w:t xml:space="preserve">Creating a </w:t>
      </w:r>
      <w:r w:rsidRPr="00211054">
        <w:rPr>
          <w:u w:val="single"/>
        </w:rPr>
        <w:t>ProfileMaster</w:t>
      </w:r>
      <w:r>
        <w:t xml:space="preserve"> comprises the steps of:</w:t>
      </w:r>
    </w:p>
    <w:p w14:paraId="26AE01F6" w14:textId="77777777" w:rsidR="00BB2E37" w:rsidRDefault="00BB2E37" w:rsidP="00BB2E37">
      <w:pPr>
        <w:pStyle w:val="nli"/>
      </w:pPr>
      <w:r>
        <w:t>Creating a Master Signature key.</w:t>
      </w:r>
    </w:p>
    <w:p w14:paraId="7C8E0CA3" w14:textId="77777777" w:rsidR="00BB2E37" w:rsidRDefault="00BB2E37" w:rsidP="00BB2E37">
      <w:pPr>
        <w:pStyle w:val="nli"/>
      </w:pPr>
      <w:r>
        <w:t>Creating an Online Signing Key</w:t>
      </w:r>
    </w:p>
    <w:p w14:paraId="7087B3FC" w14:textId="77777777" w:rsidR="00BB2E37" w:rsidRDefault="00BB2E37" w:rsidP="00BB2E37">
      <w:pPr>
        <w:pStyle w:val="nli"/>
      </w:pPr>
      <w:r>
        <w:t xml:space="preserve">Signing the </w:t>
      </w:r>
      <w:r w:rsidRPr="00211054">
        <w:rPr>
          <w:u w:val="single"/>
        </w:rPr>
        <w:t>ProfileMaster</w:t>
      </w:r>
      <w:r>
        <w:t xml:space="preserve"> using the Master Signature Key</w:t>
      </w:r>
    </w:p>
    <w:p w14:paraId="2110C49B" w14:textId="77777777" w:rsidR="00BB2E37" w:rsidRDefault="00BB2E37" w:rsidP="00BB2E37">
      <w:pPr>
        <w:pStyle w:val="nli"/>
      </w:pPr>
      <w:r>
        <w:t xml:space="preserve">Persisting the </w:t>
      </w:r>
      <w:r w:rsidRPr="00211054">
        <w:rPr>
          <w:u w:val="single"/>
        </w:rPr>
        <w:t>ProfileMaster</w:t>
      </w:r>
      <w:r>
        <w:t xml:space="preserve"> on the administration device to the </w:t>
      </w:r>
      <w:r w:rsidRPr="00C462CC">
        <w:rPr>
          <w:u w:val="single"/>
        </w:rPr>
        <w:t>CatalogHost</w:t>
      </w:r>
      <w:r>
        <w:t>.</w:t>
      </w:r>
    </w:p>
    <w:p w14:paraId="1B53441B" w14:textId="77777777" w:rsidR="00BB2E37" w:rsidRDefault="00BB2E37" w:rsidP="00BB2E37">
      <w:pPr>
        <w:pStyle w:val="nli"/>
      </w:pPr>
      <w:r>
        <w:t xml:space="preserve">(Optional) Connecting at least one Administration Device and granting it the </w:t>
      </w:r>
      <w:r w:rsidRPr="0019790A">
        <w:rPr>
          <w:u w:val="single"/>
        </w:rPr>
        <w:t>ActivationAdministration</w:t>
      </w:r>
      <w:r>
        <w:t xml:space="preserve"> </w:t>
      </w:r>
      <w:r w:rsidRPr="0019790A">
        <w:t>activation.</w:t>
      </w:r>
    </w:p>
    <w:p w14:paraId="64687275" w14:textId="77777777" w:rsidR="00BB2E37" w:rsidRDefault="00BB2E37" w:rsidP="00BB2E37">
      <w:pPr>
        <w:pStyle w:val="Heading4"/>
      </w:pPr>
      <w:r>
        <w:t>Updating a ProfileMaster</w:t>
      </w:r>
    </w:p>
    <w:p w14:paraId="15FBEA9E" w14:textId="77777777" w:rsidR="00BB2E37" w:rsidRDefault="00BB2E37" w:rsidP="00BB2E37">
      <w:r>
        <w:t xml:space="preserve">Updating a </w:t>
      </w:r>
      <w:r w:rsidRPr="00211054">
        <w:rPr>
          <w:u w:val="single"/>
        </w:rPr>
        <w:t>ProfileMaster</w:t>
      </w:r>
      <w:r>
        <w:t xml:space="preserve"> comprises the steps of:</w:t>
      </w:r>
    </w:p>
    <w:p w14:paraId="7C646964" w14:textId="77777777" w:rsidR="00BB2E37" w:rsidRPr="007E329A" w:rsidRDefault="00BB2E37" w:rsidP="00BB2E37">
      <w:pPr>
        <w:pStyle w:val="nli"/>
        <w:numPr>
          <w:ilvl w:val="0"/>
          <w:numId w:val="15"/>
        </w:numPr>
        <w:ind w:left="720"/>
      </w:pPr>
      <w:r w:rsidRPr="007E329A">
        <w:t>Making the necessary changes.</w:t>
      </w:r>
    </w:p>
    <w:p w14:paraId="332C11CC" w14:textId="77777777" w:rsidR="00BB2E37" w:rsidRPr="007E329A" w:rsidRDefault="00BB2E37" w:rsidP="00BB2E37">
      <w:pPr>
        <w:pStyle w:val="nli"/>
      </w:pPr>
      <w:r w:rsidRPr="007E329A">
        <w:t>Signing the ProfileMaster using the Master Signature Key</w:t>
      </w:r>
    </w:p>
    <w:p w14:paraId="3CB38B50" w14:textId="77777777" w:rsidR="00BB2E37" w:rsidRPr="007E329A" w:rsidRDefault="00BB2E37" w:rsidP="00BB2E37">
      <w:pPr>
        <w:pStyle w:val="nli"/>
      </w:pPr>
      <w:r w:rsidRPr="007E329A">
        <w:t>Persisting the ProfileMaster on the administration device to the CatalogHost.</w:t>
      </w:r>
    </w:p>
    <w:p w14:paraId="5BC4B92C" w14:textId="20F07ED0" w:rsidR="007C4C67" w:rsidRDefault="007C4C67" w:rsidP="00B00CE3">
      <w:pPr>
        <w:pStyle w:val="Heading2"/>
      </w:pPr>
      <w:r>
        <w:t>Device Management</w:t>
      </w:r>
    </w:p>
    <w:p w14:paraId="7D6E55B9" w14:textId="2C3414B5" w:rsidR="00A00977" w:rsidRDefault="00BB2E37" w:rsidP="00A00977">
      <w:r>
        <w:t xml:space="preserve">Device management </w:t>
      </w:r>
      <w:r w:rsidR="002B512B">
        <w:t>allow</w:t>
      </w:r>
      <w:r>
        <w:t>s</w:t>
      </w:r>
      <w:r w:rsidR="002B512B">
        <w:t xml:space="preserve"> a collection of devices belonging to a user to function as a single personal Mesh.</w:t>
      </w:r>
    </w:p>
    <w:p w14:paraId="4DA07A6B" w14:textId="679DAFD4" w:rsidR="00425D0E" w:rsidRDefault="00A14825" w:rsidP="00425D0E">
      <w:r>
        <w:t xml:space="preserve">The device management </w:t>
      </w:r>
      <w:r w:rsidR="00BB2E37">
        <w:t>functions are principally concerned with the</w:t>
      </w:r>
      <w:r w:rsidR="00425D0E">
        <w:t xml:space="preserve"> </w:t>
      </w:r>
      <w:r w:rsidR="00E55CB4">
        <w:t>catalog containing the entries describing the connected devices.</w:t>
      </w:r>
    </w:p>
    <w:p w14:paraId="518D669E" w14:textId="77777777" w:rsidR="00BB2E37" w:rsidRDefault="00BB2E37" w:rsidP="00BB2E37">
      <w:pPr>
        <w:pStyle w:val="Heading3"/>
      </w:pPr>
      <w:r>
        <w:t>The Device Catalog</w:t>
      </w:r>
    </w:p>
    <w:p w14:paraId="38A6A7BF" w14:textId="0D737790" w:rsidR="00BB2E37" w:rsidRDefault="00BB2E37" w:rsidP="00BB2E37">
      <w:r>
        <w:t xml:space="preserve">Each Mesh Account has a Device Catalog </w:t>
      </w:r>
      <w:r w:rsidRPr="00A94352">
        <w:rPr>
          <w:u w:val="single"/>
        </w:rPr>
        <w:t>CatalogDevice</w:t>
      </w:r>
      <w:r>
        <w:t xml:space="preserve"> associated with it. The Device Catalog is used to manage the connection of devices to the Personal Mesh and has a </w:t>
      </w:r>
      <w:r w:rsidRPr="0029144E">
        <w:rPr>
          <w:u w:val="single"/>
        </w:rPr>
        <w:t>CatalogEntryDevice</w:t>
      </w:r>
      <w:r>
        <w:t xml:space="preserve"> for each device currently connected to the catalog.</w:t>
      </w:r>
    </w:p>
    <w:p w14:paraId="6C7E16E3" w14:textId="2747330E" w:rsidR="00BB2E37" w:rsidRDefault="00BB2E37" w:rsidP="00BB2E37">
      <w:r>
        <w:t>Each Administration Device MUST have access to an up-to-date copy of the Device Catalog in order to manage the devices connected to the Mesh. The Mesh Service protocol MAY be used to synchronize the Device Catalog between administration devices in the case that there is more than one administration device.</w:t>
      </w:r>
    </w:p>
    <w:p w14:paraId="3C40EDC3" w14:textId="77777777" w:rsidR="00BB2E37" w:rsidRDefault="00BB2E37" w:rsidP="00BB2E37">
      <w:r>
        <w:t xml:space="preserve">The </w:t>
      </w:r>
      <w:r w:rsidRPr="0029144E">
        <w:rPr>
          <w:u w:val="single"/>
        </w:rPr>
        <w:t>CatalogEntryDevice</w:t>
      </w:r>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6F71AF1B" w:rsidR="003F415B" w:rsidRDefault="003F415B" w:rsidP="003F415B">
      <w:r>
        <w:t>A device profile provides the axiom of trust and the key contributions of the device</w:t>
      </w:r>
      <w:r w:rsidR="009362AE">
        <w:t>. When bound to an account, the base keys specified in the Device Profile are combined with the key data provided in the Activation device to construct the keys the device will use in the context of the account.</w:t>
      </w:r>
    </w:p>
    <w:p w14:paraId="145DD14A" w14:textId="17D70F32" w:rsidR="003F415B" w:rsidRDefault="003F415B" w:rsidP="003F415B">
      <w:pPr>
        <w:pStyle w:val="Meta"/>
      </w:pPr>
      <w:r>
        <w:t>&lt;figuresvg="../Images/</w:t>
      </w:r>
      <w:r w:rsidR="008A2338">
        <w:t>Schema</w:t>
      </w:r>
      <w:r w:rsidRPr="001E55B2">
        <w:t>ProfileDeviceKeys</w:t>
      </w:r>
      <w:r>
        <w:t>.svg"&gt;Mapping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1F777037" w14:textId="77777777" w:rsidR="003F415B" w:rsidRDefault="003F415B" w:rsidP="003F415B">
      <w:pPr>
        <w:pStyle w:val="Heading4"/>
      </w:pPr>
      <w:r>
        <w:t>Creating a ProfileDevice</w:t>
      </w:r>
    </w:p>
    <w:p w14:paraId="4418B131" w14:textId="77777777" w:rsidR="003F415B" w:rsidRDefault="003F415B" w:rsidP="003F415B">
      <w:r>
        <w:t xml:space="preserve">Creating a </w:t>
      </w:r>
      <w:r w:rsidRPr="00211054">
        <w:rPr>
          <w:u w:val="single"/>
        </w:rPr>
        <w:t>Profile</w:t>
      </w:r>
      <w:r>
        <w:rPr>
          <w:u w:val="single"/>
        </w:rPr>
        <w:t>Device</w:t>
      </w:r>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r w:rsidRPr="00211054">
        <w:rPr>
          <w:u w:val="single"/>
        </w:rPr>
        <w:t>Profile</w:t>
      </w:r>
      <w:r>
        <w:rPr>
          <w:u w:val="single"/>
        </w:rPr>
        <w:t>Device</w:t>
      </w:r>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r w:rsidR="00861B49" w:rsidRPr="00211054">
        <w:rPr>
          <w:u w:val="single"/>
        </w:rPr>
        <w:t>Profile</w:t>
      </w:r>
      <w:r w:rsidR="00861B49">
        <w:rPr>
          <w:u w:val="single"/>
        </w:rPr>
        <w:t>Device</w:t>
      </w:r>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r w:rsidR="00861B49" w:rsidRPr="00211054">
        <w:rPr>
          <w:u w:val="single"/>
        </w:rPr>
        <w:t>Profile</w:t>
      </w:r>
      <w:r w:rsidR="00861B49">
        <w:rPr>
          <w:u w:val="single"/>
        </w:rPr>
        <w:t>Device</w:t>
      </w:r>
      <w:r w:rsidR="00861B49" w:rsidRPr="00861B49">
        <w:t xml:space="preserve"> MUST be create</w:t>
      </w:r>
      <w:r w:rsidR="00861B49">
        <w:t>d.</w:t>
      </w:r>
    </w:p>
    <w:p w14:paraId="7276F4B5" w14:textId="77777777" w:rsidR="003F415B" w:rsidRDefault="003F415B" w:rsidP="003F415B">
      <w:pPr>
        <w:pStyle w:val="Heading4"/>
      </w:pPr>
      <w:r>
        <w:t>Connection to a Personal Mesh</w:t>
      </w:r>
    </w:p>
    <w:p w14:paraId="5896B4F8" w14:textId="6E1ADD01" w:rsidR="003F415B" w:rsidRDefault="008E5395" w:rsidP="003F415B">
      <w:r>
        <w:t xml:space="preserve">Devices are only connected to a personal Mesh by </w:t>
      </w:r>
      <w:r w:rsidR="00DA48D7">
        <w:t xml:space="preserve">an </w:t>
      </w:r>
      <w:r>
        <w:t xml:space="preserve">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PrivateDevice </w:t>
      </w:r>
      <w:r w:rsidR="00D76A52">
        <w:t>keys.</w:t>
      </w:r>
    </w:p>
    <w:p w14:paraId="09DC8A52" w14:textId="646A3582" w:rsidR="00D76A52" w:rsidRDefault="00DA01C6" w:rsidP="003F415B">
      <w:pPr>
        <w:pStyle w:val="nli"/>
        <w:numPr>
          <w:ilvl w:val="0"/>
          <w:numId w:val="14"/>
        </w:numPr>
        <w:ind w:left="720"/>
      </w:pPr>
      <w:r>
        <w:t>Creating</w:t>
      </w:r>
      <w:r w:rsidR="00D76A52">
        <w:t xml:space="preserve"> the ConnectionDevice </w:t>
      </w:r>
      <w:r>
        <w:t>data from the public components of the ProfileDevice and PrivateDevice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r w:rsidRPr="0029144E">
        <w:rPr>
          <w:u w:val="single"/>
        </w:rPr>
        <w:t>CatalogEntryDevice</w:t>
      </w:r>
      <w:r>
        <w:t xml:space="preserve"> for the device</w:t>
      </w:r>
      <w:r w:rsidR="00A81FC1">
        <w:t xml:space="preserve"> and adding it to the </w:t>
      </w:r>
      <w:r w:rsidR="00A81FC1" w:rsidRPr="00A94352">
        <w:rPr>
          <w:u w:val="single"/>
        </w:rPr>
        <w:t>CatalogDevice</w:t>
      </w:r>
      <w:r w:rsidR="00A81FC1">
        <w:t xml:space="preserve"> of the Personal Mesh.</w:t>
      </w:r>
    </w:p>
    <w:p w14:paraId="55E47C08" w14:textId="1AA340C7" w:rsidR="00A81FC1" w:rsidRDefault="00A81FC1" w:rsidP="003F415B">
      <w:pPr>
        <w:pStyle w:val="nli"/>
      </w:pPr>
      <w:r>
        <w:t xml:space="preserve">If the Personal Mesh </w:t>
      </w:r>
      <w:r w:rsidR="00914BCD">
        <w:t xml:space="preserve">has accounts that are connected to a Mesh Service, synchronizing the </w:t>
      </w:r>
      <w:r w:rsidR="00914BCD" w:rsidRPr="0029144E">
        <w:rPr>
          <w:u w:val="single"/>
        </w:rPr>
        <w:t>CatalogEntryDevice</w:t>
      </w:r>
      <w:r w:rsidR="00914BCD">
        <w:t xml:space="preserve"> to those services.</w:t>
      </w:r>
    </w:p>
    <w:p w14:paraId="03F8C745" w14:textId="2A16894A" w:rsidR="00A3669E" w:rsidRPr="007E329A" w:rsidRDefault="00A3669E" w:rsidP="00A3669E">
      <w:r>
        <w:t xml:space="preserve">These steps are usually performed through use of the Mesh Protocol Connection mechanism. However, Mesh clients MAY support additional mechanisms as circumstances require provided that the appropriate authentication and private key protection controls are </w:t>
      </w:r>
      <w:r w:rsidR="00DA48D7">
        <w:t>provided.</w:t>
      </w:r>
    </w:p>
    <w:p w14:paraId="01DA56FF" w14:textId="57105DBF" w:rsidR="00361B27" w:rsidRDefault="00634D1C" w:rsidP="00B00CE3">
      <w:pPr>
        <w:pStyle w:val="Heading2"/>
      </w:pPr>
      <w:r>
        <w:t>Mesh Services</w:t>
      </w:r>
    </w:p>
    <w:p w14:paraId="524EDA22" w14:textId="1261E93A" w:rsidR="007F4EBF" w:rsidRDefault="007F4EBF" w:rsidP="00C11144">
      <w:r>
        <w:t>A Mesh Service provides one or more Mesh Hosts that support</w:t>
      </w:r>
      <w:r w:rsidR="00A3669E">
        <w:t xml:space="preserve"> Mesh Accounts through the Mesh Web Service Protocol. </w:t>
      </w:r>
    </w:p>
    <w:p w14:paraId="2F35205B" w14:textId="7BBAC8B0" w:rsidR="00A3669E" w:rsidRDefault="00A3669E" w:rsidP="00C11144">
      <w:r>
        <w:t>Mesh Services and Hosts are described by Service Profiles and Host Profiles. The means by which services manage the hosts through which they provide service is outside the scope of this document.</w:t>
      </w:r>
    </w:p>
    <w:p w14:paraId="47B210D5" w14:textId="126DAB22" w:rsidR="00A3669E" w:rsidRDefault="00A3669E" w:rsidP="00C11144">
      <w:r>
        <w:t>As with a Device connected to a Mesh Account, a the binding of a Host to the service it supports is described by a connection record:</w:t>
      </w:r>
    </w:p>
    <w:p w14:paraId="69AF78BE" w14:textId="4B8C5A5B" w:rsidR="003738D4" w:rsidRDefault="003738D4" w:rsidP="003738D4">
      <w:pPr>
        <w:pStyle w:val="Meta"/>
      </w:pPr>
      <w:r>
        <w:t>&lt;figuresvg="../Images/</w:t>
      </w:r>
      <w:r w:rsidR="008A2338">
        <w:t>Schema</w:t>
      </w:r>
      <w:r>
        <w:t>ProfileService.svg"&gt;Service Profile and Delegated Host Assertion.</w:t>
      </w:r>
    </w:p>
    <w:p w14:paraId="18998CD5" w14:textId="7BD44D37" w:rsidR="000D43DE" w:rsidRDefault="000D43DE" w:rsidP="00871D10">
      <w:r>
        <w:t>The credential</w:t>
      </w:r>
      <w:r w:rsidR="00324DCA">
        <w:t>s</w:t>
      </w:r>
      <w:r>
        <w:t xml:space="preserve"> provided by the </w:t>
      </w:r>
      <w:r w:rsidR="00324DCA">
        <w:t xml:space="preserve">ProfileService and ProfileHost are distinct from those provided by the WebPKI </w:t>
      </w:r>
      <w:r w:rsidR="00B96BC7">
        <w:t>that typically services TLS requests. WebPKI credentials provide service introduction and authentication while a Mesh ProfileHost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768A06A0" w14:textId="5E8C1560" w:rsidR="00634D1C" w:rsidRDefault="00634D1C" w:rsidP="00634D1C">
      <w:pPr>
        <w:pStyle w:val="Heading2"/>
      </w:pPr>
      <w:r>
        <w:t>Mesh Messag</w:t>
      </w:r>
      <w:r w:rsidR="00DD3257">
        <w:t>ing</w:t>
      </w:r>
    </w:p>
    <w:p w14:paraId="63CF1922" w14:textId="2BD1021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(e.g an EARL)</w:t>
      </w:r>
      <w:r w:rsidR="00A8456B">
        <w:t>.</w:t>
      </w:r>
    </w:p>
    <w:p w14:paraId="5F2B5D70" w14:textId="77777777" w:rsidR="00AB42A7" w:rsidRDefault="00AB42A7" w:rsidP="00AB42A7">
      <w:r>
        <w:t>All communications between Mesh accounts takes the form of a Mesh Message carried in a Dare Envelope. Mesh Messages are stored in two spools associated with the account, the SpoolOutbound and the SpoolInbound containing the messages sent and received respectively.</w:t>
      </w:r>
    </w:p>
    <w:p w14:paraId="0C4945DB" w14:textId="7AEAE89C" w:rsidR="00AB42A7" w:rsidRDefault="00AB42A7" w:rsidP="00AB42A7">
      <w:r>
        <w:t>This document only describes the representation of the messages within the message spool. The Mesh Service protocol by which the messages are exchanged between devices and services and between services is described in &lt;norm="draft-hallambaker-mesh-protocol"/&gt;.</w:t>
      </w:r>
    </w:p>
    <w:p w14:paraId="2F20A76C" w14:textId="138377E8" w:rsidR="00AB42A7" w:rsidRDefault="00AB42A7" w:rsidP="00AB42A7">
      <w:pPr>
        <w:pStyle w:val="Heading3"/>
      </w:pPr>
      <w:bookmarkStart w:id="7" w:name="_Hlk61258777"/>
      <w:r>
        <w:t>Message Status</w:t>
      </w:r>
    </w:p>
    <w:p w14:paraId="359BC8DD" w14:textId="6AB83E14" w:rsidR="00AB42A7" w:rsidRDefault="00AB42A7" w:rsidP="00AB42A7">
      <w:r>
        <w:t>As previously described in section ###, every message stored in a spool has a specified state. The range of allowable states is defined by the message type.</w:t>
      </w:r>
      <w:r w:rsidR="002249BA">
        <w:t xml:space="preserve"> New message states MAY be defined for new message types as they are defined.</w:t>
      </w:r>
    </w:p>
    <w:p w14:paraId="6A143C46" w14:textId="154F701F" w:rsidR="00AB42A7" w:rsidRDefault="00AB42A7" w:rsidP="00AB42A7">
      <w:r>
        <w:t xml:space="preserve">By default, messages are appended to a spool in the </w:t>
      </w:r>
      <w:r>
        <w:rPr>
          <w:u w:val="single"/>
        </w:rPr>
        <w:t>I</w:t>
      </w:r>
      <w:r w:rsidRPr="00AB42A7">
        <w:rPr>
          <w:u w:val="single"/>
        </w:rPr>
        <w:t>nitial</w:t>
      </w:r>
      <w:r>
        <w:t xml:space="preserve"> </w:t>
      </w:r>
      <w:r w:rsidR="002249BA">
        <w:t>state,</w:t>
      </w:r>
      <w:r>
        <w:t xml:space="preserve"> but a spool entry MAY specify any state that is valid for that message type.</w:t>
      </w:r>
    </w:p>
    <w:p w14:paraId="26A89B1A" w14:textId="25BE0F34" w:rsidR="00AB42A7" w:rsidRDefault="002249BA" w:rsidP="00AB42A7">
      <w:r>
        <w:t xml:space="preserve">The state of a message is changed by appending a completion message to the spool as described in </w:t>
      </w:r>
      <w:r w:rsidRPr="002249BA">
        <w:t>&lt;norm="draft-hallambaker-mesh-protocol"/&gt;</w:t>
      </w:r>
      <w:r>
        <w:t>.</w:t>
      </w:r>
    </w:p>
    <w:p w14:paraId="76E62555" w14:textId="77777777" w:rsidR="00AB42A7" w:rsidRPr="00B54340" w:rsidRDefault="00AB42A7" w:rsidP="00AB42A7">
      <w:r>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bookmarkEnd w:id="7"/>
    <w:p w14:paraId="20EA9240" w14:textId="7F9CD421" w:rsidR="00AB42A7" w:rsidRDefault="00AB42A7" w:rsidP="00AB42A7">
      <w:pPr>
        <w:pStyle w:val="Heading3"/>
      </w:pPr>
      <w:r>
        <w:t>Four Corner Model</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that it services. Inbound messages are only accepted from other Mesh Services</w:t>
      </w:r>
      <w:r w:rsidR="00B73464">
        <w:t>. This model enables access control at both the outbound and inbound services</w:t>
      </w:r>
    </w:p>
    <w:p w14:paraId="06981C5C" w14:textId="65062926" w:rsidR="00301642" w:rsidRDefault="00301642" w:rsidP="00301642">
      <w:pPr>
        <w:pStyle w:val="Meta"/>
      </w:pPr>
      <w:r>
        <w:t>&lt;figuresvg="../Images/</w:t>
      </w:r>
      <w:r w:rsidR="008A2338">
        <w:t>Arch</w:t>
      </w:r>
      <w:r w:rsidRPr="00B93934">
        <w:t>FourCorner</w:t>
      </w:r>
      <w:r>
        <w:t>.svg"&gt;</w:t>
      </w:r>
      <w:r w:rsidR="008A2338">
        <w:t>Four Corner Messaging Model</w:t>
      </w:r>
    </w:p>
    <w:p w14:paraId="39060ED8" w14:textId="38F937AA" w:rsidR="00103D5D" w:rsidRDefault="00103D5D" w:rsidP="0076614D">
      <w:r>
        <w:t xml:space="preserve">The outbound Mesh Service </w:t>
      </w:r>
      <w:r w:rsidR="00063146">
        <w:t>checks to see that the</w:t>
      </w:r>
      <w:r w:rsidR="00597D73">
        <w:t xml:space="preserve"> request to send a</w:t>
      </w:r>
      <w:r w:rsidR="00063146">
        <w:t xml:space="preserve"> message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r w:rsidR="00597D73">
        <w:t xml:space="preserve"> Services that fail to implement appropriate controls are likely to be subject to sanctions from either their users or from other services.</w:t>
      </w:r>
    </w:p>
    <w:p w14:paraId="6C74563A" w14:textId="7F427026" w:rsidR="00940BBB" w:rsidRDefault="00940BBB" w:rsidP="00940BBB">
      <w:pPr>
        <w:pStyle w:val="Meta"/>
      </w:pPr>
      <w:r>
        <w:t>&lt;figuresvg="../Images/</w:t>
      </w:r>
      <w:r w:rsidR="008A2338">
        <w:t>Arch</w:t>
      </w:r>
      <w:r>
        <w:t>Out</w:t>
      </w:r>
      <w:r w:rsidRPr="00DF03A5">
        <w:t>boundAccessControl</w:t>
      </w:r>
      <w:r>
        <w:t>.svg"&gt;Performing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1DF95B84" w:rsidR="003738D4" w:rsidRDefault="003738D4" w:rsidP="003738D4">
      <w:pPr>
        <w:pStyle w:val="Meta"/>
      </w:pPr>
      <w:r>
        <w:t>&lt;figuresvg="../Images/</w:t>
      </w:r>
      <w:r w:rsidR="008A2338">
        <w:t>Arch</w:t>
      </w:r>
      <w:r w:rsidRPr="00DF03A5">
        <w:t>InboundAccessControl</w:t>
      </w:r>
      <w:r>
        <w:t>.svg"&gt;Performing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mixmaster and onion routing</w:t>
      </w:r>
      <w:r w:rsidR="00223FEE">
        <w:t xml:space="preserve"> but th</w:t>
      </w:r>
      <w:r w:rsidR="00FB6285">
        <w:t xml:space="preserve">e current Mesh Service Protocol does not provide support for such approaches and there are no immediate plans to </w:t>
      </w:r>
      <w:r w:rsidR="005232B3">
        <w:t>do so.</w:t>
      </w:r>
    </w:p>
    <w:p w14:paraId="72FC49D9" w14:textId="307636A0" w:rsidR="00052A4E" w:rsidRDefault="00052A4E" w:rsidP="00E435AD">
      <w:pPr>
        <w:pStyle w:val="Heading1"/>
      </w:pPr>
      <w:r>
        <w:t>Publications</w:t>
      </w:r>
    </w:p>
    <w:p w14:paraId="421A55B7" w14:textId="401D622D" w:rsidR="00A1069B" w:rsidRDefault="00A1069B" w:rsidP="00A1069B">
      <w:r>
        <w:t xml:space="preserve">Static QR codes MAY be used to allow contact exchange or device connection. In either case, the QR code contains an EARL providing the means of locating, decrypting and authenticating the published data. </w:t>
      </w:r>
    </w:p>
    <w:p w14:paraId="424C40DF" w14:textId="2CA137BB" w:rsidR="00EF77FF" w:rsidRDefault="00EF77FF" w:rsidP="00EF77FF">
      <w:r>
        <w:t xml:space="preserve">The use of EARLs as a means of publishing encrypted data and the use of EARLs for location, decryption and authentication is discussed in </w:t>
      </w:r>
      <w:r w:rsidRPr="00EF77FF">
        <w:t>&lt;norm="draft-hallambaker-mesh-</w:t>
      </w:r>
      <w:r>
        <w:t>dare</w:t>
      </w:r>
      <w:r w:rsidRPr="00EF77FF">
        <w:t>"/&gt;</w:t>
      </w:r>
      <w:r>
        <w:t xml:space="preserve"> .</w:t>
      </w:r>
    </w:p>
    <w:p w14:paraId="5E88F842" w14:textId="77777777" w:rsidR="00C468B6" w:rsidRDefault="00C468B6" w:rsidP="00A1069B">
      <w:pPr>
        <w:pStyle w:val="Heading2"/>
      </w:pPr>
      <w:r>
        <w:t>Profile Device</w:t>
      </w:r>
    </w:p>
    <w:p w14:paraId="6A534C4D" w14:textId="3816D227" w:rsidR="00A1069B" w:rsidRDefault="00A1069B" w:rsidP="00A1069B">
      <w:pPr>
        <w:pStyle w:val="Heading2"/>
      </w:pPr>
      <w:r>
        <w:t>Contact Exchange</w:t>
      </w:r>
    </w:p>
    <w:p w14:paraId="512FB5DC" w14:textId="0556B197" w:rsidR="00A1069B" w:rsidRDefault="00A1069B" w:rsidP="00A1069B">
      <w:r>
        <w:t xml:space="preserve">When used for contact exchange, the envelope payload is a CatalogedContact </w:t>
      </w:r>
      <w:r w:rsidR="00637895" w:rsidRPr="00637895">
        <w:t>record</w:t>
      </w:r>
      <w:r>
        <w:t>.</w:t>
      </w:r>
    </w:p>
    <w:p w14:paraId="2B5110A8" w14:textId="69F59D59" w:rsidR="00A1069B" w:rsidRDefault="00A1069B" w:rsidP="00A1069B">
      <w:r>
        <w:t xml:space="preserve">Besides allowing for exchange of contact information on a business card, a user might have their contact information printed on personal property to </w:t>
      </w:r>
      <w:r w:rsidR="00637895">
        <w:t>facilitate return of lost property.</w:t>
      </w:r>
    </w:p>
    <w:p w14:paraId="51B0EEB3" w14:textId="3F2B161E"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1294BAFD" w:rsidR="000218C5" w:rsidRDefault="000218C5" w:rsidP="000218C5">
      <w:pPr>
        <w:pStyle w:val="Heading1"/>
        <w:pageBreakBefore/>
      </w:pPr>
      <w:r>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Host Catalog: Host.dare</w:t>
      </w:r>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r>
        <w:t>MeshCatalog: [UDF-Mesh].dcat</w:t>
      </w:r>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[UDF-Account]/mmm_Device.dcat</w:t>
      </w:r>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name].dcat</w:t>
      </w:r>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Create MeshCatalog</w:t>
      </w:r>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Create new Account Profile, Add to MeshCatalog</w:t>
      </w:r>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For each account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7950B353" w14:textId="18F6EF86" w:rsidR="000218C5" w:rsidRPr="00396BD5" w:rsidRDefault="000218C5" w:rsidP="000218C5">
      <w:pPr>
        <w:pStyle w:val="ListParagraph"/>
        <w:numPr>
          <w:ilvl w:val="0"/>
          <w:numId w:val="27"/>
        </w:numPr>
      </w:pPr>
      <w:r>
        <w:t>Create the Account Directory</w:t>
      </w:r>
    </w:p>
    <w:p w14:paraId="07E5B9B5" w14:textId="39FC9156" w:rsidR="0060637C" w:rsidRDefault="0060637C" w:rsidP="00BC6B91">
      <w:pPr>
        <w:pStyle w:val="Heading1"/>
        <w:pageBreakBefore/>
      </w:pPr>
      <w:r>
        <w:t>Appendix: Privilege Minification</w:t>
      </w:r>
    </w:p>
    <w:p w14:paraId="29605F4B" w14:textId="2BE6A8D6" w:rsidR="0060637C" w:rsidRDefault="0060637C" w:rsidP="0060637C">
      <w:r>
        <w:t>Multiple admin device model</w:t>
      </w:r>
    </w:p>
    <w:p w14:paraId="4AE7E798" w14:textId="1C57E4E8" w:rsidR="0060637C" w:rsidRDefault="0060637C" w:rsidP="0060637C">
      <w:r>
        <w:t>Transition to a new service.</w:t>
      </w:r>
    </w:p>
    <w:p w14:paraId="72F566BA" w14:textId="4B72F497" w:rsidR="00245A44" w:rsidRDefault="00245A44" w:rsidP="0060637C"/>
    <w:p w14:paraId="141E2AFC" w14:textId="504F69B3" w:rsidR="00245A44" w:rsidRDefault="00245A44" w:rsidP="0060637C">
      <w:r>
        <w:t>As is obvious to anyone of ordinary skill in the art of practicing threshold cryptography, threshold techniques MAY be employed to further minimize the privileges granted to individual devices.</w:t>
      </w:r>
    </w:p>
    <w:p w14:paraId="1196CB5A" w14:textId="76EF3B6E" w:rsidR="00245A44" w:rsidRDefault="00245A44" w:rsidP="00245A44">
      <w:pPr>
        <w:pStyle w:val="li"/>
      </w:pPr>
      <w:r>
        <w:t>Divide administration operations between the device and the service</w:t>
      </w:r>
    </w:p>
    <w:p w14:paraId="52C7F521" w14:textId="1B7AD78E" w:rsidR="00245A44" w:rsidRDefault="00245A44" w:rsidP="00245A44">
      <w:pPr>
        <w:pStyle w:val="li"/>
      </w:pPr>
      <w:r>
        <w:t>Divide administration operations between administration devices</w:t>
      </w:r>
    </w:p>
    <w:p w14:paraId="52AC2652" w14:textId="77777777" w:rsidR="00245A44" w:rsidRDefault="00245A44" w:rsidP="00245A44">
      <w:pPr>
        <w:pStyle w:val="li"/>
      </w:pPr>
    </w:p>
    <w:p w14:paraId="6EE43DB0" w14:textId="451F834C" w:rsidR="00245A44" w:rsidRDefault="00245A44" w:rsidP="0060637C"/>
    <w:p w14:paraId="64FCC5E9" w14:textId="50416A8A" w:rsidR="00245A44" w:rsidRDefault="00245A44" w:rsidP="0060637C"/>
    <w:p w14:paraId="78A10360" w14:textId="77777777" w:rsidR="00245A44" w:rsidRPr="0060637C" w:rsidRDefault="00245A44" w:rsidP="0060637C"/>
    <w:p w14:paraId="622FF9BB" w14:textId="517E4B1D" w:rsidR="00245A44" w:rsidRDefault="00245A44" w:rsidP="00BC6B91">
      <w:pPr>
        <w:pStyle w:val="Heading1"/>
        <w:pageBreakBefore/>
      </w:pPr>
      <w:r>
        <w:t>Appendix Adding a device</w:t>
      </w:r>
    </w:p>
    <w:p w14:paraId="0CE38FED" w14:textId="77777777" w:rsidR="00473E82" w:rsidRDefault="00473E82" w:rsidP="00245A44"/>
    <w:p w14:paraId="7459D7B5" w14:textId="76EFEC13" w:rsidR="00473E82" w:rsidRDefault="00473E82" w:rsidP="00245A44">
      <w:r>
        <w:t>(This needs to be moved into the architecture section and replace stale description.)</w:t>
      </w:r>
    </w:p>
    <w:p w14:paraId="7979D670" w14:textId="11152C86" w:rsidR="00245A44" w:rsidRDefault="00245A44" w:rsidP="00245A44">
      <w:r>
        <w:t>To add a device to the system we need to create the cataloged device</w:t>
      </w:r>
    </w:p>
    <w:p w14:paraId="36B6C5D0" w14:textId="794275D5" w:rsidR="00245A44" w:rsidRDefault="00245A44" w:rsidP="00245A44">
      <w:r>
        <w:t>ActivationDevice provisions the keys to be used to bind the device to the account. These are keys that are only used by the device within the account context. Note however that since the AD record is encrypted to the device profile, the manufacturer could decrypt it. Thus we do not want to put any sensitive data into AD</w:t>
      </w:r>
    </w:p>
    <w:p w14:paraId="05AF62FF" w14:textId="4DE16113" w:rsidR="00245A44" w:rsidRDefault="00245A44" w:rsidP="00245A44">
      <w:r>
        <w:t>ActivationAccount provisions the account keys and rights to the device</w:t>
      </w:r>
    </w:p>
    <w:p w14:paraId="5A5603E5" w14:textId="764D2DEF" w:rsidR="00245A44" w:rsidRDefault="00245A44" w:rsidP="00245A44">
      <w:r w:rsidRPr="00245A44">
        <w:t>ApplicationEntries</w:t>
      </w:r>
      <w:r>
        <w:t xml:space="preserve"> has a list of Application activations for the specific device. Each activation has a public and a private part. This allows provisioning of device specific key pairs and present the public part in the unencrypted part. The encrypted part is encrypted under the device account key.</w:t>
      </w:r>
    </w:p>
    <w:p w14:paraId="11EAA938" w14:textId="77777777" w:rsidR="00245A44" w:rsidRPr="00245A44" w:rsidRDefault="00245A44" w:rsidP="00245A44"/>
    <w:p w14:paraId="2A74742C" w14:textId="2D3EEDA7" w:rsidR="00BC6B91" w:rsidRDefault="00BC6B91" w:rsidP="00BC6B91">
      <w:pPr>
        <w:pStyle w:val="Heading1"/>
        <w:pageBreakBefore/>
      </w:pPr>
      <w:r>
        <w:t>Appendix B: Standard Device Configurations</w:t>
      </w:r>
    </w:p>
    <w:p w14:paraId="1731812C" w14:textId="6CAC927A" w:rsidR="00BC6B91" w:rsidRDefault="00BC6B91" w:rsidP="00BC6B91">
      <w:pPr>
        <w:pStyle w:val="Heading2"/>
      </w:pPr>
      <w:r>
        <w:t>Recovery Device</w:t>
      </w:r>
    </w:p>
    <w:p w14:paraId="337C3E4B" w14:textId="6B46166A" w:rsidR="00BC6B91" w:rsidRDefault="00BC6B91" w:rsidP="00BC6B91">
      <w:pPr>
        <w:pStyle w:val="Heading2"/>
      </w:pPr>
      <w:r>
        <w:t>Administration Device</w:t>
      </w:r>
    </w:p>
    <w:p w14:paraId="7AD6DA0A" w14:textId="30F268FB" w:rsidR="00BC6B91" w:rsidRDefault="00BC6B91" w:rsidP="00BC6B91">
      <w:pPr>
        <w:pStyle w:val="Heading2"/>
      </w:pPr>
      <w:r>
        <w:t>Web Device</w:t>
      </w:r>
    </w:p>
    <w:p w14:paraId="5EB24551" w14:textId="08A129D5" w:rsidR="00BC6B91" w:rsidRDefault="00BC6B91" w:rsidP="00BC6B91">
      <w:pPr>
        <w:pStyle w:val="Heading2"/>
      </w:pPr>
      <w:r>
        <w:t>Messaging Device</w:t>
      </w:r>
    </w:p>
    <w:p w14:paraId="29CE72FF" w14:textId="77777777" w:rsidR="00BC6B91" w:rsidRDefault="00BC6B91" w:rsidP="00BC6B91">
      <w:pPr>
        <w:pStyle w:val="Heading2"/>
      </w:pPr>
    </w:p>
    <w:sectPr w:rsidR="00BC6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C49EB"/>
    <w:multiLevelType w:val="hybridMultilevel"/>
    <w:tmpl w:val="C2FA7F02"/>
    <w:lvl w:ilvl="0" w:tplc="6B5C22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963C7E"/>
    <w:multiLevelType w:val="hybridMultilevel"/>
    <w:tmpl w:val="4E0EE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8"/>
  </w:num>
  <w:num w:numId="14">
    <w:abstractNumId w:val="18"/>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18"/>
    <w:lvlOverride w:ilvl="0">
      <w:startOverride w:val="1"/>
    </w:lvlOverride>
  </w:num>
  <w:num w:numId="20">
    <w:abstractNumId w:val="18"/>
    <w:lvlOverride w:ilvl="0">
      <w:startOverride w:val="1"/>
    </w:lvlOverride>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4"/>
  </w:num>
  <w:num w:numId="25">
    <w:abstractNumId w:val="12"/>
  </w:num>
  <w:num w:numId="26">
    <w:abstractNumId w:val="10"/>
  </w:num>
  <w:num w:numId="27">
    <w:abstractNumId w:val="17"/>
  </w:num>
  <w:num w:numId="28">
    <w:abstractNumId w:val="13"/>
  </w:num>
  <w:num w:numId="29">
    <w:abstractNumId w:val="16"/>
  </w:num>
  <w:num w:numId="30">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5CE9"/>
    <w:rsid w:val="00016F13"/>
    <w:rsid w:val="000218C5"/>
    <w:rsid w:val="00021C6C"/>
    <w:rsid w:val="00027266"/>
    <w:rsid w:val="00031D6E"/>
    <w:rsid w:val="00031DD3"/>
    <w:rsid w:val="0003669E"/>
    <w:rsid w:val="0004570C"/>
    <w:rsid w:val="0005042C"/>
    <w:rsid w:val="0005078A"/>
    <w:rsid w:val="00052A4E"/>
    <w:rsid w:val="000534A3"/>
    <w:rsid w:val="000542FF"/>
    <w:rsid w:val="00056DB3"/>
    <w:rsid w:val="000576FB"/>
    <w:rsid w:val="000601B8"/>
    <w:rsid w:val="00061350"/>
    <w:rsid w:val="00063146"/>
    <w:rsid w:val="00064CA6"/>
    <w:rsid w:val="0006536A"/>
    <w:rsid w:val="00066F10"/>
    <w:rsid w:val="00072F3B"/>
    <w:rsid w:val="000740D9"/>
    <w:rsid w:val="0007635D"/>
    <w:rsid w:val="00077284"/>
    <w:rsid w:val="00077CB2"/>
    <w:rsid w:val="00077FA7"/>
    <w:rsid w:val="00081808"/>
    <w:rsid w:val="00086250"/>
    <w:rsid w:val="0009300D"/>
    <w:rsid w:val="0009427A"/>
    <w:rsid w:val="0009569B"/>
    <w:rsid w:val="000963EE"/>
    <w:rsid w:val="00096C62"/>
    <w:rsid w:val="000A3444"/>
    <w:rsid w:val="000A35B2"/>
    <w:rsid w:val="000A371C"/>
    <w:rsid w:val="000A4F42"/>
    <w:rsid w:val="000A54F2"/>
    <w:rsid w:val="000A6C91"/>
    <w:rsid w:val="000A7239"/>
    <w:rsid w:val="000B7F36"/>
    <w:rsid w:val="000C0859"/>
    <w:rsid w:val="000C216C"/>
    <w:rsid w:val="000C2B18"/>
    <w:rsid w:val="000C32B8"/>
    <w:rsid w:val="000C4F39"/>
    <w:rsid w:val="000C5254"/>
    <w:rsid w:val="000D3B75"/>
    <w:rsid w:val="000D43DE"/>
    <w:rsid w:val="000D5571"/>
    <w:rsid w:val="000D68B1"/>
    <w:rsid w:val="000E0273"/>
    <w:rsid w:val="000E0FCB"/>
    <w:rsid w:val="000E3BEC"/>
    <w:rsid w:val="000E4A77"/>
    <w:rsid w:val="000E5514"/>
    <w:rsid w:val="000F1406"/>
    <w:rsid w:val="000F41BE"/>
    <w:rsid w:val="001014CD"/>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5F49"/>
    <w:rsid w:val="001960D4"/>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49BA"/>
    <w:rsid w:val="00226603"/>
    <w:rsid w:val="00227C21"/>
    <w:rsid w:val="00233452"/>
    <w:rsid w:val="00234954"/>
    <w:rsid w:val="00241249"/>
    <w:rsid w:val="00242F63"/>
    <w:rsid w:val="00245A44"/>
    <w:rsid w:val="00246524"/>
    <w:rsid w:val="002553A1"/>
    <w:rsid w:val="002720F8"/>
    <w:rsid w:val="002734C2"/>
    <w:rsid w:val="00273644"/>
    <w:rsid w:val="002737DA"/>
    <w:rsid w:val="002739B2"/>
    <w:rsid w:val="00274B4B"/>
    <w:rsid w:val="0027761C"/>
    <w:rsid w:val="002817A7"/>
    <w:rsid w:val="00281B3F"/>
    <w:rsid w:val="00285CF6"/>
    <w:rsid w:val="00286FD9"/>
    <w:rsid w:val="002904D5"/>
    <w:rsid w:val="0029144E"/>
    <w:rsid w:val="002A1F76"/>
    <w:rsid w:val="002A2ECA"/>
    <w:rsid w:val="002A650E"/>
    <w:rsid w:val="002A7A89"/>
    <w:rsid w:val="002B3643"/>
    <w:rsid w:val="002B512B"/>
    <w:rsid w:val="002C07FE"/>
    <w:rsid w:val="002C4C34"/>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31C4"/>
    <w:rsid w:val="00364002"/>
    <w:rsid w:val="0036414F"/>
    <w:rsid w:val="00372590"/>
    <w:rsid w:val="003738D4"/>
    <w:rsid w:val="00373AC9"/>
    <w:rsid w:val="00373C27"/>
    <w:rsid w:val="0037414E"/>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29A0"/>
    <w:rsid w:val="003E3614"/>
    <w:rsid w:val="003E532B"/>
    <w:rsid w:val="003E6138"/>
    <w:rsid w:val="003E74CF"/>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464E5"/>
    <w:rsid w:val="00447498"/>
    <w:rsid w:val="004521BE"/>
    <w:rsid w:val="004674A3"/>
    <w:rsid w:val="00470435"/>
    <w:rsid w:val="00473E82"/>
    <w:rsid w:val="00473FBC"/>
    <w:rsid w:val="004749A0"/>
    <w:rsid w:val="00480871"/>
    <w:rsid w:val="00483154"/>
    <w:rsid w:val="00485DAA"/>
    <w:rsid w:val="00487B6F"/>
    <w:rsid w:val="00487D06"/>
    <w:rsid w:val="00491656"/>
    <w:rsid w:val="004943BF"/>
    <w:rsid w:val="00496B43"/>
    <w:rsid w:val="004973F1"/>
    <w:rsid w:val="0049752A"/>
    <w:rsid w:val="004A3D79"/>
    <w:rsid w:val="004A6FB6"/>
    <w:rsid w:val="004B17B0"/>
    <w:rsid w:val="004B1FA5"/>
    <w:rsid w:val="004B7A0F"/>
    <w:rsid w:val="004C2A44"/>
    <w:rsid w:val="004C3645"/>
    <w:rsid w:val="004C52C2"/>
    <w:rsid w:val="004C595A"/>
    <w:rsid w:val="004C66D0"/>
    <w:rsid w:val="004D0877"/>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16544"/>
    <w:rsid w:val="005216E2"/>
    <w:rsid w:val="00521A64"/>
    <w:rsid w:val="005232B3"/>
    <w:rsid w:val="00525F3B"/>
    <w:rsid w:val="00531EA1"/>
    <w:rsid w:val="00535EF5"/>
    <w:rsid w:val="00537476"/>
    <w:rsid w:val="00545450"/>
    <w:rsid w:val="00546B12"/>
    <w:rsid w:val="0055035A"/>
    <w:rsid w:val="00551CBC"/>
    <w:rsid w:val="0055288F"/>
    <w:rsid w:val="00552A1C"/>
    <w:rsid w:val="00552F93"/>
    <w:rsid w:val="00552FFC"/>
    <w:rsid w:val="005546CA"/>
    <w:rsid w:val="00555B51"/>
    <w:rsid w:val="005561FF"/>
    <w:rsid w:val="00560179"/>
    <w:rsid w:val="0056402D"/>
    <w:rsid w:val="00564F1D"/>
    <w:rsid w:val="00572051"/>
    <w:rsid w:val="00574524"/>
    <w:rsid w:val="00575092"/>
    <w:rsid w:val="00582E39"/>
    <w:rsid w:val="005845EE"/>
    <w:rsid w:val="005962CE"/>
    <w:rsid w:val="00597D73"/>
    <w:rsid w:val="005A2F8D"/>
    <w:rsid w:val="005A4E74"/>
    <w:rsid w:val="005A5259"/>
    <w:rsid w:val="005A5E5C"/>
    <w:rsid w:val="005B7E49"/>
    <w:rsid w:val="005C2D87"/>
    <w:rsid w:val="005D0046"/>
    <w:rsid w:val="005E5C9E"/>
    <w:rsid w:val="005E7CBA"/>
    <w:rsid w:val="005F2BA9"/>
    <w:rsid w:val="005F3A3F"/>
    <w:rsid w:val="005F3DA1"/>
    <w:rsid w:val="005F4AF8"/>
    <w:rsid w:val="00600AFC"/>
    <w:rsid w:val="00600D6A"/>
    <w:rsid w:val="006038C1"/>
    <w:rsid w:val="0060637C"/>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37895"/>
    <w:rsid w:val="00640186"/>
    <w:rsid w:val="00642793"/>
    <w:rsid w:val="00645393"/>
    <w:rsid w:val="0065090D"/>
    <w:rsid w:val="006519A3"/>
    <w:rsid w:val="00652676"/>
    <w:rsid w:val="006577F2"/>
    <w:rsid w:val="00660180"/>
    <w:rsid w:val="006604FD"/>
    <w:rsid w:val="006660AB"/>
    <w:rsid w:val="006660B3"/>
    <w:rsid w:val="006667D6"/>
    <w:rsid w:val="00666C18"/>
    <w:rsid w:val="00666F61"/>
    <w:rsid w:val="006670C3"/>
    <w:rsid w:val="0067005F"/>
    <w:rsid w:val="00674BFD"/>
    <w:rsid w:val="00675002"/>
    <w:rsid w:val="00676D7D"/>
    <w:rsid w:val="00677B0E"/>
    <w:rsid w:val="00683B73"/>
    <w:rsid w:val="006862B1"/>
    <w:rsid w:val="00687325"/>
    <w:rsid w:val="00690551"/>
    <w:rsid w:val="00691974"/>
    <w:rsid w:val="006A1AC5"/>
    <w:rsid w:val="006A3827"/>
    <w:rsid w:val="006A519A"/>
    <w:rsid w:val="006A644A"/>
    <w:rsid w:val="006A6C18"/>
    <w:rsid w:val="006A76DD"/>
    <w:rsid w:val="006B099F"/>
    <w:rsid w:val="006B30B9"/>
    <w:rsid w:val="006B5AD1"/>
    <w:rsid w:val="006B672A"/>
    <w:rsid w:val="006C235D"/>
    <w:rsid w:val="006C3B9E"/>
    <w:rsid w:val="006C688E"/>
    <w:rsid w:val="006C76C0"/>
    <w:rsid w:val="006E0326"/>
    <w:rsid w:val="006E0B97"/>
    <w:rsid w:val="006F0415"/>
    <w:rsid w:val="006F1061"/>
    <w:rsid w:val="0070698F"/>
    <w:rsid w:val="00706BE4"/>
    <w:rsid w:val="00706F6F"/>
    <w:rsid w:val="007109CD"/>
    <w:rsid w:val="00715E98"/>
    <w:rsid w:val="00723A24"/>
    <w:rsid w:val="00732414"/>
    <w:rsid w:val="00733FA7"/>
    <w:rsid w:val="00736970"/>
    <w:rsid w:val="00740FA9"/>
    <w:rsid w:val="00741EF6"/>
    <w:rsid w:val="00742DAE"/>
    <w:rsid w:val="00743796"/>
    <w:rsid w:val="0074599D"/>
    <w:rsid w:val="00746CF0"/>
    <w:rsid w:val="00746E9F"/>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C6366"/>
    <w:rsid w:val="007D0876"/>
    <w:rsid w:val="007D11DB"/>
    <w:rsid w:val="007D3F46"/>
    <w:rsid w:val="007D44E6"/>
    <w:rsid w:val="007D7D52"/>
    <w:rsid w:val="007E09B0"/>
    <w:rsid w:val="007E1217"/>
    <w:rsid w:val="007E2632"/>
    <w:rsid w:val="007E2B5C"/>
    <w:rsid w:val="007E329A"/>
    <w:rsid w:val="007E4DCD"/>
    <w:rsid w:val="007E7397"/>
    <w:rsid w:val="007F32A0"/>
    <w:rsid w:val="007F4EBF"/>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3218"/>
    <w:rsid w:val="00835BF2"/>
    <w:rsid w:val="00835C77"/>
    <w:rsid w:val="00837341"/>
    <w:rsid w:val="0084087F"/>
    <w:rsid w:val="0084445E"/>
    <w:rsid w:val="008460A1"/>
    <w:rsid w:val="00846486"/>
    <w:rsid w:val="008465BA"/>
    <w:rsid w:val="00847AAE"/>
    <w:rsid w:val="00847D80"/>
    <w:rsid w:val="00850758"/>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338"/>
    <w:rsid w:val="008A2CE9"/>
    <w:rsid w:val="008A3E31"/>
    <w:rsid w:val="008B1A9C"/>
    <w:rsid w:val="008B3911"/>
    <w:rsid w:val="008B49EA"/>
    <w:rsid w:val="008B526A"/>
    <w:rsid w:val="008B7204"/>
    <w:rsid w:val="008C0058"/>
    <w:rsid w:val="008C0D51"/>
    <w:rsid w:val="008C35EA"/>
    <w:rsid w:val="008D321E"/>
    <w:rsid w:val="008E16E7"/>
    <w:rsid w:val="008E5395"/>
    <w:rsid w:val="008E5B2B"/>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362AE"/>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CD0"/>
    <w:rsid w:val="009A3DD1"/>
    <w:rsid w:val="009A4CAD"/>
    <w:rsid w:val="009A58B3"/>
    <w:rsid w:val="009B1051"/>
    <w:rsid w:val="009B71FB"/>
    <w:rsid w:val="009C3CC7"/>
    <w:rsid w:val="009C60D3"/>
    <w:rsid w:val="009D07E6"/>
    <w:rsid w:val="009D08B2"/>
    <w:rsid w:val="009D16DB"/>
    <w:rsid w:val="009D2EE2"/>
    <w:rsid w:val="009D4D8D"/>
    <w:rsid w:val="009D64C3"/>
    <w:rsid w:val="009E02A3"/>
    <w:rsid w:val="009E2E59"/>
    <w:rsid w:val="009E483A"/>
    <w:rsid w:val="009F6901"/>
    <w:rsid w:val="009F70F3"/>
    <w:rsid w:val="00A00977"/>
    <w:rsid w:val="00A01EC8"/>
    <w:rsid w:val="00A05C87"/>
    <w:rsid w:val="00A1069B"/>
    <w:rsid w:val="00A11AA4"/>
    <w:rsid w:val="00A1221F"/>
    <w:rsid w:val="00A14825"/>
    <w:rsid w:val="00A16A2D"/>
    <w:rsid w:val="00A27C22"/>
    <w:rsid w:val="00A31622"/>
    <w:rsid w:val="00A32768"/>
    <w:rsid w:val="00A35B0E"/>
    <w:rsid w:val="00A362A0"/>
    <w:rsid w:val="00A36311"/>
    <w:rsid w:val="00A3669E"/>
    <w:rsid w:val="00A41B39"/>
    <w:rsid w:val="00A42BAA"/>
    <w:rsid w:val="00A42FC2"/>
    <w:rsid w:val="00A4488E"/>
    <w:rsid w:val="00A450FE"/>
    <w:rsid w:val="00A52F23"/>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23BB"/>
    <w:rsid w:val="00A94352"/>
    <w:rsid w:val="00AB05E8"/>
    <w:rsid w:val="00AB1545"/>
    <w:rsid w:val="00AB1997"/>
    <w:rsid w:val="00AB42A7"/>
    <w:rsid w:val="00AB7415"/>
    <w:rsid w:val="00AD0048"/>
    <w:rsid w:val="00AD3F7E"/>
    <w:rsid w:val="00AD4000"/>
    <w:rsid w:val="00AD5FBD"/>
    <w:rsid w:val="00AD601B"/>
    <w:rsid w:val="00AE1698"/>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81B"/>
    <w:rsid w:val="00B529EF"/>
    <w:rsid w:val="00B52A34"/>
    <w:rsid w:val="00B54340"/>
    <w:rsid w:val="00B576C2"/>
    <w:rsid w:val="00B612C9"/>
    <w:rsid w:val="00B6136F"/>
    <w:rsid w:val="00B62B02"/>
    <w:rsid w:val="00B700C7"/>
    <w:rsid w:val="00B73464"/>
    <w:rsid w:val="00B77D86"/>
    <w:rsid w:val="00B82D09"/>
    <w:rsid w:val="00B8395A"/>
    <w:rsid w:val="00B848BC"/>
    <w:rsid w:val="00B86C4C"/>
    <w:rsid w:val="00B871D5"/>
    <w:rsid w:val="00B93089"/>
    <w:rsid w:val="00B94A0A"/>
    <w:rsid w:val="00B96BC7"/>
    <w:rsid w:val="00BA0434"/>
    <w:rsid w:val="00BA5E68"/>
    <w:rsid w:val="00BB1A0B"/>
    <w:rsid w:val="00BB1A4F"/>
    <w:rsid w:val="00BB2E37"/>
    <w:rsid w:val="00BB35B4"/>
    <w:rsid w:val="00BB6C69"/>
    <w:rsid w:val="00BC48E1"/>
    <w:rsid w:val="00BC4DB4"/>
    <w:rsid w:val="00BC67FD"/>
    <w:rsid w:val="00BC6B91"/>
    <w:rsid w:val="00BD124B"/>
    <w:rsid w:val="00BD308C"/>
    <w:rsid w:val="00BD30F9"/>
    <w:rsid w:val="00BD3953"/>
    <w:rsid w:val="00BD3C8F"/>
    <w:rsid w:val="00BD57CA"/>
    <w:rsid w:val="00BD5DDD"/>
    <w:rsid w:val="00BE0B5A"/>
    <w:rsid w:val="00BE1A87"/>
    <w:rsid w:val="00BF15A2"/>
    <w:rsid w:val="00BF1C77"/>
    <w:rsid w:val="00BF3439"/>
    <w:rsid w:val="00BF510D"/>
    <w:rsid w:val="00BF72B0"/>
    <w:rsid w:val="00BF767F"/>
    <w:rsid w:val="00C030A9"/>
    <w:rsid w:val="00C11144"/>
    <w:rsid w:val="00C1617D"/>
    <w:rsid w:val="00C17A86"/>
    <w:rsid w:val="00C21E69"/>
    <w:rsid w:val="00C21F73"/>
    <w:rsid w:val="00C22B4D"/>
    <w:rsid w:val="00C251C1"/>
    <w:rsid w:val="00C253FB"/>
    <w:rsid w:val="00C32F59"/>
    <w:rsid w:val="00C34678"/>
    <w:rsid w:val="00C3569B"/>
    <w:rsid w:val="00C40858"/>
    <w:rsid w:val="00C43271"/>
    <w:rsid w:val="00C44961"/>
    <w:rsid w:val="00C461F5"/>
    <w:rsid w:val="00C462CC"/>
    <w:rsid w:val="00C468B6"/>
    <w:rsid w:val="00C46C1D"/>
    <w:rsid w:val="00C47C59"/>
    <w:rsid w:val="00C5309B"/>
    <w:rsid w:val="00C53E31"/>
    <w:rsid w:val="00C66586"/>
    <w:rsid w:val="00C71944"/>
    <w:rsid w:val="00C72E8E"/>
    <w:rsid w:val="00C744CD"/>
    <w:rsid w:val="00C820A3"/>
    <w:rsid w:val="00C83636"/>
    <w:rsid w:val="00C856C0"/>
    <w:rsid w:val="00C9756E"/>
    <w:rsid w:val="00C97ED6"/>
    <w:rsid w:val="00CA29F6"/>
    <w:rsid w:val="00CA799B"/>
    <w:rsid w:val="00CB2B46"/>
    <w:rsid w:val="00CB3852"/>
    <w:rsid w:val="00CB5831"/>
    <w:rsid w:val="00CB6614"/>
    <w:rsid w:val="00CC3238"/>
    <w:rsid w:val="00CC3A41"/>
    <w:rsid w:val="00CC4390"/>
    <w:rsid w:val="00CC6B8D"/>
    <w:rsid w:val="00CD02B6"/>
    <w:rsid w:val="00CD0D56"/>
    <w:rsid w:val="00CD2557"/>
    <w:rsid w:val="00CD3A41"/>
    <w:rsid w:val="00CD3E57"/>
    <w:rsid w:val="00CD4750"/>
    <w:rsid w:val="00CD57EA"/>
    <w:rsid w:val="00CE1760"/>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862E1"/>
    <w:rsid w:val="00D928D2"/>
    <w:rsid w:val="00D92CE3"/>
    <w:rsid w:val="00D93848"/>
    <w:rsid w:val="00D94090"/>
    <w:rsid w:val="00D94812"/>
    <w:rsid w:val="00D97FE1"/>
    <w:rsid w:val="00DA01C6"/>
    <w:rsid w:val="00DA48D7"/>
    <w:rsid w:val="00DA6397"/>
    <w:rsid w:val="00DB0DC7"/>
    <w:rsid w:val="00DB4D33"/>
    <w:rsid w:val="00DC6301"/>
    <w:rsid w:val="00DC6356"/>
    <w:rsid w:val="00DD3257"/>
    <w:rsid w:val="00DD575F"/>
    <w:rsid w:val="00DD78E5"/>
    <w:rsid w:val="00DE313F"/>
    <w:rsid w:val="00DF03A5"/>
    <w:rsid w:val="00DF16A7"/>
    <w:rsid w:val="00DF20EB"/>
    <w:rsid w:val="00DF6378"/>
    <w:rsid w:val="00DF645F"/>
    <w:rsid w:val="00E030A9"/>
    <w:rsid w:val="00E03A63"/>
    <w:rsid w:val="00E06E6B"/>
    <w:rsid w:val="00E100D6"/>
    <w:rsid w:val="00E142B2"/>
    <w:rsid w:val="00E203E4"/>
    <w:rsid w:val="00E2409D"/>
    <w:rsid w:val="00E31FDD"/>
    <w:rsid w:val="00E37584"/>
    <w:rsid w:val="00E37D89"/>
    <w:rsid w:val="00E37E54"/>
    <w:rsid w:val="00E418B3"/>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EF77FF"/>
    <w:rsid w:val="00F010BF"/>
    <w:rsid w:val="00F067E6"/>
    <w:rsid w:val="00F10EB2"/>
    <w:rsid w:val="00F11163"/>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62BAF"/>
    <w:rsid w:val="00F71B85"/>
    <w:rsid w:val="00F76C13"/>
    <w:rsid w:val="00F805D5"/>
    <w:rsid w:val="00F81C6F"/>
    <w:rsid w:val="00F8372C"/>
    <w:rsid w:val="00F84EF6"/>
    <w:rsid w:val="00F858DA"/>
    <w:rsid w:val="00F910BB"/>
    <w:rsid w:val="00F92177"/>
    <w:rsid w:val="00F92E5A"/>
    <w:rsid w:val="00F93597"/>
    <w:rsid w:val="00F9548C"/>
    <w:rsid w:val="00F95699"/>
    <w:rsid w:val="00F96523"/>
    <w:rsid w:val="00FA147D"/>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601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 w:type="paragraph" w:styleId="BalloonText">
    <w:name w:val="Balloon Text"/>
    <w:basedOn w:val="Normal"/>
    <w:link w:val="BalloonTextChar"/>
    <w:uiPriority w:val="99"/>
    <w:semiHidden/>
    <w:unhideWhenUsed/>
    <w:rsid w:val="00224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9BA"/>
    <w:rPr>
      <w:rFonts w:ascii="Segoe UI" w:hAnsi="Segoe UI" w:cs="Segoe UI"/>
      <w:sz w:val="18"/>
      <w:szCs w:val="18"/>
    </w:rPr>
  </w:style>
  <w:style w:type="character" w:customStyle="1" w:styleId="Heading5Char">
    <w:name w:val="Heading 5 Char"/>
    <w:basedOn w:val="DefaultParagraphFont"/>
    <w:link w:val="Heading5"/>
    <w:uiPriority w:val="9"/>
    <w:rsid w:val="006601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535218">
      <w:bodyDiv w:val="1"/>
      <w:marLeft w:val="0"/>
      <w:marRight w:val="0"/>
      <w:marTop w:val="0"/>
      <w:marBottom w:val="0"/>
      <w:divBdr>
        <w:top w:val="none" w:sz="0" w:space="0" w:color="auto"/>
        <w:left w:val="none" w:sz="0" w:space="0" w:color="auto"/>
        <w:bottom w:val="none" w:sz="0" w:space="0" w:color="auto"/>
        <w:right w:val="none" w:sz="0" w:space="0" w:color="auto"/>
      </w:divBdr>
    </w:div>
    <w:div w:id="404686875">
      <w:bodyDiv w:val="1"/>
      <w:marLeft w:val="0"/>
      <w:marRight w:val="0"/>
      <w:marTop w:val="0"/>
      <w:marBottom w:val="0"/>
      <w:divBdr>
        <w:top w:val="none" w:sz="0" w:space="0" w:color="auto"/>
        <w:left w:val="none" w:sz="0" w:space="0" w:color="auto"/>
        <w:bottom w:val="none" w:sz="0" w:space="0" w:color="auto"/>
        <w:right w:val="none" w:sz="0" w:space="0" w:color="auto"/>
      </w:divBdr>
    </w:div>
    <w:div w:id="779647975">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87BC-32E7-49D3-80D1-F01163CD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30424</TotalTime>
  <Pages>1</Pages>
  <Words>8537</Words>
  <Characters>48662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860</cp:revision>
  <cp:lastPrinted>2019-09-15T18:58:00Z</cp:lastPrinted>
  <dcterms:created xsi:type="dcterms:W3CDTF">2016-01-14T03:47:00Z</dcterms:created>
  <dcterms:modified xsi:type="dcterms:W3CDTF">2021-09-27T17:05:00Z</dcterms:modified>
</cp:coreProperties>
</file>