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3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российский-университет-дружбы-народов"/>
      <w:r>
        <w:t xml:space="preserve">РОССИЙСКИЙ УНИВЕРСИТЕТ ДРУЖБЫ НАРОДОВ</w:t>
      </w:r>
      <w:bookmarkEnd w:id="20"/>
    </w:p>
    <w:p>
      <w:pPr>
        <w:pStyle w:val="FirstParagraph"/>
      </w:pPr>
      <w:r>
        <w:rPr>
          <w:b/>
        </w:rPr>
        <w:t xml:space="preserve">Факультет физико-математических и естественных наук</w:t>
      </w:r>
    </w:p>
    <w:p>
      <w:pPr>
        <w:pStyle w:val="BodyText"/>
      </w:pPr>
      <w:r>
        <w:rPr>
          <w:b/>
        </w:rPr>
        <w:t xml:space="preserve">ОТЧЕТ</w:t>
      </w:r>
      <w:r>
        <w:rPr>
          <w:b/>
        </w:rPr>
        <w:t xml:space="preserve"> </w:t>
      </w:r>
      <w:r>
        <w:rPr>
          <w:b/>
        </w:rPr>
        <w:t xml:space="preserve">ПО ЛАБОРАТОРНОЙ РАБОТЕ № 4</w:t>
      </w:r>
    </w:p>
    <w:p>
      <w:pPr>
        <w:pStyle w:val="BodyText"/>
      </w:pPr>
      <w:r>
        <w:rPr>
          <w:i/>
          <w:b/>
        </w:rPr>
        <w:t xml:space="preserve">Дисциплина: Операционные системы</w:t>
      </w:r>
    </w:p>
    <w:p>
      <w:pPr>
        <w:pStyle w:val="BodyText"/>
      </w:pPr>
      <w:r>
        <w:rPr>
          <w:b/>
        </w:rPr>
        <w:t xml:space="preserve">Студент</w:t>
      </w:r>
      <w:r>
        <w:t xml:space="preserve">: Алламе Ормиз</w:t>
      </w:r>
    </w:p>
    <w:p>
      <w:pPr>
        <w:pStyle w:val="BodyText"/>
      </w:pPr>
      <w:r>
        <w:t xml:space="preserve">Группа: НФИбд-01-21</w:t>
      </w:r>
    </w:p>
    <w:p>
      <w:pPr>
        <w:pStyle w:val="BodyText"/>
      </w:pPr>
      <w:r>
        <w:t xml:space="preserve">МОСКВА</w:t>
      </w:r>
      <w:r>
        <w:t xml:space="preserve"> </w:t>
      </w:r>
      <w:r>
        <w:t xml:space="preserve">2022 г.</w:t>
      </w:r>
    </w:p>
    <w:p>
      <w:pPr>
        <w:pStyle w:val="Heading1"/>
      </w:pPr>
      <w:bookmarkStart w:id="21" w:name="постановка-задачи"/>
      <w:r>
        <w:rPr>
          <w:i/>
        </w:rPr>
        <w:t xml:space="preserve">Постановка задачи</w:t>
      </w:r>
      <w:bookmarkEnd w:id="21"/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p>
      <w:pPr>
        <w:pStyle w:val="Heading1"/>
      </w:pPr>
      <w:bookmarkStart w:id="22" w:name="выполнение-работы"/>
      <w:r>
        <w:rPr>
          <w:i/>
        </w:rPr>
        <w:t xml:space="preserve">Выполнение работы</w:t>
      </w:r>
      <w:bookmarkEnd w:id="22"/>
    </w:p>
    <w:p>
      <w:pPr>
        <w:pStyle w:val="FirstParagraph"/>
      </w:pPr>
      <w:r>
        <w:rPr>
          <w:b/>
        </w:rPr>
        <w:t xml:space="preserve">1.Определите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pStyle w:val="SourceCode"/>
      </w:pPr>
      <w:r>
        <w:rPr>
          <w:rStyle w:val="VerbatimChar"/>
        </w:rPr>
        <w:t xml:space="preserve">  Для этого мы будем использовать команду pwd.</w:t>
      </w:r>
    </w:p>
    <w:p>
      <w:pPr>
        <w:pStyle w:val="FirstParagraph"/>
      </w:pPr>
      <w:r>
        <w:rPr>
          <w:b/>
        </w:rPr>
        <w:t xml:space="preserve">2. Выполните следующие действия:</w:t>
      </w:r>
      <w:r>
        <w:rPr>
          <w:b/>
        </w:rPr>
        <w:t xml:space="preserve"> </w:t>
      </w:r>
      <w:r>
        <w:rPr>
          <w:b/>
        </w:rPr>
        <w:t xml:space="preserve">2.1. Перейдите в каталог /tmp.</w:t>
      </w:r>
    </w:p>
    <w:p>
      <w:pPr>
        <w:pStyle w:val="BodyText"/>
      </w:pPr>
      <w:r>
        <w:drawing>
          <wp:inline>
            <wp:extent cx="5334000" cy="54740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01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2.2. Выведите на экран содержимое каталога /tmp. Для этого используйте команду ls</w:t>
      </w:r>
      <w:r>
        <w:rPr>
          <w:b/>
        </w:rPr>
        <w:t xml:space="preserve"> </w:t>
      </w:r>
      <w:r>
        <w:rPr>
          <w:b/>
        </w:rPr>
        <w:t xml:space="preserve">с различными опциями. Поясните разницу в выводимой на экран информации.</w:t>
      </w:r>
    </w:p>
    <w:p>
      <w:pPr>
        <w:pStyle w:val="BodyText"/>
      </w:pPr>
      <w:r>
        <w:drawing>
          <wp:inline>
            <wp:extent cx="5334000" cy="5666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02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Есть подкаталог, который помещен в когти.</w:t>
      </w:r>
    </w:p>
    <w:p>
      <w:pPr>
        <w:pStyle w:val="BodyText"/>
      </w:pPr>
      <w:r>
        <w:rPr>
          <w:b/>
        </w:rPr>
        <w:t xml:space="preserve">2.3. Определите, есть ли в каталоге /var/spool подкаталог с именем cron?</w:t>
      </w:r>
    </w:p>
    <w:p>
      <w:pPr>
        <w:pStyle w:val="BodyText"/>
      </w:pPr>
      <w:r>
        <w:drawing>
          <wp:inline>
            <wp:extent cx="5334000" cy="5666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02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Неподкаталога с именем cron в этом каталоге.</w:t>
      </w:r>
    </w:p>
    <w:p>
      <w:pPr>
        <w:pStyle w:val="BodyText"/>
      </w:pPr>
      <w:r>
        <w:rPr>
          <w:b/>
        </w:rPr>
        <w:t xml:space="preserve">2.4. Перейдите в Ваш домашний каталог и выведите на экран его содержимое. Опре-</w:t>
      </w:r>
      <w:r>
        <w:rPr>
          <w:b/>
        </w:rPr>
        <w:t xml:space="preserve"> </w:t>
      </w:r>
      <w:r>
        <w:rPr>
          <w:b/>
        </w:rPr>
        <w:t xml:space="preserve">делите, кто является владельцем файлов и подкаталогов?</w:t>
      </w:r>
    </w:p>
    <w:p>
      <w:pPr>
        <w:pStyle w:val="BodyText"/>
      </w:pPr>
      <w:r>
        <w:t xml:space="preserve">hallame является владельцем файлов и подкаталогов.</w:t>
      </w:r>
    </w:p>
    <w:p>
      <w:pPr>
        <w:pStyle w:val="BodyText"/>
      </w:pPr>
      <w:r>
        <w:rPr>
          <w:b/>
        </w:rPr>
        <w:t xml:space="preserve">3. Выполните следующие действия:</w:t>
      </w:r>
      <w:r>
        <w:rPr>
          <w:b/>
        </w:rPr>
        <w:t xml:space="preserve"> </w:t>
      </w:r>
      <w:r>
        <w:rPr>
          <w:b/>
        </w:rPr>
        <w:t xml:space="preserve">3.1. В домашнем каталоге создайте новый каталог с именем newdir.</w:t>
      </w:r>
    </w:p>
    <w:p>
      <w:pPr>
        <w:pStyle w:val="BodyText"/>
      </w:pPr>
      <w:r>
        <w:drawing>
          <wp:inline>
            <wp:extent cx="5334000" cy="55841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03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4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3.2. В каталоге ~/newdir создайте новый каталог с именем morefun.</w:t>
      </w:r>
    </w:p>
    <w:p>
      <w:pPr>
        <w:pStyle w:val="BodyText"/>
      </w:pPr>
      <w:r>
        <w:rPr>
          <w:b/>
        </w:rPr>
        <w:t xml:space="preserve">3.3. В домашнем каталоге создайте одной командой три новых каталога с именами</w:t>
      </w:r>
      <w:r>
        <w:rPr>
          <w:b/>
        </w:rPr>
        <w:t xml:space="preserve"> </w:t>
      </w:r>
      <w:r>
        <w:rPr>
          <w:b/>
        </w:rPr>
        <w:t xml:space="preserve">letters, memos, misk. Затем удалите эти каталоги одной командой.</w:t>
      </w:r>
    </w:p>
    <w:p>
      <w:pPr>
        <w:pStyle w:val="BodyText"/>
      </w:pPr>
      <w:r>
        <w:drawing>
          <wp:inline>
            <wp:extent cx="5334000" cy="59129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05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Чтобы создать и удалить эти три каталога одновременно, мы будем использовать команды mkdir и rmdir соответственно, а также их соответствующие имена.</w:t>
      </w:r>
    </w:p>
    <w:p>
      <w:pPr>
        <w:pStyle w:val="FirstParagraph"/>
      </w:pPr>
      <w:r>
        <w:rPr>
          <w:b/>
        </w:rPr>
        <w:t xml:space="preserve">3.4. Попробуйте удалить ранее созданный каталог ~/newdir командой rm. Проверьте,</w:t>
      </w:r>
      <w:r>
        <w:rPr>
          <w:b/>
        </w:rPr>
        <w:t xml:space="preserve"> </w:t>
      </w:r>
      <w:r>
        <w:rPr>
          <w:b/>
        </w:rPr>
        <w:t xml:space="preserve">был ли каталог удалён.</w:t>
      </w:r>
    </w:p>
    <w:p>
      <w:pPr>
        <w:pStyle w:val="BodyText"/>
      </w:pPr>
      <w:r>
        <w:drawing>
          <wp:inline>
            <wp:extent cx="5334000" cy="59129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05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Команда rm не удалось удалить каталог newdir но и тут команда rm -r</w:t>
      </w:r>
    </w:p>
    <w:p>
      <w:pPr>
        <w:pStyle w:val="BodyText"/>
      </w:pPr>
      <w:r>
        <w:rPr>
          <w:b/>
        </w:rPr>
        <w:t xml:space="preserve">3.5. Удалите каталог ~/newdir/morefun из домашнего каталога. Проверьте, был ли</w:t>
      </w:r>
      <w:r>
        <w:rPr>
          <w:b/>
        </w:rPr>
        <w:t xml:space="preserve"> </w:t>
      </w:r>
      <w:r>
        <w:rPr>
          <w:b/>
        </w:rPr>
        <w:t xml:space="preserve">каталог удалён.</w:t>
      </w:r>
    </w:p>
    <w:p>
      <w:pPr>
        <w:pStyle w:val="BodyText"/>
      </w:pPr>
      <w:r>
        <w:drawing>
          <wp:inline>
            <wp:extent cx="5334000" cy="59000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06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0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Команда может удалить подкаталог more fun, но каталог "newdir" уже удален командой rm-r, тогда мы получим сообщение :</w:t>
      </w:r>
      <w:r>
        <w:t xml:space="preserve"> </w:t>
      </w:r>
      <w:r>
        <w:rPr>
          <w:i/>
        </w:rPr>
        <w:t xml:space="preserve">такого каталога не существует.</w:t>
      </w:r>
    </w:p>
    <w:p>
      <w:pPr>
        <w:pStyle w:val="BodyText"/>
      </w:pPr>
      <w:r>
        <w:rPr>
          <w:b/>
        </w:rPr>
        <w:t xml:space="preserve">4. С помощью команды man определите, какую опцию команды ls нужно использо-</w:t>
      </w:r>
      <w:r>
        <w:rPr>
          <w:b/>
        </w:rPr>
        <w:t xml:space="preserve"> </w:t>
      </w:r>
      <w:r>
        <w:rPr>
          <w:b/>
        </w:rPr>
        <w:t xml:space="preserve">вать для просмотра содержимое не только указанного каталога, но и подкаталогов,</w:t>
      </w:r>
      <w:r>
        <w:rPr>
          <w:b/>
        </w:rPr>
        <w:t xml:space="preserve"> </w:t>
      </w:r>
      <w:r>
        <w:rPr>
          <w:b/>
        </w:rPr>
        <w:t xml:space="preserve">входящих в него.</w:t>
      </w:r>
    </w:p>
    <w:p>
      <w:pPr>
        <w:pStyle w:val="BodyText"/>
      </w:pPr>
      <w:r>
        <w:rPr>
          <w:b/>
        </w:rPr>
        <w:t xml:space="preserve">5. С помощью команды man определите набор опций команды ls, позволяющий отсорти-</w:t>
      </w:r>
      <w:r>
        <w:rPr>
          <w:b/>
        </w:rPr>
        <w:t xml:space="preserve"> </w:t>
      </w:r>
      <w:r>
        <w:rPr>
          <w:b/>
        </w:rPr>
        <w:t xml:space="preserve">ровать по времени последнего изменения выводимый список содержимого каталога</w:t>
      </w:r>
      <w:r>
        <w:rPr>
          <w:b/>
        </w:rPr>
        <w:t xml:space="preserve"> </w:t>
      </w:r>
      <w:r>
        <w:rPr>
          <w:b/>
        </w:rPr>
        <w:t xml:space="preserve">с развёрнутым описанием файлов.</w:t>
      </w:r>
    </w:p>
    <w:p>
      <w:pPr>
        <w:pStyle w:val="BodyText"/>
      </w:pPr>
      <w:r>
        <w:drawing>
          <wp:inline>
            <wp:extent cx="5334000" cy="5859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09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Здесь речь идет о команде ls - l</w:t>
      </w:r>
    </w:p>
    <w:p>
      <w:pPr>
        <w:pStyle w:val="FirstParagraph"/>
      </w:pPr>
      <w:r>
        <w:rPr>
          <w:b/>
        </w:rPr>
        <w:t xml:space="preserve">6. Используйте команду man для просмотра описания следующих команд: cd, pwd, mkdir, rmdir, rm. Поясните основные опции этих команд.</w:t>
      </w:r>
    </w:p>
    <w:p>
      <w:pPr>
        <w:pStyle w:val="BodyText"/>
      </w:pPr>
      <w:r>
        <w:rPr>
          <w:i/>
          <w:b/>
        </w:rPr>
        <w:t xml:space="preserve">man cd</w:t>
      </w:r>
    </w:p>
    <w:p>
      <w:pPr>
        <w:pStyle w:val="BodyText"/>
      </w:pPr>
      <w:r>
        <w:drawing>
          <wp:inline>
            <wp:extent cx="5334000" cy="57597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10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b/>
        </w:rPr>
        <w:t xml:space="preserve">man pwd</w:t>
      </w:r>
    </w:p>
    <w:p>
      <w:pPr>
        <w:pStyle w:val="BodyText"/>
      </w:pPr>
      <w:r>
        <w:drawing>
          <wp:inline>
            <wp:extent cx="5334000" cy="5857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11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7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b/>
        </w:rPr>
        <w:t xml:space="preserve">man mkdir</w:t>
      </w:r>
    </w:p>
    <w:p>
      <w:pPr>
        <w:pStyle w:val="BodyText"/>
      </w:pPr>
      <w:r>
        <w:drawing>
          <wp:inline>
            <wp:extent cx="5334000" cy="56753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12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5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b/>
        </w:rPr>
        <w:t xml:space="preserve">man rmdir</w:t>
      </w:r>
    </w:p>
    <w:p>
      <w:pPr>
        <w:pStyle w:val="BodyText"/>
      </w:pPr>
      <w:r>
        <w:drawing>
          <wp:inline>
            <wp:extent cx="5334000" cy="56944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17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b/>
        </w:rPr>
        <w:t xml:space="preserve">man rm</w:t>
      </w:r>
    </w:p>
    <w:p>
      <w:pPr>
        <w:pStyle w:val="BodyText"/>
      </w:pPr>
      <w:r>
        <w:drawing>
          <wp:inline>
            <wp:extent cx="5334000" cy="58177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13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7. Используя информацию, полученную при помощи команды history, выполните модификацию и исполнение нескольких команд из буфера команд.</w:t>
      </w:r>
    </w:p>
    <w:p>
      <w:pPr>
        <w:pStyle w:val="BodyText"/>
      </w:pPr>
      <w:r>
        <w:drawing>
          <wp:inline>
            <wp:extent cx="5334000" cy="57419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14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1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b/>
        </w:rPr>
        <w:t xml:space="preserve">На уровне строки 82, я изменил команду rm B mkdir</w:t>
      </w:r>
    </w:p>
    <w:p>
      <w:pPr>
        <w:pStyle w:val="BodyText"/>
      </w:pPr>
      <w:r>
        <w:drawing>
          <wp:inline>
            <wp:extent cx="5334000" cy="54205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15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b/>
        </w:rPr>
        <w:t xml:space="preserve">Повторная проверка истории</w:t>
      </w:r>
    </w:p>
    <w:p>
      <w:pPr>
        <w:pStyle w:val="BodyText"/>
      </w:pPr>
      <w:r>
        <w:drawing>
          <wp:inline>
            <wp:extent cx="5334000" cy="29929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hallame/OperSyst-Labs/blob/main/lab416.jpe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7" w:name="вывод"/>
      <w:r>
        <w:rPr>
          <w:i/>
        </w:rPr>
        <w:t xml:space="preserve">Вывод:</w:t>
      </w:r>
      <w:bookmarkEnd w:id="37"/>
    </w:p>
    <w:p>
      <w:pPr>
        <w:pStyle w:val="FirstParagraph"/>
      </w:pPr>
      <w:r>
        <w:t xml:space="preserve">В данном разделе рассматриваются основные команды по работе с файловой системой и текстами, а также примеры их комплексного использования.</w:t>
      </w:r>
    </w:p>
    <w:p>
      <w:pPr>
        <w:pStyle w:val="BodyText"/>
      </w:pPr>
      <w:r>
        <w:t xml:space="preserve">Ключевые термины:pwd, cd, ls, mkdir, rmdir, rm,...</w:t>
      </w:r>
    </w:p>
    <w:p>
      <w:pPr>
        <w:pStyle w:val="Heading1"/>
      </w:pPr>
      <w:bookmarkStart w:id="38" w:name="ответы-на-контрольные-вопросы"/>
      <w:r>
        <w:rPr>
          <w:i/>
        </w:rPr>
        <w:t xml:space="preserve">Ответы на контрольные вопросы</w:t>
      </w:r>
      <w:bookmarkEnd w:id="38"/>
    </w:p>
    <w:p>
      <w:pPr>
        <w:numPr>
          <w:numId w:val="1001"/>
          <w:ilvl w:val="0"/>
        </w:numPr>
      </w:pPr>
      <w:r>
        <w:t xml:space="preserve">Командная строка, также называемая процессором команд, интерпретатором команд и консолью, представляет собой программный инструмент, позволяющий пользователю вводить команды и получать результаты их выполнения на экране.</w:t>
      </w:r>
    </w:p>
    <w:p>
      <w:pPr>
        <w:numPr>
          <w:numId w:val="1001"/>
          <w:ilvl w:val="0"/>
        </w:numPr>
      </w:pPr>
      <w:r>
        <w:t xml:space="preserve">Чтобы подняться к каталогу dir1, наберите: cd /dir1. Это пример абсолютного пути. Он дает Linux команду начать с верха дерева каталогов (/) и спуститься до каталога dir1. Путь является абсолютным, если он начинается с /. В противном случае это относительный путь.</w:t>
      </w:r>
    </w:p>
    <w:p>
      <w:pPr>
        <w:numPr>
          <w:numId w:val="1001"/>
          <w:ilvl w:val="0"/>
        </w:numPr>
      </w:pPr>
      <w:r>
        <w:t xml:space="preserve">Для определения расширения файла используйте команду вида: .\trid 'Путь:\до\файла'. Например: .\trid Z:\testfiles\file1. Подстановочные знаки могут использоваться для сканирования групп файлов, целых папок и так далее. Кроме того, использование ключа -ae даст команду TrID добавить предполагаемые расширения к именам файлов. Это удобно, например, при работе с файлами, восстановленными программами для восстановления данных.</w:t>
      </w:r>
    </w:p>
    <w:p>
      <w:pPr>
        <w:numPr>
          <w:numId w:val="1001"/>
          <w:ilvl w:val="0"/>
        </w:numPr>
      </w:pPr>
      <w:r>
        <w:t xml:space="preserve">Для отображения скрытых файлов и папок сделайте следующее:</w:t>
      </w:r>
    </w:p>
    <w:p>
      <w:pPr>
        <w:pStyle w:val="FirstParagraph"/>
      </w:pPr>
      <w:r>
        <w:t xml:space="preserve">Windows 10</w:t>
      </w:r>
    </w:p>
    <w:p>
      <w:pPr>
        <w:pStyle w:val="Compact"/>
        <w:numPr>
          <w:numId w:val="1002"/>
          <w:ilvl w:val="0"/>
        </w:numPr>
      </w:pPr>
      <w:r>
        <w:t xml:space="preserve">В поле поиска на панели задач введите запрос папка и выберите пункт Показыватьскрытые файлы и папки в результатах поиска.</w:t>
      </w:r>
    </w:p>
    <w:p>
      <w:pPr>
        <w:pStyle w:val="Compact"/>
        <w:numPr>
          <w:numId w:val="1002"/>
          <w:ilvl w:val="0"/>
        </w:numPr>
      </w:pPr>
      <w:r>
        <w:t xml:space="preserve">В разделе Дополнительные параметрыустановите флажок Показывать скрытые файлы, папки и дискии нажмите кнопку ОК.</w:t>
      </w:r>
    </w:p>
    <w:p>
      <w:pPr>
        <w:pStyle w:val="FirstParagraph"/>
      </w:pPr>
      <w:r>
        <w:t xml:space="preserve">Windows 8.1</w:t>
      </w:r>
    </w:p>
    <w:p>
      <w:pPr>
        <w:pStyle w:val="Compact"/>
        <w:numPr>
          <w:numId w:val="1003"/>
          <w:ilvl w:val="0"/>
        </w:numPr>
      </w:pPr>
      <w:r>
        <w:t xml:space="preserve">Проведите пальцем влево от правого края экрана и выберите команду Поиск (если вы используете мышь, наведите указатель на правый верхний угол экрана, переместите его вниз, а затем выберите команду Поиск).</w:t>
      </w:r>
    </w:p>
    <w:p>
      <w:pPr>
        <w:pStyle w:val="Compact"/>
        <w:numPr>
          <w:numId w:val="1003"/>
          <w:ilvl w:val="0"/>
        </w:numPr>
      </w:pPr>
      <w:r>
        <w:t xml:space="preserve">Введите запрос папка в поле поиска, а затем выберите Параметры папок в результатах поиска.</w:t>
      </w:r>
    </w:p>
    <w:p>
      <w:pPr>
        <w:pStyle w:val="Compact"/>
        <w:numPr>
          <w:numId w:val="1003"/>
          <w:ilvl w:val="0"/>
        </w:numPr>
      </w:pPr>
      <w:r>
        <w:t xml:space="preserve">Откройте вкладку Вид.</w:t>
      </w:r>
    </w:p>
    <w:p>
      <w:pPr>
        <w:pStyle w:val="Compact"/>
        <w:numPr>
          <w:numId w:val="1003"/>
          <w:ilvl w:val="0"/>
        </w:numPr>
      </w:pPr>
      <w:r>
        <w:t xml:space="preserve">В разделе Дополнительные параметрыустановите флажок Показывать скрытые файлы, папки и дискии нажмите кнопку ОК.</w:t>
      </w:r>
    </w:p>
    <w:p>
      <w:pPr>
        <w:pStyle w:val="FirstParagraph"/>
      </w:pPr>
      <w:r>
        <w:t xml:space="preserve">Windows 7</w:t>
      </w:r>
    </w:p>
    <w:p>
      <w:pPr>
        <w:pStyle w:val="Compact"/>
        <w:numPr>
          <w:numId w:val="1004"/>
          <w:ilvl w:val="0"/>
        </w:numPr>
      </w:pPr>
      <w:r>
        <w:t xml:space="preserve">Нажмите кнопку "Пуск" и выберите пункты Панель управления &gt; Оформление и персонализация.</w:t>
      </w:r>
    </w:p>
    <w:p>
      <w:pPr>
        <w:pStyle w:val="Compact"/>
        <w:numPr>
          <w:numId w:val="1004"/>
          <w:ilvl w:val="0"/>
        </w:numPr>
      </w:pPr>
      <w:r>
        <w:t xml:space="preserve">Выберите Параметры папок, а затем откройте вкладку Вид.</w:t>
      </w:r>
    </w:p>
    <w:p>
      <w:pPr>
        <w:pStyle w:val="Compact"/>
        <w:numPr>
          <w:numId w:val="1004"/>
          <w:ilvl w:val="0"/>
        </w:numPr>
      </w:pPr>
      <w:r>
        <w:t xml:space="preserve">В разделе Дополнительные параметры выберите Показывать скрытые файлы, папки и диски, а затем нажмите кнопку ОК.</w:t>
      </w:r>
    </w:p>
    <w:p>
      <w:pPr>
        <w:numPr>
          <w:numId w:val="1005"/>
          <w:ilvl w:val="0"/>
        </w:numPr>
      </w:pPr>
      <w:r>
        <w:t xml:space="preserve">Для удаления файлов используется команда rm.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       Например:</w:t>
      </w:r>
    </w:p>
    <w:p>
      <w:pPr>
        <w:numPr>
          <w:numId w:val="1000"/>
          <w:ilvl w:val="0"/>
        </w:numPr>
      </w:pPr>
      <w:r>
        <w:t xml:space="preserve">rm ghost.png. Командой radar можно удалить пустой каталог. Если же каталог не пуст, следует использовать команду rm с ключом -r:</w:t>
      </w:r>
      <w:r>
        <w:t xml:space="preserve"> </w:t>
      </w:r>
      <w:r>
        <w:t xml:space="preserve">Можно удалить файл и каталог одной и той же командой. Например, команда rm позволяет удалять файлы. Команда rmdir работает аналогично для каталогов или папок.</w:t>
      </w:r>
    </w:p>
    <w:p>
      <w:pPr>
        <w:numPr>
          <w:numId w:val="1005"/>
          <w:ilvl w:val="0"/>
        </w:numPr>
      </w:pPr>
      <w:r>
        <w:t xml:space="preserve">Работу в командной строке можно сделать немного эффективнее и быстрее, если знать несколько простых хитростей. Рассмотрим, как быстро запускать предыдущие команды, как выполнять поиск по истории команд. Повторный запуск команды без указания аргументов. Используем «!» !команда — используется для выполнения команды с аргументами, которые использовались при последнем запуске. ... Предположим, мы выполняем какие-нибудь команды и дополняем их аргументами. Например, мы решили отредактировать файл myfile.txt в текстовом редакторе nano. Для этого мы выполняем: nano /home/pingvinus/path/to/file/myfile.txt.</w:t>
      </w:r>
      <w:r>
        <w:t xml:space="preserve"> </w:t>
      </w:r>
      <w:r>
        <w:t xml:space="preserve">Посмотреть историю действий на компьютере можно соответствующим инструментом под названием «Журнал событий». Чтобы его запустить достаточно выполнить следующий ряд действий: Открыть меню «Пуск» и кликнуть на «Панель управления» (в Windows 8 и Windows 10 это делается немного по-другому).</w:t>
      </w:r>
    </w:p>
    <w:p>
      <w:pPr>
        <w:numPr>
          <w:numId w:val="1005"/>
          <w:ilvl w:val="0"/>
        </w:numPr>
      </w:pPr>
      <w:r>
        <w:t xml:space="preserve">В истории команд используйте стрелки вверх и вниз, полосу прокрутки или любой другой метод прокрутки для поиска и выделения ранее введенных команд, системных переменных и текста.</w:t>
      </w:r>
      <w:r>
        <w:t xml:space="preserve"> </w:t>
      </w:r>
      <w:r>
        <w:t xml:space="preserve">По умолчанию при нажатии клавиши Cmd-C выделенный текст копируется в буфер обмена. Когда вы нажимаете Cmd-V, текст в буфере обмена вставляется в командную строку.</w:t>
      </w:r>
      <w:r>
        <w:t xml:space="preserve"> </w:t>
      </w:r>
      <w:r>
        <w:t xml:space="preserve">Чтобы скопировать весь текст истории заказов в буфер обмена, щелкните правой кнопкой мыши и выберите команду копировать историю из контекстного меню или введите команду COPIERHIST. Чтобы автоматически сохранять команды в файле журнала с помощью следующей команды, введите команду FICHJOURNAC.</w:t>
      </w:r>
    </w:p>
    <w:p>
      <w:pPr>
        <w:pStyle w:val="FirstParagraph"/>
      </w:pPr>
      <w:r>
        <w:t xml:space="preserve">В командной строке Linux можно объединять сразу несколько команд в одну строку (в один запуск). Например, вам нужно выполнить сначала одну команду, за ней вторую и так далее. Но вы хотите сразу вбить в командной строке одну инструкцию, которая все сделает. Для этого можно воспользоваться служебными символами. Выполнение команд последовательно. Например, мы хотим выполнить сначала одну команду. Затем, когда она отработает (вернет управление в командную строку), нам нужно запустить вторую команду. Для этого служит символ точка с запятой ;. Таким образом, если вы выполните в терминале: mycommand1...</w:t>
      </w:r>
      <w:r>
        <w:t xml:space="preserve"> </w:t>
      </w:r>
      <w:r>
        <w:t xml:space="preserve">9. Экранирование символов — замена в тексте управляющих символов на соответствующие текстовые подстановки. Один из видов управляющих последовательностей. Определение : Отсутствие экранирования как причина уязвимости. Примеры : Экранирование одиночного символа, Экранирование группы символов, Экранирование текста с завершающим символом См..</w:t>
      </w:r>
    </w:p>
    <w:p>
      <w:pPr>
        <w:pStyle w:val="BodyText"/>
      </w:pPr>
      <w:r>
        <w:t xml:space="preserve">Название символа Восклицательный знак Обратный слэш (бэкслэш) Двойная кавычка Знак процента Амперсанд Одинарная кавычка (апостроф) Звёздочка Плюс Минус (тире) Точка Слэш Нижнее подчеркивание Запятая Двоеточие Точка с запятой Равно Меньше Больше Вопросительный зна Открывающая круглая скобка Закрывающая круглая скобка.</w:t>
      </w:r>
    </w:p>
    <w:p>
      <w:pPr>
        <w:numPr>
          <w:numId w:val="1006"/>
          <w:ilvl w:val="0"/>
        </w:numPr>
      </w:pPr>
      <w:r>
        <w:t xml:space="preserve">Команда ls происходит от слова list — список. Подробный список файлов. Выведем содержимое текущей директории, в которой мы в данной момент находимся. Используем опцию -l, чтобы выводить подробную информацию о файлах. ls -l. Если необходимо вывести содержимое другой директории, то нужно указать путь до директории, например: ls -l /var/log Показать скрытые файлы. По умолчанию команда ls не показывает скрытые файлы.</w:t>
      </w:r>
    </w:p>
    <w:p>
      <w:pPr>
        <w:numPr>
          <w:numId w:val="1006"/>
          <w:ilvl w:val="0"/>
        </w:numPr>
      </w:pPr>
      <w:r>
        <w:t xml:space="preserve">Относительный путь ссылается на местоположение относительно текущего каталога. Относительные пути используют два специальных символа: точку (.) и двойную точку ( :), которые используются для перехода в текущий и родительский каталог, соответственно. Двойные точки используются для перехода на один уровень вверх.</w:t>
      </w:r>
    </w:p>
    <w:p>
      <w:pPr>
        <w:pStyle w:val="FirstParagraph"/>
      </w:pPr>
      <w:r>
        <w:t xml:space="preserve">Абсолютный путь к файлу (иногда говорят полный путь к файлу) или абсолютный адрес работает везде, где прописана ссылка - независимо от имени сайта и его расположения. Например, ссылка https://www.webpupil.ru является абсолютной.</w:t>
      </w:r>
      <w:r>
        <w:t xml:space="preserve"> </w:t>
      </w:r>
      <w:r>
        <w:t xml:space="preserve">Для перехода между страницами внутри сайта используют относительные ссылки или относительные адреса. Относительный путь к файлу указывают относительно текущего документа или относительно корневого каталога.</w:t>
      </w:r>
    </w:p>
    <w:p>
      <w:pPr>
        <w:pStyle w:val="SourceCode"/>
      </w:pPr>
      <w:r>
        <w:rPr>
          <w:rStyle w:val="VerbatimChar"/>
        </w:rPr>
        <w:t xml:space="preserve">               Например: &lt;a href="index.php"&gt;</w:t>
      </w:r>
    </w:p>
    <w:p>
      <w:pPr>
        <w:pStyle w:val="FirstParagraph"/>
      </w:pPr>
      <w:r>
        <w:t xml:space="preserve">Относительная ссылка на главную страницу - файл index.php</w:t>
      </w:r>
    </w:p>
    <w:p>
      <w:pPr>
        <w:numPr>
          <w:numId w:val="1007"/>
          <w:ilvl w:val="0"/>
        </w:numPr>
      </w:pPr>
      <w:r>
        <w:t xml:space="preserve">Для получения справочной информации, наберите в командной строке команду help. На экран выведется список основных команд. Для того чтобы получить справочную информацию об определенной команде нужно ввести cmd /?. Например, ping /? выдаст все возможные параметры команды отправки пакетов на заданный узел.</w:t>
      </w:r>
    </w:p>
    <w:p>
      <w:pPr>
        <w:numPr>
          <w:numId w:val="1007"/>
          <w:ilvl w:val="0"/>
        </w:numPr>
      </w:pPr>
      <w:r>
        <w:t xml:space="preserve">На клавиатурах широко используются клавиши «Ctrl (Conrtol)», «Alt (Alternate)» и «Shift», как их еще часто называют клавиши-модификаторы, которые применяются совместно с другими клавишами для выполнения необходимых действий.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205">
    <w:nsid w:val="47261bad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10">
    <w:nsid w:val="b3cbbdee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12">
    <w:nsid w:val="4fbe019a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2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2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2" Target="media/rId3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2022-04-27T16:32:57Z</dcterms:created>
  <dcterms:modified xsi:type="dcterms:W3CDTF">2022-04-27T16:32:57Z</dcterms:modified>
</cp:coreProperties>
</file>