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C68B" w14:textId="509570B5" w:rsidR="00F93FC3" w:rsidRDefault="00A649AD" w:rsidP="00210DC5">
      <w:pPr>
        <w:spacing w:line="240" w:lineRule="auto"/>
        <w:jc w:val="center"/>
        <w:rPr>
          <w:rFonts w:ascii="Times New Roman" w:hAnsi="Times New Roman" w:cs="Times New Roman"/>
          <w:b/>
          <w:bCs/>
          <w:u w:val="single"/>
        </w:rPr>
      </w:pPr>
      <w:r w:rsidRPr="00A649AD">
        <w:rPr>
          <w:rFonts w:ascii="Times New Roman" w:hAnsi="Times New Roman" w:cs="Times New Roman"/>
          <w:b/>
          <w:bCs/>
          <w:u w:val="single"/>
        </w:rPr>
        <w:t>PARSER PROJECT RESOURCES</w:t>
      </w:r>
    </w:p>
    <w:p w14:paraId="1F3640EC" w14:textId="77777777" w:rsidR="00B67A68" w:rsidRPr="00B67A68" w:rsidRDefault="00B67A68" w:rsidP="00867359">
      <w:pPr>
        <w:spacing w:line="240" w:lineRule="auto"/>
        <w:rPr>
          <w:rFonts w:ascii="Times New Roman" w:hAnsi="Times New Roman" w:cs="Times New Roman"/>
        </w:rPr>
      </w:pPr>
    </w:p>
    <w:p w14:paraId="7F655D32" w14:textId="77777777" w:rsidR="00B67A68" w:rsidRPr="00B67A68" w:rsidRDefault="00B67A68" w:rsidP="00B67A68">
      <w:pPr>
        <w:spacing w:line="240" w:lineRule="auto"/>
        <w:ind w:left="720" w:hanging="720"/>
        <w:rPr>
          <w:rFonts w:ascii="Times New Roman" w:hAnsi="Times New Roman" w:cs="Times New Roman"/>
        </w:rPr>
      </w:pPr>
      <w:r w:rsidRPr="00B67A68">
        <w:rPr>
          <w:rFonts w:ascii="Times New Roman" w:hAnsi="Times New Roman" w:cs="Times New Roman"/>
        </w:rPr>
        <w:t xml:space="preserve">@hhp3. (2021, February 7). </w:t>
      </w:r>
      <w:r w:rsidRPr="00B67A68">
        <w:rPr>
          <w:rFonts w:ascii="Times New Roman" w:hAnsi="Times New Roman" w:cs="Times New Roman"/>
          <w:i/>
          <w:iCs/>
        </w:rPr>
        <w:t>Recursive descent parsing</w:t>
      </w:r>
      <w:r w:rsidRPr="00B67A68">
        <w:rPr>
          <w:rFonts w:ascii="Times New Roman" w:hAnsi="Times New Roman" w:cs="Times New Roman"/>
        </w:rPr>
        <w:t xml:space="preserve">. YouTube. https://youtu.be/SToUyjAsaFk?si=Q4MKkMCro3F0uuSX </w:t>
      </w:r>
    </w:p>
    <w:p w14:paraId="3A8E885E" w14:textId="1FAB8FA2" w:rsidR="00B67A68" w:rsidRDefault="00B67A68" w:rsidP="00B67A68">
      <w:pPr>
        <w:spacing w:line="240" w:lineRule="auto"/>
        <w:ind w:left="720"/>
        <w:rPr>
          <w:rFonts w:ascii="Times New Roman" w:hAnsi="Times New Roman" w:cs="Times New Roman"/>
        </w:rPr>
      </w:pPr>
      <w:r w:rsidRPr="00B67A68">
        <w:rPr>
          <w:rFonts w:ascii="Times New Roman" w:hAnsi="Times New Roman" w:cs="Times New Roman"/>
        </w:rPr>
        <w:t>Notes: Watched to understand the basic structure of a recursive descent parser.</w:t>
      </w:r>
    </w:p>
    <w:p w14:paraId="46628AC6" w14:textId="77777777" w:rsidR="00867359" w:rsidRPr="00867359" w:rsidRDefault="00867359" w:rsidP="00867359">
      <w:pPr>
        <w:spacing w:line="240" w:lineRule="auto"/>
        <w:ind w:left="720" w:hanging="720"/>
        <w:rPr>
          <w:rFonts w:ascii="Times New Roman" w:hAnsi="Times New Roman" w:cs="Times New Roman"/>
        </w:rPr>
      </w:pPr>
      <w:r w:rsidRPr="00867359">
        <w:rPr>
          <w:rFonts w:ascii="Times New Roman" w:hAnsi="Times New Roman" w:cs="Times New Roman"/>
        </w:rPr>
        <w:t xml:space="preserve">Barland, I. (2018, November 17). </w:t>
      </w:r>
      <w:r w:rsidRPr="00867359">
        <w:rPr>
          <w:rFonts w:ascii="Times New Roman" w:hAnsi="Times New Roman" w:cs="Times New Roman"/>
          <w:i/>
          <w:iCs/>
        </w:rPr>
        <w:t>T0-parse-racket</w:t>
      </w:r>
      <w:r w:rsidRPr="00867359">
        <w:rPr>
          <w:rFonts w:ascii="Times New Roman" w:hAnsi="Times New Roman" w:cs="Times New Roman"/>
        </w:rPr>
        <w:t xml:space="preserve">. YouTube. https://youtu.be/IEzUFNFU880?si=lF8PcOEX1jle-DKg </w:t>
      </w:r>
    </w:p>
    <w:p w14:paraId="02CE7B73" w14:textId="09D17AEB" w:rsidR="00867359" w:rsidRDefault="00867359" w:rsidP="00867359">
      <w:pPr>
        <w:spacing w:line="240" w:lineRule="auto"/>
        <w:ind w:left="720"/>
        <w:rPr>
          <w:rFonts w:ascii="Times New Roman" w:hAnsi="Times New Roman" w:cs="Times New Roman"/>
        </w:rPr>
      </w:pPr>
      <w:r w:rsidRPr="00867359">
        <w:rPr>
          <w:rFonts w:ascii="Times New Roman" w:hAnsi="Times New Roman" w:cs="Times New Roman"/>
        </w:rPr>
        <w:t>Notes: Used an overall idea of recursive descent parsing and got ideas of how to code it in Racket. The actual code used many setting functions, so the code given couldn't really be used.</w:t>
      </w:r>
    </w:p>
    <w:p w14:paraId="0159D341" w14:textId="34E11926" w:rsidR="00A649AD" w:rsidRPr="00A649AD" w:rsidRDefault="00A649AD" w:rsidP="00CC008E">
      <w:pPr>
        <w:spacing w:line="240" w:lineRule="auto"/>
        <w:ind w:left="720" w:hanging="720"/>
        <w:rPr>
          <w:rFonts w:ascii="Times New Roman" w:hAnsi="Times New Roman" w:cs="Times New Roman"/>
        </w:rPr>
      </w:pPr>
      <w:proofErr w:type="spellStart"/>
      <w:r w:rsidRPr="00A649AD">
        <w:rPr>
          <w:rFonts w:ascii="Times New Roman" w:hAnsi="Times New Roman" w:cs="Times New Roman"/>
        </w:rPr>
        <w:t>Felleisen</w:t>
      </w:r>
      <w:proofErr w:type="spellEnd"/>
      <w:r w:rsidRPr="00A649AD">
        <w:rPr>
          <w:rFonts w:ascii="Times New Roman" w:hAnsi="Times New Roman" w:cs="Times New Roman"/>
        </w:rPr>
        <w:t xml:space="preserve">, M., Horn, D. V., &amp; Barski, C. (2013). </w:t>
      </w:r>
      <w:r w:rsidRPr="00A649AD">
        <w:rPr>
          <w:rFonts w:ascii="Times New Roman" w:hAnsi="Times New Roman" w:cs="Times New Roman"/>
          <w:i/>
          <w:iCs/>
        </w:rPr>
        <w:t>Realm of racket: Learn to program, one game at a Time!</w:t>
      </w:r>
      <w:r w:rsidRPr="00A649AD">
        <w:rPr>
          <w:rFonts w:ascii="Times New Roman" w:hAnsi="Times New Roman" w:cs="Times New Roman"/>
        </w:rPr>
        <w:t xml:space="preserve"> No Starch Press. </w:t>
      </w:r>
    </w:p>
    <w:p w14:paraId="6486A9F4" w14:textId="145E2733" w:rsidR="00A649AD" w:rsidRDefault="00A649AD" w:rsidP="00B67A68">
      <w:pPr>
        <w:spacing w:line="240" w:lineRule="auto"/>
        <w:ind w:left="720"/>
        <w:rPr>
          <w:rFonts w:ascii="Times New Roman" w:hAnsi="Times New Roman" w:cs="Times New Roman"/>
        </w:rPr>
      </w:pPr>
      <w:r>
        <w:rPr>
          <w:rFonts w:ascii="Times New Roman" w:hAnsi="Times New Roman" w:cs="Times New Roman"/>
        </w:rPr>
        <w:t xml:space="preserve">Notes: </w:t>
      </w:r>
      <w:r w:rsidRPr="00A649AD">
        <w:rPr>
          <w:rFonts w:ascii="Times New Roman" w:hAnsi="Times New Roman" w:cs="Times New Roman"/>
        </w:rPr>
        <w:t>Read chapters 1 - 4. Used to understand the basics of Racket and practice writing simple Racket programs.</w:t>
      </w:r>
    </w:p>
    <w:p w14:paraId="291D0A30" w14:textId="77777777" w:rsidR="00867359" w:rsidRPr="00867359" w:rsidRDefault="00867359" w:rsidP="00867359">
      <w:pPr>
        <w:spacing w:line="240" w:lineRule="auto"/>
        <w:ind w:left="720" w:hanging="720"/>
        <w:rPr>
          <w:rFonts w:ascii="Times New Roman" w:hAnsi="Times New Roman" w:cs="Times New Roman"/>
        </w:rPr>
      </w:pPr>
      <w:proofErr w:type="spellStart"/>
      <w:r w:rsidRPr="00867359">
        <w:rPr>
          <w:rFonts w:ascii="Times New Roman" w:hAnsi="Times New Roman" w:cs="Times New Roman"/>
        </w:rPr>
        <w:t>GfG</w:t>
      </w:r>
      <w:proofErr w:type="spellEnd"/>
      <w:r w:rsidRPr="00867359">
        <w:rPr>
          <w:rFonts w:ascii="Times New Roman" w:hAnsi="Times New Roman" w:cs="Times New Roman"/>
        </w:rPr>
        <w:t xml:space="preserve">. (2023, June 9). </w:t>
      </w:r>
      <w:r w:rsidRPr="00867359">
        <w:rPr>
          <w:rFonts w:ascii="Times New Roman" w:hAnsi="Times New Roman" w:cs="Times New Roman"/>
          <w:i/>
          <w:iCs/>
        </w:rPr>
        <w:t>Recursive descent parser</w:t>
      </w:r>
      <w:r w:rsidRPr="00867359">
        <w:rPr>
          <w:rFonts w:ascii="Times New Roman" w:hAnsi="Times New Roman" w:cs="Times New Roman"/>
        </w:rPr>
        <w:t xml:space="preserve">. </w:t>
      </w:r>
      <w:proofErr w:type="spellStart"/>
      <w:r w:rsidRPr="00867359">
        <w:rPr>
          <w:rFonts w:ascii="Times New Roman" w:hAnsi="Times New Roman" w:cs="Times New Roman"/>
        </w:rPr>
        <w:t>GeeksforGeeks</w:t>
      </w:r>
      <w:proofErr w:type="spellEnd"/>
      <w:r w:rsidRPr="00867359">
        <w:rPr>
          <w:rFonts w:ascii="Times New Roman" w:hAnsi="Times New Roman" w:cs="Times New Roman"/>
        </w:rPr>
        <w:t xml:space="preserve">. https://www.geeksforgeeks.org/recursive-descent-parser/ </w:t>
      </w:r>
    </w:p>
    <w:p w14:paraId="4DA6267C" w14:textId="64BE75B3" w:rsidR="00867359" w:rsidRDefault="00867359" w:rsidP="00867359">
      <w:pPr>
        <w:spacing w:line="240" w:lineRule="auto"/>
        <w:ind w:left="720"/>
        <w:rPr>
          <w:rFonts w:ascii="Times New Roman" w:hAnsi="Times New Roman" w:cs="Times New Roman"/>
        </w:rPr>
      </w:pPr>
      <w:r w:rsidRPr="00867359">
        <w:rPr>
          <w:rFonts w:ascii="Times New Roman" w:hAnsi="Times New Roman" w:cs="Times New Roman"/>
        </w:rPr>
        <w:t xml:space="preserve">Notes: This provided </w:t>
      </w:r>
      <w:proofErr w:type="gramStart"/>
      <w:r w:rsidRPr="00867359">
        <w:rPr>
          <w:rFonts w:ascii="Times New Roman" w:hAnsi="Times New Roman" w:cs="Times New Roman"/>
        </w:rPr>
        <w:t>a very</w:t>
      </w:r>
      <w:proofErr w:type="gramEnd"/>
      <w:r w:rsidRPr="00867359">
        <w:rPr>
          <w:rFonts w:ascii="Times New Roman" w:hAnsi="Times New Roman" w:cs="Times New Roman"/>
        </w:rPr>
        <w:t xml:space="preserve"> simple grammar and a top-down parser program written in C++. Though not a functional programming language, the structure of the functions in this program made the most sense to me, so I used that structure and tried to implement it into my program.</w:t>
      </w:r>
    </w:p>
    <w:p w14:paraId="73D9D518" w14:textId="77777777" w:rsidR="00CC008E" w:rsidRPr="00CC008E" w:rsidRDefault="00CC008E" w:rsidP="00CC008E">
      <w:pPr>
        <w:ind w:left="720" w:hanging="720"/>
        <w:rPr>
          <w:rFonts w:ascii="Times New Roman" w:hAnsi="Times New Roman" w:cs="Times New Roman"/>
        </w:rPr>
      </w:pPr>
      <w:r w:rsidRPr="00CC008E">
        <w:rPr>
          <w:rFonts w:ascii="Times New Roman" w:hAnsi="Times New Roman" w:cs="Times New Roman"/>
        </w:rPr>
        <w:t xml:space="preserve">Hare, B. (2024, February). A simple sample grammar, with parser. </w:t>
      </w:r>
    </w:p>
    <w:p w14:paraId="06D0E758" w14:textId="571116A0" w:rsidR="00CC008E" w:rsidRDefault="00CC008E" w:rsidP="00CC008E">
      <w:pPr>
        <w:ind w:left="720"/>
        <w:rPr>
          <w:rFonts w:ascii="Times New Roman" w:hAnsi="Times New Roman" w:cs="Times New Roman"/>
        </w:rPr>
      </w:pPr>
      <w:r w:rsidRPr="00CC008E">
        <w:rPr>
          <w:rFonts w:ascii="Times New Roman" w:hAnsi="Times New Roman" w:cs="Times New Roman"/>
        </w:rPr>
        <w:t xml:space="preserve">Notes: My tokenizer and the basic structure of my nonterminal functions were based on this example. I changed the structure a fair amount, coding what made the most sense to me, however, my program ended up not working </w:t>
      </w:r>
      <w:proofErr w:type="gramStart"/>
      <w:r w:rsidRPr="00CC008E">
        <w:rPr>
          <w:rFonts w:ascii="Times New Roman" w:hAnsi="Times New Roman" w:cs="Times New Roman"/>
        </w:rPr>
        <w:t>out as a whole</w:t>
      </w:r>
      <w:proofErr w:type="gramEnd"/>
      <w:r w:rsidRPr="00CC008E">
        <w:rPr>
          <w:rFonts w:ascii="Times New Roman" w:hAnsi="Times New Roman" w:cs="Times New Roman"/>
        </w:rPr>
        <w:t>. This example code also gave me a good idea of how to use "</w:t>
      </w:r>
      <w:proofErr w:type="gramStart"/>
      <w:r w:rsidRPr="00CC008E">
        <w:rPr>
          <w:rFonts w:ascii="Times New Roman" w:hAnsi="Times New Roman" w:cs="Times New Roman"/>
        </w:rPr>
        <w:t>either"</w:t>
      </w:r>
      <w:proofErr w:type="gramEnd"/>
      <w:r w:rsidRPr="00CC008E">
        <w:rPr>
          <w:rFonts w:ascii="Times New Roman" w:hAnsi="Times New Roman" w:cs="Times New Roman"/>
        </w:rPr>
        <w:t xml:space="preserve"> types. </w:t>
      </w:r>
    </w:p>
    <w:p w14:paraId="2B71D7E6" w14:textId="77777777" w:rsidR="00AF3240" w:rsidRPr="00AF3240" w:rsidRDefault="00AF3240" w:rsidP="00AF3240">
      <w:pPr>
        <w:rPr>
          <w:rFonts w:ascii="Times New Roman" w:hAnsi="Times New Roman" w:cs="Times New Roman"/>
        </w:rPr>
      </w:pPr>
      <w:r w:rsidRPr="00AF3240">
        <w:rPr>
          <w:rFonts w:ascii="Times New Roman" w:hAnsi="Times New Roman" w:cs="Times New Roman"/>
        </w:rPr>
        <w:t xml:space="preserve">Membreno, K. (2024, February). Parser Code from Classmate (Kevin Membreno). </w:t>
      </w:r>
    </w:p>
    <w:p w14:paraId="41C78B5F" w14:textId="6FE0BD90" w:rsidR="00AF3240" w:rsidRDefault="00AF3240" w:rsidP="00AF3240">
      <w:pPr>
        <w:ind w:left="720"/>
        <w:rPr>
          <w:rFonts w:ascii="Times New Roman" w:hAnsi="Times New Roman" w:cs="Times New Roman"/>
        </w:rPr>
      </w:pPr>
      <w:r w:rsidRPr="00AF3240">
        <w:rPr>
          <w:rFonts w:ascii="Times New Roman" w:hAnsi="Times New Roman" w:cs="Times New Roman"/>
        </w:rPr>
        <w:t>Notes: I asked Kevin for help because I had no idea how to even begin programming this project. He walked me through his code and sent to it me so I could use it as a reference. I didn't end up using any of his code, because I wanted to use "either" types and write my functions in a way that made the most sense to me, which would result in a very different structure</w:t>
      </w:r>
      <w:r>
        <w:rPr>
          <w:rFonts w:ascii="Times New Roman" w:hAnsi="Times New Roman" w:cs="Times New Roman"/>
        </w:rPr>
        <w:t xml:space="preserve"> from his</w:t>
      </w:r>
      <w:r w:rsidRPr="00AF3240">
        <w:rPr>
          <w:rFonts w:ascii="Times New Roman" w:hAnsi="Times New Roman" w:cs="Times New Roman"/>
        </w:rPr>
        <w:t xml:space="preserve">. It did give me a better idea of how to organize the program and how to tokenize and use regular expressions. </w:t>
      </w:r>
    </w:p>
    <w:p w14:paraId="78304D62" w14:textId="77777777" w:rsidR="00867359" w:rsidRPr="00867359" w:rsidRDefault="00867359" w:rsidP="00867359">
      <w:pPr>
        <w:rPr>
          <w:rFonts w:ascii="Times New Roman" w:hAnsi="Times New Roman" w:cs="Times New Roman"/>
        </w:rPr>
      </w:pPr>
      <w:r w:rsidRPr="00867359">
        <w:rPr>
          <w:rFonts w:ascii="Times New Roman" w:hAnsi="Times New Roman" w:cs="Times New Roman"/>
        </w:rPr>
        <w:t xml:space="preserve">Racket. (n.d.). https://racket-lang.org/ </w:t>
      </w:r>
    </w:p>
    <w:p w14:paraId="7D68A525" w14:textId="2270F361" w:rsidR="00867359" w:rsidRPr="00CC008E" w:rsidRDefault="00867359" w:rsidP="00867359">
      <w:pPr>
        <w:ind w:firstLine="720"/>
        <w:rPr>
          <w:rFonts w:ascii="Times New Roman" w:hAnsi="Times New Roman" w:cs="Times New Roman"/>
        </w:rPr>
      </w:pPr>
      <w:r w:rsidRPr="00867359">
        <w:rPr>
          <w:rFonts w:ascii="Times New Roman" w:hAnsi="Times New Roman" w:cs="Times New Roman"/>
        </w:rPr>
        <w:t>Notes: Used to understand Racket syntax and explore functions.</w:t>
      </w:r>
    </w:p>
    <w:p w14:paraId="6DB42074" w14:textId="77777777" w:rsidR="00B67A68" w:rsidRPr="00B67A68" w:rsidRDefault="00B67A68" w:rsidP="00B67A68">
      <w:pPr>
        <w:rPr>
          <w:rFonts w:ascii="Times New Roman" w:hAnsi="Times New Roman" w:cs="Times New Roman"/>
        </w:rPr>
      </w:pPr>
      <w:r w:rsidRPr="00B67A68">
        <w:rPr>
          <w:rFonts w:ascii="Times New Roman" w:hAnsi="Times New Roman" w:cs="Times New Roman"/>
        </w:rPr>
        <w:t xml:space="preserve">Scott, M. L. (2016). </w:t>
      </w:r>
      <w:r w:rsidRPr="00B67A68">
        <w:rPr>
          <w:rFonts w:ascii="Times New Roman" w:hAnsi="Times New Roman" w:cs="Times New Roman"/>
          <w:i/>
          <w:iCs/>
        </w:rPr>
        <w:t>Programming language pragmatics</w:t>
      </w:r>
      <w:r w:rsidRPr="00B67A68">
        <w:rPr>
          <w:rFonts w:ascii="Times New Roman" w:hAnsi="Times New Roman" w:cs="Times New Roman"/>
        </w:rPr>
        <w:t xml:space="preserve">. Morgan Kaufmann. </w:t>
      </w:r>
    </w:p>
    <w:p w14:paraId="324DF9F4" w14:textId="77777777" w:rsidR="00B67A68" w:rsidRPr="00B67A68" w:rsidRDefault="00B67A68" w:rsidP="00B67A68">
      <w:pPr>
        <w:ind w:left="720"/>
        <w:rPr>
          <w:rFonts w:ascii="Times New Roman" w:hAnsi="Times New Roman" w:cs="Times New Roman"/>
        </w:rPr>
      </w:pPr>
      <w:r w:rsidRPr="00B67A68">
        <w:rPr>
          <w:rFonts w:ascii="Times New Roman" w:hAnsi="Times New Roman" w:cs="Times New Roman"/>
        </w:rPr>
        <w:t>Notes: Used Sections 2.3 and 11.3 to get a better understanding of recursive top-down parsing and how to code in a functional programming language style.</w:t>
      </w:r>
    </w:p>
    <w:p w14:paraId="4C2B6218" w14:textId="77777777" w:rsidR="00210DC5" w:rsidRPr="00210DC5" w:rsidRDefault="00210DC5" w:rsidP="00210DC5">
      <w:pPr>
        <w:rPr>
          <w:rFonts w:ascii="Times New Roman" w:hAnsi="Times New Roman" w:cs="Times New Roman"/>
        </w:rPr>
      </w:pPr>
    </w:p>
    <w:p w14:paraId="460B7CC8" w14:textId="77777777" w:rsidR="00A649AD" w:rsidRPr="00A649AD" w:rsidRDefault="00A649AD" w:rsidP="00A649AD">
      <w:pPr>
        <w:rPr>
          <w:rFonts w:ascii="Times New Roman" w:hAnsi="Times New Roman" w:cs="Times New Roman"/>
        </w:rPr>
      </w:pPr>
    </w:p>
    <w:p w14:paraId="61DFB747" w14:textId="77777777" w:rsidR="00A649AD" w:rsidRPr="00A649AD" w:rsidRDefault="00A649AD" w:rsidP="00A649AD">
      <w:pPr>
        <w:rPr>
          <w:rFonts w:ascii="Times New Roman" w:hAnsi="Times New Roman" w:cs="Times New Roman"/>
        </w:rPr>
      </w:pPr>
    </w:p>
    <w:sectPr w:rsidR="00A649AD" w:rsidRPr="00A649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F342" w14:textId="77777777" w:rsidR="00A649AD" w:rsidRDefault="00A649AD" w:rsidP="00A649AD">
      <w:pPr>
        <w:spacing w:after="0" w:line="240" w:lineRule="auto"/>
      </w:pPr>
      <w:r>
        <w:separator/>
      </w:r>
    </w:p>
  </w:endnote>
  <w:endnote w:type="continuationSeparator" w:id="0">
    <w:p w14:paraId="70C5A06F" w14:textId="77777777" w:rsidR="00A649AD" w:rsidRDefault="00A649AD" w:rsidP="00A6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968B" w14:textId="77777777" w:rsidR="00A649AD" w:rsidRDefault="00A649AD" w:rsidP="00A649AD">
      <w:pPr>
        <w:spacing w:after="0" w:line="240" w:lineRule="auto"/>
      </w:pPr>
      <w:r>
        <w:separator/>
      </w:r>
    </w:p>
  </w:footnote>
  <w:footnote w:type="continuationSeparator" w:id="0">
    <w:p w14:paraId="4DB586D9" w14:textId="77777777" w:rsidR="00A649AD" w:rsidRDefault="00A649AD" w:rsidP="00A64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840B" w14:textId="3F3721B6" w:rsidR="00A649AD" w:rsidRPr="00A649AD" w:rsidRDefault="00A649AD">
    <w:pPr>
      <w:pStyle w:val="Header"/>
      <w:rPr>
        <w:rFonts w:ascii="Times New Roman" w:hAnsi="Times New Roman" w:cs="Times New Roman"/>
      </w:rPr>
    </w:pPr>
    <w:r>
      <w:rPr>
        <w:rFonts w:ascii="Times New Roman" w:hAnsi="Times New Roman" w:cs="Times New Roman"/>
      </w:rPr>
      <w:t>Hallee Pham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3B6"/>
    <w:multiLevelType w:val="hybridMultilevel"/>
    <w:tmpl w:val="B976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50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D2"/>
    <w:rsid w:val="00210DC5"/>
    <w:rsid w:val="004E1EA2"/>
    <w:rsid w:val="007A7678"/>
    <w:rsid w:val="00867359"/>
    <w:rsid w:val="009D7AD2"/>
    <w:rsid w:val="00A649AD"/>
    <w:rsid w:val="00AD0EF1"/>
    <w:rsid w:val="00AF3240"/>
    <w:rsid w:val="00B67A68"/>
    <w:rsid w:val="00CC008E"/>
    <w:rsid w:val="00F9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430A"/>
  <w15:chartTrackingRefBased/>
  <w15:docId w15:val="{479E46C7-6115-42DC-942A-1579F1CE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AD2"/>
    <w:rPr>
      <w:rFonts w:eastAsiaTheme="majorEastAsia" w:cstheme="majorBidi"/>
      <w:color w:val="272727" w:themeColor="text1" w:themeTint="D8"/>
    </w:rPr>
  </w:style>
  <w:style w:type="paragraph" w:styleId="Title">
    <w:name w:val="Title"/>
    <w:basedOn w:val="Normal"/>
    <w:next w:val="Normal"/>
    <w:link w:val="TitleChar"/>
    <w:uiPriority w:val="10"/>
    <w:qFormat/>
    <w:rsid w:val="009D7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AD2"/>
    <w:pPr>
      <w:spacing w:before="160"/>
      <w:jc w:val="center"/>
    </w:pPr>
    <w:rPr>
      <w:i/>
      <w:iCs/>
      <w:color w:val="404040" w:themeColor="text1" w:themeTint="BF"/>
    </w:rPr>
  </w:style>
  <w:style w:type="character" w:customStyle="1" w:styleId="QuoteChar">
    <w:name w:val="Quote Char"/>
    <w:basedOn w:val="DefaultParagraphFont"/>
    <w:link w:val="Quote"/>
    <w:uiPriority w:val="29"/>
    <w:rsid w:val="009D7AD2"/>
    <w:rPr>
      <w:i/>
      <w:iCs/>
      <w:color w:val="404040" w:themeColor="text1" w:themeTint="BF"/>
    </w:rPr>
  </w:style>
  <w:style w:type="paragraph" w:styleId="ListParagraph">
    <w:name w:val="List Paragraph"/>
    <w:basedOn w:val="Normal"/>
    <w:uiPriority w:val="34"/>
    <w:qFormat/>
    <w:rsid w:val="009D7AD2"/>
    <w:pPr>
      <w:ind w:left="720"/>
      <w:contextualSpacing/>
    </w:pPr>
  </w:style>
  <w:style w:type="character" w:styleId="IntenseEmphasis">
    <w:name w:val="Intense Emphasis"/>
    <w:basedOn w:val="DefaultParagraphFont"/>
    <w:uiPriority w:val="21"/>
    <w:qFormat/>
    <w:rsid w:val="009D7AD2"/>
    <w:rPr>
      <w:i/>
      <w:iCs/>
      <w:color w:val="0F4761" w:themeColor="accent1" w:themeShade="BF"/>
    </w:rPr>
  </w:style>
  <w:style w:type="paragraph" w:styleId="IntenseQuote">
    <w:name w:val="Intense Quote"/>
    <w:basedOn w:val="Normal"/>
    <w:next w:val="Normal"/>
    <w:link w:val="IntenseQuoteChar"/>
    <w:uiPriority w:val="30"/>
    <w:qFormat/>
    <w:rsid w:val="009D7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AD2"/>
    <w:rPr>
      <w:i/>
      <w:iCs/>
      <w:color w:val="0F4761" w:themeColor="accent1" w:themeShade="BF"/>
    </w:rPr>
  </w:style>
  <w:style w:type="character" w:styleId="IntenseReference">
    <w:name w:val="Intense Reference"/>
    <w:basedOn w:val="DefaultParagraphFont"/>
    <w:uiPriority w:val="32"/>
    <w:qFormat/>
    <w:rsid w:val="009D7AD2"/>
    <w:rPr>
      <w:b/>
      <w:bCs/>
      <w:smallCaps/>
      <w:color w:val="0F4761" w:themeColor="accent1" w:themeShade="BF"/>
      <w:spacing w:val="5"/>
    </w:rPr>
  </w:style>
  <w:style w:type="character" w:styleId="Hyperlink">
    <w:name w:val="Hyperlink"/>
    <w:basedOn w:val="DefaultParagraphFont"/>
    <w:uiPriority w:val="99"/>
    <w:unhideWhenUsed/>
    <w:rsid w:val="009D7AD2"/>
    <w:rPr>
      <w:color w:val="467886" w:themeColor="hyperlink"/>
      <w:u w:val="single"/>
    </w:rPr>
  </w:style>
  <w:style w:type="character" w:styleId="UnresolvedMention">
    <w:name w:val="Unresolved Mention"/>
    <w:basedOn w:val="DefaultParagraphFont"/>
    <w:uiPriority w:val="99"/>
    <w:semiHidden/>
    <w:unhideWhenUsed/>
    <w:rsid w:val="009D7AD2"/>
    <w:rPr>
      <w:color w:val="605E5C"/>
      <w:shd w:val="clear" w:color="auto" w:fill="E1DFDD"/>
    </w:rPr>
  </w:style>
  <w:style w:type="paragraph" w:styleId="Header">
    <w:name w:val="header"/>
    <w:basedOn w:val="Normal"/>
    <w:link w:val="HeaderChar"/>
    <w:uiPriority w:val="99"/>
    <w:unhideWhenUsed/>
    <w:rsid w:val="00A64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AD"/>
  </w:style>
  <w:style w:type="paragraph" w:styleId="Footer">
    <w:name w:val="footer"/>
    <w:basedOn w:val="Normal"/>
    <w:link w:val="FooterChar"/>
    <w:uiPriority w:val="99"/>
    <w:unhideWhenUsed/>
    <w:rsid w:val="00A64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6390">
      <w:bodyDiv w:val="1"/>
      <w:marLeft w:val="0"/>
      <w:marRight w:val="0"/>
      <w:marTop w:val="0"/>
      <w:marBottom w:val="0"/>
      <w:divBdr>
        <w:top w:val="none" w:sz="0" w:space="0" w:color="auto"/>
        <w:left w:val="none" w:sz="0" w:space="0" w:color="auto"/>
        <w:bottom w:val="none" w:sz="0" w:space="0" w:color="auto"/>
        <w:right w:val="none" w:sz="0" w:space="0" w:color="auto"/>
      </w:divBdr>
      <w:divsChild>
        <w:div w:id="1418596303">
          <w:marLeft w:val="0"/>
          <w:marRight w:val="0"/>
          <w:marTop w:val="0"/>
          <w:marBottom w:val="0"/>
          <w:divBdr>
            <w:top w:val="none" w:sz="0" w:space="0" w:color="auto"/>
            <w:left w:val="none" w:sz="0" w:space="0" w:color="auto"/>
            <w:bottom w:val="none" w:sz="0" w:space="0" w:color="auto"/>
            <w:right w:val="none" w:sz="0" w:space="0" w:color="auto"/>
          </w:divBdr>
        </w:div>
      </w:divsChild>
    </w:div>
    <w:div w:id="339895238">
      <w:bodyDiv w:val="1"/>
      <w:marLeft w:val="0"/>
      <w:marRight w:val="0"/>
      <w:marTop w:val="0"/>
      <w:marBottom w:val="0"/>
      <w:divBdr>
        <w:top w:val="none" w:sz="0" w:space="0" w:color="auto"/>
        <w:left w:val="none" w:sz="0" w:space="0" w:color="auto"/>
        <w:bottom w:val="none" w:sz="0" w:space="0" w:color="auto"/>
        <w:right w:val="none" w:sz="0" w:space="0" w:color="auto"/>
      </w:divBdr>
      <w:divsChild>
        <w:div w:id="379593010">
          <w:marLeft w:val="0"/>
          <w:marRight w:val="0"/>
          <w:marTop w:val="0"/>
          <w:marBottom w:val="0"/>
          <w:divBdr>
            <w:top w:val="none" w:sz="0" w:space="0" w:color="auto"/>
            <w:left w:val="none" w:sz="0" w:space="0" w:color="auto"/>
            <w:bottom w:val="none" w:sz="0" w:space="0" w:color="auto"/>
            <w:right w:val="none" w:sz="0" w:space="0" w:color="auto"/>
          </w:divBdr>
        </w:div>
      </w:divsChild>
    </w:div>
    <w:div w:id="761268271">
      <w:bodyDiv w:val="1"/>
      <w:marLeft w:val="0"/>
      <w:marRight w:val="0"/>
      <w:marTop w:val="0"/>
      <w:marBottom w:val="0"/>
      <w:divBdr>
        <w:top w:val="none" w:sz="0" w:space="0" w:color="auto"/>
        <w:left w:val="none" w:sz="0" w:space="0" w:color="auto"/>
        <w:bottom w:val="none" w:sz="0" w:space="0" w:color="auto"/>
        <w:right w:val="none" w:sz="0" w:space="0" w:color="auto"/>
      </w:divBdr>
      <w:divsChild>
        <w:div w:id="741828960">
          <w:marLeft w:val="0"/>
          <w:marRight w:val="0"/>
          <w:marTop w:val="0"/>
          <w:marBottom w:val="0"/>
          <w:divBdr>
            <w:top w:val="none" w:sz="0" w:space="0" w:color="auto"/>
            <w:left w:val="none" w:sz="0" w:space="0" w:color="auto"/>
            <w:bottom w:val="none" w:sz="0" w:space="0" w:color="auto"/>
            <w:right w:val="none" w:sz="0" w:space="0" w:color="auto"/>
          </w:divBdr>
        </w:div>
      </w:divsChild>
    </w:div>
    <w:div w:id="1195996126">
      <w:bodyDiv w:val="1"/>
      <w:marLeft w:val="0"/>
      <w:marRight w:val="0"/>
      <w:marTop w:val="0"/>
      <w:marBottom w:val="0"/>
      <w:divBdr>
        <w:top w:val="none" w:sz="0" w:space="0" w:color="auto"/>
        <w:left w:val="none" w:sz="0" w:space="0" w:color="auto"/>
        <w:bottom w:val="none" w:sz="0" w:space="0" w:color="auto"/>
        <w:right w:val="none" w:sz="0" w:space="0" w:color="auto"/>
      </w:divBdr>
      <w:divsChild>
        <w:div w:id="1924411120">
          <w:marLeft w:val="0"/>
          <w:marRight w:val="0"/>
          <w:marTop w:val="0"/>
          <w:marBottom w:val="0"/>
          <w:divBdr>
            <w:top w:val="none" w:sz="0" w:space="0" w:color="auto"/>
            <w:left w:val="none" w:sz="0" w:space="0" w:color="auto"/>
            <w:bottom w:val="none" w:sz="0" w:space="0" w:color="auto"/>
            <w:right w:val="none" w:sz="0" w:space="0" w:color="auto"/>
          </w:divBdr>
        </w:div>
      </w:divsChild>
    </w:div>
    <w:div w:id="1218400394">
      <w:bodyDiv w:val="1"/>
      <w:marLeft w:val="0"/>
      <w:marRight w:val="0"/>
      <w:marTop w:val="0"/>
      <w:marBottom w:val="0"/>
      <w:divBdr>
        <w:top w:val="none" w:sz="0" w:space="0" w:color="auto"/>
        <w:left w:val="none" w:sz="0" w:space="0" w:color="auto"/>
        <w:bottom w:val="none" w:sz="0" w:space="0" w:color="auto"/>
        <w:right w:val="none" w:sz="0" w:space="0" w:color="auto"/>
      </w:divBdr>
      <w:divsChild>
        <w:div w:id="1174297908">
          <w:marLeft w:val="0"/>
          <w:marRight w:val="0"/>
          <w:marTop w:val="0"/>
          <w:marBottom w:val="0"/>
          <w:divBdr>
            <w:top w:val="none" w:sz="0" w:space="0" w:color="auto"/>
            <w:left w:val="none" w:sz="0" w:space="0" w:color="auto"/>
            <w:bottom w:val="none" w:sz="0" w:space="0" w:color="auto"/>
            <w:right w:val="none" w:sz="0" w:space="0" w:color="auto"/>
          </w:divBdr>
        </w:div>
      </w:divsChild>
    </w:div>
    <w:div w:id="1529367236">
      <w:bodyDiv w:val="1"/>
      <w:marLeft w:val="0"/>
      <w:marRight w:val="0"/>
      <w:marTop w:val="0"/>
      <w:marBottom w:val="0"/>
      <w:divBdr>
        <w:top w:val="none" w:sz="0" w:space="0" w:color="auto"/>
        <w:left w:val="none" w:sz="0" w:space="0" w:color="auto"/>
        <w:bottom w:val="none" w:sz="0" w:space="0" w:color="auto"/>
        <w:right w:val="none" w:sz="0" w:space="0" w:color="auto"/>
      </w:divBdr>
      <w:divsChild>
        <w:div w:id="1368145023">
          <w:marLeft w:val="0"/>
          <w:marRight w:val="0"/>
          <w:marTop w:val="0"/>
          <w:marBottom w:val="0"/>
          <w:divBdr>
            <w:top w:val="none" w:sz="0" w:space="0" w:color="auto"/>
            <w:left w:val="none" w:sz="0" w:space="0" w:color="auto"/>
            <w:bottom w:val="none" w:sz="0" w:space="0" w:color="auto"/>
            <w:right w:val="none" w:sz="0" w:space="0" w:color="auto"/>
          </w:divBdr>
        </w:div>
      </w:divsChild>
    </w:div>
    <w:div w:id="1577469881">
      <w:bodyDiv w:val="1"/>
      <w:marLeft w:val="0"/>
      <w:marRight w:val="0"/>
      <w:marTop w:val="0"/>
      <w:marBottom w:val="0"/>
      <w:divBdr>
        <w:top w:val="none" w:sz="0" w:space="0" w:color="auto"/>
        <w:left w:val="none" w:sz="0" w:space="0" w:color="auto"/>
        <w:bottom w:val="none" w:sz="0" w:space="0" w:color="auto"/>
        <w:right w:val="none" w:sz="0" w:space="0" w:color="auto"/>
      </w:divBdr>
      <w:divsChild>
        <w:div w:id="9525907">
          <w:marLeft w:val="0"/>
          <w:marRight w:val="0"/>
          <w:marTop w:val="0"/>
          <w:marBottom w:val="0"/>
          <w:divBdr>
            <w:top w:val="none" w:sz="0" w:space="0" w:color="auto"/>
            <w:left w:val="none" w:sz="0" w:space="0" w:color="auto"/>
            <w:bottom w:val="none" w:sz="0" w:space="0" w:color="auto"/>
            <w:right w:val="none" w:sz="0" w:space="0" w:color="auto"/>
          </w:divBdr>
        </w:div>
      </w:divsChild>
    </w:div>
    <w:div w:id="1981764470">
      <w:bodyDiv w:val="1"/>
      <w:marLeft w:val="0"/>
      <w:marRight w:val="0"/>
      <w:marTop w:val="0"/>
      <w:marBottom w:val="0"/>
      <w:divBdr>
        <w:top w:val="none" w:sz="0" w:space="0" w:color="auto"/>
        <w:left w:val="none" w:sz="0" w:space="0" w:color="auto"/>
        <w:bottom w:val="none" w:sz="0" w:space="0" w:color="auto"/>
        <w:right w:val="none" w:sz="0" w:space="0" w:color="auto"/>
      </w:divBdr>
      <w:divsChild>
        <w:div w:id="77141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Hallee Pham</dc:creator>
  <cp:keywords/>
  <dc:description/>
  <cp:lastModifiedBy>Hallee Pham</cp:lastModifiedBy>
  <cp:revision>1</cp:revision>
  <dcterms:created xsi:type="dcterms:W3CDTF">2024-03-01T23:08:00Z</dcterms:created>
  <dcterms:modified xsi:type="dcterms:W3CDTF">2024-03-03T00:09:00Z</dcterms:modified>
</cp:coreProperties>
</file>