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89131" w14:textId="77777777" w:rsidR="00B44F3B" w:rsidRDefault="00726146" w:rsidP="00726146">
      <w:pPr>
        <w:pStyle w:val="Title"/>
        <w:jc w:val="center"/>
      </w:pPr>
      <w:r>
        <w:t>Website Hosting Document</w:t>
      </w:r>
    </w:p>
    <w:p w14:paraId="7F76F3D7" w14:textId="77777777" w:rsidR="00726146" w:rsidRDefault="00726146" w:rsidP="00726146">
      <w:pPr>
        <w:pStyle w:val="Heading1"/>
      </w:pPr>
      <w:r>
        <w:t>Purpose</w:t>
      </w:r>
    </w:p>
    <w:p w14:paraId="117586A7" w14:textId="254980C6" w:rsidR="00726146" w:rsidRDefault="00726146" w:rsidP="00726146">
      <w:r>
        <w:t xml:space="preserve">The purpose of this document is to outline the </w:t>
      </w:r>
      <w:r w:rsidR="00323018">
        <w:t>work done to research and find a solution to how the “Attendance Made Easy” website will be hosted. This is so that appropriate story points can be awarded and distributed to the appropriate person.</w:t>
      </w:r>
    </w:p>
    <w:p w14:paraId="0FDDFA75" w14:textId="51DE1BC4" w:rsidR="00323018" w:rsidRDefault="00323018" w:rsidP="00726146"/>
    <w:p w14:paraId="50DC100F" w14:textId="56081DCB" w:rsidR="00323018" w:rsidRDefault="00323018" w:rsidP="00323018">
      <w:pPr>
        <w:pStyle w:val="Heading1"/>
      </w:pPr>
      <w:r>
        <w:t>Findings</w:t>
      </w:r>
    </w:p>
    <w:p w14:paraId="106BDF5F" w14:textId="0B0879A1" w:rsidR="00323018" w:rsidRDefault="00323018" w:rsidP="00323018">
      <w:r>
        <w:t xml:space="preserve">A team member reached out to Dr. </w:t>
      </w:r>
      <w:proofErr w:type="spellStart"/>
      <w:r>
        <w:t>Droz</w:t>
      </w:r>
      <w:proofErr w:type="spellEnd"/>
      <w:r>
        <w:t xml:space="preserve">, a professor at Louisiana Tech who specializes in cloud computing and talked about possible ways to host the website. He recommended using </w:t>
      </w:r>
      <w:proofErr w:type="spellStart"/>
      <w:r>
        <w:t>TechXplore</w:t>
      </w:r>
      <w:proofErr w:type="spellEnd"/>
      <w:r>
        <w:t>, a server on the Louisiana Tech campus, to host the website.</w:t>
      </w:r>
    </w:p>
    <w:p w14:paraId="64BB7EC5" w14:textId="76375D8C" w:rsidR="00726146" w:rsidRPr="00726146" w:rsidRDefault="00323018" w:rsidP="00726146">
      <w:r>
        <w:t xml:space="preserve">He outlined setting up a Virtual Machine (VM) on </w:t>
      </w:r>
      <w:proofErr w:type="spellStart"/>
      <w:r>
        <w:t>TechXplore</w:t>
      </w:r>
      <w:proofErr w:type="spellEnd"/>
      <w:r>
        <w:t xml:space="preserve"> and using that to setup LAMP/WAMP on said VM. This will allow the website to be hosted and accessed via an IP address. Then, Dr. </w:t>
      </w:r>
      <w:proofErr w:type="spellStart"/>
      <w:r>
        <w:t>Droz</w:t>
      </w:r>
      <w:proofErr w:type="spellEnd"/>
      <w:r>
        <w:t xml:space="preserve"> mentioned using an online DNS rerouting service, such as </w:t>
      </w:r>
      <w:proofErr w:type="spellStart"/>
      <w:r>
        <w:t>DuckDNS</w:t>
      </w:r>
      <w:proofErr w:type="spellEnd"/>
      <w:r>
        <w:t>, to reroute traffic so the website can have a custom domain.</w:t>
      </w:r>
      <w:r w:rsidR="00425FDA">
        <w:t xml:space="preserve"> </w:t>
      </w:r>
      <w:bookmarkStart w:id="0" w:name="_GoBack"/>
      <w:bookmarkEnd w:id="0"/>
    </w:p>
    <w:sectPr w:rsidR="00726146" w:rsidRPr="0072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146"/>
    <w:rsid w:val="00323018"/>
    <w:rsid w:val="00425FDA"/>
    <w:rsid w:val="00503F86"/>
    <w:rsid w:val="00726146"/>
    <w:rsid w:val="00BD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8DE8"/>
  <w15:chartTrackingRefBased/>
  <w15:docId w15:val="{DDB8FE6B-7D2A-4C0F-BACC-BDFCC37A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61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1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Allen</dc:creator>
  <cp:keywords/>
  <dc:description/>
  <cp:lastModifiedBy>Hunter Allen</cp:lastModifiedBy>
  <cp:revision>3</cp:revision>
  <dcterms:created xsi:type="dcterms:W3CDTF">2020-02-12T20:28:00Z</dcterms:created>
  <dcterms:modified xsi:type="dcterms:W3CDTF">2020-02-12T21:08:00Z</dcterms:modified>
</cp:coreProperties>
</file>