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2261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t>1. Executive Process Flow</w:t>
      </w:r>
    </w:p>
    <w:p w14:paraId="529DABEB" w14:textId="77777777" w:rsidR="00A60FD7" w:rsidRPr="00B72F6A" w:rsidRDefault="00A60FD7" w:rsidP="00A60FD7">
      <w:r w:rsidRPr="00B72F6A">
        <w:rPr>
          <w:i/>
          <w:iCs/>
        </w:rPr>
        <w:t>(What happens, who touches it, and why it works)</w:t>
      </w:r>
    </w:p>
    <w:p w14:paraId="05D9378F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t>Objective</w:t>
      </w:r>
    </w:p>
    <w:p w14:paraId="79350C9D" w14:textId="77777777" w:rsidR="00A60FD7" w:rsidRPr="00B72F6A" w:rsidRDefault="00A60FD7" w:rsidP="00A60FD7">
      <w:r w:rsidRPr="00B72F6A">
        <w:t>Reduce consignment deadstock exposure while maintaining customer trust, operational efficiency, and financial accuracy.</w:t>
      </w:r>
    </w:p>
    <w:p w14:paraId="0331CE90" w14:textId="77777777" w:rsidR="00A60FD7" w:rsidRPr="00B72F6A" w:rsidRDefault="00A60FD7" w:rsidP="00A60FD7">
      <w:r w:rsidRPr="00B72F6A">
        <w:pict w14:anchorId="3A1DC031">
          <v:rect id="_x0000_i1025" style="width:0;height:1.5pt" o:hralign="center" o:hrstd="t" o:hr="t" fillcolor="#a0a0a0" stroked="f"/>
        </w:pict>
      </w:r>
    </w:p>
    <w:p w14:paraId="28CE109A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t>Step 1 — Deadstock Identification (System-Driven)</w:t>
      </w:r>
    </w:p>
    <w:p w14:paraId="045FB6D3" w14:textId="77777777" w:rsidR="00A60FD7" w:rsidRPr="00B72F6A" w:rsidRDefault="00A60FD7" w:rsidP="00A60FD7">
      <w:r w:rsidRPr="00B72F6A">
        <w:rPr>
          <w:b/>
          <w:bCs/>
        </w:rPr>
        <w:t>When:</w:t>
      </w:r>
      <w:r w:rsidRPr="00B72F6A">
        <w:t xml:space="preserve"> 1st of each month</w:t>
      </w:r>
      <w:r w:rsidRPr="00B72F6A">
        <w:br/>
      </w:r>
      <w:r w:rsidRPr="00B72F6A">
        <w:rPr>
          <w:b/>
          <w:bCs/>
        </w:rPr>
        <w:t>Owner:</w:t>
      </w:r>
      <w:r w:rsidRPr="00B72F6A">
        <w:t xml:space="preserve"> System / Data</w:t>
      </w:r>
    </w:p>
    <w:p w14:paraId="66F55CB8" w14:textId="77777777" w:rsidR="00A60FD7" w:rsidRPr="00B72F6A" w:rsidRDefault="00A60FD7" w:rsidP="00A60FD7">
      <w:pPr>
        <w:numPr>
          <w:ilvl w:val="0"/>
          <w:numId w:val="1"/>
        </w:numPr>
      </w:pPr>
      <w:r w:rsidRPr="00B72F6A">
        <w:t xml:space="preserve">Identify consignment items with </w:t>
      </w:r>
      <w:r w:rsidRPr="00B72F6A">
        <w:rPr>
          <w:b/>
          <w:bCs/>
        </w:rPr>
        <w:t>no issues in &gt;90 days</w:t>
      </w:r>
    </w:p>
    <w:p w14:paraId="6DF2F527" w14:textId="77777777" w:rsidR="00A60FD7" w:rsidRPr="00B72F6A" w:rsidRDefault="00A60FD7" w:rsidP="00A60FD7">
      <w:pPr>
        <w:numPr>
          <w:ilvl w:val="0"/>
          <w:numId w:val="1"/>
        </w:numPr>
      </w:pPr>
      <w:r w:rsidRPr="00B72F6A">
        <w:t>Snapshot quantities, pack size, last issue date</w:t>
      </w:r>
    </w:p>
    <w:p w14:paraId="1CB3D21B" w14:textId="77777777" w:rsidR="00A60FD7" w:rsidRPr="00B72F6A" w:rsidRDefault="00A60FD7" w:rsidP="00A60FD7">
      <w:pPr>
        <w:numPr>
          <w:ilvl w:val="0"/>
          <w:numId w:val="1"/>
        </w:numPr>
      </w:pPr>
      <w:r w:rsidRPr="00B72F6A">
        <w:t xml:space="preserve">Flag items as </w:t>
      </w:r>
      <w:r w:rsidRPr="00B72F6A">
        <w:rPr>
          <w:b/>
          <w:bCs/>
        </w:rPr>
        <w:t>Deadstock – Pending Customer Decision</w:t>
      </w:r>
    </w:p>
    <w:p w14:paraId="39900FE1" w14:textId="77777777" w:rsidR="00A60FD7" w:rsidRPr="00B72F6A" w:rsidRDefault="00A60FD7" w:rsidP="00A60FD7">
      <w:pPr>
        <w:numPr>
          <w:ilvl w:val="0"/>
          <w:numId w:val="1"/>
        </w:numPr>
      </w:pPr>
      <w:r w:rsidRPr="00B72F6A">
        <w:t>Store results in SQL for audit and history</w:t>
      </w:r>
    </w:p>
    <w:p w14:paraId="66BDFBCF" w14:textId="77777777" w:rsidR="00A60FD7" w:rsidRPr="00B72F6A" w:rsidRDefault="00A60FD7" w:rsidP="00A60FD7">
      <w:r w:rsidRPr="00B72F6A">
        <w:rPr>
          <w:b/>
          <w:bCs/>
        </w:rPr>
        <w:t>Why this matters:</w:t>
      </w:r>
      <w:r w:rsidRPr="00B72F6A">
        <w:br/>
        <w:t>Creates consistency, traceability, and prevents ad-hoc decisions.</w:t>
      </w:r>
    </w:p>
    <w:p w14:paraId="21722292" w14:textId="77777777" w:rsidR="00A60FD7" w:rsidRPr="00B72F6A" w:rsidRDefault="00A60FD7" w:rsidP="00A60FD7">
      <w:r w:rsidRPr="00B72F6A">
        <w:pict w14:anchorId="2262F6D0">
          <v:rect id="_x0000_i1026" style="width:0;height:1.5pt" o:hralign="center" o:hrstd="t" o:hr="t" fillcolor="#a0a0a0" stroked="f"/>
        </w:pict>
      </w:r>
    </w:p>
    <w:p w14:paraId="32A503DF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t>Step 2 — Customer Review &amp; Selection (Customer-Driven)</w:t>
      </w:r>
    </w:p>
    <w:p w14:paraId="7F924AC3" w14:textId="77777777" w:rsidR="00A60FD7" w:rsidRPr="00B72F6A" w:rsidRDefault="00A60FD7" w:rsidP="00A60FD7">
      <w:r w:rsidRPr="00B72F6A">
        <w:rPr>
          <w:b/>
          <w:bCs/>
        </w:rPr>
        <w:t>Owner:</w:t>
      </w:r>
      <w:r w:rsidRPr="00B72F6A">
        <w:t xml:space="preserve"> Customer (via Web UI)</w:t>
      </w:r>
    </w:p>
    <w:p w14:paraId="2A4B295B" w14:textId="77777777" w:rsidR="00A60FD7" w:rsidRPr="00B72F6A" w:rsidRDefault="00A60FD7" w:rsidP="00A60FD7">
      <w:r w:rsidRPr="00B72F6A">
        <w:t>Customer sees:</w:t>
      </w:r>
    </w:p>
    <w:p w14:paraId="207E4E1E" w14:textId="77777777" w:rsidR="00A60FD7" w:rsidRPr="00B72F6A" w:rsidRDefault="00A60FD7" w:rsidP="00A60FD7">
      <w:pPr>
        <w:numPr>
          <w:ilvl w:val="0"/>
          <w:numId w:val="2"/>
        </w:numPr>
      </w:pPr>
      <w:r w:rsidRPr="00B72F6A">
        <w:t>Item</w:t>
      </w:r>
    </w:p>
    <w:p w14:paraId="2887A85F" w14:textId="77777777" w:rsidR="00A60FD7" w:rsidRPr="00B72F6A" w:rsidRDefault="00A60FD7" w:rsidP="00A60FD7">
      <w:pPr>
        <w:numPr>
          <w:ilvl w:val="0"/>
          <w:numId w:val="2"/>
        </w:numPr>
      </w:pPr>
      <w:r w:rsidRPr="00B72F6A">
        <w:t>Quantity in machine</w:t>
      </w:r>
    </w:p>
    <w:p w14:paraId="77530552" w14:textId="77777777" w:rsidR="00A60FD7" w:rsidRPr="00B72F6A" w:rsidRDefault="00A60FD7" w:rsidP="00A60FD7">
      <w:pPr>
        <w:numPr>
          <w:ilvl w:val="0"/>
          <w:numId w:val="2"/>
        </w:numPr>
      </w:pPr>
      <w:r w:rsidRPr="00B72F6A">
        <w:t>Assumed returnability (based on pack size)</w:t>
      </w:r>
    </w:p>
    <w:p w14:paraId="47001F90" w14:textId="77777777" w:rsidR="00A60FD7" w:rsidRPr="00B72F6A" w:rsidRDefault="00A60FD7" w:rsidP="00A60FD7">
      <w:pPr>
        <w:numPr>
          <w:ilvl w:val="0"/>
          <w:numId w:val="2"/>
        </w:numPr>
      </w:pPr>
      <w:r w:rsidRPr="00B72F6A">
        <w:t>Three disposition choices:</w:t>
      </w:r>
    </w:p>
    <w:p w14:paraId="6AC7AC0E" w14:textId="77777777" w:rsidR="00A60FD7" w:rsidRPr="00B72F6A" w:rsidRDefault="00A60FD7" w:rsidP="00A60FD7">
      <w:pPr>
        <w:numPr>
          <w:ilvl w:val="0"/>
          <w:numId w:val="3"/>
        </w:numPr>
      </w:pPr>
      <w:r w:rsidRPr="00B72F6A">
        <w:rPr>
          <w:b/>
          <w:bCs/>
        </w:rPr>
        <w:t>Invoice &amp; convert to non-consignment</w:t>
      </w:r>
      <w:r w:rsidRPr="00B72F6A">
        <w:t xml:space="preserve"> (non-returnable)</w:t>
      </w:r>
    </w:p>
    <w:p w14:paraId="09207FA3" w14:textId="77777777" w:rsidR="00A60FD7" w:rsidRPr="00B72F6A" w:rsidRDefault="00A60FD7" w:rsidP="00A60FD7">
      <w:pPr>
        <w:numPr>
          <w:ilvl w:val="0"/>
          <w:numId w:val="3"/>
        </w:numPr>
      </w:pPr>
      <w:r w:rsidRPr="00B72F6A">
        <w:rPr>
          <w:b/>
          <w:bCs/>
        </w:rPr>
        <w:t>Return all inventory</w:t>
      </w:r>
      <w:r w:rsidRPr="00B72F6A">
        <w:t xml:space="preserve"> (returnable)</w:t>
      </w:r>
    </w:p>
    <w:p w14:paraId="3ECD4F15" w14:textId="77777777" w:rsidR="00A60FD7" w:rsidRPr="00B72F6A" w:rsidRDefault="00A60FD7" w:rsidP="00A60FD7">
      <w:pPr>
        <w:numPr>
          <w:ilvl w:val="0"/>
          <w:numId w:val="3"/>
        </w:numPr>
      </w:pPr>
      <w:r w:rsidRPr="00B72F6A">
        <w:rPr>
          <w:b/>
          <w:bCs/>
        </w:rPr>
        <w:t>Keep some or all inventory</w:t>
      </w:r>
      <w:r w:rsidRPr="00B72F6A">
        <w:t xml:space="preserve"> (returnable → billed &amp; converted)</w:t>
      </w:r>
    </w:p>
    <w:p w14:paraId="655F9B50" w14:textId="77777777" w:rsidR="00A60FD7" w:rsidRPr="00B72F6A" w:rsidRDefault="00A60FD7" w:rsidP="00A60FD7">
      <w:r w:rsidRPr="00B72F6A">
        <w:t>Selections are saved and timestamped.</w:t>
      </w:r>
    </w:p>
    <w:p w14:paraId="1FD63F3B" w14:textId="77777777" w:rsidR="00A60FD7" w:rsidRPr="00B72F6A" w:rsidRDefault="00A60FD7" w:rsidP="00A60FD7">
      <w:r w:rsidRPr="00B72F6A">
        <w:rPr>
          <w:b/>
          <w:bCs/>
        </w:rPr>
        <w:lastRenderedPageBreak/>
        <w:t>Why this matters:</w:t>
      </w:r>
      <w:r w:rsidRPr="00B72F6A">
        <w:br/>
        <w:t>Customers control the outcome → fewer disputes and stronger trust.</w:t>
      </w:r>
    </w:p>
    <w:p w14:paraId="794474E0" w14:textId="77777777" w:rsidR="00A60FD7" w:rsidRPr="00B72F6A" w:rsidRDefault="00A60FD7" w:rsidP="00A60FD7">
      <w:r w:rsidRPr="00B72F6A">
        <w:pict w14:anchorId="49A34954">
          <v:rect id="_x0000_i1027" style="width:0;height:1.5pt" o:hralign="center" o:hrstd="t" o:hr="t" fillcolor="#a0a0a0" stroked="f"/>
        </w:pict>
      </w:r>
    </w:p>
    <w:p w14:paraId="5244A94A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t>Step 3 — Planned Disposition List (System-Generated)</w:t>
      </w:r>
    </w:p>
    <w:p w14:paraId="2F1F55B9" w14:textId="77777777" w:rsidR="00A60FD7" w:rsidRPr="00B72F6A" w:rsidRDefault="00A60FD7" w:rsidP="00A60FD7">
      <w:r w:rsidRPr="00B72F6A">
        <w:rPr>
          <w:b/>
          <w:bCs/>
        </w:rPr>
        <w:t>Owner:</w:t>
      </w:r>
      <w:r w:rsidRPr="00B72F6A">
        <w:t xml:space="preserve"> System → Vending / Sales</w:t>
      </w:r>
    </w:p>
    <w:p w14:paraId="60286BE1" w14:textId="77777777" w:rsidR="00A60FD7" w:rsidRPr="00B72F6A" w:rsidRDefault="00A60FD7" w:rsidP="00A60FD7">
      <w:pPr>
        <w:numPr>
          <w:ilvl w:val="0"/>
          <w:numId w:val="4"/>
        </w:numPr>
      </w:pPr>
      <w:r w:rsidRPr="00B72F6A">
        <w:t xml:space="preserve">System generates a </w:t>
      </w:r>
      <w:r w:rsidRPr="00B72F6A">
        <w:rPr>
          <w:b/>
          <w:bCs/>
        </w:rPr>
        <w:t>planned disposition report</w:t>
      </w:r>
    </w:p>
    <w:p w14:paraId="09BF7022" w14:textId="77777777" w:rsidR="00A60FD7" w:rsidRPr="00B72F6A" w:rsidRDefault="00A60FD7" w:rsidP="00A60FD7">
      <w:pPr>
        <w:numPr>
          <w:ilvl w:val="0"/>
          <w:numId w:val="4"/>
        </w:numPr>
      </w:pPr>
      <w:r w:rsidRPr="00B72F6A">
        <w:t>Includes:</w:t>
      </w:r>
    </w:p>
    <w:p w14:paraId="103D7037" w14:textId="77777777" w:rsidR="00A60FD7" w:rsidRPr="00B72F6A" w:rsidRDefault="00A60FD7" w:rsidP="00A60FD7">
      <w:pPr>
        <w:numPr>
          <w:ilvl w:val="1"/>
          <w:numId w:val="4"/>
        </w:numPr>
      </w:pPr>
      <w:r w:rsidRPr="00B72F6A">
        <w:t>Customer decisions</w:t>
      </w:r>
    </w:p>
    <w:p w14:paraId="2006B9BC" w14:textId="77777777" w:rsidR="00A60FD7" w:rsidRPr="00B72F6A" w:rsidRDefault="00A60FD7" w:rsidP="00A60FD7">
      <w:pPr>
        <w:numPr>
          <w:ilvl w:val="1"/>
          <w:numId w:val="4"/>
        </w:numPr>
      </w:pPr>
      <w:r w:rsidRPr="00B72F6A">
        <w:t>Expected return quantities</w:t>
      </w:r>
    </w:p>
    <w:p w14:paraId="3D102D46" w14:textId="77777777" w:rsidR="00A60FD7" w:rsidRPr="00B72F6A" w:rsidRDefault="00A60FD7" w:rsidP="00A60FD7">
      <w:pPr>
        <w:numPr>
          <w:ilvl w:val="1"/>
          <w:numId w:val="4"/>
        </w:numPr>
      </w:pPr>
      <w:r w:rsidRPr="00B72F6A">
        <w:t>Items requiring physical verification</w:t>
      </w:r>
    </w:p>
    <w:p w14:paraId="30A5B750" w14:textId="77777777" w:rsidR="00A60FD7" w:rsidRPr="00B72F6A" w:rsidRDefault="00A60FD7" w:rsidP="00A60FD7">
      <w:pPr>
        <w:numPr>
          <w:ilvl w:val="0"/>
          <w:numId w:val="4"/>
        </w:numPr>
      </w:pPr>
      <w:r w:rsidRPr="00B72F6A">
        <w:t>Shared with vending &amp; sales teams</w:t>
      </w:r>
    </w:p>
    <w:p w14:paraId="60764C94" w14:textId="77777777" w:rsidR="00A60FD7" w:rsidRPr="00B72F6A" w:rsidRDefault="00A60FD7" w:rsidP="00A60FD7">
      <w:r w:rsidRPr="00B72F6A">
        <w:rPr>
          <w:b/>
          <w:bCs/>
        </w:rPr>
        <w:t>Why this matters:</w:t>
      </w:r>
      <w:r w:rsidRPr="00B72F6A">
        <w:br/>
        <w:t xml:space="preserve">Field visits are </w:t>
      </w:r>
      <w:r w:rsidRPr="00B72F6A">
        <w:rPr>
          <w:b/>
          <w:bCs/>
        </w:rPr>
        <w:t>purpose-driven</w:t>
      </w:r>
      <w:r w:rsidRPr="00B72F6A">
        <w:t>, not exploratory.</w:t>
      </w:r>
    </w:p>
    <w:p w14:paraId="3564C5C6" w14:textId="77777777" w:rsidR="00A60FD7" w:rsidRPr="00B72F6A" w:rsidRDefault="00A60FD7" w:rsidP="00A60FD7">
      <w:r w:rsidRPr="00B72F6A">
        <w:pict w14:anchorId="1840E519">
          <v:rect id="_x0000_i1028" style="width:0;height:1.5pt" o:hralign="center" o:hrstd="t" o:hr="t" fillcolor="#a0a0a0" stroked="f"/>
        </w:pict>
      </w:r>
    </w:p>
    <w:p w14:paraId="76040801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t>Step 4 — On-Site Physical Verification (Field-Driven)</w:t>
      </w:r>
    </w:p>
    <w:p w14:paraId="13B40EB8" w14:textId="77777777" w:rsidR="00A60FD7" w:rsidRPr="00B72F6A" w:rsidRDefault="00A60FD7" w:rsidP="00A60FD7">
      <w:r w:rsidRPr="00B72F6A">
        <w:rPr>
          <w:b/>
          <w:bCs/>
        </w:rPr>
        <w:t>Owner:</w:t>
      </w:r>
      <w:r w:rsidRPr="00B72F6A">
        <w:t xml:space="preserve"> Vending / Field Team</w:t>
      </w:r>
    </w:p>
    <w:p w14:paraId="7DA56229" w14:textId="77777777" w:rsidR="00A60FD7" w:rsidRPr="00B72F6A" w:rsidRDefault="00A60FD7" w:rsidP="00A60FD7">
      <w:r w:rsidRPr="00B72F6A">
        <w:t>At the machine:</w:t>
      </w:r>
    </w:p>
    <w:p w14:paraId="4CB3BD5F" w14:textId="77777777" w:rsidR="00A60FD7" w:rsidRPr="00B72F6A" w:rsidRDefault="00A60FD7" w:rsidP="00A60FD7">
      <w:pPr>
        <w:numPr>
          <w:ilvl w:val="0"/>
          <w:numId w:val="5"/>
        </w:numPr>
      </w:pPr>
      <w:r w:rsidRPr="00B72F6A">
        <w:t>Inspect packaging condition</w:t>
      </w:r>
    </w:p>
    <w:p w14:paraId="2674D6BB" w14:textId="77777777" w:rsidR="00A60FD7" w:rsidRPr="00B72F6A" w:rsidRDefault="00A60FD7" w:rsidP="00A60FD7">
      <w:pPr>
        <w:numPr>
          <w:ilvl w:val="0"/>
          <w:numId w:val="5"/>
        </w:numPr>
      </w:pPr>
      <w:r w:rsidRPr="00B72F6A">
        <w:t>Identify:</w:t>
      </w:r>
    </w:p>
    <w:p w14:paraId="6B5E8904" w14:textId="77777777" w:rsidR="00A60FD7" w:rsidRPr="00B72F6A" w:rsidRDefault="00A60FD7" w:rsidP="00A60FD7">
      <w:pPr>
        <w:numPr>
          <w:ilvl w:val="1"/>
          <w:numId w:val="5"/>
        </w:numPr>
      </w:pPr>
      <w:r w:rsidRPr="00B72F6A">
        <w:rPr>
          <w:b/>
          <w:bCs/>
        </w:rPr>
        <w:t>Sealed packs → returnable</w:t>
      </w:r>
    </w:p>
    <w:p w14:paraId="24BB4A6D" w14:textId="77777777" w:rsidR="00A60FD7" w:rsidRPr="00B72F6A" w:rsidRDefault="00A60FD7" w:rsidP="00A60FD7">
      <w:pPr>
        <w:numPr>
          <w:ilvl w:val="1"/>
          <w:numId w:val="5"/>
        </w:numPr>
      </w:pPr>
      <w:r w:rsidRPr="00B72F6A">
        <w:rPr>
          <w:b/>
          <w:bCs/>
        </w:rPr>
        <w:t>Broken/partial packs → non-returnable</w:t>
      </w:r>
    </w:p>
    <w:p w14:paraId="402307B2" w14:textId="77777777" w:rsidR="00A60FD7" w:rsidRPr="00B72F6A" w:rsidRDefault="00A60FD7" w:rsidP="00A60FD7">
      <w:pPr>
        <w:numPr>
          <w:ilvl w:val="0"/>
          <w:numId w:val="5"/>
        </w:numPr>
      </w:pPr>
      <w:r w:rsidRPr="00B72F6A">
        <w:t>Update verified quantities in field UI:</w:t>
      </w:r>
    </w:p>
    <w:p w14:paraId="1AEB182D" w14:textId="77777777" w:rsidR="00A60FD7" w:rsidRPr="00B72F6A" w:rsidRDefault="00A60FD7" w:rsidP="00A60FD7">
      <w:pPr>
        <w:numPr>
          <w:ilvl w:val="1"/>
          <w:numId w:val="5"/>
        </w:numPr>
      </w:pPr>
      <w:r w:rsidRPr="00B72F6A">
        <w:t>Returnable quantity</w:t>
      </w:r>
    </w:p>
    <w:p w14:paraId="480B2806" w14:textId="77777777" w:rsidR="00A60FD7" w:rsidRPr="00B72F6A" w:rsidRDefault="00A60FD7" w:rsidP="00A60FD7">
      <w:pPr>
        <w:numPr>
          <w:ilvl w:val="1"/>
          <w:numId w:val="5"/>
        </w:numPr>
      </w:pPr>
      <w:r w:rsidRPr="00B72F6A">
        <w:t>Unreturnable balance</w:t>
      </w:r>
    </w:p>
    <w:p w14:paraId="6F0B586D" w14:textId="77777777" w:rsidR="00A60FD7" w:rsidRPr="00B72F6A" w:rsidRDefault="00A60FD7" w:rsidP="00A60FD7">
      <w:r w:rsidRPr="00B72F6A">
        <w:rPr>
          <w:b/>
          <w:bCs/>
        </w:rPr>
        <w:t>Why this matters:</w:t>
      </w:r>
      <w:r w:rsidRPr="00B72F6A">
        <w:br/>
        <w:t>Acknowledges real-world conditions without breaking the process.</w:t>
      </w:r>
    </w:p>
    <w:p w14:paraId="214C3D2B" w14:textId="77777777" w:rsidR="00A60FD7" w:rsidRPr="00B72F6A" w:rsidRDefault="00A60FD7" w:rsidP="00A60FD7">
      <w:r w:rsidRPr="00B72F6A">
        <w:pict w14:anchorId="0CA1B1CC">
          <v:rect id="_x0000_i1029" style="width:0;height:1.5pt" o:hralign="center" o:hrstd="t" o:hr="t" fillcolor="#a0a0a0" stroked="f"/>
        </w:pict>
      </w:r>
    </w:p>
    <w:p w14:paraId="04D35FEF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lastRenderedPageBreak/>
        <w:t>Step 5 — Reconciliation &amp; Final Disposition (System-Driven)</w:t>
      </w:r>
    </w:p>
    <w:p w14:paraId="3C1407FA" w14:textId="77777777" w:rsidR="00A60FD7" w:rsidRPr="00B72F6A" w:rsidRDefault="00A60FD7" w:rsidP="00A60FD7">
      <w:r w:rsidRPr="00B72F6A">
        <w:rPr>
          <w:b/>
          <w:bCs/>
        </w:rPr>
        <w:t>Owner:</w:t>
      </w:r>
      <w:r w:rsidRPr="00B72F6A">
        <w:t xml:space="preserve"> System</w:t>
      </w:r>
    </w:p>
    <w:p w14:paraId="6782C57A" w14:textId="77777777" w:rsidR="00A60FD7" w:rsidRPr="00B72F6A" w:rsidRDefault="00A60FD7" w:rsidP="00A60FD7">
      <w:r w:rsidRPr="00B72F6A">
        <w:t>Based on verified quantities:</w:t>
      </w:r>
    </w:p>
    <w:p w14:paraId="1EDEDA59" w14:textId="77777777" w:rsidR="00A60FD7" w:rsidRPr="00B72F6A" w:rsidRDefault="00A60FD7" w:rsidP="00A60FD7">
      <w:pPr>
        <w:numPr>
          <w:ilvl w:val="0"/>
          <w:numId w:val="6"/>
        </w:numPr>
      </w:pPr>
      <w:r w:rsidRPr="00B72F6A">
        <w:rPr>
          <w:b/>
          <w:bCs/>
        </w:rPr>
        <w:t>Returned items</w:t>
      </w:r>
    </w:p>
    <w:p w14:paraId="666B59ED" w14:textId="77777777" w:rsidR="00A60FD7" w:rsidRPr="00B72F6A" w:rsidRDefault="00A60FD7" w:rsidP="00A60FD7">
      <w:pPr>
        <w:numPr>
          <w:ilvl w:val="1"/>
          <w:numId w:val="6"/>
        </w:numPr>
      </w:pPr>
      <w:r w:rsidRPr="00B72F6A">
        <w:t>Removed from machine</w:t>
      </w:r>
    </w:p>
    <w:p w14:paraId="3F65D1E2" w14:textId="77777777" w:rsidR="00A60FD7" w:rsidRPr="00B72F6A" w:rsidRDefault="00A60FD7" w:rsidP="00A60FD7">
      <w:pPr>
        <w:numPr>
          <w:ilvl w:val="1"/>
          <w:numId w:val="6"/>
        </w:numPr>
      </w:pPr>
      <w:r w:rsidRPr="00B72F6A">
        <w:t>Inventory returned</w:t>
      </w:r>
    </w:p>
    <w:p w14:paraId="40319D73" w14:textId="77777777" w:rsidR="00A60FD7" w:rsidRPr="00B72F6A" w:rsidRDefault="00A60FD7" w:rsidP="00A60FD7">
      <w:pPr>
        <w:numPr>
          <w:ilvl w:val="0"/>
          <w:numId w:val="6"/>
        </w:numPr>
      </w:pPr>
      <w:r w:rsidRPr="00B72F6A">
        <w:rPr>
          <w:b/>
          <w:bCs/>
        </w:rPr>
        <w:t>Unreturnable balance</w:t>
      </w:r>
    </w:p>
    <w:p w14:paraId="4A721028" w14:textId="77777777" w:rsidR="00A60FD7" w:rsidRPr="00B72F6A" w:rsidRDefault="00A60FD7" w:rsidP="00A60FD7">
      <w:pPr>
        <w:numPr>
          <w:ilvl w:val="1"/>
          <w:numId w:val="6"/>
        </w:numPr>
      </w:pPr>
      <w:r w:rsidRPr="00B72F6A">
        <w:t>Invoiced to customer</w:t>
      </w:r>
    </w:p>
    <w:p w14:paraId="14E29E08" w14:textId="77777777" w:rsidR="00A60FD7" w:rsidRPr="00B72F6A" w:rsidRDefault="00A60FD7" w:rsidP="00A60FD7">
      <w:pPr>
        <w:numPr>
          <w:ilvl w:val="1"/>
          <w:numId w:val="6"/>
        </w:numPr>
      </w:pPr>
      <w:r w:rsidRPr="00B72F6A">
        <w:t>Item converted to non-consignment in vending system</w:t>
      </w:r>
    </w:p>
    <w:p w14:paraId="54D56808" w14:textId="77777777" w:rsidR="00A60FD7" w:rsidRPr="00B72F6A" w:rsidRDefault="00A60FD7" w:rsidP="00A60FD7">
      <w:r w:rsidRPr="00B72F6A">
        <w:t>All actions logged and auditable.</w:t>
      </w:r>
    </w:p>
    <w:p w14:paraId="1A04CD8E" w14:textId="77777777" w:rsidR="00A60FD7" w:rsidRPr="00B72F6A" w:rsidRDefault="00A60FD7" w:rsidP="00A60FD7">
      <w:r w:rsidRPr="00B72F6A">
        <w:rPr>
          <w:b/>
          <w:bCs/>
        </w:rPr>
        <w:t>Why this matters:</w:t>
      </w:r>
      <w:r w:rsidRPr="00B72F6A">
        <w:br/>
        <w:t>Billing is accurate, defensible, and fair.</w:t>
      </w:r>
    </w:p>
    <w:p w14:paraId="454E8179" w14:textId="77777777" w:rsidR="00A60FD7" w:rsidRPr="00B72F6A" w:rsidRDefault="00A60FD7" w:rsidP="00A60FD7">
      <w:r w:rsidRPr="00B72F6A">
        <w:pict w14:anchorId="322E9E0D">
          <v:rect id="_x0000_i1030" style="width:0;height:1.5pt" o:hralign="center" o:hrstd="t" o:hr="t" fillcolor="#a0a0a0" stroked="f"/>
        </w:pict>
      </w:r>
    </w:p>
    <w:p w14:paraId="6FC9E455" w14:textId="77777777" w:rsidR="00A60FD7" w:rsidRPr="00B72F6A" w:rsidRDefault="00A60FD7" w:rsidP="00A60FD7">
      <w:pPr>
        <w:rPr>
          <w:b/>
          <w:bCs/>
        </w:rPr>
      </w:pPr>
      <w:r w:rsidRPr="00B72F6A">
        <w:rPr>
          <w:b/>
          <w:bCs/>
        </w:rPr>
        <w:t>Step 6 — Completion &amp; Reporting</w:t>
      </w:r>
    </w:p>
    <w:p w14:paraId="2F4987DE" w14:textId="77777777" w:rsidR="00A60FD7" w:rsidRPr="00B72F6A" w:rsidRDefault="00A60FD7" w:rsidP="00A60FD7">
      <w:r w:rsidRPr="00B72F6A">
        <w:rPr>
          <w:b/>
          <w:bCs/>
        </w:rPr>
        <w:t>Owner:</w:t>
      </w:r>
      <w:r w:rsidRPr="00B72F6A">
        <w:t xml:space="preserve"> System / Finance</w:t>
      </w:r>
    </w:p>
    <w:p w14:paraId="32EE1435" w14:textId="77777777" w:rsidR="00A60FD7" w:rsidRPr="00B72F6A" w:rsidRDefault="00A60FD7" w:rsidP="00A60FD7">
      <w:pPr>
        <w:numPr>
          <w:ilvl w:val="0"/>
          <w:numId w:val="7"/>
        </w:numPr>
      </w:pPr>
      <w:r w:rsidRPr="00B72F6A">
        <w:t>Deadstock case closed</w:t>
      </w:r>
    </w:p>
    <w:p w14:paraId="728A16CF" w14:textId="77777777" w:rsidR="00A60FD7" w:rsidRPr="00B72F6A" w:rsidRDefault="00A60FD7" w:rsidP="00A60FD7">
      <w:pPr>
        <w:numPr>
          <w:ilvl w:val="0"/>
          <w:numId w:val="7"/>
        </w:numPr>
      </w:pPr>
      <w:r w:rsidRPr="00B72F6A">
        <w:t>Financial impact recorded</w:t>
      </w:r>
    </w:p>
    <w:p w14:paraId="3699F012" w14:textId="77777777" w:rsidR="00A60FD7" w:rsidRPr="00B72F6A" w:rsidRDefault="00A60FD7" w:rsidP="00A60FD7">
      <w:pPr>
        <w:numPr>
          <w:ilvl w:val="0"/>
          <w:numId w:val="7"/>
        </w:numPr>
      </w:pPr>
      <w:r w:rsidRPr="00B72F6A">
        <w:t>Historical reporting available:</w:t>
      </w:r>
    </w:p>
    <w:p w14:paraId="4A9BB988" w14:textId="77777777" w:rsidR="00A60FD7" w:rsidRPr="00B72F6A" w:rsidRDefault="00A60FD7" w:rsidP="00A60FD7">
      <w:pPr>
        <w:numPr>
          <w:ilvl w:val="1"/>
          <w:numId w:val="7"/>
        </w:numPr>
      </w:pPr>
      <w:r w:rsidRPr="00B72F6A">
        <w:t>Deadstock trends</w:t>
      </w:r>
    </w:p>
    <w:p w14:paraId="53296BD3" w14:textId="77777777" w:rsidR="00A60FD7" w:rsidRPr="00B72F6A" w:rsidRDefault="00A60FD7" w:rsidP="00A60FD7">
      <w:pPr>
        <w:numPr>
          <w:ilvl w:val="1"/>
          <w:numId w:val="7"/>
        </w:numPr>
      </w:pPr>
      <w:r w:rsidRPr="00B72F6A">
        <w:t>Recovery rates</w:t>
      </w:r>
    </w:p>
    <w:p w14:paraId="771A5A30" w14:textId="77777777" w:rsidR="00A60FD7" w:rsidRPr="00B72F6A" w:rsidRDefault="00A60FD7" w:rsidP="00A60FD7">
      <w:pPr>
        <w:numPr>
          <w:ilvl w:val="1"/>
          <w:numId w:val="7"/>
        </w:numPr>
      </w:pPr>
      <w:r w:rsidRPr="00B72F6A">
        <w:t>Customer behavior patterns</w:t>
      </w:r>
    </w:p>
    <w:p w14:paraId="413D91C3" w14:textId="77777777" w:rsidR="008E4569" w:rsidRDefault="008E4569"/>
    <w:sectPr w:rsidR="008E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869F8"/>
    <w:multiLevelType w:val="multilevel"/>
    <w:tmpl w:val="2D5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85D57"/>
    <w:multiLevelType w:val="multilevel"/>
    <w:tmpl w:val="4AA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53014"/>
    <w:multiLevelType w:val="multilevel"/>
    <w:tmpl w:val="624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B5741"/>
    <w:multiLevelType w:val="multilevel"/>
    <w:tmpl w:val="36A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57FB1"/>
    <w:multiLevelType w:val="multilevel"/>
    <w:tmpl w:val="F0F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0142C"/>
    <w:multiLevelType w:val="multilevel"/>
    <w:tmpl w:val="01CE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5B0C41"/>
    <w:multiLevelType w:val="multilevel"/>
    <w:tmpl w:val="9374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317008">
    <w:abstractNumId w:val="2"/>
  </w:num>
  <w:num w:numId="2" w16cid:durableId="147940588">
    <w:abstractNumId w:val="6"/>
  </w:num>
  <w:num w:numId="3" w16cid:durableId="1993098030">
    <w:abstractNumId w:val="5"/>
  </w:num>
  <w:num w:numId="4" w16cid:durableId="945383174">
    <w:abstractNumId w:val="0"/>
  </w:num>
  <w:num w:numId="5" w16cid:durableId="1875996894">
    <w:abstractNumId w:val="1"/>
  </w:num>
  <w:num w:numId="6" w16cid:durableId="2083913830">
    <w:abstractNumId w:val="3"/>
  </w:num>
  <w:num w:numId="7" w16cid:durableId="15712345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D7"/>
    <w:rsid w:val="000C29B4"/>
    <w:rsid w:val="001F1E8F"/>
    <w:rsid w:val="002C4658"/>
    <w:rsid w:val="0045206E"/>
    <w:rsid w:val="008E4569"/>
    <w:rsid w:val="00A60FD7"/>
    <w:rsid w:val="00D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8027"/>
  <w15:chartTrackingRefBased/>
  <w15:docId w15:val="{C4F0D1A0-D405-47D2-BFAD-6C51571F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FD7"/>
  </w:style>
  <w:style w:type="paragraph" w:styleId="Heading1">
    <w:name w:val="heading 1"/>
    <w:basedOn w:val="Normal"/>
    <w:next w:val="Normal"/>
    <w:link w:val="Heading1Char"/>
    <w:uiPriority w:val="9"/>
    <w:qFormat/>
    <w:rsid w:val="00A6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2006</Characters>
  <Application>Microsoft Office Word</Application>
  <DocSecurity>0</DocSecurity>
  <Lines>75</Lines>
  <Paragraphs>62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Huneke</dc:creator>
  <cp:keywords/>
  <dc:description/>
  <cp:lastModifiedBy>Brett Huneke</cp:lastModifiedBy>
  <cp:revision>2</cp:revision>
  <dcterms:created xsi:type="dcterms:W3CDTF">2026-02-06T12:22:00Z</dcterms:created>
  <dcterms:modified xsi:type="dcterms:W3CDTF">2026-02-06T12:23:00Z</dcterms:modified>
</cp:coreProperties>
</file>