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32C9" w14:textId="62EDD780" w:rsidR="006F7AA5" w:rsidRDefault="00000000" w:rsidP="006F64B9">
      <w:pPr>
        <w:spacing w:before="40" w:after="40"/>
        <w:jc w:val="center"/>
      </w:pPr>
      <w:r>
        <w:rPr>
          <w:b/>
          <w:bCs/>
          <w:color w:val="4F2683"/>
          <w:spacing w:val="80"/>
          <w:sz w:val="30"/>
          <w:szCs w:val="30"/>
        </w:rPr>
        <w:t>SEMINAR ANNOUNCEMENT</w:t>
      </w:r>
    </w:p>
    <w:p w14:paraId="397CDC6E" w14:textId="5FE90D40" w:rsidR="009F73BA" w:rsidRDefault="00000000" w:rsidP="006F7AA5">
      <w:pPr>
        <w:spacing w:after="40"/>
        <w:jc w:val="center"/>
      </w:pPr>
      <w:r>
        <w:rPr>
          <w:b/>
          <w:bCs/>
          <w:color w:val="4F2683"/>
          <w:sz w:val="28"/>
          <w:szCs w:val="28"/>
        </w:rPr>
        <w:t xml:space="preserve">A Live Demonstration of Agentic AI in </w:t>
      </w:r>
      <w:r w:rsidR="006F7AA5">
        <w:rPr>
          <w:b/>
          <w:bCs/>
          <w:color w:val="4F2683"/>
          <w:sz w:val="28"/>
          <w:szCs w:val="28"/>
        </w:rPr>
        <w:t>Biochemistry</w:t>
      </w:r>
    </w:p>
    <w:tbl>
      <w:tblPr>
        <w:tblW w:w="10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40"/>
      </w:tblGrid>
      <w:tr w:rsidR="009F73BA" w14:paraId="2CAE9E7B" w14:textId="77777777"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14148" w14:textId="77777777" w:rsidR="009F73B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00CB60" wp14:editId="4E86D19B">
                  <wp:extent cx="762000" cy="762000"/>
                  <wp:effectExtent l="0" t="0" r="0" b="0"/>
                  <wp:docPr id="1" name="lab-logo" descr="Hallett Lab Logo" title="Hallett 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2080D" w14:textId="77777777" w:rsidR="009F73BA" w:rsidRDefault="00000000">
            <w:pPr>
              <w:spacing w:after="20"/>
            </w:pPr>
            <w:r>
              <w:rPr>
                <w:b/>
                <w:bCs/>
                <w:sz w:val="26"/>
                <w:szCs w:val="26"/>
              </w:rPr>
              <w:t>Mike Hallett</w:t>
            </w:r>
          </w:p>
          <w:p w14:paraId="488BAA99" w14:textId="36D11560" w:rsidR="009F73BA" w:rsidRDefault="00000000">
            <w:pPr>
              <w:spacing w:after="20"/>
            </w:pPr>
            <w:r>
              <w:rPr>
                <w:color w:val="555555"/>
                <w:sz w:val="19"/>
                <w:szCs w:val="19"/>
              </w:rPr>
              <w:t>Department of Biochemistry, Western University</w:t>
            </w:r>
          </w:p>
          <w:p w14:paraId="311C7B30" w14:textId="77777777" w:rsidR="009F73BA" w:rsidRDefault="009F73BA">
            <w:hyperlink r:id="rId8" w:history="1">
              <w:r>
                <w:rPr>
                  <w:rStyle w:val="Hyperlink"/>
                  <w:sz w:val="19"/>
                  <w:szCs w:val="19"/>
                </w:rPr>
                <w:t>www.mikehallett.science</w:t>
              </w:r>
            </w:hyperlink>
          </w:p>
        </w:tc>
      </w:tr>
    </w:tbl>
    <w:p w14:paraId="7878C42E" w14:textId="77777777" w:rsidR="009F73BA" w:rsidRDefault="009F73BA">
      <w:pPr>
        <w:pBdr>
          <w:bottom w:val="single" w:sz="3" w:space="1" w:color="4F2683"/>
        </w:pBdr>
        <w:spacing w:after="100"/>
      </w:pPr>
    </w:p>
    <w:p w14:paraId="4C0B1BC3" w14:textId="77777777" w:rsidR="009F73BA" w:rsidRDefault="00000000">
      <w:pPr>
        <w:spacing w:before="40" w:after="60"/>
      </w:pPr>
      <w:r>
        <w:rPr>
          <w:b/>
          <w:bCs/>
          <w:color w:val="4F2683"/>
          <w:sz w:val="24"/>
          <w:szCs w:val="24"/>
        </w:rPr>
        <w:t>The Demonstration</w:t>
      </w:r>
    </w:p>
    <w:p w14:paraId="76D03185" w14:textId="4A544F22" w:rsidR="002274C7" w:rsidRDefault="002274C7" w:rsidP="006F7AA5">
      <w:pPr>
        <w:spacing w:after="120"/>
        <w:jc w:val="both"/>
      </w:pPr>
      <w:r>
        <w:t>You’ve finished generating the data underlying a project in your lab</w:t>
      </w:r>
      <w:r w:rsidR="00AB7391">
        <w:t xml:space="preserve"> </w:t>
      </w:r>
      <w:r>
        <w:t xml:space="preserve">and </w:t>
      </w:r>
      <w:r w:rsidR="008219F1">
        <w:t>are</w:t>
      </w:r>
      <w:r>
        <w:t xml:space="preserve"> ready to </w:t>
      </w:r>
      <w:r w:rsidR="00FF572C">
        <w:t>start</w:t>
      </w:r>
      <w:r>
        <w:t xml:space="preserve"> the analysis. Where do you start? </w:t>
      </w:r>
      <w:r w:rsidR="00FF572C">
        <w:t xml:space="preserve">Perhaps you have little experience with stats and even less with programming? Perhaps there are other datasets in the literature that you would like to compare to? </w:t>
      </w:r>
      <w:r>
        <w:t xml:space="preserve">How do you organize yourself in </w:t>
      </w:r>
      <w:r w:rsidR="00FF572C">
        <w:t>this</w:t>
      </w:r>
      <w:r>
        <w:t xml:space="preserve"> next phase of the project? What can you do in an hour</w:t>
      </w:r>
      <w:r w:rsidR="00FF572C">
        <w:t>?</w:t>
      </w:r>
    </w:p>
    <w:p w14:paraId="45141E26" w14:textId="1659B080" w:rsidR="00FF572C" w:rsidRDefault="00FF572C" w:rsidP="006F7AA5">
      <w:pPr>
        <w:spacing w:after="120"/>
        <w:jc w:val="both"/>
      </w:pPr>
      <w:r>
        <w:t xml:space="preserve">I will give a demonstration of </w:t>
      </w:r>
      <w:r>
        <w:rPr>
          <w:b/>
          <w:bCs/>
          <w:color w:val="4F2683"/>
        </w:rPr>
        <w:t>Claude Code</w:t>
      </w:r>
      <w:r>
        <w:t xml:space="preserve">, </w:t>
      </w:r>
      <w:proofErr w:type="spellStart"/>
      <w:r>
        <w:t>Anthropic’s</w:t>
      </w:r>
      <w:proofErr w:type="spellEnd"/>
      <w:r>
        <w:t xml:space="preserve"> agentic AI coding system, </w:t>
      </w:r>
      <w:r w:rsidR="00FF42E6">
        <w:t>using an example challenge</w:t>
      </w:r>
      <w:r>
        <w:t xml:space="preserve">: </w:t>
      </w:r>
      <w:r w:rsidR="00FF42E6">
        <w:t>can we predict</w:t>
      </w:r>
      <w:r>
        <w:t xml:space="preserve"> whether a</w:t>
      </w:r>
      <w:r w:rsidR="00FF42E6">
        <w:t xml:space="preserve">n arbitrary </w:t>
      </w:r>
      <w:r>
        <w:t>small molecule drug can penetrate the blood-brain barrier (BBB)</w:t>
      </w:r>
      <w:r w:rsidR="00FF42E6">
        <w:t>?</w:t>
      </w:r>
      <w:r>
        <w:t xml:space="preserve"> </w:t>
      </w:r>
    </w:p>
    <w:p w14:paraId="6134D5D7" w14:textId="14D0CE68" w:rsidR="009F73BA" w:rsidRDefault="00FF572C" w:rsidP="006F7AA5">
      <w:pPr>
        <w:spacing w:after="120"/>
        <w:jc w:val="both"/>
      </w:pPr>
      <w:r>
        <w:t xml:space="preserve">We will watch Claude Code autonomously plan, </w:t>
      </w:r>
      <w:r w:rsidR="00FF42E6">
        <w:t>summarize literature</w:t>
      </w:r>
      <w:r>
        <w:t xml:space="preserve">, execute, debug, cross-validate and visualize an end-to-end analysis pipeline in real time using my favourite </w:t>
      </w:r>
      <w:r w:rsidR="00FF42E6">
        <w:t>four</w:t>
      </w:r>
      <w:r>
        <w:t xml:space="preserve"> </w:t>
      </w:r>
      <w:r w:rsidR="00496D8C">
        <w:t>sub-</w:t>
      </w:r>
      <w:r>
        <w:t xml:space="preserve">agents working in parallel: the </w:t>
      </w:r>
      <w:r w:rsidR="008219F1">
        <w:rPr>
          <w:b/>
          <w:bCs/>
          <w:color w:val="77206D" w:themeColor="accent5" w:themeShade="BF"/>
        </w:rPr>
        <w:t>BLACKSMITH</w:t>
      </w:r>
      <w:r w:rsidRPr="00FF572C">
        <w:rPr>
          <w:color w:val="77206D" w:themeColor="accent5" w:themeShade="BF"/>
        </w:rPr>
        <w:t xml:space="preserve"> </w:t>
      </w:r>
      <w:r>
        <w:t>who performs analysis,</w:t>
      </w:r>
      <w:r w:rsidR="00FF42E6">
        <w:t xml:space="preserve"> the </w:t>
      </w:r>
      <w:r w:rsidR="00FF42E6" w:rsidRPr="00FF42E6">
        <w:rPr>
          <w:b/>
          <w:bCs/>
          <w:color w:val="77206D" w:themeColor="accent5" w:themeShade="BF"/>
        </w:rPr>
        <w:t>BOOKWORM</w:t>
      </w:r>
      <w:r w:rsidR="00FF42E6" w:rsidRPr="00FF42E6">
        <w:rPr>
          <w:color w:val="77206D" w:themeColor="accent5" w:themeShade="BF"/>
        </w:rPr>
        <w:t xml:space="preserve"> </w:t>
      </w:r>
      <w:r w:rsidR="00FF42E6">
        <w:t xml:space="preserve">constantly </w:t>
      </w:r>
      <w:r w:rsidR="00DC6F43">
        <w:t>surveying</w:t>
      </w:r>
      <w:r w:rsidR="00FF42E6">
        <w:t xml:space="preserve"> the literature,</w:t>
      </w:r>
      <w:r>
        <w:t xml:space="preserve"> the </w:t>
      </w:r>
      <w:r w:rsidR="008219F1">
        <w:rPr>
          <w:b/>
          <w:bCs/>
          <w:color w:val="77206D" w:themeColor="accent5" w:themeShade="BF"/>
        </w:rPr>
        <w:t>ARTIST</w:t>
      </w:r>
      <w:r w:rsidRPr="00FF572C">
        <w:rPr>
          <w:color w:val="77206D" w:themeColor="accent5" w:themeShade="BF"/>
        </w:rPr>
        <w:t xml:space="preserve"> </w:t>
      </w:r>
      <w:r>
        <w:t xml:space="preserve">who expresses the findings, and the </w:t>
      </w:r>
      <w:r w:rsidR="008219F1">
        <w:rPr>
          <w:b/>
          <w:bCs/>
          <w:color w:val="77206D" w:themeColor="accent5" w:themeShade="BF"/>
        </w:rPr>
        <w:t>ADVERSARY</w:t>
      </w:r>
      <w:r w:rsidRPr="00FF572C">
        <w:rPr>
          <w:color w:val="77206D" w:themeColor="accent5" w:themeShade="BF"/>
        </w:rPr>
        <w:t xml:space="preserve"> </w:t>
      </w:r>
      <w:r>
        <w:t xml:space="preserve">who is forever skeptical. </w:t>
      </w:r>
    </w:p>
    <w:p w14:paraId="42FC7651" w14:textId="445DE040" w:rsidR="009F73BA" w:rsidRDefault="00000000" w:rsidP="006F7AA5">
      <w:pPr>
        <w:spacing w:before="40" w:after="60"/>
        <w:jc w:val="both"/>
      </w:pPr>
      <w:r>
        <w:rPr>
          <w:b/>
          <w:bCs/>
          <w:color w:val="4F2683"/>
          <w:sz w:val="24"/>
          <w:szCs w:val="24"/>
        </w:rPr>
        <w:t>The Science</w:t>
      </w:r>
      <w:r w:rsidR="006F7AA5">
        <w:rPr>
          <w:b/>
          <w:bCs/>
          <w:color w:val="4F2683"/>
          <w:sz w:val="24"/>
          <w:szCs w:val="24"/>
        </w:rPr>
        <w:t>: Characterizing molecules that cross the Blood-Brain Barrier</w:t>
      </w:r>
    </w:p>
    <w:p w14:paraId="0DA7E71D" w14:textId="33891FCA" w:rsidR="002274C7" w:rsidRDefault="002274C7" w:rsidP="006F7AA5">
      <w:pPr>
        <w:spacing w:after="120"/>
        <w:jc w:val="both"/>
      </w:pPr>
      <w:r>
        <w:t>I think everyone in the department should be able to understand the basic goals of this challenge, making it a good vehicle to showcase Claude Code.</w:t>
      </w:r>
    </w:p>
    <w:p w14:paraId="6526ABA1" w14:textId="6C9E5226" w:rsidR="008219F1" w:rsidRDefault="008219F1" w:rsidP="006F7AA5">
      <w:pPr>
        <w:spacing w:after="120"/>
        <w:jc w:val="both"/>
      </w:pPr>
      <w:r>
        <w:t xml:space="preserve">We will pretend that we generated the data from Shaker </w:t>
      </w:r>
      <w:r>
        <w:rPr>
          <w:i/>
          <w:iCs/>
        </w:rPr>
        <w:t>et al.</w:t>
      </w:r>
      <w:r>
        <w:t xml:space="preserve"> (2021, </w:t>
      </w:r>
      <w:r>
        <w:rPr>
          <w:i/>
          <w:iCs/>
        </w:rPr>
        <w:t>Bioinformatics</w:t>
      </w:r>
      <w:r>
        <w:t xml:space="preserve">); this is a large set of molecules which were measured for their capacity to breach the BBB. The BBB is one of the most consequential gatekeepers in drug discovery - a molecule that cannot cross it cannot treat neurological disease, while one that crosses unexpectedly may cause dangerous CNS side effects. Predicting BBB permeability computationally from molecular structure is therefore a high-value </w:t>
      </w:r>
      <w:r w:rsidR="006F7AA5">
        <w:t>target</w:t>
      </w:r>
      <w:r>
        <w:t xml:space="preserve"> sitting at the intersection of cheminformatics, AI, and neuropharmacology.</w:t>
      </w:r>
    </w:p>
    <w:p w14:paraId="798C529F" w14:textId="59E41DA7" w:rsidR="008219F1" w:rsidRDefault="008219F1" w:rsidP="006F7AA5">
      <w:pPr>
        <w:spacing w:after="120"/>
        <w:jc w:val="both"/>
      </w:pPr>
      <w:r>
        <w:t xml:space="preserve">The </w:t>
      </w:r>
      <w:r>
        <w:rPr>
          <w:b/>
          <w:bCs/>
          <w:color w:val="77206D" w:themeColor="accent5" w:themeShade="BF"/>
        </w:rPr>
        <w:t>BLACKSMITH</w:t>
      </w:r>
      <w:r w:rsidRPr="008219F1">
        <w:rPr>
          <w:b/>
          <w:bCs/>
          <w:color w:val="77206D" w:themeColor="accent5" w:themeShade="BF"/>
        </w:rPr>
        <w:t xml:space="preserve"> </w:t>
      </w:r>
      <w:r>
        <w:t>will develop from scratch a user interface (GUI) to explore these molecules</w:t>
      </w:r>
      <w:r w:rsidR="00FF42E6">
        <w:t xml:space="preserve"> and</w:t>
      </w:r>
      <w:r>
        <w:t xml:space="preserve"> build a classifier able to predict </w:t>
      </w:r>
      <w:r w:rsidR="00FF42E6">
        <w:t>if a</w:t>
      </w:r>
      <w:r>
        <w:t xml:space="preserve"> compound will traverse the BBB</w:t>
      </w:r>
      <w:r w:rsidR="00FF42E6">
        <w:t>.</w:t>
      </w:r>
      <w:r>
        <w:t xml:space="preserve"> </w:t>
      </w:r>
      <w:r w:rsidR="00FF42E6">
        <w:t xml:space="preserve">The </w:t>
      </w:r>
      <w:r w:rsidR="00FF42E6" w:rsidRPr="00FF42E6">
        <w:rPr>
          <w:b/>
          <w:bCs/>
          <w:color w:val="77206D" w:themeColor="accent5" w:themeShade="BF"/>
        </w:rPr>
        <w:t>BOOKWORM</w:t>
      </w:r>
      <w:r w:rsidR="00FF42E6" w:rsidRPr="00FF42E6">
        <w:rPr>
          <w:color w:val="77206D" w:themeColor="accent5" w:themeShade="BF"/>
        </w:rPr>
        <w:t xml:space="preserve"> </w:t>
      </w:r>
      <w:r w:rsidR="00FF42E6">
        <w:t xml:space="preserve">will </w:t>
      </w:r>
      <w:r>
        <w:t xml:space="preserve">query external chemical databases like </w:t>
      </w:r>
      <w:proofErr w:type="spellStart"/>
      <w:r>
        <w:t>ChemDB</w:t>
      </w:r>
      <w:proofErr w:type="spellEnd"/>
      <w:r>
        <w:t xml:space="preserve"> to annotate predictions with real-world drug information</w:t>
      </w:r>
      <w:r w:rsidR="00FF42E6">
        <w:t xml:space="preserve"> </w:t>
      </w:r>
      <w:r>
        <w:t xml:space="preserve">and monitor a Slack channel. The </w:t>
      </w:r>
      <w:r>
        <w:rPr>
          <w:b/>
          <w:bCs/>
          <w:color w:val="77206D" w:themeColor="accent5" w:themeShade="BF"/>
        </w:rPr>
        <w:t>ARTIST</w:t>
      </w:r>
      <w:r w:rsidRPr="008219F1">
        <w:rPr>
          <w:color w:val="77206D" w:themeColor="accent5" w:themeShade="BF"/>
        </w:rPr>
        <w:t xml:space="preserve"> </w:t>
      </w:r>
      <w:r>
        <w:t xml:space="preserve">will design informative plots and prepare a PowerPoint of the findings. The </w:t>
      </w:r>
      <w:r w:rsidRPr="008219F1">
        <w:rPr>
          <w:b/>
          <w:bCs/>
          <w:color w:val="77206D" w:themeColor="accent5" w:themeShade="BF"/>
        </w:rPr>
        <w:t>ADVERSARY</w:t>
      </w:r>
      <w:r w:rsidRPr="008219F1">
        <w:rPr>
          <w:color w:val="77206D" w:themeColor="accent5" w:themeShade="BF"/>
        </w:rPr>
        <w:t xml:space="preserve"> </w:t>
      </w:r>
      <w:r>
        <w:t xml:space="preserve">will constantly </w:t>
      </w:r>
      <w:r w:rsidR="00FF42E6">
        <w:t>be assessing</w:t>
      </w:r>
      <w:r>
        <w:t xml:space="preserve"> correctness, challeng</w:t>
      </w:r>
      <w:r w:rsidR="00FF42E6">
        <w:t>ing</w:t>
      </w:r>
      <w:r>
        <w:t xml:space="preserve"> our findings and </w:t>
      </w:r>
      <w:r w:rsidR="00FF42E6">
        <w:t>cross-validating.</w:t>
      </w:r>
    </w:p>
    <w:p w14:paraId="6A53D9C4" w14:textId="158FDAD8" w:rsidR="009F73BA" w:rsidRDefault="008219F1" w:rsidP="006F7AA5">
      <w:pPr>
        <w:spacing w:after="120"/>
        <w:jc w:val="both"/>
      </w:pPr>
      <w:r>
        <w:t>All orchestrated from a natural language prompt without writing a single line of code</w:t>
      </w:r>
      <w:r w:rsidR="00DC6F43">
        <w:t xml:space="preserve"> - in 50 minutes.</w:t>
      </w:r>
    </w:p>
    <w:p w14:paraId="2DD613F7" w14:textId="77777777" w:rsidR="009F73BA" w:rsidRDefault="00000000" w:rsidP="006F7AA5">
      <w:pPr>
        <w:spacing w:before="40" w:after="60"/>
        <w:jc w:val="both"/>
      </w:pPr>
      <w:r>
        <w:rPr>
          <w:b/>
          <w:bCs/>
          <w:color w:val="4F2683"/>
          <w:sz w:val="24"/>
          <w:szCs w:val="24"/>
        </w:rPr>
        <w:t>Why You Should Come</w:t>
      </w:r>
    </w:p>
    <w:p w14:paraId="26FAEFBE" w14:textId="41FA7508" w:rsidR="006F7AA5" w:rsidRDefault="006F7AA5" w:rsidP="006F7AA5">
      <w:pPr>
        <w:spacing w:after="120"/>
        <w:jc w:val="both"/>
      </w:pPr>
      <w:r>
        <w:t>Claude Code’s agentic capabilities extend far beyond coding — it can summarize literature, organize project files, perform data analysis, generate reports, and coordinate workflows. My goal is to show how future AI-assisted science may look and leave you with concrete ideas for how these tools can be applied to your research</w:t>
      </w:r>
      <w:r w:rsidR="008219F1">
        <w:t xml:space="preserve"> now.</w:t>
      </w:r>
    </w:p>
    <w:p w14:paraId="14113747" w14:textId="1354DC2B" w:rsidR="006F7AA5" w:rsidRDefault="006F7AA5" w:rsidP="006F7AA5">
      <w:pPr>
        <w:spacing w:after="120"/>
        <w:jc w:val="both"/>
      </w:pPr>
      <w:r>
        <w:t xml:space="preserve">Techniques </w:t>
      </w:r>
      <w:r w:rsidR="00FF572C">
        <w:t>such as</w:t>
      </w:r>
      <w:r>
        <w:t xml:space="preserve"> th</w:t>
      </w:r>
      <w:r w:rsidR="008219F1">
        <w:t>e</w:t>
      </w:r>
      <w:r w:rsidR="00FF572C">
        <w:t>se</w:t>
      </w:r>
      <w:r>
        <w:t xml:space="preserve"> are actively being incorporated into companies such as Genentech where “Lab in the Loop” protocols –deeply rooted in AI– underpin </w:t>
      </w:r>
      <w:r w:rsidR="00FF572C">
        <w:t>work</w:t>
      </w:r>
      <w:r w:rsidR="00FF42E6">
        <w:t xml:space="preserve">-environment </w:t>
      </w:r>
      <w:r>
        <w:t>revolutions</w:t>
      </w:r>
      <w:r w:rsidR="00FF42E6">
        <w:t xml:space="preserve"> and social engineering.</w:t>
      </w:r>
    </w:p>
    <w:p w14:paraId="14335FE0" w14:textId="5929053A" w:rsidR="009F73BA" w:rsidRDefault="00000000" w:rsidP="006F64B9">
      <w:pPr>
        <w:spacing w:after="120"/>
        <w:jc w:val="both"/>
      </w:pPr>
      <w:r>
        <w:t>This seminar is designed for researchers at all levels of computational experience</w:t>
      </w:r>
      <w:r w:rsidR="006F7AA5">
        <w:t xml:space="preserve">: </w:t>
      </w:r>
      <w:r>
        <w:t xml:space="preserve">a biochemist who has never opened a terminal, </w:t>
      </w:r>
      <w:r w:rsidR="006F7AA5">
        <w:t>someone</w:t>
      </w:r>
      <w:r>
        <w:t xml:space="preserve"> curious about AI-assisted research, or a seasoned bioinformatician</w:t>
      </w:r>
      <w:r w:rsidR="006F7AA5">
        <w:t xml:space="preserve"> who wants Claude Code tips</w:t>
      </w:r>
      <w:r w:rsidR="008219F1">
        <w:t>.</w:t>
      </w:r>
    </w:p>
    <w:p w14:paraId="11F1D9D6" w14:textId="77777777" w:rsidR="009F73BA" w:rsidRDefault="00000000">
      <w:pPr>
        <w:spacing w:before="80" w:after="40"/>
        <w:jc w:val="center"/>
      </w:pPr>
      <w:r>
        <w:rPr>
          <w:b/>
          <w:bCs/>
          <w:color w:val="4F2683"/>
          <w:spacing w:val="80"/>
        </w:rPr>
        <w:t>EVENT DETAILS</w:t>
      </w:r>
    </w:p>
    <w:p w14:paraId="1D2B163C" w14:textId="4FAF789D" w:rsidR="009F73BA" w:rsidRDefault="00000000" w:rsidP="00AB7391">
      <w:pPr>
        <w:spacing w:after="20"/>
        <w:jc w:val="center"/>
      </w:pPr>
      <w:r>
        <w:t xml:space="preserve">Date &amp; Time:  TBA     |     Location:  </w:t>
      </w:r>
      <w:proofErr w:type="gramStart"/>
      <w:r>
        <w:t>TBA</w:t>
      </w:r>
      <w:r w:rsidR="00AB7391">
        <w:t xml:space="preserve">  |</w:t>
      </w:r>
      <w:proofErr w:type="gramEnd"/>
      <w:r w:rsidR="00AB7391">
        <w:t xml:space="preserve">  </w:t>
      </w:r>
      <w:hyperlink r:id="rId9" w:history="1">
        <w:r w:rsidR="006F7AA5" w:rsidRPr="006F7AA5">
          <w:rPr>
            <w:rStyle w:val="Hyperlink"/>
            <w:sz w:val="18"/>
            <w:szCs w:val="18"/>
          </w:rPr>
          <w:t>mailto:michael.hallett@uwo.ca</w:t>
        </w:r>
      </w:hyperlink>
    </w:p>
    <w:sectPr w:rsidR="009F73BA">
      <w:headerReference w:type="default" r:id="rId10"/>
      <w:footerReference w:type="default" r:id="rId11"/>
      <w:pgSz w:w="12240" w:h="15840"/>
      <w:pgMar w:top="16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42389" w14:textId="77777777" w:rsidR="004954C8" w:rsidRDefault="004954C8">
      <w:r>
        <w:separator/>
      </w:r>
    </w:p>
  </w:endnote>
  <w:endnote w:type="continuationSeparator" w:id="0">
    <w:p w14:paraId="3FB610ED" w14:textId="77777777" w:rsidR="004954C8" w:rsidRDefault="0049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A912" w14:textId="77777777" w:rsidR="009F73BA" w:rsidRDefault="00000000">
    <w:pPr>
      <w:pBdr>
        <w:top w:val="single" w:sz="2" w:space="4" w:color="4F2683"/>
      </w:pBdr>
      <w:tabs>
        <w:tab w:val="center" w:pos="5020"/>
        <w:tab w:val="right" w:pos="9026"/>
      </w:tabs>
      <w:spacing w:before="80"/>
    </w:pPr>
    <w:r>
      <w:rPr>
        <w:color w:val="4F2683"/>
        <w:sz w:val="16"/>
        <w:szCs w:val="16"/>
      </w:rPr>
      <w:t>Department of Biochemistry</w:t>
    </w:r>
    <w:r>
      <w:tab/>
    </w:r>
    <w:r>
      <w:rPr>
        <w:color w:val="555555"/>
        <w:sz w:val="16"/>
        <w:szCs w:val="16"/>
      </w:rPr>
      <w:t>Schulich School of Medicine &amp; Dentistry</w:t>
    </w:r>
    <w:r>
      <w:tab/>
    </w:r>
    <w:r>
      <w:rPr>
        <w:b/>
        <w:bCs/>
        <w:color w:val="4F2683"/>
        <w:sz w:val="16"/>
        <w:szCs w:val="16"/>
      </w:rPr>
      <w:t>Western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DA188" w14:textId="77777777" w:rsidR="004954C8" w:rsidRDefault="004954C8">
      <w:r>
        <w:separator/>
      </w:r>
    </w:p>
  </w:footnote>
  <w:footnote w:type="continuationSeparator" w:id="0">
    <w:p w14:paraId="551D0C13" w14:textId="77777777" w:rsidR="004954C8" w:rsidRDefault="004954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20"/>
      <w:gridCol w:w="5020"/>
    </w:tblGrid>
    <w:tr w:rsidR="009F73BA" w14:paraId="736DB8EF" w14:textId="77777777">
      <w:tc>
        <w:tcPr>
          <w:tcW w:w="50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9DDD871" w14:textId="77777777" w:rsidR="009F73BA" w:rsidRDefault="00000000">
          <w:r>
            <w:rPr>
              <w:noProof/>
            </w:rPr>
            <w:drawing>
              <wp:inline distT="0" distB="0" distL="0" distR="0" wp14:anchorId="0605981D" wp14:editId="1FA93B2C">
                <wp:extent cx="1333500" cy="952500"/>
                <wp:effectExtent l="0" t="0" r="0" b="0"/>
                <wp:docPr id="1287521782" name="schulich-logo" descr="Schulich Medicine &amp; Dentistry Logo" title="Schuli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C5557E" w14:textId="77777777" w:rsidR="009F73BA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A4FC806" wp14:editId="21B95B22">
                <wp:extent cx="1524000" cy="847725"/>
                <wp:effectExtent l="0" t="0" r="0" b="0"/>
                <wp:docPr id="723551296" name="western-logo" descr="Western University Logo" title="Western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35C93E5" w14:textId="77777777" w:rsidR="009F73BA" w:rsidRDefault="009F73BA">
    <w:pPr>
      <w:pBdr>
        <w:bottom w:val="single" w:sz="6" w:space="1" w:color="4F2683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305E"/>
    <w:multiLevelType w:val="hybridMultilevel"/>
    <w:tmpl w:val="79A4F734"/>
    <w:lvl w:ilvl="0" w:tplc="484268EC">
      <w:start w:val="1"/>
      <w:numFmt w:val="bullet"/>
      <w:lvlText w:val="●"/>
      <w:lvlJc w:val="left"/>
      <w:pPr>
        <w:ind w:left="720" w:hanging="360"/>
      </w:pPr>
    </w:lvl>
    <w:lvl w:ilvl="1" w:tplc="A6327882">
      <w:start w:val="1"/>
      <w:numFmt w:val="bullet"/>
      <w:lvlText w:val="○"/>
      <w:lvlJc w:val="left"/>
      <w:pPr>
        <w:ind w:left="1440" w:hanging="360"/>
      </w:pPr>
    </w:lvl>
    <w:lvl w:ilvl="2" w:tplc="870A235A">
      <w:start w:val="1"/>
      <w:numFmt w:val="bullet"/>
      <w:lvlText w:val="■"/>
      <w:lvlJc w:val="left"/>
      <w:pPr>
        <w:ind w:left="2160" w:hanging="360"/>
      </w:pPr>
    </w:lvl>
    <w:lvl w:ilvl="3" w:tplc="87207D0C">
      <w:start w:val="1"/>
      <w:numFmt w:val="bullet"/>
      <w:lvlText w:val="●"/>
      <w:lvlJc w:val="left"/>
      <w:pPr>
        <w:ind w:left="2880" w:hanging="360"/>
      </w:pPr>
    </w:lvl>
    <w:lvl w:ilvl="4" w:tplc="BDE6D336">
      <w:start w:val="1"/>
      <w:numFmt w:val="bullet"/>
      <w:lvlText w:val="○"/>
      <w:lvlJc w:val="left"/>
      <w:pPr>
        <w:ind w:left="3600" w:hanging="360"/>
      </w:pPr>
    </w:lvl>
    <w:lvl w:ilvl="5" w:tplc="53544F00">
      <w:start w:val="1"/>
      <w:numFmt w:val="bullet"/>
      <w:lvlText w:val="■"/>
      <w:lvlJc w:val="left"/>
      <w:pPr>
        <w:ind w:left="4320" w:hanging="360"/>
      </w:pPr>
    </w:lvl>
    <w:lvl w:ilvl="6" w:tplc="1958A60E">
      <w:start w:val="1"/>
      <w:numFmt w:val="bullet"/>
      <w:lvlText w:val="●"/>
      <w:lvlJc w:val="left"/>
      <w:pPr>
        <w:ind w:left="5040" w:hanging="360"/>
      </w:pPr>
    </w:lvl>
    <w:lvl w:ilvl="7" w:tplc="FD0EC0BC">
      <w:start w:val="1"/>
      <w:numFmt w:val="bullet"/>
      <w:lvlText w:val="●"/>
      <w:lvlJc w:val="left"/>
      <w:pPr>
        <w:ind w:left="5760" w:hanging="360"/>
      </w:pPr>
    </w:lvl>
    <w:lvl w:ilvl="8" w:tplc="8092E792">
      <w:start w:val="1"/>
      <w:numFmt w:val="bullet"/>
      <w:lvlText w:val="●"/>
      <w:lvlJc w:val="left"/>
      <w:pPr>
        <w:ind w:left="6480" w:hanging="360"/>
      </w:pPr>
    </w:lvl>
  </w:abstractNum>
  <w:num w:numId="1" w16cid:durableId="722796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BA"/>
    <w:rsid w:val="002274C7"/>
    <w:rsid w:val="00400709"/>
    <w:rsid w:val="004954C8"/>
    <w:rsid w:val="00496D8C"/>
    <w:rsid w:val="005837A5"/>
    <w:rsid w:val="005F0F6C"/>
    <w:rsid w:val="00680780"/>
    <w:rsid w:val="006F64B9"/>
    <w:rsid w:val="006F7AA5"/>
    <w:rsid w:val="008219F1"/>
    <w:rsid w:val="008446FD"/>
    <w:rsid w:val="00962729"/>
    <w:rsid w:val="009F73BA"/>
    <w:rsid w:val="00AB7391"/>
    <w:rsid w:val="00B44499"/>
    <w:rsid w:val="00DC6F43"/>
    <w:rsid w:val="00FF42E6"/>
    <w:rsid w:val="00FF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EC49B"/>
  <w15:docId w15:val="{C1F7C1FE-A7EF-CA44-9E89-B2DAB6C3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4F2683"/>
      <w:sz w:val="44"/>
      <w:szCs w:val="4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4F268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7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kehallett.scien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ichael.hallett@uwo.c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Hallett</cp:lastModifiedBy>
  <cp:revision>5</cp:revision>
  <dcterms:created xsi:type="dcterms:W3CDTF">2026-03-18T21:42:00Z</dcterms:created>
  <dcterms:modified xsi:type="dcterms:W3CDTF">2026-03-19T13:41:00Z</dcterms:modified>
</cp:coreProperties>
</file>