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Grocery &amp; Meal Planning</w:t>
      </w:r>
    </w:p>
    <w:p>
      <w:pPr>
        <w:jc w:val="center"/>
      </w:pPr>
      <w:r>
        <w:rPr>
          <w:i/>
          <w:color w:val="6F6268"/>
          <w:sz w:val="20"/>
        </w:rPr>
        <w:t>Plan simple meals and shop with a purpose.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Independent Living</w:t>
      </w:r>
    </w:p>
    <w:p>
      <w:pPr>
        <w:spacing w:before="140" w:after="80"/>
      </w:pPr>
      <w:r>
        <w:rPr>
          <w:b/>
          <w:color w:val="D97892"/>
          <w:sz w:val="28"/>
        </w:rPr>
        <w:t>Plan three meals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Meal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Main Food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Side/Fruit/Veg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What I Need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My shopping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Item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Need or Want?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Estimated Cost</w:t>
            </w:r>
          </w:p>
        </w:tc>
        <w:tc>
          <w:tcPr>
            <w:tcW w:type="dxa" w:w="2592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Actual Cost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Stay on budget</w:t>
      </w:r>
    </w:p>
    <w:p>
      <w:r>
        <w:rPr>
          <w:b/>
          <w:color w:val="6E3D4D"/>
          <w:sz w:val="21"/>
        </w:rPr>
        <w:t>My grocery budget: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Estimated total: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Actual total: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Smart shopping</w:t>
      </w:r>
    </w:p>
    <w:p>
      <w:r>
        <w:rPr>
          <w:b/>
          <w:color w:val="6E3D4D"/>
          <w:sz w:val="21"/>
        </w:rPr>
        <w:t>I can:</w:t>
      </w:r>
    </w:p>
    <w:p>
      <w:pPr>
        <w:spacing w:after="140"/>
      </w:pPr>
      <w:r>
        <w:rPr>
          <w:sz w:val="20"/>
        </w:rPr>
        <w:t>☐ Check what I already have   ☐ Compare prices   ☐ Read unit prices   ☐ Use a list   ☐ Avoid impulse items   ☐ Check expiration dates</w:t>
      </w:r>
    </w:p>
    <w:p>
      <w:pPr>
        <w:spacing w:before="140" w:after="80"/>
      </w:pPr>
      <w:r>
        <w:rPr>
          <w:b/>
          <w:color w:val="D97892"/>
          <w:sz w:val="28"/>
        </w:rPr>
        <w:t>Reflection</w:t>
      </w:r>
    </w:p>
    <w:p>
      <w:r>
        <w:rPr>
          <w:b/>
          <w:color w:val="6E3D4D"/>
          <w:sz w:val="21"/>
        </w:rPr>
        <w:t>One item I could swap for a cheaper choice: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One meal I can prepare mostly by myself: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