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Transportation Planning</w:t>
      </w:r>
    </w:p>
    <w:p>
      <w:pPr>
        <w:jc w:val="center"/>
      </w:pPr>
      <w:r>
        <w:rPr>
          <w:i/>
          <w:color w:val="6F6268"/>
          <w:sz w:val="20"/>
        </w:rPr>
        <w:t>Plan safe, realistic ways to get where you need to 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Independent Living</w:t>
      </w:r>
    </w:p>
    <w:p>
      <w:pPr>
        <w:spacing w:before="140" w:after="80"/>
      </w:pPr>
      <w:r>
        <w:rPr>
          <w:b/>
          <w:color w:val="D97892"/>
          <w:sz w:val="28"/>
        </w:rPr>
        <w:t>Where do I need to go?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Destination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Days/Times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Transportation Option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Backup Plan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My transportation options</w:t>
      </w:r>
    </w:p>
    <w:p>
      <w:r>
        <w:rPr>
          <w:b/>
          <w:color w:val="6E3D4D"/>
          <w:sz w:val="21"/>
        </w:rPr>
        <w:t>I may use:</w:t>
      </w:r>
    </w:p>
    <w:p>
      <w:pPr>
        <w:spacing w:after="140"/>
      </w:pPr>
      <w:r>
        <w:rPr>
          <w:sz w:val="20"/>
        </w:rPr>
        <w:t>☐ Walk   ☐ Family/friend ride   ☐ School transportation   ☐ Public transit   ☐ Bike   ☐ Drive myself   ☐ Rideshare   ☐ Other</w:t>
      </w:r>
    </w:p>
    <w:p>
      <w:r>
        <w:rPr>
          <w:b/>
          <w:color w:val="6E3D4D"/>
          <w:sz w:val="21"/>
        </w:rPr>
        <w:t>The option I use most: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Plan a work trip</w:t>
      </w:r>
    </w:p>
    <w:p>
      <w:r>
        <w:rPr>
          <w:b/>
          <w:color w:val="6E3D4D"/>
          <w:sz w:val="21"/>
        </w:rPr>
        <w:t>Starting location: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Work location: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time must I arrive?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time should I leave?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Estimated cost: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Backup plan</w:t>
      </w:r>
    </w:p>
    <w:p>
      <w:r>
        <w:rPr>
          <w:b/>
          <w:color w:val="6E3D4D"/>
          <w:sz w:val="21"/>
        </w:rPr>
        <w:t>If my ride cancels, I will: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Safety</w:t>
      </w:r>
    </w:p>
    <w:p>
      <w:r>
        <w:rPr>
          <w:b/>
          <w:color w:val="6E3D4D"/>
          <w:sz w:val="21"/>
        </w:rPr>
        <w:t>One transportation safety rule I should remember: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