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892"/>
          <w:sz w:val="50"/>
        </w:rPr>
        <w:t>Transition Team ♡</w:t>
      </w:r>
    </w:p>
    <w:p>
      <w:pPr>
        <w:spacing w:after="40"/>
        <w:jc w:val="center"/>
      </w:pPr>
      <w:r>
        <w:rPr>
          <w:b/>
          <w:color w:val="6E3D4D"/>
          <w:sz w:val="40"/>
        </w:rPr>
        <w:t>Appropriate Workplace Behavior</w:t>
      </w:r>
    </w:p>
    <w:p>
      <w:pPr>
        <w:jc w:val="center"/>
      </w:pPr>
      <w:r>
        <w:rPr>
          <w:i/>
          <w:color w:val="6F6268"/>
          <w:sz w:val="20"/>
        </w:rPr>
        <w:t>Recognize choices that help or hurt success at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Student: ______________________________</w:t>
            </w:r>
          </w:p>
        </w:tc>
        <w:tc>
          <w:tcPr>
            <w:tcW w:type="dxa" w:w="5184"/>
            <w:shd w:fill="FFF7F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Date: __________________</w:t>
            </w:r>
          </w:p>
        </w:tc>
      </w:tr>
    </w:tbl>
    <w:p>
      <w:pPr>
        <w:jc w:val="right"/>
      </w:pPr>
      <w:r>
        <w:rPr>
          <w:color w:val="D97892"/>
          <w:sz w:val="16"/>
        </w:rPr>
        <w:t>Social Skills</w:t>
      </w:r>
    </w:p>
    <w:p>
      <w:pPr>
        <w:spacing w:before="140" w:after="80"/>
      </w:pPr>
      <w:r>
        <w:rPr>
          <w:b/>
          <w:color w:val="D97892"/>
          <w:sz w:val="28"/>
        </w:rPr>
        <w:t>Appropriate or not?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Behavior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Appropriate?</w:t>
            </w:r>
          </w:p>
        </w:tc>
        <w:tc>
          <w:tcPr>
            <w:tcW w:type="dxa" w:w="3456"/>
            <w:shd w:fill="FCE8E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6E3D4D"/>
                <w:sz w:val="18"/>
              </w:rPr>
              <w:t>Why / Better Choice</w:t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br/>
            </w:r>
          </w:p>
        </w:tc>
      </w:tr>
    </w:tbl>
    <w:p>
      <w:pPr>
        <w:spacing w:after="20"/>
      </w:pPr>
    </w:p>
    <w:p>
      <w:pPr>
        <w:spacing w:before="140" w:after="80"/>
      </w:pPr>
      <w:r>
        <w:rPr>
          <w:b/>
          <w:color w:val="D97892"/>
          <w:sz w:val="28"/>
        </w:rPr>
        <w:t>Boundaries</w:t>
      </w:r>
    </w:p>
    <w:p>
      <w:r>
        <w:rPr>
          <w:b/>
          <w:color w:val="6E3D4D"/>
          <w:sz w:val="21"/>
        </w:rPr>
        <w:t>Good workplace boundaries include:</w:t>
      </w:r>
    </w:p>
    <w:p>
      <w:pPr>
        <w:spacing w:after="140"/>
      </w:pPr>
      <w:r>
        <w:rPr>
          <w:sz w:val="20"/>
        </w:rPr>
        <w:t>☐ Respect personal space   ☐ Avoid comments about bodies   ☐ Keep hands to yourself   ☐ Ask before borrowing   ☐ Do not overshare private information   ☐ Respect “no”</w:t>
      </w:r>
    </w:p>
    <w:p>
      <w:r>
        <w:br w:type="page"/>
      </w:r>
    </w:p>
    <w:p>
      <w:pPr>
        <w:spacing w:before="140" w:after="80"/>
      </w:pPr>
      <w:r>
        <w:rPr>
          <w:b/>
          <w:color w:val="D97892"/>
          <w:sz w:val="28"/>
        </w:rPr>
        <w:t>Scenario practice</w:t>
      </w:r>
    </w:p>
    <w:p>
      <w:r>
        <w:rPr>
          <w:b/>
          <w:color w:val="6E3D4D"/>
          <w:sz w:val="21"/>
        </w:rPr>
        <w:t>A coworker says something rude. What is a professional response?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You are bored and want to use your phone. What should you do?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r>
        <w:rPr>
          <w:b/>
          <w:color w:val="6E3D4D"/>
          <w:sz w:val="21"/>
        </w:rPr>
        <w:t>A joke makes someone uncomfortable. What should happen next?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before="140" w:after="80"/>
      </w:pPr>
      <w:r>
        <w:rPr>
          <w:b/>
          <w:color w:val="D97892"/>
          <w:sz w:val="28"/>
        </w:rPr>
        <w:t>My goal</w:t>
      </w:r>
    </w:p>
    <w:p>
      <w:r>
        <w:rPr>
          <w:b/>
          <w:color w:val="6E3D4D"/>
          <w:sz w:val="21"/>
        </w:rPr>
        <w:t>One workplace behavior I will practice: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p>
      <w:pPr>
        <w:spacing w:after="40"/>
      </w:pPr>
      <w:r>
        <w:rPr>
          <w:color w:val="BFAAB1"/>
          <w:sz w:val="18"/>
        </w:rP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D97892"/>
        <w:sz w:val="16"/>
      </w:rPr>
      <w:t>Transition Team ♡  •  Small steps. Big futures.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