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Baked Potato</w:t>
            </w:r>
          </w:p>
          <w:p>
            <w:r>
              <w:t>Visual Cooking Lab • large picture cues + short directions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picture-supported recipe safely and independently.</w:t>
            </w:r>
          </w:p>
          <w:p>
            <w:r>
              <w:rPr>
                <w:b/>
              </w:rPr>
              <w:t xml:space="preserve">Materials: </w:t>
            </w:r>
            <w:r>
              <w:t>Ingredients, listed tools, printed guide.</w:t>
            </w:r>
          </w:p>
          <w:p>
            <w:r>
              <w:rPr>
                <w:b/>
              </w:rPr>
              <w:t xml:space="preserve">Easy flow: </w:t>
            </w:r>
            <w:r>
              <w:t>5 min preview • 15-20 min cook • 5 min cleanup/independence check.</w:t>
            </w:r>
          </w:p>
        </w:tc>
      </w:tr>
    </w:tbl>
    <w:p>
      <w:pPr>
        <w:pStyle w:val="Heading1"/>
      </w:pPr>
      <w:r>
        <w:t>Ingredients +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1 potato</w:t>
              <w:br/>
              <w:t>☐ Oil (optional)</w:t>
              <w:br/>
              <w:t>☐ Toppings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Fork</w:t>
              <w:br/>
              <w:t>☐ Baking sheet</w:t>
              <w:br/>
              <w:t>☐ Oven mitt</w:t>
            </w:r>
          </w:p>
        </w:tc>
      </w:tr>
    </w:tbl>
    <w:p>
      <w:r>
        <w:br w:type="page"/>
      </w:r>
    </w:p>
    <w:p>
      <w:pPr>
        <w:pStyle w:val="Heading1"/>
      </w:pPr>
      <w:r>
        <w:t>Follow the Pictures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Potato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1</w:t>
              <w:br/>
              <w:t>Wash and scrub the potato.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Potato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2</w:t>
              <w:br/>
              <w:t>Poke several holes with a fork.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Potato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3</w:t>
              <w:br/>
              <w:t>Bake about 45-60 minutes until soft.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Potato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4</w:t>
              <w:br/>
              <w:t>Cut carefully after cooling a little.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Potato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5</w:t>
              <w:br/>
              <w:t>Add toppings you like.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Potato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6</w:t>
              <w:br/>
              <w:t>Turn oven off and clean your area.</w:t>
            </w:r>
          </w:p>
        </w:tc>
      </w:tr>
    </w:tbl>
    <w:p>
      <w:pPr>
        <w:pStyle w:val="Heading2"/>
      </w:pPr>
      <w:r>
        <w:t>Independence Check</w:t>
      </w:r>
    </w:p>
    <w:p>
      <w:r>
        <w:t>☐ Did it myself   ☐ Needed a reminder   ☐ Needed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