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8CC23" w14:textId="70EF3AD5" w:rsidR="009C6FDB" w:rsidRPr="009C6FDB" w:rsidRDefault="009C6FDB" w:rsidP="009C6FDB">
      <w:r w:rsidRPr="009C6FDB">
        <w:fldChar w:fldCharType="begin"/>
      </w:r>
      <w:r w:rsidRPr="009C6FDB">
        <w:instrText xml:space="preserve"> INCLUDEPICTURE "/Users/dansilver/Library/Group Containers/UBF8T346G9.ms/WebArchiveCopyPasteTempFiles/com.microsoft.Word/cnt_hdr_misson.jpg" \* MERGEFORMATINET </w:instrText>
      </w:r>
      <w:r w:rsidRPr="009C6FDB">
        <w:fldChar w:fldCharType="separate"/>
      </w:r>
      <w:r w:rsidRPr="009C6FDB">
        <w:rPr>
          <w:noProof/>
        </w:rPr>
        <w:drawing>
          <wp:inline distT="0" distB="0" distL="0" distR="0" wp14:anchorId="60DE1D34" wp14:editId="5430D885">
            <wp:extent cx="1548130" cy="316865"/>
            <wp:effectExtent l="0" t="0" r="1270" b="635"/>
            <wp:docPr id="1211605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tHd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8130" cy="316865"/>
                    </a:xfrm>
                    <a:prstGeom prst="rect">
                      <a:avLst/>
                    </a:prstGeom>
                    <a:noFill/>
                    <a:ln>
                      <a:noFill/>
                    </a:ln>
                  </pic:spPr>
                </pic:pic>
              </a:graphicData>
            </a:graphic>
          </wp:inline>
        </w:drawing>
      </w:r>
      <w:r w:rsidRPr="009C6FDB">
        <w:fldChar w:fldCharType="end"/>
      </w:r>
    </w:p>
    <w:p w14:paraId="30BC28DE" w14:textId="77777777" w:rsidR="009C6FDB" w:rsidRPr="009C6FDB" w:rsidRDefault="009C6FDB" w:rsidP="009C6FDB">
      <w:r w:rsidRPr="009C6FDB">
        <w:t>The Endangered Habitats League is dedicated to the protection of the diverse ecosystems of Southern California and to sensitive and sustainable land use for the benefit of all the region's inhabitants.</w:t>
      </w:r>
    </w:p>
    <w:p w14:paraId="3D78916F" w14:textId="13D4F11E" w:rsidR="009C6FDB" w:rsidRPr="009C6FDB" w:rsidRDefault="009C6FDB" w:rsidP="009C6FDB">
      <w:r w:rsidRPr="009C6FDB">
        <w:fldChar w:fldCharType="begin"/>
      </w:r>
      <w:r w:rsidRPr="009C6FDB">
        <w:instrText xml:space="preserve"> INCLUDEPICTURE "/Users/dansilver/Library/Group Containers/UBF8T346G9.ms/WebArchiveCopyPasteTempFiles/com.microsoft.Word/band_homepg.jpg" \* MERGEFORMATINET </w:instrText>
      </w:r>
      <w:r w:rsidRPr="009C6FDB">
        <w:fldChar w:fldCharType="separate"/>
      </w:r>
      <w:r w:rsidRPr="009C6FDB">
        <w:rPr>
          <w:noProof/>
        </w:rPr>
        <w:drawing>
          <wp:inline distT="0" distB="0" distL="0" distR="0" wp14:anchorId="441342DC" wp14:editId="5128586B">
            <wp:extent cx="5169535" cy="1267460"/>
            <wp:effectExtent l="0" t="0" r="0" b="2540"/>
            <wp:docPr id="1017462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9535" cy="1267460"/>
                    </a:xfrm>
                    <a:prstGeom prst="rect">
                      <a:avLst/>
                    </a:prstGeom>
                    <a:noFill/>
                    <a:ln>
                      <a:noFill/>
                    </a:ln>
                  </pic:spPr>
                </pic:pic>
              </a:graphicData>
            </a:graphic>
          </wp:inline>
        </w:drawing>
      </w:r>
      <w:r w:rsidRPr="009C6FDB">
        <w:fldChar w:fldCharType="end"/>
      </w:r>
    </w:p>
    <w:p w14:paraId="55701F6C" w14:textId="77777777" w:rsidR="009C6FDB" w:rsidRPr="009C6FDB" w:rsidRDefault="009C6FDB" w:rsidP="009C6FDB">
      <w:pPr>
        <w:rPr>
          <w:b/>
          <w:bCs/>
        </w:rPr>
      </w:pPr>
      <w:r w:rsidRPr="009C6FDB">
        <w:rPr>
          <w:b/>
          <w:bCs/>
          <w:i/>
          <w:iCs/>
        </w:rPr>
        <w:t>Shaping the Future </w:t>
      </w:r>
    </w:p>
    <w:p w14:paraId="497252BE" w14:textId="77777777" w:rsidR="009C6FDB" w:rsidRPr="009C6FDB" w:rsidRDefault="009C6FDB" w:rsidP="009C6FDB">
      <w:r w:rsidRPr="009C6FDB">
        <w:t>  </w:t>
      </w:r>
    </w:p>
    <w:p w14:paraId="41DD1B10" w14:textId="78756E0C" w:rsidR="009C6FDB" w:rsidRPr="009C6FDB" w:rsidRDefault="009C6FDB" w:rsidP="009C6FDB">
      <w:r w:rsidRPr="009C6FDB">
        <w:t xml:space="preserve">EHL </w:t>
      </w:r>
      <w:r w:rsidR="007166BB">
        <w:t>action</w:t>
      </w:r>
      <w:r w:rsidRPr="009C6FDB">
        <w:t xml:space="preserve"> lead</w:t>
      </w:r>
      <w:r w:rsidR="007166BB">
        <w:t>s</w:t>
      </w:r>
      <w:r w:rsidRPr="009C6FDB">
        <w:t xml:space="preserve"> the way to</w:t>
      </w:r>
      <w:r w:rsidR="007166BB">
        <w:t xml:space="preserve"> making </w:t>
      </w:r>
      <w:r w:rsidRPr="009C6FDB">
        <w:t>a better future for all of Southern California ’s inhabitants: </w:t>
      </w:r>
    </w:p>
    <w:p w14:paraId="5A641F0F" w14:textId="77777777" w:rsidR="009C6FDB" w:rsidRPr="009C6FDB" w:rsidRDefault="009C6FDB" w:rsidP="009C6FDB">
      <w:r w:rsidRPr="009C6FDB">
        <w:t>  </w:t>
      </w:r>
    </w:p>
    <w:p w14:paraId="4E087204" w14:textId="56E07165" w:rsidR="009C6FDB" w:rsidRPr="009C6FDB" w:rsidRDefault="009C6FDB" w:rsidP="009C6FDB">
      <w:r w:rsidRPr="009C6FDB">
        <w:t>•  Secure, intact native landscapes where abundant wildlife thrives</w:t>
      </w:r>
    </w:p>
    <w:p w14:paraId="350AEF0D" w14:textId="77777777" w:rsidR="009C6FDB" w:rsidRPr="009C6FDB" w:rsidRDefault="009C6FDB" w:rsidP="009C6FDB">
      <w:r w:rsidRPr="009C6FDB">
        <w:t>•  Sustainable human communities with a high quality of life for everyone</w:t>
      </w:r>
    </w:p>
    <w:p w14:paraId="7F819944" w14:textId="77777777" w:rsidR="009C6FDB" w:rsidRPr="009C6FDB" w:rsidRDefault="009C6FDB" w:rsidP="009C6FDB">
      <w:r w:rsidRPr="009C6FDB">
        <w:t>•  Rural and agricultural lands saved from sprawl</w:t>
      </w:r>
    </w:p>
    <w:p w14:paraId="29E1B3D9" w14:textId="77777777" w:rsidR="009C6FDB" w:rsidRPr="009C6FDB" w:rsidRDefault="009C6FDB" w:rsidP="009C6FDB">
      <w:r w:rsidRPr="009C6FDB">
        <w:t>  </w:t>
      </w:r>
    </w:p>
    <w:p w14:paraId="52BD661F" w14:textId="4E4C7ADC" w:rsidR="009C6FDB" w:rsidRPr="009C6FDB" w:rsidRDefault="009C6FDB" w:rsidP="009C6FDB">
      <w:r w:rsidRPr="009C6FDB">
        <w:t xml:space="preserve">… A </w:t>
      </w:r>
      <w:r w:rsidR="007166BB">
        <w:t>vision</w:t>
      </w:r>
      <w:r w:rsidRPr="009C6FDB">
        <w:t xml:space="preserve"> in which our natural heritage is preserved for our enjoyment and enrichment, as a home for wildlife, and as a legacy for our children and the generations to come.  </w:t>
      </w:r>
    </w:p>
    <w:p w14:paraId="47038861" w14:textId="77777777" w:rsidR="009C6FDB" w:rsidRDefault="009C6FDB" w:rsidP="009C6FDB">
      <w:r w:rsidRPr="009C6FDB">
        <w:t>Please join us in this vital work. </w:t>
      </w:r>
    </w:p>
    <w:p w14:paraId="67167B17" w14:textId="55C79157" w:rsidR="00D50D1B" w:rsidRDefault="00D50D1B" w:rsidP="00D50D1B">
      <w:pPr>
        <w:pStyle w:val="Heading1"/>
        <w:pBdr>
          <w:top w:val="single" w:sz="2" w:space="0" w:color="auto"/>
          <w:left w:val="single" w:sz="2" w:space="0" w:color="auto"/>
          <w:bottom w:val="single" w:sz="2" w:space="0" w:color="auto"/>
          <w:right w:val="single" w:sz="2" w:space="0" w:color="auto"/>
        </w:pBdr>
        <w:spacing w:before="0" w:after="0"/>
        <w:rPr>
          <w:rFonts w:ascii="var(--font-display)" w:hAnsi="var(--font-display)"/>
          <w:color w:val="1C2620"/>
          <w:spacing w:val="-5"/>
        </w:rPr>
      </w:pPr>
      <w:r>
        <w:rPr>
          <w:rFonts w:ascii="var(--font-display)" w:hAnsi="var(--font-display)"/>
          <w:b/>
          <w:bCs/>
          <w:color w:val="1C2620"/>
          <w:spacing w:val="-5"/>
        </w:rPr>
        <w:t>Three ways we protect the region</w:t>
      </w:r>
    </w:p>
    <w:p w14:paraId="647D0A7A" w14:textId="77777777" w:rsidR="00D50D1B" w:rsidRDefault="00D50D1B" w:rsidP="00D50D1B">
      <w:pPr>
        <w:pStyle w:val="text-lede"/>
        <w:pBdr>
          <w:top w:val="single" w:sz="2" w:space="0" w:color="auto"/>
          <w:left w:val="single" w:sz="2" w:space="0" w:color="auto"/>
          <w:bottom w:val="single" w:sz="2" w:space="0" w:color="auto"/>
          <w:right w:val="single" w:sz="2" w:space="0" w:color="auto"/>
        </w:pBdr>
        <w:spacing w:after="0" w:afterAutospacing="0"/>
        <w:rPr>
          <w:rFonts w:ascii="var(--font-display)" w:hAnsi="var(--font-display)"/>
        </w:rPr>
      </w:pPr>
      <w:r>
        <w:rPr>
          <w:rFonts w:ascii="var(--font-display)" w:hAnsi="var(--font-display)"/>
        </w:rPr>
        <w:t>Dedicated to the protection of the diverse ecosystems of Southern California — and to sensitive, sustainable land use for the benefit of all the region's inhabitants.</w:t>
      </w:r>
    </w:p>
    <w:p w14:paraId="2E84A9B8" w14:textId="77777777" w:rsidR="00D50D1B" w:rsidRDefault="00D50D1B" w:rsidP="009C6FDB"/>
    <w:p w14:paraId="5522161A" w14:textId="77777777" w:rsidR="00D50D1B" w:rsidRDefault="00D50D1B" w:rsidP="00D50D1B">
      <w:pPr>
        <w:pStyle w:val="Heading2"/>
        <w:pBdr>
          <w:top w:val="single" w:sz="2" w:space="0" w:color="auto"/>
          <w:left w:val="single" w:sz="2" w:space="0" w:color="auto"/>
          <w:bottom w:val="single" w:sz="2" w:space="0" w:color="auto"/>
          <w:right w:val="single" w:sz="2" w:space="0" w:color="auto"/>
        </w:pBdr>
        <w:spacing w:before="0" w:after="0"/>
        <w:rPr>
          <w:rFonts w:ascii="var(--font-display)" w:hAnsi="var(--font-display)"/>
          <w:color w:val="1C2620"/>
          <w:spacing w:val="-4"/>
        </w:rPr>
      </w:pPr>
      <w:r>
        <w:rPr>
          <w:rFonts w:ascii="var(--font-display)" w:hAnsi="var(--font-display)"/>
          <w:b/>
          <w:bCs/>
          <w:color w:val="1C2620"/>
          <w:spacing w:val="-4"/>
        </w:rPr>
        <w:t>Saving Nature</w:t>
      </w:r>
    </w:p>
    <w:p w14:paraId="17B6D3B1" w14:textId="77777777" w:rsidR="00D50D1B" w:rsidRDefault="00D50D1B" w:rsidP="00D50D1B">
      <w:pPr>
        <w:pStyle w:val="text-lede"/>
        <w:pBdr>
          <w:top w:val="single" w:sz="2" w:space="0" w:color="auto"/>
          <w:left w:val="single" w:sz="2" w:space="0" w:color="auto"/>
          <w:bottom w:val="single" w:sz="2" w:space="0" w:color="auto"/>
          <w:right w:val="single" w:sz="2" w:space="0" w:color="auto"/>
        </w:pBdr>
        <w:spacing w:after="0" w:afterAutospacing="0"/>
        <w:rPr>
          <w:rFonts w:ascii="var(--font-display)" w:hAnsi="var(--font-display)"/>
        </w:rPr>
      </w:pPr>
      <w:r>
        <w:rPr>
          <w:rFonts w:ascii="var(--font-display)" w:hAnsi="var(--font-display)"/>
        </w:rPr>
        <w:t>EHL identifies and safeguards our most critical lands.</w:t>
      </w:r>
    </w:p>
    <w:p w14:paraId="5BE3E486" w14:textId="77777777" w:rsidR="00D50D1B" w:rsidRDefault="00D50D1B" w:rsidP="00D50D1B">
      <w:pPr>
        <w:pStyle w:val="mt-4"/>
        <w:pBdr>
          <w:top w:val="single" w:sz="2" w:space="0" w:color="auto"/>
          <w:left w:val="single" w:sz="2" w:space="0" w:color="auto"/>
          <w:bottom w:val="single" w:sz="2" w:space="0" w:color="auto"/>
          <w:right w:val="single" w:sz="2" w:space="0" w:color="auto"/>
        </w:pBdr>
        <w:spacing w:after="0" w:afterAutospacing="0"/>
        <w:rPr>
          <w:rFonts w:ascii="Arial" w:hAnsi="Arial" w:cs="Arial"/>
          <w:sz w:val="23"/>
          <w:szCs w:val="23"/>
        </w:rPr>
      </w:pPr>
      <w:r>
        <w:rPr>
          <w:rFonts w:ascii="Arial" w:hAnsi="Arial" w:cs="Arial"/>
          <w:sz w:val="23"/>
          <w:szCs w:val="23"/>
        </w:rPr>
        <w:lastRenderedPageBreak/>
        <w:t>From majestic oak woodlands and scenic meadows, to gentle hillsides of coastal sage scrub, to the life sustaining waters of streams and wetlands, we advocate for the preservation of natural habitats in San Diego, Orange, Riverside, Los Angeles and San Bernardino Counties and related ecological regions.</w:t>
      </w:r>
    </w:p>
    <w:p w14:paraId="50C2BD7F" w14:textId="77777777" w:rsidR="00D50D1B" w:rsidRDefault="00D50D1B" w:rsidP="00D50D1B">
      <w:pPr>
        <w:pStyle w:val="mt-4"/>
        <w:pBdr>
          <w:top w:val="single" w:sz="2" w:space="0" w:color="auto"/>
          <w:left w:val="single" w:sz="2" w:space="0" w:color="auto"/>
          <w:bottom w:val="single" w:sz="2" w:space="0" w:color="auto"/>
          <w:right w:val="single" w:sz="2" w:space="0" w:color="auto"/>
        </w:pBdr>
        <w:spacing w:after="0" w:afterAutospacing="0"/>
        <w:rPr>
          <w:rFonts w:ascii="Arial" w:hAnsi="Arial" w:cs="Arial"/>
          <w:sz w:val="23"/>
          <w:szCs w:val="23"/>
        </w:rPr>
      </w:pPr>
      <w:r>
        <w:rPr>
          <w:rFonts w:ascii="Arial" w:hAnsi="Arial" w:cs="Arial"/>
          <w:sz w:val="23"/>
          <w:szCs w:val="23"/>
        </w:rPr>
        <w:t>EHL gives voice to the plants and animals for whom it is our privilege and responsibility to speak. This region is one of the world's most biologically diverse, and many of our plant and animal species are threatened with extinction. As Southern California's only regional conservation organization, EHL has led the way in establishing an unprecedented, interconnected system of nature reserves. However, there is much more work to do. By focusing on science-based priorities, and using the Endangered Species Act as leverage, we continue the monumental work of preserving our natural heritage for future generations.</w:t>
      </w:r>
    </w:p>
    <w:p w14:paraId="05DA831D" w14:textId="77777777" w:rsidR="00D50D1B" w:rsidRPr="009C6FDB" w:rsidRDefault="00D50D1B" w:rsidP="009C6FDB"/>
    <w:p w14:paraId="6FE5FB9C" w14:textId="0FBF3E94" w:rsidR="009C6FDB" w:rsidRPr="009C6FDB" w:rsidRDefault="009C6FDB" w:rsidP="009C6FDB">
      <w:r w:rsidRPr="009C6FDB">
        <w:fldChar w:fldCharType="begin"/>
      </w:r>
      <w:r w:rsidRPr="009C6FDB">
        <w:instrText xml:space="preserve"> INCLUDEPICTURE "/Users/dansilver/Library/Group Containers/UBF8T346G9.ms/WebArchiveCopyPasteTempFiles/com.microsoft.Word/cnt_hdr_planning.jpg" \* MERGEFORMATINET </w:instrText>
      </w:r>
      <w:r w:rsidRPr="009C6FDB">
        <w:fldChar w:fldCharType="separate"/>
      </w:r>
      <w:r w:rsidRPr="009C6FDB">
        <w:rPr>
          <w:noProof/>
        </w:rPr>
        <w:drawing>
          <wp:inline distT="0" distB="0" distL="0" distR="0" wp14:anchorId="2BF7BD4A" wp14:editId="1A7B858D">
            <wp:extent cx="1548130" cy="316865"/>
            <wp:effectExtent l="0" t="0" r="1270" b="635"/>
            <wp:docPr id="5731607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tHd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8130" cy="316865"/>
                    </a:xfrm>
                    <a:prstGeom prst="rect">
                      <a:avLst/>
                    </a:prstGeom>
                    <a:noFill/>
                    <a:ln>
                      <a:noFill/>
                    </a:ln>
                  </pic:spPr>
                </pic:pic>
              </a:graphicData>
            </a:graphic>
          </wp:inline>
        </w:drawing>
      </w:r>
      <w:r w:rsidRPr="009C6FDB">
        <w:fldChar w:fldCharType="end"/>
      </w:r>
    </w:p>
    <w:p w14:paraId="64F27A85" w14:textId="77777777" w:rsidR="009C6FDB" w:rsidRPr="009C6FDB" w:rsidRDefault="009C6FDB" w:rsidP="009C6FDB">
      <w:r w:rsidRPr="009C6FDB">
        <w:t>EHL works to establish healthy co-existence between people and nature by integrating comprehensive and sustainable land use with permanent resource protection. </w:t>
      </w:r>
    </w:p>
    <w:p w14:paraId="45531AE8" w14:textId="554E774E" w:rsidR="009C6FDB" w:rsidRPr="009C6FDB" w:rsidRDefault="009C6FDB" w:rsidP="009C6FDB">
      <w:r w:rsidRPr="009C6FDB">
        <w:fldChar w:fldCharType="begin"/>
      </w:r>
      <w:r w:rsidRPr="009C6FDB">
        <w:instrText xml:space="preserve"> INCLUDEPICTURE "/Users/dansilver/Library/Group Containers/UBF8T346G9.ms/WebArchiveCopyPasteTempFiles/com.microsoft.Word/band_strategic_plan.jpg" \* MERGEFORMATINET </w:instrText>
      </w:r>
      <w:r w:rsidRPr="009C6FDB">
        <w:fldChar w:fldCharType="separate"/>
      </w:r>
      <w:r w:rsidRPr="009C6FDB">
        <w:rPr>
          <w:noProof/>
        </w:rPr>
        <w:drawing>
          <wp:inline distT="0" distB="0" distL="0" distR="0" wp14:anchorId="5A259C31" wp14:editId="6B87D6F5">
            <wp:extent cx="5943600" cy="1185545"/>
            <wp:effectExtent l="0" t="0" r="0" b="0"/>
            <wp:docPr id="14123403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85545"/>
                    </a:xfrm>
                    <a:prstGeom prst="rect">
                      <a:avLst/>
                    </a:prstGeom>
                    <a:noFill/>
                    <a:ln>
                      <a:noFill/>
                    </a:ln>
                  </pic:spPr>
                </pic:pic>
              </a:graphicData>
            </a:graphic>
          </wp:inline>
        </w:drawing>
      </w:r>
      <w:r w:rsidRPr="009C6FDB">
        <w:fldChar w:fldCharType="end"/>
      </w:r>
    </w:p>
    <w:p w14:paraId="203C00E9" w14:textId="72866ED8" w:rsidR="009C6FDB" w:rsidRPr="009C6FDB" w:rsidRDefault="009C6FDB" w:rsidP="009C6FDB">
      <w:r w:rsidRPr="009C6FDB">
        <w:t xml:space="preserve">Boasting one of the world’s most desirable climates as well as beautiful natural landscapes, Southern California’s metropolitan region draws a constant influx of new businesses and residents.  In response, EHL participates in regional planning to curtail sprawl and preserve intact </w:t>
      </w:r>
      <w:r w:rsidR="004740E8">
        <w:t xml:space="preserve">natural </w:t>
      </w:r>
      <w:r w:rsidRPr="009C6FDB">
        <w:t>landscapes.  We actively support the revitalization of urban areas and the development of vibrant community centers</w:t>
      </w:r>
      <w:r w:rsidR="007166BB">
        <w:t xml:space="preserve"> with </w:t>
      </w:r>
      <w:r w:rsidRPr="009C6FDB">
        <w:t xml:space="preserve">effective mobility and affordable housing.  Through our continued participation in planning efforts, we </w:t>
      </w:r>
      <w:r w:rsidR="007166BB">
        <w:t xml:space="preserve">aim to </w:t>
      </w:r>
      <w:r w:rsidRPr="009C6FDB">
        <w:t>achieve the highest quality of life</w:t>
      </w:r>
      <w:r w:rsidR="007166BB">
        <w:t xml:space="preserve"> possible</w:t>
      </w:r>
      <w:r w:rsidRPr="009C6FDB">
        <w:t xml:space="preserve"> for all the region’s inhabitants.</w:t>
      </w:r>
    </w:p>
    <w:p w14:paraId="3312F125" w14:textId="77777777" w:rsidR="009C6FDB" w:rsidRDefault="009C6FDB" w:rsidP="009C6FDB"/>
    <w:p w14:paraId="727C2748" w14:textId="0B8F974A" w:rsidR="009C6FDB" w:rsidRPr="009C6FDB" w:rsidRDefault="009C6FDB" w:rsidP="009C6FDB">
      <w:r w:rsidRPr="009C6FDB">
        <w:fldChar w:fldCharType="begin"/>
      </w:r>
      <w:r w:rsidRPr="009C6FDB">
        <w:instrText xml:space="preserve"> INCLUDEPICTURE "/Users/dansilver/Library/Group Containers/UBF8T346G9.ms/WebArchiveCopyPasteTempFiles/com.microsoft.Word/cnt_hdr_collab.jpg" \* MERGEFORMATINET </w:instrText>
      </w:r>
      <w:r w:rsidRPr="009C6FDB">
        <w:fldChar w:fldCharType="separate"/>
      </w:r>
      <w:r w:rsidRPr="009C6FDB">
        <w:rPr>
          <w:noProof/>
        </w:rPr>
        <w:drawing>
          <wp:inline distT="0" distB="0" distL="0" distR="0" wp14:anchorId="37BA60FB" wp14:editId="2632F28B">
            <wp:extent cx="1548130" cy="316865"/>
            <wp:effectExtent l="0" t="0" r="1270" b="635"/>
            <wp:docPr id="3164609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tHd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8130" cy="316865"/>
                    </a:xfrm>
                    <a:prstGeom prst="rect">
                      <a:avLst/>
                    </a:prstGeom>
                    <a:noFill/>
                    <a:ln>
                      <a:noFill/>
                    </a:ln>
                  </pic:spPr>
                </pic:pic>
              </a:graphicData>
            </a:graphic>
          </wp:inline>
        </w:drawing>
      </w:r>
      <w:r w:rsidRPr="009C6FDB">
        <w:fldChar w:fldCharType="end"/>
      </w:r>
    </w:p>
    <w:p w14:paraId="1FFBF3DD" w14:textId="10C89E52" w:rsidR="009C6FDB" w:rsidRPr="009C6FDB" w:rsidRDefault="009C6FDB" w:rsidP="009C6FDB">
      <w:r w:rsidRPr="009C6FDB">
        <w:t xml:space="preserve">EHL </w:t>
      </w:r>
      <w:r w:rsidR="009C3418">
        <w:t>bases its</w:t>
      </w:r>
      <w:r w:rsidRPr="009C6FDB">
        <w:t xml:space="preserve"> environmental advocacy </w:t>
      </w:r>
      <w:r w:rsidR="009C3418">
        <w:t>on</w:t>
      </w:r>
      <w:r w:rsidRPr="009C6FDB">
        <w:t xml:space="preserve"> collaboration.  </w:t>
      </w:r>
      <w:r w:rsidR="009C3418">
        <w:t xml:space="preserve">Together </w:t>
      </w:r>
      <w:r w:rsidRPr="009C6FDB">
        <w:t xml:space="preserve">with communities, businesses, landowners, and government agencies, we develop solutions that serve all stakeholders </w:t>
      </w:r>
      <w:r w:rsidR="009C3418">
        <w:t>while</w:t>
      </w:r>
      <w:r w:rsidRPr="009C6FDB">
        <w:t xml:space="preserve"> preserv</w:t>
      </w:r>
      <w:r w:rsidR="009C3418">
        <w:t>ing</w:t>
      </w:r>
      <w:r w:rsidRPr="009C6FDB">
        <w:t xml:space="preserve"> nature. Our integrity and results-oriented methodology ha</w:t>
      </w:r>
      <w:r w:rsidR="004740E8">
        <w:t>ve</w:t>
      </w:r>
      <w:r w:rsidRPr="009C6FDB">
        <w:t xml:space="preserve"> garnered respect and credibility among a broad spectrum of groups and agencies.  These relationships continue to lead to ever greater opportunities for conservation. </w:t>
      </w:r>
    </w:p>
    <w:p w14:paraId="1FC71EC2" w14:textId="333D4B55" w:rsidR="009C6FDB" w:rsidRPr="009C6FDB" w:rsidRDefault="009C6FDB" w:rsidP="009C6FDB">
      <w:r w:rsidRPr="009C6FDB">
        <w:lastRenderedPageBreak/>
        <w:fldChar w:fldCharType="begin"/>
      </w:r>
      <w:r w:rsidRPr="009C6FDB">
        <w:instrText xml:space="preserve"> INCLUDEPICTURE "/Users/dansilver/Library/Group Containers/UBF8T346G9.ms/WebArchiveCopyPasteTempFiles/com.microsoft.Word/band_collab.jpg" \* MERGEFORMATINET </w:instrText>
      </w:r>
      <w:r w:rsidRPr="009C6FDB">
        <w:fldChar w:fldCharType="separate"/>
      </w:r>
      <w:r w:rsidRPr="009C6FDB">
        <w:rPr>
          <w:noProof/>
        </w:rPr>
        <w:drawing>
          <wp:inline distT="0" distB="0" distL="0" distR="0" wp14:anchorId="04274B30" wp14:editId="136F6333">
            <wp:extent cx="4644390" cy="1294765"/>
            <wp:effectExtent l="0" t="0" r="3810" b="635"/>
            <wp:docPr id="2354223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4390" cy="1294765"/>
                    </a:xfrm>
                    <a:prstGeom prst="rect">
                      <a:avLst/>
                    </a:prstGeom>
                    <a:noFill/>
                    <a:ln>
                      <a:noFill/>
                    </a:ln>
                  </pic:spPr>
                </pic:pic>
              </a:graphicData>
            </a:graphic>
          </wp:inline>
        </w:drawing>
      </w:r>
      <w:r w:rsidRPr="009C6FDB">
        <w:fldChar w:fldCharType="end"/>
      </w:r>
    </w:p>
    <w:p w14:paraId="34F3B82B" w14:textId="164E07B0" w:rsidR="009C6FDB" w:rsidRPr="009C6FDB" w:rsidRDefault="009C6FDB" w:rsidP="009C6FDB">
      <w:r w:rsidRPr="009C6FDB">
        <w:t>As a team of seasoned professionals, we at EHL apply the highest standards to all aspects of our work.  We drive the implementation of state</w:t>
      </w:r>
      <w:r w:rsidR="004740E8">
        <w:t>-</w:t>
      </w:r>
      <w:r w:rsidRPr="009C6FDB">
        <w:t>of</w:t>
      </w:r>
      <w:r w:rsidR="004740E8">
        <w:t>-</w:t>
      </w:r>
      <w:r w:rsidRPr="009C6FDB">
        <w:t>the</w:t>
      </w:r>
      <w:r w:rsidR="004740E8">
        <w:t>-</w:t>
      </w:r>
      <w:r w:rsidRPr="009C6FDB">
        <w:t xml:space="preserve">art management and monitoring practices for the stewardship of preserve lands.  We </w:t>
      </w:r>
      <w:r w:rsidR="009C3418">
        <w:t>use sound</w:t>
      </w:r>
      <w:r w:rsidRPr="009C6FDB">
        <w:t xml:space="preserve"> science and </w:t>
      </w:r>
      <w:r w:rsidR="009C3418">
        <w:t xml:space="preserve">careful </w:t>
      </w:r>
      <w:r w:rsidRPr="009C6FDB">
        <w:t xml:space="preserve">research </w:t>
      </w:r>
      <w:r w:rsidR="009C3418">
        <w:t>to produce the</w:t>
      </w:r>
      <w:r w:rsidRPr="009C6FDB">
        <w:t xml:space="preserve"> most effective environmental advocacy and </w:t>
      </w:r>
      <w:r w:rsidR="009C3418">
        <w:t xml:space="preserve">best </w:t>
      </w:r>
      <w:r w:rsidRPr="009C6FDB">
        <w:t>conservation</w:t>
      </w:r>
      <w:r w:rsidR="009C3418">
        <w:t xml:space="preserve"> practices</w:t>
      </w:r>
      <w:r w:rsidRPr="009C6FDB">
        <w:t>.  When all other means have been exhausted, we take legal measures to protect our natural heritage.</w:t>
      </w:r>
    </w:p>
    <w:p w14:paraId="5E9979FE" w14:textId="77777777" w:rsidR="009C6FDB" w:rsidRPr="009C6FDB" w:rsidRDefault="009C6FDB" w:rsidP="009C6FDB"/>
    <w:p w14:paraId="38D7B0B1" w14:textId="0DCB60ED" w:rsidR="009C6FDB" w:rsidRPr="009C6FDB" w:rsidRDefault="009C6FDB" w:rsidP="009C6FDB">
      <w:r w:rsidRPr="009C6FDB">
        <w:fldChar w:fldCharType="begin"/>
      </w:r>
      <w:r w:rsidRPr="009C6FDB">
        <w:instrText xml:space="preserve"> INCLUDEPICTURE "/Users/dansilver/Library/Group Containers/UBF8T346G9.ms/WebArchiveCopyPasteTempFiles/com.microsoft.Word/cnt_hdr_projects.jpg" \* MERGEFORMATINET </w:instrText>
      </w:r>
      <w:r w:rsidRPr="009C6FDB">
        <w:fldChar w:fldCharType="separate"/>
      </w:r>
      <w:r w:rsidRPr="009C6FDB">
        <w:rPr>
          <w:noProof/>
        </w:rPr>
        <w:drawing>
          <wp:inline distT="0" distB="0" distL="0" distR="0" wp14:anchorId="3456AC85" wp14:editId="157D950A">
            <wp:extent cx="1548130" cy="316865"/>
            <wp:effectExtent l="0" t="0" r="1270" b="635"/>
            <wp:docPr id="14284259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tHd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8130" cy="316865"/>
                    </a:xfrm>
                    <a:prstGeom prst="rect">
                      <a:avLst/>
                    </a:prstGeom>
                    <a:noFill/>
                    <a:ln>
                      <a:noFill/>
                    </a:ln>
                  </pic:spPr>
                </pic:pic>
              </a:graphicData>
            </a:graphic>
          </wp:inline>
        </w:drawing>
      </w:r>
      <w:r w:rsidRPr="009C6FDB">
        <w:fldChar w:fldCharType="end"/>
      </w:r>
    </w:p>
    <w:p w14:paraId="45A24DE4" w14:textId="77777777" w:rsidR="009C6FDB" w:rsidRPr="009C6FDB" w:rsidRDefault="009C6FDB" w:rsidP="009C6FDB">
      <w:pPr>
        <w:rPr>
          <w:b/>
          <w:bCs/>
        </w:rPr>
      </w:pPr>
      <w:r w:rsidRPr="009C6FDB">
        <w:rPr>
          <w:b/>
          <w:bCs/>
        </w:rPr>
        <w:t>San Diego</w:t>
      </w:r>
    </w:p>
    <w:p w14:paraId="7E930AA0" w14:textId="7D07098C" w:rsidR="009C6FDB" w:rsidRDefault="009C6FDB" w:rsidP="009C6FDB">
      <w:r w:rsidRPr="009C6FDB">
        <w:t xml:space="preserve">With EHL as a </w:t>
      </w:r>
      <w:r w:rsidR="00E52227">
        <w:t>leading</w:t>
      </w:r>
      <w:r w:rsidRPr="009C6FDB">
        <w:t xml:space="preserve"> participant, the 172,000-acre Multiple Species Conservation Program is giving threatened natural lands and wildlife in the </w:t>
      </w:r>
      <w:r w:rsidR="00E52227">
        <w:t xml:space="preserve">southern </w:t>
      </w:r>
      <w:r w:rsidRPr="009C6FDB">
        <w:t xml:space="preserve">San Diego region a secure future. </w:t>
      </w:r>
      <w:r w:rsidR="00A73CB0">
        <w:t xml:space="preserve"> </w:t>
      </w:r>
      <w:r w:rsidR="00E52227">
        <w:t xml:space="preserve">A transportation sales tax, </w:t>
      </w:r>
      <w:r w:rsidR="009C3418">
        <w:t xml:space="preserve">spearheaded by EHL, </w:t>
      </w:r>
      <w:r w:rsidR="00E52227">
        <w:t xml:space="preserve">has </w:t>
      </w:r>
      <w:r w:rsidR="00DD7CF0">
        <w:t>boosted</w:t>
      </w:r>
      <w:r w:rsidR="00E52227">
        <w:t xml:space="preserve"> </w:t>
      </w:r>
      <w:r w:rsidR="009C3418">
        <w:t xml:space="preserve">funding for conservation and </w:t>
      </w:r>
      <w:r w:rsidR="00E52227">
        <w:t>management</w:t>
      </w:r>
      <w:r w:rsidR="009C3418">
        <w:t xml:space="preserve"> projects.</w:t>
      </w:r>
      <w:r w:rsidR="00A73CB0">
        <w:t xml:space="preserve"> </w:t>
      </w:r>
      <w:r w:rsidR="00E52227">
        <w:t xml:space="preserve"> Noteworthy land acquisitions </w:t>
      </w:r>
      <w:r w:rsidR="009C3418">
        <w:t xml:space="preserve">achieved through our advocacy </w:t>
      </w:r>
      <w:r w:rsidR="00E52227">
        <w:t>include major expansions of the</w:t>
      </w:r>
      <w:r w:rsidRPr="009C6FDB">
        <w:t> </w:t>
      </w:r>
      <w:hyperlink r:id="rId12" w:history="1">
        <w:r w:rsidRPr="009C6FDB">
          <w:rPr>
            <w:rStyle w:val="Hyperlink"/>
            <w:i/>
            <w:iCs/>
          </w:rPr>
          <w:t>San Diego National Wildlife Refuge</w:t>
        </w:r>
      </w:hyperlink>
      <w:r w:rsidRPr="009C6FDB">
        <w:t> and</w:t>
      </w:r>
      <w:r w:rsidRPr="009C6FDB">
        <w:rPr>
          <w:i/>
          <w:iCs/>
        </w:rPr>
        <w:t> </w:t>
      </w:r>
      <w:hyperlink r:id="rId13" w:history="1">
        <w:r w:rsidRPr="00EA0D6F">
          <w:rPr>
            <w:rStyle w:val="Hyperlink"/>
            <w:i/>
            <w:iCs/>
          </w:rPr>
          <w:t>Rancho Jamul Ecological Reserve</w:t>
        </w:r>
      </w:hyperlink>
      <w:r w:rsidR="00B83C37">
        <w:rPr>
          <w:i/>
          <w:iCs/>
        </w:rPr>
        <w:t xml:space="preserve"> – </w:t>
      </w:r>
      <w:r w:rsidR="00B83C37">
        <w:t xml:space="preserve">which helps save an endangered butterfly – </w:t>
      </w:r>
      <w:r w:rsidR="00E52227">
        <w:t>and key components of the Ramona Grasslands.</w:t>
      </w:r>
    </w:p>
    <w:p w14:paraId="4B20E1AB" w14:textId="12062D55" w:rsidR="00E52227" w:rsidRPr="009C6FDB" w:rsidRDefault="00E52227" w:rsidP="009C6FDB">
      <w:r>
        <w:t xml:space="preserve">EHL </w:t>
      </w:r>
      <w:r w:rsidR="00DD7CF0">
        <w:t>served on the advisory committee that re</w:t>
      </w:r>
      <w:r w:rsidR="00061BFE">
        <w:t>volutionized</w:t>
      </w:r>
      <w:r w:rsidR="00DD7CF0">
        <w:t xml:space="preserve"> land use in the</w:t>
      </w:r>
      <w:r w:rsidR="005500C5">
        <w:t xml:space="preserve"> County’s</w:t>
      </w:r>
      <w:r w:rsidR="00DD7CF0">
        <w:t xml:space="preserve"> unincorporated area to focus growth in towns and villages and save agricultural and natural lands. </w:t>
      </w:r>
      <w:r w:rsidR="00A73CB0">
        <w:t xml:space="preserve"> </w:t>
      </w:r>
      <w:r w:rsidR="00DD7CF0">
        <w:t>We participated in the effort to improve the County’s Climate Action Plan and</w:t>
      </w:r>
      <w:r w:rsidR="00B83C37">
        <w:t xml:space="preserve"> are</w:t>
      </w:r>
      <w:r w:rsidR="00DD7CF0">
        <w:t xml:space="preserve"> </w:t>
      </w:r>
      <w:r>
        <w:t xml:space="preserve">now working on the adoption </w:t>
      </w:r>
      <w:r w:rsidR="00EA410A">
        <w:t xml:space="preserve">of </w:t>
      </w:r>
      <w:r>
        <w:t>habitat plan</w:t>
      </w:r>
      <w:r w:rsidR="00EA410A">
        <w:t>s</w:t>
      </w:r>
      <w:r>
        <w:t xml:space="preserve"> for</w:t>
      </w:r>
      <w:r w:rsidR="005500C5">
        <w:t xml:space="preserve"> both</w:t>
      </w:r>
      <w:r>
        <w:t xml:space="preserve"> the North </w:t>
      </w:r>
      <w:r w:rsidR="00EA410A">
        <w:t xml:space="preserve">and East </w:t>
      </w:r>
      <w:r>
        <w:t>Count</w:t>
      </w:r>
      <w:r w:rsidR="005500C5">
        <w:t>y</w:t>
      </w:r>
      <w:r w:rsidR="00DD7CF0">
        <w:t xml:space="preserve">.  </w:t>
      </w:r>
    </w:p>
    <w:p w14:paraId="435BE768" w14:textId="6A1719DA" w:rsidR="009C6FDB" w:rsidRPr="009C6FDB" w:rsidRDefault="009C6FDB" w:rsidP="009C6FDB">
      <w:pPr>
        <w:rPr>
          <w:b/>
          <w:bCs/>
        </w:rPr>
      </w:pPr>
      <w:r w:rsidRPr="009C6FDB">
        <w:rPr>
          <w:b/>
          <w:bCs/>
        </w:rPr>
        <w:fldChar w:fldCharType="begin"/>
      </w:r>
      <w:r w:rsidRPr="009C6FDB">
        <w:rPr>
          <w:b/>
          <w:bCs/>
        </w:rPr>
        <w:instrText xml:space="preserve"> INCLUDEPICTURE "/Users/dansilver/Library/Group Containers/UBF8T346G9.ms/WebArchiveCopyPasteTempFiles/com.microsoft.Word/band_projects.jpg" \* MERGEFORMATINET </w:instrText>
      </w:r>
      <w:r w:rsidRPr="009C6FDB">
        <w:rPr>
          <w:b/>
          <w:bCs/>
        </w:rPr>
        <w:fldChar w:fldCharType="separate"/>
      </w:r>
      <w:r w:rsidRPr="009C6FDB">
        <w:rPr>
          <w:b/>
          <w:bCs/>
          <w:noProof/>
        </w:rPr>
        <w:drawing>
          <wp:inline distT="0" distB="0" distL="0" distR="0" wp14:anchorId="7C252A60" wp14:editId="6DDD9E84">
            <wp:extent cx="4544695" cy="1376045"/>
            <wp:effectExtent l="0" t="0" r="1905" b="0"/>
            <wp:docPr id="17524543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4695" cy="1376045"/>
                    </a:xfrm>
                    <a:prstGeom prst="rect">
                      <a:avLst/>
                    </a:prstGeom>
                    <a:noFill/>
                    <a:ln>
                      <a:noFill/>
                    </a:ln>
                  </pic:spPr>
                </pic:pic>
              </a:graphicData>
            </a:graphic>
          </wp:inline>
        </w:drawing>
      </w:r>
      <w:r w:rsidRPr="009C6FDB">
        <w:fldChar w:fldCharType="end"/>
      </w:r>
    </w:p>
    <w:p w14:paraId="37C94FE8" w14:textId="77777777" w:rsidR="009C6FDB" w:rsidRPr="009C6FDB" w:rsidRDefault="009C6FDB" w:rsidP="009C6FDB">
      <w:pPr>
        <w:rPr>
          <w:b/>
          <w:bCs/>
        </w:rPr>
      </w:pPr>
      <w:r w:rsidRPr="009C6FDB">
        <w:rPr>
          <w:b/>
          <w:bCs/>
        </w:rPr>
        <w:t>Inland Empire</w:t>
      </w:r>
    </w:p>
    <w:p w14:paraId="691FF059" w14:textId="053820A5" w:rsidR="009C6FDB" w:rsidRPr="009C6FDB" w:rsidRDefault="009C6FDB" w:rsidP="009C6FDB">
      <w:r w:rsidRPr="009C6FDB">
        <w:lastRenderedPageBreak/>
        <w:t xml:space="preserve">With EHL </w:t>
      </w:r>
      <w:r w:rsidR="00DD7CF0">
        <w:t>on a key stakeholder committee</w:t>
      </w:r>
      <w:r w:rsidRPr="009C6FDB">
        <w:t xml:space="preserve">, the County of Riverside adopted the ambitious Multiple Species Habitat Conservation Plan to protect more than 150,000 acres of vital wildlife habitat. </w:t>
      </w:r>
      <w:r w:rsidR="00A73CB0">
        <w:t xml:space="preserve"> </w:t>
      </w:r>
      <w:r w:rsidR="00DD7CF0">
        <w:t xml:space="preserve">We now work </w:t>
      </w:r>
      <w:r w:rsidR="000D0BA6">
        <w:t xml:space="preserve">with landowners and agencies to </w:t>
      </w:r>
      <w:r w:rsidR="003D4789">
        <w:t>realize that plan</w:t>
      </w:r>
      <w:r w:rsidR="00DD7CF0">
        <w:t xml:space="preserve">. </w:t>
      </w:r>
      <w:r w:rsidR="00A73CB0">
        <w:t xml:space="preserve"> </w:t>
      </w:r>
      <w:r w:rsidR="00DD7CF0">
        <w:t xml:space="preserve">At the same time, we helped update land use planning </w:t>
      </w:r>
      <w:r w:rsidR="003D4789">
        <w:t xml:space="preserve">guidelines </w:t>
      </w:r>
      <w:r w:rsidR="000D0BA6">
        <w:t>to include</w:t>
      </w:r>
      <w:r w:rsidR="00DD7CF0">
        <w:t xml:space="preserve"> compact Community Centers to fight sprawl. </w:t>
      </w:r>
    </w:p>
    <w:p w14:paraId="09546BB7" w14:textId="70091657" w:rsidR="009C6FDB" w:rsidRPr="009C6FDB" w:rsidRDefault="00B83C37" w:rsidP="009C6FDB">
      <w:r>
        <w:t xml:space="preserve">EHL chaired the group that created a </w:t>
      </w:r>
      <w:r w:rsidR="000D0BA6">
        <w:t>R</w:t>
      </w:r>
      <w:r>
        <w:t xml:space="preserve">egional </w:t>
      </w:r>
      <w:r w:rsidR="000D0BA6">
        <w:t>C</w:t>
      </w:r>
      <w:r>
        <w:t>onservation</w:t>
      </w:r>
      <w:r w:rsidR="000D0BA6">
        <w:t xml:space="preserve"> Investment S</w:t>
      </w:r>
      <w:r>
        <w:t xml:space="preserve">trategy for western San Bernardino County. </w:t>
      </w:r>
      <w:r w:rsidR="00A73CB0">
        <w:t xml:space="preserve"> </w:t>
      </w:r>
      <w:r>
        <w:t xml:space="preserve">We monitor </w:t>
      </w:r>
      <w:r w:rsidR="003D4789">
        <w:t xml:space="preserve">its </w:t>
      </w:r>
      <w:r>
        <w:t xml:space="preserve">rare habitats, like inland sand dunes and alluvial floodplains, </w:t>
      </w:r>
      <w:r w:rsidR="00D91235">
        <w:t>and</w:t>
      </w:r>
      <w:r>
        <w:t xml:space="preserve"> protect</w:t>
      </w:r>
      <w:r w:rsidRPr="009C6FDB">
        <w:t xml:space="preserve"> </w:t>
      </w:r>
      <w:r>
        <w:t>endangered species</w:t>
      </w:r>
      <w:r w:rsidR="00092F21">
        <w:t xml:space="preserve"> from loss</w:t>
      </w:r>
      <w:r w:rsidR="003D4789">
        <w:t>es due</w:t>
      </w:r>
      <w:r w:rsidR="00092F21">
        <w:t xml:space="preserve"> to development.</w:t>
      </w:r>
      <w:r w:rsidR="00A73CB0">
        <w:t xml:space="preserve"> </w:t>
      </w:r>
      <w:r w:rsidR="00092F21">
        <w:t xml:space="preserve"> </w:t>
      </w:r>
      <w:r>
        <w:t xml:space="preserve">We are currently working with local agencies to restore habitat for the endangered San Bernardino kangaroo rat. </w:t>
      </w:r>
    </w:p>
    <w:p w14:paraId="06B4F5BE" w14:textId="5B72267A" w:rsidR="009C6FDB" w:rsidRPr="009C6FDB" w:rsidRDefault="009C6FDB" w:rsidP="009C6FDB">
      <w:r w:rsidRPr="009C6FDB">
        <w:t xml:space="preserve">In the Chino Basin, </w:t>
      </w:r>
      <w:r w:rsidR="00B83C37">
        <w:t xml:space="preserve">we are partnering with the City of Ontario on a mitigation fund to save wetlands and habitat for the burrowing owl. </w:t>
      </w:r>
    </w:p>
    <w:p w14:paraId="67443E95" w14:textId="12849757" w:rsidR="009C6FDB" w:rsidRPr="009C6FDB" w:rsidRDefault="009C6FDB" w:rsidP="009C6FDB">
      <w:pPr>
        <w:rPr>
          <w:b/>
          <w:bCs/>
        </w:rPr>
      </w:pPr>
      <w:r w:rsidRPr="009C6FDB">
        <w:rPr>
          <w:b/>
          <w:bCs/>
        </w:rPr>
        <w:t xml:space="preserve">Orange </w:t>
      </w:r>
    </w:p>
    <w:p w14:paraId="0E858D56" w14:textId="2BC04618" w:rsidR="009C6FDB" w:rsidRPr="009C6FDB" w:rsidRDefault="000D1440" w:rsidP="009C6FDB">
      <w:r>
        <w:t xml:space="preserve">EHL helped create the </w:t>
      </w:r>
      <w:r w:rsidR="009C6FDB" w:rsidRPr="009C6FDB">
        <w:t xml:space="preserve">Nature Reserve of Orange County </w:t>
      </w:r>
      <w:r>
        <w:t xml:space="preserve">in the </w:t>
      </w:r>
      <w:r w:rsidR="000D0BA6">
        <w:t>C</w:t>
      </w:r>
      <w:r>
        <w:t xml:space="preserve">entral and </w:t>
      </w:r>
      <w:r w:rsidR="000D0BA6">
        <w:t>C</w:t>
      </w:r>
      <w:r>
        <w:t xml:space="preserve">oastal regions. </w:t>
      </w:r>
      <w:r w:rsidR="00A73CB0">
        <w:t xml:space="preserve"> </w:t>
      </w:r>
      <w:r>
        <w:t xml:space="preserve">We formed a coalition </w:t>
      </w:r>
      <w:r w:rsidR="00C07051">
        <w:t xml:space="preserve">that worked with </w:t>
      </w:r>
      <w:r w:rsidR="000D0BA6">
        <w:t>a major</w:t>
      </w:r>
      <w:r w:rsidR="00C07051">
        <w:t xml:space="preserve"> landowner to set aside </w:t>
      </w:r>
      <w:r w:rsidR="000D0BA6">
        <w:t>thousands of pristine acres</w:t>
      </w:r>
      <w:r w:rsidR="00C07051">
        <w:t xml:space="preserve"> </w:t>
      </w:r>
      <w:r w:rsidR="003D4789">
        <w:t xml:space="preserve">of </w:t>
      </w:r>
      <w:r w:rsidR="00C07051">
        <w:t>h</w:t>
      </w:r>
      <w:r w:rsidR="000D0BA6">
        <w:t xml:space="preserve">abitat </w:t>
      </w:r>
      <w:r w:rsidR="00C07051">
        <w:t>in southern Orange</w:t>
      </w:r>
      <w:r w:rsidR="000D0BA6">
        <w:t xml:space="preserve">. </w:t>
      </w:r>
      <w:r w:rsidR="00A73CB0">
        <w:t xml:space="preserve"> </w:t>
      </w:r>
      <w:r w:rsidR="000D0BA6">
        <w:t>EHL is currently working with the habitat funds of two transportation agencies to acquire land</w:t>
      </w:r>
      <w:r w:rsidR="00A73CB0">
        <w:t>s</w:t>
      </w:r>
      <w:r w:rsidR="000D0BA6">
        <w:t xml:space="preserve"> that link the Central and Southern preserves.</w:t>
      </w:r>
      <w:r w:rsidR="00A73CB0">
        <w:t xml:space="preserve"> </w:t>
      </w:r>
      <w:r w:rsidR="000D0BA6">
        <w:t xml:space="preserve"> Also,</w:t>
      </w:r>
      <w:r w:rsidR="00C07051">
        <w:t xml:space="preserve"> </w:t>
      </w:r>
      <w:r w:rsidR="009C6FDB" w:rsidRPr="009C6FDB">
        <w:t xml:space="preserve">EHL </w:t>
      </w:r>
      <w:r w:rsidR="00C07051">
        <w:t>was a key member of a</w:t>
      </w:r>
      <w:r w:rsidR="009C6FDB" w:rsidRPr="009C6FDB">
        <w:t xml:space="preserve"> coalition t</w:t>
      </w:r>
      <w:r w:rsidR="003D4789">
        <w:t>hat saved</w:t>
      </w:r>
      <w:r w:rsidR="009C6FDB" w:rsidRPr="009C6FDB">
        <w:t xml:space="preserve"> San Onofre State Beach from </w:t>
      </w:r>
      <w:r w:rsidR="00C07051">
        <w:t xml:space="preserve">a </w:t>
      </w:r>
      <w:r w:rsidR="009C6FDB" w:rsidRPr="009C6FDB">
        <w:t xml:space="preserve">proposed </w:t>
      </w:r>
      <w:r w:rsidR="003D4789">
        <w:t>toll road.</w:t>
      </w:r>
    </w:p>
    <w:p w14:paraId="3AC99A50" w14:textId="77777777" w:rsidR="000D0BA6" w:rsidRPr="000D0BA6" w:rsidRDefault="000D0BA6" w:rsidP="009C6FDB">
      <w:pPr>
        <w:rPr>
          <w:b/>
          <w:bCs/>
        </w:rPr>
      </w:pPr>
      <w:r w:rsidRPr="000D0BA6">
        <w:rPr>
          <w:b/>
          <w:bCs/>
        </w:rPr>
        <w:t xml:space="preserve">Los Angeles </w:t>
      </w:r>
    </w:p>
    <w:p w14:paraId="70F7AB2C" w14:textId="250F0ACE" w:rsidR="009C6FDB" w:rsidRPr="009C6FDB" w:rsidRDefault="009C6FDB" w:rsidP="009C6FDB">
      <w:r w:rsidRPr="009C6FDB">
        <w:t xml:space="preserve">On the Palos Verdes Peninsula, EHL helped </w:t>
      </w:r>
      <w:r w:rsidR="00C07051">
        <w:t xml:space="preserve">create a haven </w:t>
      </w:r>
      <w:r w:rsidR="003D4789">
        <w:t xml:space="preserve">in </w:t>
      </w:r>
      <w:r w:rsidR="000D0BA6">
        <w:t xml:space="preserve">its remaining </w:t>
      </w:r>
      <w:r w:rsidRPr="009C6FDB">
        <w:t xml:space="preserve">natural lands </w:t>
      </w:r>
      <w:r w:rsidR="003D4789">
        <w:t>for rare</w:t>
      </w:r>
      <w:r w:rsidR="00C07051">
        <w:t xml:space="preserve"> species. </w:t>
      </w:r>
      <w:r w:rsidR="00A73CB0">
        <w:t xml:space="preserve"> </w:t>
      </w:r>
      <w:r w:rsidR="00C07051">
        <w:t xml:space="preserve">We contributed to an ordinance that </w:t>
      </w:r>
      <w:r w:rsidR="000D0BA6">
        <w:t xml:space="preserve">mandates the </w:t>
      </w:r>
      <w:r w:rsidR="00C07051">
        <w:t>protect</w:t>
      </w:r>
      <w:r w:rsidR="000D0BA6">
        <w:t>ion</w:t>
      </w:r>
      <w:r w:rsidR="00C07051">
        <w:t xml:space="preserve"> </w:t>
      </w:r>
      <w:r w:rsidR="003D4789">
        <w:t xml:space="preserve">of </w:t>
      </w:r>
      <w:r w:rsidR="000D0BA6">
        <w:t>S</w:t>
      </w:r>
      <w:r w:rsidR="00C07051">
        <w:t xml:space="preserve">ignificant </w:t>
      </w:r>
      <w:r w:rsidR="000D0BA6">
        <w:t>E</w:t>
      </w:r>
      <w:r w:rsidR="00C07051">
        <w:t xml:space="preserve">cological </w:t>
      </w:r>
      <w:r w:rsidR="000D0BA6">
        <w:t>A</w:t>
      </w:r>
      <w:r w:rsidR="00C07051">
        <w:t>rea</w:t>
      </w:r>
      <w:r w:rsidR="003D4789">
        <w:t>s throughout</w:t>
      </w:r>
      <w:r w:rsidR="00C07051">
        <w:t xml:space="preserve"> Los Angeles County. </w:t>
      </w:r>
      <w:r w:rsidR="00A73CB0">
        <w:t xml:space="preserve"> </w:t>
      </w:r>
      <w:r w:rsidR="000D0BA6">
        <w:t xml:space="preserve">EHL </w:t>
      </w:r>
      <w:r w:rsidR="00D91235">
        <w:t xml:space="preserve">also </w:t>
      </w:r>
      <w:r w:rsidR="000D0BA6">
        <w:t>helped put in place pol</w:t>
      </w:r>
      <w:r w:rsidR="00092F21">
        <w:t>i</w:t>
      </w:r>
      <w:r w:rsidR="000D0BA6">
        <w:t>cie</w:t>
      </w:r>
      <w:r w:rsidR="00092F21">
        <w:t xml:space="preserve">s </w:t>
      </w:r>
      <w:r w:rsidR="000D0BA6">
        <w:t xml:space="preserve">to stop sprawl from advancing into fire-prone landscapes. </w:t>
      </w:r>
      <w:r w:rsidR="00A73CB0">
        <w:t xml:space="preserve"> </w:t>
      </w:r>
      <w:r w:rsidRPr="009C6FDB">
        <w:t xml:space="preserve">In northern Los Angeles County, EHL </w:t>
      </w:r>
      <w:r w:rsidR="00C07051">
        <w:t xml:space="preserve">worked with other groups and the landowner to protect </w:t>
      </w:r>
      <w:r w:rsidR="00092F21">
        <w:t>the great majority</w:t>
      </w:r>
      <w:r w:rsidR="00C07051">
        <w:t xml:space="preserve"> of</w:t>
      </w:r>
      <w:r w:rsidRPr="009C6FDB">
        <w:t xml:space="preserve"> Tejon Ranch, </w:t>
      </w:r>
      <w:r w:rsidR="003D4789">
        <w:t>making it the keystone in the</w:t>
      </w:r>
      <w:r w:rsidR="000D0BA6">
        <w:t xml:space="preserve"> wildlife </w:t>
      </w:r>
      <w:r w:rsidR="00C07051">
        <w:t xml:space="preserve">corridor between the coast ranges and the Sierra Nevada. </w:t>
      </w:r>
    </w:p>
    <w:p w14:paraId="686E9CF6" w14:textId="77777777" w:rsidR="009C6FDB" w:rsidRPr="009C6FDB" w:rsidRDefault="009C6FDB" w:rsidP="009C6FDB">
      <w:pPr>
        <w:rPr>
          <w:b/>
          <w:bCs/>
        </w:rPr>
      </w:pPr>
      <w:r w:rsidRPr="009C6FDB">
        <w:rPr>
          <w:b/>
          <w:bCs/>
        </w:rPr>
        <w:t>State-wide</w:t>
      </w:r>
    </w:p>
    <w:p w14:paraId="76886B72" w14:textId="122C761E" w:rsidR="009C6FDB" w:rsidRPr="009C6FDB" w:rsidRDefault="009C6FDB" w:rsidP="009C6FDB">
      <w:r w:rsidRPr="009C6FDB">
        <w:t xml:space="preserve">EHL </w:t>
      </w:r>
      <w:r w:rsidR="00C07051">
        <w:t>is part of ongoing efforts to better manage California’s growth</w:t>
      </w:r>
      <w:r w:rsidR="000D0BA6">
        <w:t xml:space="preserve"> to save nature and create better urban areas</w:t>
      </w:r>
      <w:r w:rsidR="00C07051">
        <w:t>.</w:t>
      </w:r>
      <w:r w:rsidR="00A73CB0">
        <w:t xml:space="preserve"> </w:t>
      </w:r>
      <w:r w:rsidR="00C07051">
        <w:t xml:space="preserve"> In order to reduce unnecessary loss of wildlife habitat</w:t>
      </w:r>
      <w:r w:rsidR="000D0BA6">
        <w:t xml:space="preserve"> and better protect communities</w:t>
      </w:r>
      <w:r w:rsidR="00C07051">
        <w:t xml:space="preserve">, EHL advocates </w:t>
      </w:r>
      <w:r w:rsidR="0000560E">
        <w:t xml:space="preserve">and litigates for </w:t>
      </w:r>
      <w:r w:rsidR="00C07051">
        <w:t xml:space="preserve">scientifically sound fire management practices in our </w:t>
      </w:r>
      <w:r w:rsidR="003D4789">
        <w:t xml:space="preserve">remaining </w:t>
      </w:r>
      <w:r w:rsidR="00C07051">
        <w:t xml:space="preserve">chaparral and coastal sage scrub.  </w:t>
      </w:r>
    </w:p>
    <w:p w14:paraId="590E4DD1" w14:textId="77777777" w:rsidR="00312ED6" w:rsidRDefault="00312ED6"/>
    <w:p w14:paraId="25A6BA2E" w14:textId="535626C7" w:rsidR="009C6FDB" w:rsidRPr="009C6FDB" w:rsidRDefault="009C6FDB" w:rsidP="009C6FDB">
      <w:r w:rsidRPr="009C6FDB">
        <w:lastRenderedPageBreak/>
        <w:fldChar w:fldCharType="begin"/>
      </w:r>
      <w:r w:rsidRPr="009C6FDB">
        <w:instrText xml:space="preserve"> INCLUDEPICTURE "/Users/dansilver/Library/Group Containers/UBF8T346G9.ms/WebArchiveCopyPasteTempFiles/com.microsoft.Word/EHC_TitleBanner.gif" \* MERGEFORMATINET </w:instrText>
      </w:r>
      <w:r w:rsidRPr="009C6FDB">
        <w:fldChar w:fldCharType="separate"/>
      </w:r>
      <w:r w:rsidRPr="009C6FDB">
        <w:rPr>
          <w:noProof/>
        </w:rPr>
        <w:drawing>
          <wp:inline distT="0" distB="0" distL="0" distR="0" wp14:anchorId="00B22A29" wp14:editId="319C46D5">
            <wp:extent cx="5739765" cy="1348740"/>
            <wp:effectExtent l="0" t="0" r="0" b="0"/>
            <wp:docPr id="1248858114" name="Picture 24" descr="Endangered Habitats Conserv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Endangered Habitats Conservanc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9765" cy="1348740"/>
                    </a:xfrm>
                    <a:prstGeom prst="rect">
                      <a:avLst/>
                    </a:prstGeom>
                    <a:noFill/>
                    <a:ln>
                      <a:noFill/>
                    </a:ln>
                  </pic:spPr>
                </pic:pic>
              </a:graphicData>
            </a:graphic>
          </wp:inline>
        </w:drawing>
      </w:r>
      <w:r w:rsidRPr="009C6FDB">
        <w:fldChar w:fldCharType="end"/>
      </w:r>
    </w:p>
    <w:p w14:paraId="08414BE8" w14:textId="5C2B1B75" w:rsidR="009C6FDB" w:rsidRPr="009C6FDB" w:rsidRDefault="009C6FDB" w:rsidP="009C6FDB">
      <w:r w:rsidRPr="009C6FDB">
        <w:fldChar w:fldCharType="begin"/>
      </w:r>
      <w:r w:rsidRPr="009C6FDB">
        <w:instrText xml:space="preserve"> INCLUDEPICTURE "/Users/dansilver/Library/Group Containers/UBF8T346G9.ms/WebArchiveCopyPasteTempFiles/com.microsoft.Word/ehc_tree.jpg" \* MERGEFORMATINET </w:instrText>
      </w:r>
      <w:r w:rsidRPr="009C6FDB">
        <w:fldChar w:fldCharType="separate"/>
      </w:r>
      <w:r w:rsidRPr="009C6FDB">
        <w:rPr>
          <w:noProof/>
        </w:rPr>
        <w:drawing>
          <wp:inline distT="0" distB="0" distL="0" distR="0" wp14:anchorId="4E080B4F" wp14:editId="4F53C7F7">
            <wp:extent cx="5943600" cy="2935605"/>
            <wp:effectExtent l="0" t="0" r="0" b="0"/>
            <wp:docPr id="569878542" name="Picture 23" descr="Endandered Habitats Conserv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Endandered Habitats Conservanc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35605"/>
                    </a:xfrm>
                    <a:prstGeom prst="rect">
                      <a:avLst/>
                    </a:prstGeom>
                    <a:noFill/>
                    <a:ln>
                      <a:noFill/>
                    </a:ln>
                  </pic:spPr>
                </pic:pic>
              </a:graphicData>
            </a:graphic>
          </wp:inline>
        </w:drawing>
      </w:r>
      <w:r w:rsidRPr="009C6FDB">
        <w:fldChar w:fldCharType="end"/>
      </w:r>
    </w:p>
    <w:p w14:paraId="4C09CAEA" w14:textId="4E651F10" w:rsidR="009C6FDB" w:rsidRPr="009C6FDB" w:rsidRDefault="009C6FDB" w:rsidP="009C6FDB">
      <w:r w:rsidRPr="009C6FDB">
        <w:t xml:space="preserve">The Endangered Habitats Conservancy (EHC) is a separate nonprofit land trust organization that works closely with EHL to help conserve the remaining natural wildlands of Southern California. These native landscapes, shaped by dramatic landforms and a </w:t>
      </w:r>
      <w:r w:rsidR="003D4789">
        <w:t>wide</w:t>
      </w:r>
      <w:r w:rsidR="008B3D27">
        <w:t xml:space="preserve"> </w:t>
      </w:r>
      <w:r w:rsidRPr="009C6FDB">
        <w:t>variety of elevations and micro-climates, are rich in wilderness values and ecosystem diversity. </w:t>
      </w:r>
    </w:p>
    <w:p w14:paraId="2EBA3F5C" w14:textId="55F59938" w:rsidR="009C6FDB" w:rsidRPr="009C6FDB" w:rsidRDefault="009C6FDB" w:rsidP="009C6FDB">
      <w:r w:rsidRPr="009C6FDB">
        <w:t xml:space="preserve">The mission of the Endangered Habitats Conservancy is to acquire, manage, monitor and maintain land in Southern California for habitat protection and restoration, agricultural preservation, and other conservation purposes. Incorporated in 2005, EHC currently manages approximately </w:t>
      </w:r>
      <w:r w:rsidR="007C4D22">
        <w:t>10</w:t>
      </w:r>
      <w:r w:rsidRPr="009C6FDB">
        <w:t>,000 acres of conserved open space lands. </w:t>
      </w:r>
    </w:p>
    <w:p w14:paraId="3A1D89C9" w14:textId="77777777" w:rsidR="009C6FDB" w:rsidRPr="009C6FDB" w:rsidRDefault="009C6FDB" w:rsidP="009C6FDB">
      <w:r w:rsidRPr="009C6FDB">
        <w:t>EHC plays a critical role in assembling our preserve systems through strategic land acquisitions. It also leads the way with high quality management and monitoring practices for the stewardship of preserve lands. Using professional real estate skills and creative partnerships, EHC collaborates with property owners, government agencies and other stakeholders to secure key wildlife corridors and core habitat reserves for our region's wildlife. </w:t>
      </w:r>
    </w:p>
    <w:p w14:paraId="1A3BA3F0" w14:textId="5E84FC41" w:rsidR="009C6FDB" w:rsidRPr="009C6FDB" w:rsidRDefault="009C6FDB" w:rsidP="009C6FDB">
      <w:r w:rsidRPr="009C6FDB">
        <w:lastRenderedPageBreak/>
        <w:t>EHC is a member of the Land Trust Alliance</w:t>
      </w:r>
      <w:r w:rsidR="003D4789">
        <w:t xml:space="preserve"> (LTA)</w:t>
      </w:r>
      <w:r w:rsidRPr="009C6FDB">
        <w:t>, the national trade association for nonprofit land trust organizations.</w:t>
      </w:r>
      <w:r w:rsidR="003D4789">
        <w:t xml:space="preserve"> It i</w:t>
      </w:r>
      <w:r w:rsidRPr="009C6FDB">
        <w:t>s the national convener, strategist and representative of more than 1,700 land trusts across America. As a</w:t>
      </w:r>
      <w:r w:rsidR="007C4D22">
        <w:t>n</w:t>
      </w:r>
      <w:r w:rsidRPr="009C6FDB">
        <w:t xml:space="preserve"> LTA member, EHC has ongoing access to training and certification programs, support services and </w:t>
      </w:r>
      <w:r w:rsidR="003D4789">
        <w:t xml:space="preserve">guidance for </w:t>
      </w:r>
      <w:r w:rsidRPr="009C6FDB">
        <w:t>best practices in open space and agricultural lands management.</w:t>
      </w:r>
    </w:p>
    <w:p w14:paraId="7D0CDF56" w14:textId="77777777" w:rsidR="009C6FDB" w:rsidRPr="009C6FDB" w:rsidRDefault="009C6FDB" w:rsidP="009C6FDB">
      <w:r w:rsidRPr="009C6FDB">
        <w:t>For matters and concerns related to Endangered Habitats Conservancy and its properties, please contact EHC Community Relations at: 619-381-9357.</w:t>
      </w:r>
    </w:p>
    <w:p w14:paraId="6FF0607B" w14:textId="6855A7B2" w:rsidR="009C6FDB" w:rsidRPr="009C6FDB" w:rsidRDefault="009C6FDB" w:rsidP="009C6FDB">
      <w:r w:rsidRPr="009C6FDB">
        <w:fldChar w:fldCharType="begin"/>
      </w:r>
      <w:r w:rsidRPr="009C6FDB">
        <w:instrText xml:space="preserve"> INCLUDEPICTURE "/Users/dansilver/Library/Group Containers/UBF8T346G9.ms/WebArchiveCopyPasteTempFiles/com.microsoft.Word/supportehl.jpg" \* MERGEFORMATINET </w:instrText>
      </w:r>
      <w:r w:rsidRPr="009C6FDB">
        <w:fldChar w:fldCharType="separate"/>
      </w:r>
      <w:r w:rsidRPr="009C6FDB">
        <w:rPr>
          <w:noProof/>
        </w:rPr>
        <w:drawing>
          <wp:inline distT="0" distB="0" distL="0" distR="0" wp14:anchorId="6C7ACBCA" wp14:editId="4291A437">
            <wp:extent cx="1222375" cy="262255"/>
            <wp:effectExtent l="0" t="0" r="0" b="4445"/>
            <wp:docPr id="43527598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22375" cy="262255"/>
                    </a:xfrm>
                    <a:prstGeom prst="rect">
                      <a:avLst/>
                    </a:prstGeom>
                    <a:noFill/>
                    <a:ln>
                      <a:noFill/>
                    </a:ln>
                  </pic:spPr>
                </pic:pic>
              </a:graphicData>
            </a:graphic>
          </wp:inline>
        </w:drawing>
      </w:r>
      <w:r w:rsidRPr="009C6FDB">
        <w:fldChar w:fldCharType="end"/>
      </w:r>
    </w:p>
    <w:p w14:paraId="73B22ED0" w14:textId="134245C9" w:rsidR="009C6FDB" w:rsidRPr="009C6FDB" w:rsidRDefault="009C6FDB" w:rsidP="009C6FDB">
      <w:r w:rsidRPr="009C6FDB">
        <w:t>Your </w:t>
      </w:r>
      <w:r w:rsidRPr="009C6FDB">
        <w:rPr>
          <w:i/>
          <w:iCs/>
        </w:rPr>
        <w:t>tax</w:t>
      </w:r>
      <w:r w:rsidR="00EA0D6F">
        <w:rPr>
          <w:i/>
          <w:iCs/>
        </w:rPr>
        <w:t>-</w:t>
      </w:r>
      <w:r w:rsidRPr="009C6FDB">
        <w:rPr>
          <w:i/>
          <w:iCs/>
        </w:rPr>
        <w:t>deductible </w:t>
      </w:r>
      <w:r w:rsidRPr="009C6FDB">
        <w:t>donation is a significant contribution toward the preservation of the magnificent natural landscapes of Southern California. </w:t>
      </w:r>
    </w:p>
    <w:p w14:paraId="15BAE391" w14:textId="77777777" w:rsidR="009C6FDB" w:rsidRPr="009C6FDB" w:rsidRDefault="009C6FDB" w:rsidP="009C6FDB">
      <w:r w:rsidRPr="009C6FDB">
        <w:t>We </w:t>
      </w:r>
      <w:r w:rsidRPr="009C6FDB">
        <w:rPr>
          <w:i/>
          <w:iCs/>
        </w:rPr>
        <w:t>need </w:t>
      </w:r>
      <w:r w:rsidRPr="009C6FDB">
        <w:t>your support - it's that simple.  Foundation grants provide some funding for specific projects, but generally not for the expenses of running the League itself.  Funding is needed for the basic costs of doing business - everything from travel, phone bills and legal help to printing, postage, and insurance. </w:t>
      </w:r>
    </w:p>
    <w:p w14:paraId="3DB8EAD9" w14:textId="1399F9E2" w:rsidR="009C6FDB" w:rsidRPr="009C6FDB" w:rsidRDefault="009C6FDB" w:rsidP="009C6FDB">
      <w:r w:rsidRPr="009C6FDB">
        <w:fldChar w:fldCharType="begin"/>
      </w:r>
      <w:r w:rsidRPr="009C6FDB">
        <w:instrText xml:space="preserve"> INCLUDEPICTURE "/Users/dansilver/Library/Group Containers/UBF8T346G9.ms/WebArchiveCopyPasteTempFiles/com.microsoft.Word/band_donate.jpg" \* MERGEFORMATINET </w:instrText>
      </w:r>
      <w:r w:rsidRPr="009C6FDB">
        <w:fldChar w:fldCharType="separate"/>
      </w:r>
      <w:r w:rsidRPr="009C6FDB">
        <w:rPr>
          <w:noProof/>
        </w:rPr>
        <w:drawing>
          <wp:inline distT="0" distB="0" distL="0" distR="0" wp14:anchorId="3DE8F9A5" wp14:editId="2588FE8C">
            <wp:extent cx="4445000" cy="1348740"/>
            <wp:effectExtent l="0" t="0" r="0" b="0"/>
            <wp:docPr id="10012484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45000" cy="1348740"/>
                    </a:xfrm>
                    <a:prstGeom prst="rect">
                      <a:avLst/>
                    </a:prstGeom>
                    <a:noFill/>
                    <a:ln>
                      <a:noFill/>
                    </a:ln>
                  </pic:spPr>
                </pic:pic>
              </a:graphicData>
            </a:graphic>
          </wp:inline>
        </w:drawing>
      </w:r>
      <w:r w:rsidRPr="009C6FDB">
        <w:fldChar w:fldCharType="end"/>
      </w:r>
    </w:p>
    <w:p w14:paraId="7A165102" w14:textId="77777777" w:rsidR="009C6FDB" w:rsidRPr="009C6FDB" w:rsidRDefault="009C6FDB" w:rsidP="009C6FDB">
      <w:r w:rsidRPr="009C6FDB">
        <w:t>Your donations can help.  No amount is too small.  Your gifts contribute to the preservation of wildlife habitat, the curbing of urban sprawl, and the development and implementation of environmentally friendly land use policies. </w:t>
      </w:r>
    </w:p>
    <w:p w14:paraId="548953AC" w14:textId="77777777" w:rsidR="003D4789" w:rsidRPr="003D4789" w:rsidRDefault="009C6FDB" w:rsidP="003D4789">
      <w:r w:rsidRPr="009C6FDB">
        <w:t xml:space="preserve">Your donations are processed through a secure network, including the option to make your donations anonymously, or to do so in honor of another.  </w:t>
      </w:r>
      <w:r w:rsidR="003D4789" w:rsidRPr="003D4789">
        <w:t>If you would like to join with our like-minded supporters when making a donation, you will be given the option of providing your contact information to receive EHL’s newsletters and action notices.  In any event, EHL will not give you name or information to anyone else, ever. </w:t>
      </w:r>
    </w:p>
    <w:p w14:paraId="2B9CFCD9" w14:textId="335BCDC5" w:rsidR="009C6FDB" w:rsidRPr="009C6FDB" w:rsidRDefault="009C6FDB" w:rsidP="009C6FDB">
      <w:r w:rsidRPr="009C6FDB">
        <w:t>  </w:t>
      </w:r>
    </w:p>
    <w:p w14:paraId="409CE474" w14:textId="77777777" w:rsidR="009C6FDB" w:rsidRDefault="009C6FDB" w:rsidP="009C6FDB">
      <w:r w:rsidRPr="009C6FDB">
        <w:t>We thank you for your interest and consideration, and look forward to sharing in this vital work with you. </w:t>
      </w:r>
    </w:p>
    <w:p w14:paraId="357FE76A" w14:textId="77777777" w:rsidR="00CA4578" w:rsidRDefault="00CA4578" w:rsidP="009C6FDB"/>
    <w:p w14:paraId="111EBC64" w14:textId="77777777" w:rsidR="00CA4578" w:rsidRPr="00CA4578" w:rsidRDefault="00CA4578" w:rsidP="00CA4578">
      <w:pPr>
        <w:shd w:val="clear" w:color="auto" w:fill="FAF8F1"/>
        <w:spacing w:after="0" w:line="240" w:lineRule="auto"/>
        <w:outlineLvl w:val="0"/>
        <w:rPr>
          <w:rFonts w:ascii="Georgia" w:eastAsia="Times New Roman" w:hAnsi="Georgia" w:cs="Times New Roman"/>
          <w:b/>
          <w:bCs/>
          <w:color w:val="000000"/>
          <w:kern w:val="36"/>
          <w:sz w:val="20"/>
          <w:szCs w:val="20"/>
          <w14:ligatures w14:val="none"/>
        </w:rPr>
      </w:pPr>
      <w:r w:rsidRPr="00CA4578">
        <w:rPr>
          <w:rFonts w:ascii="Georgia" w:eastAsia="Times New Roman" w:hAnsi="Georgia" w:cs="Times New Roman"/>
          <w:b/>
          <w:bCs/>
          <w:i/>
          <w:iCs/>
          <w:color w:val="006666"/>
          <w:kern w:val="36"/>
          <w:sz w:val="20"/>
          <w:szCs w:val="20"/>
          <w14:ligatures w14:val="none"/>
        </w:rPr>
        <w:lastRenderedPageBreak/>
        <w:t>The EHL Team</w:t>
      </w:r>
    </w:p>
    <w:p w14:paraId="632DF61C" w14:textId="77777777" w:rsidR="00CA4578" w:rsidRPr="00CA4578" w:rsidRDefault="00CA4578" w:rsidP="00CA4578">
      <w:pPr>
        <w:shd w:val="clear" w:color="auto" w:fill="FAF8F1"/>
        <w:spacing w:before="100" w:beforeAutospacing="1" w:after="100" w:afterAutospacing="1"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color w:val="000000"/>
          <w:kern w:val="0"/>
          <w:sz w:val="20"/>
          <w:szCs w:val="20"/>
          <w:u w:val="single"/>
          <w14:ligatures w14:val="none"/>
        </w:rPr>
        <w:t>Board Members</w:t>
      </w:r>
    </w:p>
    <w:p w14:paraId="75476955" w14:textId="77777777" w:rsidR="00CA4578" w:rsidRPr="00CA4578" w:rsidRDefault="00CA4578" w:rsidP="00CA4578">
      <w:pPr>
        <w:shd w:val="clear" w:color="auto" w:fill="FAF8F1"/>
        <w:spacing w:before="100" w:beforeAutospacing="1" w:after="0"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color w:val="000000"/>
          <w:kern w:val="0"/>
          <w:sz w:val="18"/>
          <w:szCs w:val="18"/>
          <w14:ligatures w14:val="none"/>
        </w:rPr>
        <w:t>The Endangered Habitats League operates under the careful direction of our Board of Directors, an experienced group of seven professional men and women who are dedicated to the preservation of our natural heritage: </w:t>
      </w:r>
    </w:p>
    <w:p w14:paraId="4FA0E7ED" w14:textId="77777777" w:rsidR="00CA4578" w:rsidRPr="00CA4578" w:rsidRDefault="00CA4578" w:rsidP="00CA4578">
      <w:pPr>
        <w:shd w:val="clear" w:color="auto" w:fill="FAF8F1"/>
        <w:spacing w:after="0"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color w:val="000000"/>
          <w:kern w:val="0"/>
          <w:sz w:val="18"/>
          <w:szCs w:val="18"/>
          <w14:ligatures w14:val="none"/>
        </w:rPr>
        <w:t>  </w:t>
      </w:r>
    </w:p>
    <w:p w14:paraId="6AEE4749" w14:textId="77777777" w:rsidR="00CA4578" w:rsidRPr="00CA4578" w:rsidRDefault="00CA4578" w:rsidP="00CA4578">
      <w:pPr>
        <w:shd w:val="clear" w:color="auto" w:fill="FAF8F1"/>
        <w:spacing w:after="0"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b/>
          <w:bCs/>
          <w:color w:val="000000"/>
          <w:kern w:val="0"/>
          <w:sz w:val="18"/>
          <w:szCs w:val="18"/>
          <w14:ligatures w14:val="none"/>
        </w:rPr>
        <w:t>Dan Silver, MD - </w:t>
      </w:r>
      <w:r w:rsidRPr="00CA4578">
        <w:rPr>
          <w:rFonts w:ascii="Georgia" w:eastAsia="Times New Roman" w:hAnsi="Georgia" w:cs="Times New Roman"/>
          <w:i/>
          <w:iCs/>
          <w:color w:val="000000"/>
          <w:kern w:val="0"/>
          <w:sz w:val="18"/>
          <w:szCs w:val="18"/>
          <w14:ligatures w14:val="none"/>
        </w:rPr>
        <w:t>Chief Executive Officer</w:t>
      </w:r>
    </w:p>
    <w:p w14:paraId="5231B3B4" w14:textId="22A54D49" w:rsidR="00CA4578" w:rsidRPr="00CA4578" w:rsidRDefault="00CA4578" w:rsidP="00CA4578">
      <w:pPr>
        <w:shd w:val="clear" w:color="auto" w:fill="FAF8F1"/>
        <w:spacing w:after="0"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i/>
          <w:iCs/>
          <w:color w:val="000000"/>
          <w:kern w:val="0"/>
          <w:sz w:val="18"/>
          <w:szCs w:val="18"/>
          <w14:ligatures w14:val="none"/>
        </w:rPr>
        <w:t>Physician</w:t>
      </w:r>
      <w:r w:rsidRPr="00CA4578">
        <w:rPr>
          <w:rFonts w:ascii="Georgia" w:eastAsia="Times New Roman" w:hAnsi="Georgia" w:cs="Times New Roman"/>
          <w:i/>
          <w:iCs/>
          <w:color w:val="000000"/>
          <w:kern w:val="0"/>
          <w:sz w:val="18"/>
          <w:szCs w:val="18"/>
          <w14:ligatures w14:val="none"/>
        </w:rPr>
        <w:br/>
      </w:r>
      <w:r w:rsidRPr="00CA4578">
        <w:rPr>
          <w:rFonts w:ascii="Georgia" w:eastAsia="Times New Roman" w:hAnsi="Georgia" w:cs="Times New Roman"/>
          <w:color w:val="000000"/>
          <w:kern w:val="0"/>
          <w:sz w:val="18"/>
          <w:szCs w:val="18"/>
          <w14:ligatures w14:val="none"/>
        </w:rPr>
        <w:t>A physician, Dan was born in Los Angeles and attended the University of California at Berkeley and Columbia University College of Physicians and Surgeons</w:t>
      </w:r>
      <w:r w:rsidR="008865C2">
        <w:rPr>
          <w:rFonts w:ascii="Georgia" w:eastAsia="Times New Roman" w:hAnsi="Georgia" w:cs="Times New Roman"/>
          <w:color w:val="000000"/>
          <w:kern w:val="0"/>
          <w:sz w:val="18"/>
          <w:szCs w:val="18"/>
          <w14:ligatures w14:val="none"/>
        </w:rPr>
        <w:t>, and is now retired. I</w:t>
      </w:r>
      <w:r w:rsidRPr="00CA4578">
        <w:rPr>
          <w:rFonts w:ascii="Georgia" w:eastAsia="Times New Roman" w:hAnsi="Georgia" w:cs="Times New Roman"/>
          <w:color w:val="000000"/>
          <w:kern w:val="0"/>
          <w:sz w:val="18"/>
          <w:szCs w:val="18"/>
          <w14:ligatures w14:val="none"/>
        </w:rPr>
        <w:t>n 1989, Dan led the effort to preserve the Santa Rosa Plateau in Riverside County. With EHL since its inception</w:t>
      </w:r>
      <w:r w:rsidR="008865C2">
        <w:rPr>
          <w:rFonts w:ascii="Georgia" w:eastAsia="Times New Roman" w:hAnsi="Georgia" w:cs="Times New Roman"/>
          <w:color w:val="000000"/>
          <w:kern w:val="0"/>
          <w:sz w:val="18"/>
          <w:szCs w:val="18"/>
          <w14:ligatures w14:val="none"/>
        </w:rPr>
        <w:t xml:space="preserve"> in 1991</w:t>
      </w:r>
      <w:r w:rsidRPr="00CA4578">
        <w:rPr>
          <w:rFonts w:ascii="Georgia" w:eastAsia="Times New Roman" w:hAnsi="Georgia" w:cs="Times New Roman"/>
          <w:color w:val="000000"/>
          <w:kern w:val="0"/>
          <w:sz w:val="18"/>
          <w:szCs w:val="18"/>
          <w14:ligatures w14:val="none"/>
        </w:rPr>
        <w:t>, Dan saw the organization emerge as a regional leader in conservation and growth management. On behalf of EHL, he accepted the 1995 </w:t>
      </w:r>
      <w:r w:rsidRPr="00CA4578">
        <w:rPr>
          <w:rFonts w:ascii="Georgia" w:eastAsia="Times New Roman" w:hAnsi="Georgia" w:cs="Times New Roman"/>
          <w:i/>
          <w:iCs/>
          <w:color w:val="000000"/>
          <w:kern w:val="0"/>
          <w:sz w:val="18"/>
          <w:szCs w:val="18"/>
          <w14:ligatures w14:val="none"/>
        </w:rPr>
        <w:t>David Gaines Award </w:t>
      </w:r>
      <w:r w:rsidRPr="00CA4578">
        <w:rPr>
          <w:rFonts w:ascii="Georgia" w:eastAsia="Times New Roman" w:hAnsi="Georgia" w:cs="Times New Roman"/>
          <w:color w:val="000000"/>
          <w:kern w:val="0"/>
          <w:sz w:val="18"/>
          <w:szCs w:val="18"/>
          <w14:ligatures w14:val="none"/>
        </w:rPr>
        <w:t>from the Planning and Conservation League. In 2004, the American Planning Association California Chapter honored Dan with its </w:t>
      </w:r>
      <w:r w:rsidRPr="00CA4578">
        <w:rPr>
          <w:rFonts w:ascii="Georgia" w:eastAsia="Times New Roman" w:hAnsi="Georgia" w:cs="Times New Roman"/>
          <w:i/>
          <w:iCs/>
          <w:color w:val="000000"/>
          <w:kern w:val="0"/>
          <w:sz w:val="18"/>
          <w:szCs w:val="18"/>
          <w14:ligatures w14:val="none"/>
        </w:rPr>
        <w:t>Outstanding Distinguished Leadership: Layperson Award.</w:t>
      </w:r>
    </w:p>
    <w:p w14:paraId="57C7E7B7" w14:textId="77777777" w:rsidR="00CA4578" w:rsidRPr="00CA4578" w:rsidRDefault="00CA4578" w:rsidP="00CA4578">
      <w:pPr>
        <w:shd w:val="clear" w:color="auto" w:fill="FAF8F1"/>
        <w:spacing w:before="100" w:beforeAutospacing="1" w:after="0"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b/>
          <w:bCs/>
          <w:color w:val="000000"/>
          <w:kern w:val="0"/>
          <w:sz w:val="18"/>
          <w:szCs w:val="18"/>
          <w14:ligatures w14:val="none"/>
        </w:rPr>
        <w:t>Jess Morton - </w:t>
      </w:r>
      <w:r w:rsidRPr="00CA4578">
        <w:rPr>
          <w:rFonts w:ascii="Georgia" w:eastAsia="Times New Roman" w:hAnsi="Georgia" w:cs="Times New Roman"/>
          <w:i/>
          <w:iCs/>
          <w:color w:val="000000"/>
          <w:kern w:val="0"/>
          <w:sz w:val="18"/>
          <w:szCs w:val="18"/>
          <w14:ligatures w14:val="none"/>
        </w:rPr>
        <w:t>Chief Financial Officer</w:t>
      </w:r>
      <w:r w:rsidRPr="00CA4578">
        <w:rPr>
          <w:rFonts w:ascii="Georgia" w:eastAsia="Times New Roman" w:hAnsi="Georgia" w:cs="Times New Roman"/>
          <w:i/>
          <w:iCs/>
          <w:color w:val="000000"/>
          <w:kern w:val="0"/>
          <w:sz w:val="18"/>
          <w:szCs w:val="18"/>
          <w14:ligatures w14:val="none"/>
        </w:rPr>
        <w:br/>
        <w:t>Accountant &amp;Tax Preparer </w:t>
      </w:r>
      <w:r w:rsidRPr="00CA4578">
        <w:rPr>
          <w:rFonts w:ascii="Georgia" w:eastAsia="Times New Roman" w:hAnsi="Georgia" w:cs="Times New Roman"/>
          <w:i/>
          <w:iCs/>
          <w:color w:val="000000"/>
          <w:kern w:val="0"/>
          <w:sz w:val="18"/>
          <w:szCs w:val="18"/>
          <w14:ligatures w14:val="none"/>
        </w:rPr>
        <w:br/>
      </w:r>
      <w:r w:rsidRPr="00CA4578">
        <w:rPr>
          <w:rFonts w:ascii="Georgia" w:eastAsia="Times New Roman" w:hAnsi="Georgia" w:cs="Times New Roman"/>
          <w:color w:val="000000"/>
          <w:kern w:val="0"/>
          <w:sz w:val="18"/>
          <w:szCs w:val="18"/>
          <w14:ligatures w14:val="none"/>
        </w:rPr>
        <w:t>Jess is a tax preparer for small businesses by profession, with intense interests and accomplishments in natural history, poetry, and music. He is responsible for EHL's fiscal matters as well as for those projects for which EHL serves as fiscal agent. Other responsibilities include the Palos Verdes Peninsula Natural Community Conservation Plan. As a volunteer, Jess put together the award-winning Audubon YES! program, which provides hands-on environmental volunteer opportunities for students. He received the National Audubon Society's 1996 </w:t>
      </w:r>
      <w:r w:rsidRPr="00CA4578">
        <w:rPr>
          <w:rFonts w:ascii="Georgia" w:eastAsia="Times New Roman" w:hAnsi="Georgia" w:cs="Times New Roman"/>
          <w:i/>
          <w:iCs/>
          <w:color w:val="000000"/>
          <w:kern w:val="0"/>
          <w:sz w:val="18"/>
          <w:szCs w:val="18"/>
          <w14:ligatures w14:val="none"/>
        </w:rPr>
        <w:t>Charles H. Callison Award</w:t>
      </w:r>
      <w:r w:rsidRPr="00CA4578">
        <w:rPr>
          <w:rFonts w:ascii="Georgia" w:eastAsia="Times New Roman" w:hAnsi="Georgia" w:cs="Times New Roman"/>
          <w:color w:val="000000"/>
          <w:kern w:val="0"/>
          <w:sz w:val="18"/>
          <w:szCs w:val="18"/>
          <w14:ligatures w14:val="none"/>
        </w:rPr>
        <w:t> in recognition of his work. </w:t>
      </w:r>
    </w:p>
    <w:p w14:paraId="2B1143D4" w14:textId="77777777" w:rsidR="00CA4578" w:rsidRPr="00CA4578" w:rsidRDefault="00CA4578" w:rsidP="00CA4578">
      <w:pPr>
        <w:shd w:val="clear" w:color="auto" w:fill="FAF8F1"/>
        <w:spacing w:before="100" w:beforeAutospacing="1" w:after="0"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b/>
          <w:bCs/>
          <w:color w:val="000000"/>
          <w:kern w:val="0"/>
          <w:sz w:val="18"/>
          <w:szCs w:val="18"/>
          <w14:ligatures w14:val="none"/>
        </w:rPr>
        <w:t>Jane Block </w:t>
      </w:r>
    </w:p>
    <w:p w14:paraId="5063E884" w14:textId="18714BE4" w:rsidR="00CA4578" w:rsidRPr="00CA4578" w:rsidRDefault="00CA4578" w:rsidP="00CA4578">
      <w:pPr>
        <w:shd w:val="clear" w:color="auto" w:fill="FAF8F1"/>
        <w:spacing w:after="0"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i/>
          <w:iCs/>
          <w:color w:val="000000"/>
          <w:kern w:val="0"/>
          <w:sz w:val="18"/>
          <w:szCs w:val="18"/>
          <w14:ligatures w14:val="none"/>
        </w:rPr>
        <w:t>Businesswoman </w:t>
      </w:r>
      <w:r w:rsidRPr="00CA4578">
        <w:rPr>
          <w:rFonts w:ascii="Georgia" w:eastAsia="Times New Roman" w:hAnsi="Georgia" w:cs="Times New Roman"/>
          <w:i/>
          <w:iCs/>
          <w:color w:val="000000"/>
          <w:kern w:val="0"/>
          <w:sz w:val="18"/>
          <w:szCs w:val="18"/>
          <w14:ligatures w14:val="none"/>
        </w:rPr>
        <w:br/>
      </w:r>
      <w:r w:rsidRPr="00CA4578">
        <w:rPr>
          <w:rFonts w:ascii="Georgia" w:eastAsia="Times New Roman" w:hAnsi="Georgia" w:cs="Times New Roman"/>
          <w:color w:val="000000"/>
          <w:kern w:val="0"/>
          <w:sz w:val="18"/>
          <w:szCs w:val="18"/>
          <w14:ligatures w14:val="none"/>
        </w:rPr>
        <w:t>Jane is a civic leader in Riverside County. She is President of the Riverside Land Conservancy whose recent accomplishments include assembling a new state park in San Timoteo Canyon. Prior to working with the RLC, Jane was active in establishing the Box Springs Mountain Park and the Sycamore Canyon Park, and in expanding the Santa Rosa Plateau Preserve and the North San Jacinto Wildlife Area. She is an advisory committee member for the University of California Riverside Center for Conservation Biology and the UCR Center for Sustainable Development, and the Riverside County Regional Conservation Authority. She is also active on issues concerning women and children. In 1994 she received the Southern California Association of Governments </w:t>
      </w:r>
      <w:r w:rsidRPr="00CA4578">
        <w:rPr>
          <w:rFonts w:ascii="Georgia" w:eastAsia="Times New Roman" w:hAnsi="Georgia" w:cs="Times New Roman"/>
          <w:i/>
          <w:iCs/>
          <w:color w:val="000000"/>
          <w:kern w:val="0"/>
          <w:sz w:val="18"/>
          <w:szCs w:val="18"/>
          <w14:ligatures w14:val="none"/>
        </w:rPr>
        <w:t>Donald G. Hagman Regional Citizen Award. </w:t>
      </w:r>
    </w:p>
    <w:p w14:paraId="23DBFB41" w14:textId="77777777" w:rsidR="00CA4578" w:rsidRPr="00CA4578" w:rsidRDefault="00CA4578" w:rsidP="00CA4578">
      <w:pPr>
        <w:shd w:val="clear" w:color="auto" w:fill="FAF8F1"/>
        <w:spacing w:before="100" w:beforeAutospacing="1" w:after="0"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b/>
          <w:bCs/>
          <w:color w:val="000000"/>
          <w:kern w:val="0"/>
          <w:sz w:val="18"/>
          <w:szCs w:val="18"/>
          <w14:ligatures w14:val="none"/>
        </w:rPr>
        <w:t>Michael Beck </w:t>
      </w:r>
    </w:p>
    <w:p w14:paraId="4942A449" w14:textId="127D4F9B" w:rsidR="00CA4578" w:rsidRPr="00CA4578" w:rsidRDefault="00CA4578" w:rsidP="00CA4578">
      <w:pPr>
        <w:shd w:val="clear" w:color="auto" w:fill="FAF8F1"/>
        <w:spacing w:after="100" w:afterAutospacing="1" w:line="240" w:lineRule="auto"/>
        <w:rPr>
          <w:rFonts w:ascii="Georgia" w:eastAsia="Times New Roman" w:hAnsi="Georgia" w:cs="Times New Roman"/>
          <w:color w:val="000000"/>
          <w:kern w:val="0"/>
          <w:sz w:val="18"/>
          <w:szCs w:val="18"/>
          <w14:ligatures w14:val="none"/>
        </w:rPr>
      </w:pPr>
      <w:r>
        <w:rPr>
          <w:rFonts w:ascii="Georgia" w:eastAsia="Times New Roman" w:hAnsi="Georgia" w:cs="Times New Roman"/>
          <w:i/>
          <w:iCs/>
          <w:color w:val="000000"/>
          <w:kern w:val="0"/>
          <w:sz w:val="18"/>
          <w:szCs w:val="18"/>
          <w14:ligatures w14:val="none"/>
        </w:rPr>
        <w:t>Conservationist</w:t>
      </w:r>
      <w:r w:rsidRPr="00CA4578">
        <w:rPr>
          <w:rFonts w:ascii="Georgia" w:eastAsia="Times New Roman" w:hAnsi="Georgia" w:cs="Times New Roman"/>
          <w:i/>
          <w:iCs/>
          <w:color w:val="000000"/>
          <w:kern w:val="0"/>
          <w:sz w:val="18"/>
          <w:szCs w:val="18"/>
          <w14:ligatures w14:val="none"/>
        </w:rPr>
        <w:t> </w:t>
      </w:r>
      <w:r w:rsidRPr="00CA4578">
        <w:rPr>
          <w:rFonts w:ascii="Georgia" w:eastAsia="Times New Roman" w:hAnsi="Georgia" w:cs="Times New Roman"/>
          <w:i/>
          <w:iCs/>
          <w:color w:val="000000"/>
          <w:kern w:val="0"/>
          <w:sz w:val="18"/>
          <w:szCs w:val="18"/>
          <w14:ligatures w14:val="none"/>
        </w:rPr>
        <w:br/>
      </w:r>
      <w:r w:rsidRPr="00CA4578">
        <w:rPr>
          <w:rFonts w:ascii="Georgia" w:eastAsia="Times New Roman" w:hAnsi="Georgia" w:cs="Times New Roman"/>
          <w:color w:val="000000"/>
          <w:kern w:val="0"/>
          <w:sz w:val="18"/>
          <w:szCs w:val="18"/>
          <w14:ligatures w14:val="none"/>
        </w:rPr>
        <w:t xml:space="preserve">A graduate of the University of California at Riverside, Michael is also a professional craftsman of hand-made furniture. Appointed to the San Diego County Planning Commission in 1988, </w:t>
      </w:r>
      <w:r>
        <w:rPr>
          <w:rFonts w:ascii="Georgia" w:eastAsia="Times New Roman" w:hAnsi="Georgia" w:cs="Times New Roman"/>
          <w:color w:val="000000"/>
          <w:kern w:val="0"/>
          <w:sz w:val="18"/>
          <w:szCs w:val="18"/>
          <w14:ligatures w14:val="none"/>
        </w:rPr>
        <w:t xml:space="preserve">and serving for 28 years, </w:t>
      </w:r>
      <w:r w:rsidRPr="00CA4578">
        <w:rPr>
          <w:rFonts w:ascii="Georgia" w:eastAsia="Times New Roman" w:hAnsi="Georgia" w:cs="Times New Roman"/>
          <w:color w:val="000000"/>
          <w:kern w:val="0"/>
          <w:sz w:val="18"/>
          <w:szCs w:val="18"/>
          <w14:ligatures w14:val="none"/>
        </w:rPr>
        <w:t>Michael led the adoption of the San Diego Multiple Species Conservation Program. Among numerous honors, he has been </w:t>
      </w:r>
      <w:r w:rsidRPr="00CA4578">
        <w:rPr>
          <w:rFonts w:ascii="Georgia" w:eastAsia="Times New Roman" w:hAnsi="Georgia" w:cs="Times New Roman"/>
          <w:i/>
          <w:iCs/>
          <w:color w:val="000000"/>
          <w:kern w:val="0"/>
          <w:sz w:val="18"/>
          <w:szCs w:val="18"/>
          <w14:ligatures w14:val="none"/>
        </w:rPr>
        <w:t>State Planning Commissioner of the Year</w:t>
      </w:r>
      <w:r w:rsidRPr="00CA4578">
        <w:rPr>
          <w:rFonts w:ascii="Georgia" w:eastAsia="Times New Roman" w:hAnsi="Georgia" w:cs="Times New Roman"/>
          <w:color w:val="000000"/>
          <w:kern w:val="0"/>
          <w:sz w:val="18"/>
          <w:szCs w:val="18"/>
          <w14:ligatures w14:val="none"/>
        </w:rPr>
        <w:t>, winner of the San Diego Mediation Center’s </w:t>
      </w:r>
      <w:r w:rsidRPr="00CA4578">
        <w:rPr>
          <w:rFonts w:ascii="Georgia" w:eastAsia="Times New Roman" w:hAnsi="Georgia" w:cs="Times New Roman"/>
          <w:i/>
          <w:iCs/>
          <w:color w:val="000000"/>
          <w:kern w:val="0"/>
          <w:sz w:val="18"/>
          <w:szCs w:val="18"/>
          <w14:ligatures w14:val="none"/>
        </w:rPr>
        <w:t>Peacemaker Award</w:t>
      </w:r>
      <w:r w:rsidRPr="00CA4578">
        <w:rPr>
          <w:rFonts w:ascii="Georgia" w:eastAsia="Times New Roman" w:hAnsi="Georgia" w:cs="Times New Roman"/>
          <w:color w:val="000000"/>
          <w:kern w:val="0"/>
          <w:sz w:val="18"/>
          <w:szCs w:val="18"/>
          <w14:ligatures w14:val="none"/>
        </w:rPr>
        <w:t>, and recipient of the prestigious, nation-wide </w:t>
      </w:r>
      <w:r w:rsidRPr="00CA4578">
        <w:rPr>
          <w:rFonts w:ascii="Georgia" w:eastAsia="Times New Roman" w:hAnsi="Georgia" w:cs="Times New Roman"/>
          <w:i/>
          <w:iCs/>
          <w:color w:val="000000"/>
          <w:kern w:val="0"/>
          <w:sz w:val="18"/>
          <w:szCs w:val="18"/>
          <w14:ligatures w14:val="none"/>
        </w:rPr>
        <w:t>Alexander Calder Prize</w:t>
      </w:r>
      <w:r w:rsidRPr="00CA4578">
        <w:rPr>
          <w:rFonts w:ascii="Georgia" w:eastAsia="Times New Roman" w:hAnsi="Georgia" w:cs="Times New Roman"/>
          <w:color w:val="000000"/>
          <w:kern w:val="0"/>
          <w:sz w:val="18"/>
          <w:szCs w:val="18"/>
          <w14:ligatures w14:val="none"/>
        </w:rPr>
        <w:t xml:space="preserve">, given for establishing business-conservation partnerships. From 1996-2001, he was an Instructor at University of California Extension. A member of numerous advisory committees, he </w:t>
      </w:r>
      <w:r>
        <w:rPr>
          <w:rFonts w:ascii="Georgia" w:eastAsia="Times New Roman" w:hAnsi="Georgia" w:cs="Times New Roman"/>
          <w:color w:val="000000"/>
          <w:kern w:val="0"/>
          <w:sz w:val="18"/>
          <w:szCs w:val="18"/>
          <w14:ligatures w14:val="none"/>
        </w:rPr>
        <w:t>plays</w:t>
      </w:r>
      <w:r w:rsidRPr="00CA4578">
        <w:rPr>
          <w:rFonts w:ascii="Georgia" w:eastAsia="Times New Roman" w:hAnsi="Georgia" w:cs="Times New Roman"/>
          <w:color w:val="000000"/>
          <w:kern w:val="0"/>
          <w:sz w:val="18"/>
          <w:szCs w:val="18"/>
          <w14:ligatures w14:val="none"/>
        </w:rPr>
        <w:t xml:space="preserve"> key role in the San Diego Association of Governments’ “Transnet “ transportation and environmental mitigation program. </w:t>
      </w:r>
    </w:p>
    <w:p w14:paraId="1CA55CCA" w14:textId="77777777" w:rsidR="00CA4578" w:rsidRPr="00CA4578" w:rsidRDefault="00CA4578" w:rsidP="00CA4578">
      <w:pPr>
        <w:shd w:val="clear" w:color="auto" w:fill="FAF8F1"/>
        <w:spacing w:before="100" w:beforeAutospacing="1" w:after="0"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b/>
          <w:bCs/>
          <w:color w:val="000000"/>
          <w:kern w:val="0"/>
          <w:sz w:val="18"/>
          <w:szCs w:val="18"/>
          <w14:ligatures w14:val="none"/>
        </w:rPr>
        <w:t>Pete DeSimone </w:t>
      </w:r>
      <w:r w:rsidRPr="00CA4578">
        <w:rPr>
          <w:rFonts w:ascii="Georgia" w:eastAsia="Times New Roman" w:hAnsi="Georgia" w:cs="Times New Roman"/>
          <w:i/>
          <w:iCs/>
          <w:color w:val="000000"/>
          <w:kern w:val="0"/>
          <w:sz w:val="18"/>
          <w:szCs w:val="18"/>
          <w14:ligatures w14:val="none"/>
        </w:rPr>
        <w:br/>
        <w:t>Preserve Manager </w:t>
      </w:r>
      <w:r w:rsidRPr="00CA4578">
        <w:rPr>
          <w:rFonts w:ascii="Georgia" w:eastAsia="Times New Roman" w:hAnsi="Georgia" w:cs="Times New Roman"/>
          <w:i/>
          <w:iCs/>
          <w:color w:val="000000"/>
          <w:kern w:val="0"/>
          <w:sz w:val="18"/>
          <w:szCs w:val="18"/>
          <w14:ligatures w14:val="none"/>
        </w:rPr>
        <w:br/>
      </w:r>
      <w:r w:rsidRPr="00CA4578">
        <w:rPr>
          <w:rFonts w:ascii="Georgia" w:eastAsia="Times New Roman" w:hAnsi="Georgia" w:cs="Times New Roman"/>
          <w:color w:val="000000"/>
          <w:kern w:val="0"/>
          <w:sz w:val="18"/>
          <w:szCs w:val="18"/>
          <w14:ligatures w14:val="none"/>
        </w:rPr>
        <w:t>Pete is Director of Sanctuaries and Stewardship for Audubon California and Manager of Audubon's 4,000-acre Starr Ranch Sanctuary in the foothills of Orange County—a resource of immense ecological value. Pete also serves as National Audubon Society’s representative on many local and state matters, and is a member of the Audubon task force on habitat plans under the Endangered Species Act. He has a B.S. in Wildlife Management from the University of Maine and has conducted research on birds of prey for the last 15 years. </w:t>
      </w:r>
    </w:p>
    <w:p w14:paraId="0EE563D0" w14:textId="77777777" w:rsidR="00CA4578" w:rsidRPr="00CA4578" w:rsidRDefault="00CA4578" w:rsidP="00CA4578">
      <w:pPr>
        <w:shd w:val="clear" w:color="auto" w:fill="FAF8F1"/>
        <w:spacing w:before="100" w:beforeAutospacing="1" w:after="0"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b/>
          <w:bCs/>
          <w:color w:val="000000"/>
          <w:kern w:val="0"/>
          <w:sz w:val="18"/>
          <w:szCs w:val="18"/>
          <w14:ligatures w14:val="none"/>
        </w:rPr>
        <w:t>Karen Messer, Ph.D. </w:t>
      </w:r>
    </w:p>
    <w:p w14:paraId="1132DF68" w14:textId="5B7C6A0D" w:rsidR="00CA4578" w:rsidRPr="00CA4578" w:rsidRDefault="00CA4578" w:rsidP="00CA4578">
      <w:pPr>
        <w:shd w:val="clear" w:color="auto" w:fill="FAF8F1"/>
        <w:spacing w:after="0"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i/>
          <w:iCs/>
          <w:color w:val="000000"/>
          <w:kern w:val="0"/>
          <w:sz w:val="18"/>
          <w:szCs w:val="18"/>
          <w14:ligatures w14:val="none"/>
        </w:rPr>
        <w:t>Professor of Mathematics </w:t>
      </w:r>
      <w:r w:rsidRPr="00CA4578">
        <w:rPr>
          <w:rFonts w:ascii="Georgia" w:eastAsia="Times New Roman" w:hAnsi="Georgia" w:cs="Times New Roman"/>
          <w:i/>
          <w:iCs/>
          <w:color w:val="000000"/>
          <w:kern w:val="0"/>
          <w:sz w:val="18"/>
          <w:szCs w:val="18"/>
          <w14:ligatures w14:val="none"/>
        </w:rPr>
        <w:br/>
      </w:r>
      <w:r w:rsidRPr="00CA4578">
        <w:rPr>
          <w:rFonts w:ascii="Georgia" w:eastAsia="Times New Roman" w:hAnsi="Georgia" w:cs="Times New Roman"/>
          <w:color w:val="000000"/>
          <w:kern w:val="0"/>
          <w:sz w:val="18"/>
          <w:szCs w:val="18"/>
          <w14:ligatures w14:val="none"/>
        </w:rPr>
        <w:t xml:space="preserve">Karen is a professor of mathematics at California State University Fullerton and a member of the Division of Biostatistics at </w:t>
      </w:r>
      <w:proofErr w:type="spellStart"/>
      <w:r w:rsidRPr="00CA4578">
        <w:rPr>
          <w:rFonts w:ascii="Georgia" w:eastAsia="Times New Roman" w:hAnsi="Georgia" w:cs="Times New Roman"/>
          <w:color w:val="000000"/>
          <w:kern w:val="0"/>
          <w:sz w:val="18"/>
          <w:szCs w:val="18"/>
          <w14:ligatures w14:val="none"/>
        </w:rPr>
        <w:t>Moores</w:t>
      </w:r>
      <w:proofErr w:type="spellEnd"/>
      <w:r w:rsidRPr="00CA4578">
        <w:rPr>
          <w:rFonts w:ascii="Georgia" w:eastAsia="Times New Roman" w:hAnsi="Georgia" w:cs="Times New Roman"/>
          <w:color w:val="000000"/>
          <w:kern w:val="0"/>
          <w:sz w:val="18"/>
          <w:szCs w:val="18"/>
          <w14:ligatures w14:val="none"/>
        </w:rPr>
        <w:t xml:space="preserve"> UCSD Cancer Center. As a statistician, she works frequently with field biologists, and is active in the design and analysis of California gnatcatcher monitoring projects. Karen </w:t>
      </w:r>
      <w:r>
        <w:rPr>
          <w:rFonts w:ascii="Georgia" w:eastAsia="Times New Roman" w:hAnsi="Georgia" w:cs="Times New Roman"/>
          <w:color w:val="000000"/>
          <w:kern w:val="0"/>
          <w:sz w:val="18"/>
          <w:szCs w:val="18"/>
          <w14:ligatures w14:val="none"/>
        </w:rPr>
        <w:t>has been</w:t>
      </w:r>
      <w:r w:rsidRPr="00CA4578">
        <w:rPr>
          <w:rFonts w:ascii="Georgia" w:eastAsia="Times New Roman" w:hAnsi="Georgia" w:cs="Times New Roman"/>
          <w:color w:val="000000"/>
          <w:kern w:val="0"/>
          <w:sz w:val="18"/>
          <w:szCs w:val="18"/>
          <w14:ligatures w14:val="none"/>
        </w:rPr>
        <w:t xml:space="preserve"> a board member of Audubon </w:t>
      </w:r>
      <w:r w:rsidRPr="00CA4578">
        <w:rPr>
          <w:rFonts w:ascii="Georgia" w:eastAsia="Times New Roman" w:hAnsi="Georgia" w:cs="Times New Roman"/>
          <w:color w:val="000000"/>
          <w:kern w:val="0"/>
          <w:sz w:val="18"/>
          <w:szCs w:val="18"/>
          <w14:ligatures w14:val="none"/>
        </w:rPr>
        <w:lastRenderedPageBreak/>
        <w:t>California and Buena Vista Audubon Society, and is married to landscape photographer Robert Turner. She is active in land use planning issues, including serving on an advisory group for the County of San Diego General Plan “2020” Update. </w:t>
      </w:r>
    </w:p>
    <w:p w14:paraId="67B15F23" w14:textId="77777777" w:rsidR="00CA4578" w:rsidRDefault="00CA4578" w:rsidP="00CA4578">
      <w:pPr>
        <w:shd w:val="clear" w:color="auto" w:fill="FAF8F1"/>
        <w:spacing w:after="0" w:line="240" w:lineRule="auto"/>
        <w:rPr>
          <w:rFonts w:ascii="Georgia" w:eastAsia="Times New Roman" w:hAnsi="Georgia" w:cs="Times New Roman"/>
          <w:color w:val="000000"/>
          <w:kern w:val="0"/>
          <w:sz w:val="18"/>
          <w:szCs w:val="18"/>
          <w14:ligatures w14:val="none"/>
        </w:rPr>
      </w:pPr>
    </w:p>
    <w:p w14:paraId="50164A3D" w14:textId="18939D00" w:rsidR="00CA4578" w:rsidRDefault="00CA4578" w:rsidP="00CA4578">
      <w:pPr>
        <w:shd w:val="clear" w:color="auto" w:fill="FAF8F1"/>
        <w:spacing w:after="0" w:line="240" w:lineRule="auto"/>
        <w:rPr>
          <w:rFonts w:ascii="Georgia" w:eastAsia="Times New Roman" w:hAnsi="Georgia" w:cs="Times New Roman"/>
          <w:b/>
          <w:bCs/>
          <w:color w:val="000000"/>
          <w:kern w:val="0"/>
          <w:sz w:val="18"/>
          <w:szCs w:val="18"/>
          <w14:ligatures w14:val="none"/>
        </w:rPr>
      </w:pPr>
      <w:r w:rsidRPr="00CA4578">
        <w:rPr>
          <w:rFonts w:ascii="Georgia" w:eastAsia="Times New Roman" w:hAnsi="Georgia" w:cs="Times New Roman"/>
          <w:b/>
          <w:bCs/>
          <w:color w:val="000000"/>
          <w:kern w:val="0"/>
          <w:sz w:val="18"/>
          <w:szCs w:val="18"/>
          <w14:ligatures w14:val="none"/>
        </w:rPr>
        <w:t>Evi Meyer</w:t>
      </w:r>
    </w:p>
    <w:p w14:paraId="4614DF53" w14:textId="4C109DDE" w:rsidR="00CA4578" w:rsidRPr="00CA4578" w:rsidRDefault="00CA4578" w:rsidP="00CA4578">
      <w:pPr>
        <w:shd w:val="clear" w:color="auto" w:fill="FAF8F1"/>
        <w:spacing w:after="0" w:line="240" w:lineRule="auto"/>
        <w:rPr>
          <w:rFonts w:ascii="Georgia" w:eastAsia="Times New Roman" w:hAnsi="Georgia" w:cs="Times New Roman"/>
          <w:i/>
          <w:iCs/>
          <w:color w:val="000000"/>
          <w:kern w:val="0"/>
          <w:sz w:val="18"/>
          <w:szCs w:val="18"/>
          <w14:ligatures w14:val="none"/>
        </w:rPr>
      </w:pPr>
      <w:r w:rsidRPr="00CA4578">
        <w:rPr>
          <w:rFonts w:ascii="Georgia" w:eastAsia="Times New Roman" w:hAnsi="Georgia" w:cs="Times New Roman"/>
          <w:i/>
          <w:iCs/>
          <w:color w:val="000000"/>
          <w:kern w:val="0"/>
          <w:sz w:val="18"/>
          <w:szCs w:val="18"/>
          <w14:ligatures w14:val="none"/>
        </w:rPr>
        <w:t>Educator</w:t>
      </w:r>
    </w:p>
    <w:p w14:paraId="76298717" w14:textId="5E6ECB5C" w:rsidR="00CA4578" w:rsidRPr="00CA4578" w:rsidRDefault="00CA4578" w:rsidP="00CA4578">
      <w:pPr>
        <w:shd w:val="clear" w:color="auto" w:fill="FAF8F1"/>
        <w:spacing w:after="0"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color w:val="000000"/>
          <w:kern w:val="0"/>
          <w:sz w:val="18"/>
          <w:szCs w:val="18"/>
          <w14:ligatures w14:val="none"/>
        </w:rPr>
        <w:t>Evi Meyer is a conservationist, educator, and author. With a Master’s Degree in biology, she served as part-time educator at the Cabrillo Marine Aquarium for 17 years. She has also volunteered in the Palos Verdes Peninsula Land Conservancy's third-grade education program. Evi is an accomplished birder and photographer. Her book, “A Bravo for Charlie,” is a photographic study of a Cactus Wren family.</w:t>
      </w:r>
      <w:r w:rsidRPr="00CA4578">
        <w:rPr>
          <w:rFonts w:ascii="Georgia" w:eastAsia="Times New Roman" w:hAnsi="Georgia" w:cs="Times New Roman"/>
          <w:color w:val="000000"/>
          <w:kern w:val="0"/>
          <w:sz w:val="18"/>
          <w:szCs w:val="18"/>
          <w14:ligatures w14:val="none"/>
        </w:rPr>
        <w:br/>
      </w:r>
    </w:p>
    <w:p w14:paraId="1A9BB110" w14:textId="529F8236" w:rsidR="00CA4578" w:rsidRPr="00CA4578" w:rsidRDefault="00CA4578" w:rsidP="00CA4578">
      <w:pPr>
        <w:shd w:val="clear" w:color="auto" w:fill="FAF8F1"/>
        <w:spacing w:after="100" w:afterAutospacing="1"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color w:val="000000"/>
          <w:kern w:val="0"/>
          <w:sz w:val="18"/>
          <w:szCs w:val="18"/>
          <w14:ligatures w14:val="none"/>
        </w:rPr>
        <w:fldChar w:fldCharType="begin"/>
      </w:r>
      <w:r w:rsidRPr="00CA4578">
        <w:rPr>
          <w:rFonts w:ascii="Georgia" w:eastAsia="Times New Roman" w:hAnsi="Georgia" w:cs="Times New Roman"/>
          <w:color w:val="000000"/>
          <w:kern w:val="0"/>
          <w:sz w:val="18"/>
          <w:szCs w:val="18"/>
          <w14:ligatures w14:val="none"/>
        </w:rPr>
        <w:instrText xml:space="preserve"> INCLUDEPICTURE "/Users/dansilver/Library/Group Containers/UBF8T346G9.ms/WebArchiveCopyPasteTempFiles/com.microsoft.Word/band_about.jpg" \* MERGEFORMATINET </w:instrText>
      </w:r>
      <w:r w:rsidRPr="00CA4578">
        <w:rPr>
          <w:rFonts w:ascii="Georgia" w:eastAsia="Times New Roman" w:hAnsi="Georgia" w:cs="Times New Roman"/>
          <w:color w:val="000000"/>
          <w:kern w:val="0"/>
          <w:sz w:val="18"/>
          <w:szCs w:val="18"/>
          <w14:ligatures w14:val="none"/>
        </w:rPr>
        <w:fldChar w:fldCharType="separate"/>
      </w:r>
      <w:r w:rsidRPr="00CA4578">
        <w:rPr>
          <w:rFonts w:ascii="Georgia" w:eastAsia="Times New Roman" w:hAnsi="Georgia" w:cs="Times New Roman"/>
          <w:noProof/>
          <w:color w:val="000000"/>
          <w:kern w:val="0"/>
          <w:sz w:val="18"/>
          <w:szCs w:val="18"/>
          <w14:ligatures w14:val="none"/>
        </w:rPr>
        <w:drawing>
          <wp:inline distT="0" distB="0" distL="0" distR="0" wp14:anchorId="7924BAC9" wp14:editId="3EC625A8">
            <wp:extent cx="4635500" cy="1285875"/>
            <wp:effectExtent l="0" t="0" r="0" b="0"/>
            <wp:docPr id="147341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35500" cy="1285875"/>
                    </a:xfrm>
                    <a:prstGeom prst="rect">
                      <a:avLst/>
                    </a:prstGeom>
                    <a:noFill/>
                    <a:ln>
                      <a:noFill/>
                    </a:ln>
                  </pic:spPr>
                </pic:pic>
              </a:graphicData>
            </a:graphic>
          </wp:inline>
        </w:drawing>
      </w:r>
      <w:r w:rsidRPr="00CA4578">
        <w:rPr>
          <w:rFonts w:ascii="Georgia" w:eastAsia="Times New Roman" w:hAnsi="Georgia" w:cs="Times New Roman"/>
          <w:color w:val="000000"/>
          <w:kern w:val="0"/>
          <w:sz w:val="18"/>
          <w:szCs w:val="18"/>
          <w14:ligatures w14:val="none"/>
        </w:rPr>
        <w:fldChar w:fldCharType="end"/>
      </w:r>
    </w:p>
    <w:p w14:paraId="61E46324" w14:textId="77777777" w:rsidR="00CA4578" w:rsidRPr="00CA4578" w:rsidRDefault="00CA4578" w:rsidP="00CA4578">
      <w:pPr>
        <w:shd w:val="clear" w:color="auto" w:fill="FAF8F1"/>
        <w:spacing w:after="100" w:afterAutospacing="1"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color w:val="000000"/>
          <w:kern w:val="0"/>
          <w:sz w:val="20"/>
          <w:szCs w:val="20"/>
          <w:u w:val="single"/>
          <w14:ligatures w14:val="none"/>
        </w:rPr>
        <w:t>EHL Staff</w:t>
      </w:r>
    </w:p>
    <w:p w14:paraId="11BC3BFD" w14:textId="77777777" w:rsidR="00CA4578" w:rsidRPr="00CA4578" w:rsidRDefault="00CA4578" w:rsidP="00CA4578">
      <w:pPr>
        <w:shd w:val="clear" w:color="auto" w:fill="FAF8F1"/>
        <w:spacing w:before="100" w:beforeAutospacing="1" w:after="100" w:afterAutospacing="1"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b/>
          <w:bCs/>
          <w:color w:val="000000"/>
          <w:kern w:val="0"/>
          <w:sz w:val="18"/>
          <w:szCs w:val="18"/>
          <w14:ligatures w14:val="none"/>
        </w:rPr>
        <w:t>Executive Director </w:t>
      </w:r>
      <w:r w:rsidRPr="00CA4578">
        <w:rPr>
          <w:rFonts w:ascii="Georgia" w:eastAsia="Times New Roman" w:hAnsi="Georgia" w:cs="Times New Roman"/>
          <w:b/>
          <w:bCs/>
          <w:color w:val="000000"/>
          <w:kern w:val="0"/>
          <w:sz w:val="18"/>
          <w:szCs w:val="18"/>
          <w14:ligatures w14:val="none"/>
        </w:rPr>
        <w:br/>
      </w:r>
      <w:r w:rsidRPr="00CA4578">
        <w:rPr>
          <w:rFonts w:ascii="Georgia" w:eastAsia="Times New Roman" w:hAnsi="Georgia" w:cs="Times New Roman"/>
          <w:i/>
          <w:iCs/>
          <w:color w:val="000000"/>
          <w:kern w:val="0"/>
          <w:sz w:val="18"/>
          <w:szCs w:val="18"/>
          <w14:ligatures w14:val="none"/>
        </w:rPr>
        <w:t>Dan Silver</w:t>
      </w:r>
      <w:r w:rsidRPr="00CA4578">
        <w:rPr>
          <w:rFonts w:ascii="Georgia" w:eastAsia="Times New Roman" w:hAnsi="Georgia" w:cs="Times New Roman"/>
          <w:i/>
          <w:iCs/>
          <w:color w:val="000000"/>
          <w:kern w:val="0"/>
          <w:sz w:val="18"/>
          <w:szCs w:val="18"/>
          <w14:ligatures w14:val="none"/>
        </w:rPr>
        <w:br/>
      </w:r>
      <w:r w:rsidRPr="00CA4578">
        <w:rPr>
          <w:rFonts w:ascii="Georgia" w:eastAsia="Times New Roman" w:hAnsi="Georgia" w:cs="Times New Roman"/>
          <w:i/>
          <w:iCs/>
          <w:color w:val="000000"/>
          <w:kern w:val="0"/>
          <w:sz w:val="18"/>
          <w:szCs w:val="18"/>
          <w14:ligatures w14:val="none"/>
        </w:rPr>
        <w:br/>
      </w:r>
      <w:r w:rsidRPr="00CA4578">
        <w:rPr>
          <w:rFonts w:ascii="Georgia" w:eastAsia="Times New Roman" w:hAnsi="Georgia" w:cs="Times New Roman"/>
          <w:color w:val="000000"/>
          <w:kern w:val="0"/>
          <w:sz w:val="18"/>
          <w:szCs w:val="18"/>
          <w14:ligatures w14:val="none"/>
        </w:rPr>
        <w:t>Dan (see above) manages the organization. He is also primarily responsible for EHL’s program work at the state level and in Los Angeles, Riverside, San Bernardino, and Orange Counties. </w:t>
      </w:r>
    </w:p>
    <w:p w14:paraId="7D561F90" w14:textId="77777777" w:rsidR="00CA4578" w:rsidRPr="00CA4578" w:rsidRDefault="00CA4578" w:rsidP="00CA4578">
      <w:pPr>
        <w:shd w:val="clear" w:color="auto" w:fill="FAF8F1"/>
        <w:spacing w:before="100" w:beforeAutospacing="1" w:after="100" w:afterAutospacing="1"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b/>
          <w:bCs/>
          <w:color w:val="000000"/>
          <w:kern w:val="0"/>
          <w:sz w:val="18"/>
          <w:szCs w:val="18"/>
          <w14:ligatures w14:val="none"/>
        </w:rPr>
        <w:t>Treasurer </w:t>
      </w:r>
      <w:r w:rsidRPr="00CA4578">
        <w:rPr>
          <w:rFonts w:ascii="Georgia" w:eastAsia="Times New Roman" w:hAnsi="Georgia" w:cs="Times New Roman"/>
          <w:b/>
          <w:bCs/>
          <w:color w:val="000000"/>
          <w:kern w:val="0"/>
          <w:sz w:val="18"/>
          <w:szCs w:val="18"/>
          <w14:ligatures w14:val="none"/>
        </w:rPr>
        <w:br/>
      </w:r>
      <w:r w:rsidRPr="00CA4578">
        <w:rPr>
          <w:rFonts w:ascii="Georgia" w:eastAsia="Times New Roman" w:hAnsi="Georgia" w:cs="Times New Roman"/>
          <w:i/>
          <w:iCs/>
          <w:color w:val="000000"/>
          <w:kern w:val="0"/>
          <w:sz w:val="18"/>
          <w:szCs w:val="18"/>
          <w14:ligatures w14:val="none"/>
        </w:rPr>
        <w:t>Jess Morton</w:t>
      </w:r>
      <w:r w:rsidRPr="00CA4578">
        <w:rPr>
          <w:rFonts w:ascii="Georgia" w:eastAsia="Times New Roman" w:hAnsi="Georgia" w:cs="Times New Roman"/>
          <w:i/>
          <w:iCs/>
          <w:color w:val="000000"/>
          <w:kern w:val="0"/>
          <w:sz w:val="18"/>
          <w:szCs w:val="18"/>
          <w14:ligatures w14:val="none"/>
        </w:rPr>
        <w:br/>
      </w:r>
      <w:r w:rsidRPr="00CA4578">
        <w:rPr>
          <w:rFonts w:ascii="Georgia" w:eastAsia="Times New Roman" w:hAnsi="Georgia" w:cs="Times New Roman"/>
          <w:i/>
          <w:iCs/>
          <w:color w:val="000000"/>
          <w:kern w:val="0"/>
          <w:sz w:val="18"/>
          <w:szCs w:val="18"/>
          <w14:ligatures w14:val="none"/>
        </w:rPr>
        <w:br/>
      </w:r>
      <w:r w:rsidRPr="00CA4578">
        <w:rPr>
          <w:rFonts w:ascii="Georgia" w:eastAsia="Times New Roman" w:hAnsi="Georgia" w:cs="Times New Roman"/>
          <w:color w:val="000000"/>
          <w:kern w:val="0"/>
          <w:sz w:val="18"/>
          <w:szCs w:val="18"/>
          <w14:ligatures w14:val="none"/>
        </w:rPr>
        <w:t>Jess (see above) cares for EHL's accounting needs and manages its funds. </w:t>
      </w:r>
    </w:p>
    <w:p w14:paraId="6C05E287" w14:textId="689CA80B" w:rsidR="00CA4578" w:rsidRPr="00CA4578" w:rsidRDefault="00CA4578" w:rsidP="00CA4578">
      <w:pPr>
        <w:shd w:val="clear" w:color="auto" w:fill="FAF8F1"/>
        <w:spacing w:before="100" w:beforeAutospacing="1" w:after="100" w:afterAutospacing="1"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b/>
          <w:bCs/>
          <w:color w:val="000000"/>
          <w:kern w:val="0"/>
          <w:sz w:val="18"/>
          <w:szCs w:val="18"/>
          <w14:ligatures w14:val="none"/>
        </w:rPr>
        <w:t>San Diego Director </w:t>
      </w:r>
      <w:r w:rsidRPr="00CA4578">
        <w:rPr>
          <w:rFonts w:ascii="Georgia" w:eastAsia="Times New Roman" w:hAnsi="Georgia" w:cs="Times New Roman"/>
          <w:b/>
          <w:bCs/>
          <w:color w:val="000000"/>
          <w:kern w:val="0"/>
          <w:sz w:val="18"/>
          <w:szCs w:val="18"/>
          <w14:ligatures w14:val="none"/>
        </w:rPr>
        <w:br/>
      </w:r>
      <w:r w:rsidRPr="00CA4578">
        <w:rPr>
          <w:rFonts w:ascii="Georgia" w:eastAsia="Times New Roman" w:hAnsi="Georgia" w:cs="Times New Roman"/>
          <w:i/>
          <w:iCs/>
          <w:color w:val="000000"/>
          <w:kern w:val="0"/>
          <w:sz w:val="18"/>
          <w:szCs w:val="18"/>
          <w14:ligatures w14:val="none"/>
        </w:rPr>
        <w:t>Michael Beck </w:t>
      </w:r>
      <w:r w:rsidRPr="00CA4578">
        <w:rPr>
          <w:rFonts w:ascii="Georgia" w:eastAsia="Times New Roman" w:hAnsi="Georgia" w:cs="Times New Roman"/>
          <w:i/>
          <w:iCs/>
          <w:color w:val="000000"/>
          <w:kern w:val="0"/>
          <w:sz w:val="18"/>
          <w:szCs w:val="18"/>
          <w14:ligatures w14:val="none"/>
        </w:rPr>
        <w:br/>
      </w:r>
      <w:r w:rsidRPr="00CA4578">
        <w:rPr>
          <w:rFonts w:ascii="Georgia" w:eastAsia="Times New Roman" w:hAnsi="Georgia" w:cs="Times New Roman"/>
          <w:i/>
          <w:iCs/>
          <w:color w:val="000000"/>
          <w:kern w:val="0"/>
          <w:sz w:val="18"/>
          <w:szCs w:val="18"/>
          <w14:ligatures w14:val="none"/>
        </w:rPr>
        <w:br/>
      </w:r>
      <w:r w:rsidRPr="00CA4578">
        <w:rPr>
          <w:rFonts w:ascii="Georgia" w:eastAsia="Times New Roman" w:hAnsi="Georgia" w:cs="Times New Roman"/>
          <w:color w:val="000000"/>
          <w:kern w:val="0"/>
          <w:sz w:val="18"/>
          <w:szCs w:val="18"/>
          <w14:ligatures w14:val="none"/>
        </w:rPr>
        <w:t xml:space="preserve">Michael (see above) directs our array of programs and projects in San Diego County. </w:t>
      </w:r>
      <w:r w:rsidR="004103B8">
        <w:rPr>
          <w:rFonts w:ascii="Georgia" w:eastAsia="Times New Roman" w:hAnsi="Georgia" w:cs="Times New Roman"/>
          <w:color w:val="000000"/>
          <w:kern w:val="0"/>
          <w:sz w:val="18"/>
          <w:szCs w:val="18"/>
          <w14:ligatures w14:val="none"/>
        </w:rPr>
        <w:t>He also leads EHL’s sister land trust, Endangered Habitats Conservancy.</w:t>
      </w:r>
    </w:p>
    <w:p w14:paraId="38D0419D" w14:textId="5C093755" w:rsidR="00CA4578" w:rsidRPr="00CA4578" w:rsidRDefault="00CA4578" w:rsidP="00CA4578">
      <w:pPr>
        <w:shd w:val="clear" w:color="auto" w:fill="FAF8F1"/>
        <w:spacing w:before="100" w:beforeAutospacing="1" w:after="100" w:afterAutospacing="1" w:line="240" w:lineRule="auto"/>
        <w:rPr>
          <w:rFonts w:ascii="Georgia" w:eastAsia="Times New Roman" w:hAnsi="Georgia" w:cs="Times New Roman"/>
          <w:color w:val="000000"/>
          <w:kern w:val="0"/>
          <w:sz w:val="18"/>
          <w:szCs w:val="18"/>
          <w14:ligatures w14:val="none"/>
        </w:rPr>
      </w:pPr>
      <w:r w:rsidRPr="00CA4578">
        <w:rPr>
          <w:rFonts w:ascii="Georgia" w:eastAsia="Times New Roman" w:hAnsi="Georgia" w:cs="Times New Roman"/>
          <w:b/>
          <w:bCs/>
          <w:color w:val="000000"/>
          <w:kern w:val="0"/>
          <w:sz w:val="18"/>
          <w:szCs w:val="18"/>
          <w14:ligatures w14:val="none"/>
        </w:rPr>
        <w:t>Program Officer </w:t>
      </w:r>
      <w:r w:rsidRPr="00CA4578">
        <w:rPr>
          <w:rFonts w:ascii="Georgia" w:eastAsia="Times New Roman" w:hAnsi="Georgia" w:cs="Times New Roman"/>
          <w:b/>
          <w:bCs/>
          <w:color w:val="000000"/>
          <w:kern w:val="0"/>
          <w:sz w:val="18"/>
          <w:szCs w:val="18"/>
          <w14:ligatures w14:val="none"/>
        </w:rPr>
        <w:br/>
      </w:r>
      <w:r w:rsidRPr="00CA4578">
        <w:rPr>
          <w:rFonts w:ascii="Georgia" w:eastAsia="Times New Roman" w:hAnsi="Georgia" w:cs="Times New Roman"/>
          <w:i/>
          <w:iCs/>
          <w:color w:val="000000"/>
          <w:kern w:val="0"/>
          <w:sz w:val="18"/>
          <w:szCs w:val="18"/>
          <w14:ligatures w14:val="none"/>
        </w:rPr>
        <w:t>Scott Grimes</w:t>
      </w:r>
      <w:r w:rsidRPr="00CA4578">
        <w:rPr>
          <w:rFonts w:ascii="Georgia" w:eastAsia="Times New Roman" w:hAnsi="Georgia" w:cs="Times New Roman"/>
          <w:i/>
          <w:iCs/>
          <w:color w:val="000000"/>
          <w:kern w:val="0"/>
          <w:sz w:val="18"/>
          <w:szCs w:val="18"/>
          <w14:ligatures w14:val="none"/>
        </w:rPr>
        <w:br/>
      </w:r>
      <w:r w:rsidRPr="00CA4578">
        <w:rPr>
          <w:rFonts w:ascii="Georgia" w:eastAsia="Times New Roman" w:hAnsi="Georgia" w:cs="Times New Roman"/>
          <w:i/>
          <w:iCs/>
          <w:color w:val="000000"/>
          <w:kern w:val="0"/>
          <w:sz w:val="18"/>
          <w:szCs w:val="18"/>
          <w14:ligatures w14:val="none"/>
        </w:rPr>
        <w:br/>
      </w:r>
      <w:r w:rsidR="004103B8">
        <w:rPr>
          <w:rFonts w:ascii="Georgia" w:eastAsia="Times New Roman" w:hAnsi="Georgia" w:cs="Times New Roman"/>
          <w:color w:val="000000"/>
          <w:kern w:val="0"/>
          <w:sz w:val="18"/>
          <w:szCs w:val="18"/>
          <w14:ligatures w14:val="none"/>
        </w:rPr>
        <w:t xml:space="preserve">Chief Financial Officer of Endangered Habitats Conservancy, </w:t>
      </w:r>
      <w:r w:rsidRPr="00CA4578">
        <w:rPr>
          <w:rFonts w:ascii="Georgia" w:eastAsia="Times New Roman" w:hAnsi="Georgia" w:cs="Times New Roman"/>
          <w:color w:val="000000"/>
          <w:kern w:val="0"/>
          <w:sz w:val="18"/>
          <w:szCs w:val="18"/>
          <w14:ligatures w14:val="none"/>
        </w:rPr>
        <w:t xml:space="preserve">Scott </w:t>
      </w:r>
      <w:r w:rsidR="004103B8">
        <w:rPr>
          <w:rFonts w:ascii="Georgia" w:eastAsia="Times New Roman" w:hAnsi="Georgia" w:cs="Times New Roman"/>
          <w:color w:val="000000"/>
          <w:kern w:val="0"/>
          <w:sz w:val="18"/>
          <w:szCs w:val="18"/>
          <w14:ligatures w14:val="none"/>
        </w:rPr>
        <w:t xml:space="preserve">also </w:t>
      </w:r>
      <w:r w:rsidRPr="00CA4578">
        <w:rPr>
          <w:rFonts w:ascii="Georgia" w:eastAsia="Times New Roman" w:hAnsi="Georgia" w:cs="Times New Roman"/>
          <w:color w:val="000000"/>
          <w:kern w:val="0"/>
          <w:sz w:val="18"/>
          <w:szCs w:val="18"/>
          <w14:ligatures w14:val="none"/>
        </w:rPr>
        <w:t>assists EHL with policy analysis, fundraising, land conservation, and capacity-building activities. The former Director of Research and Program Development for San Diego Dialogue, he worked in close collaboration with EHL on the successful development of the Environmental Mitigation Program for San Diego County's Measure A ballot initiative. Scott also has extensive experience in nonprofit fundraising and resource development strategies. He is the author of three books, as well as several reports, book chapters and papers on policy issues related to urbanization, land conservation and regionalism.</w:t>
      </w:r>
    </w:p>
    <w:sectPr w:rsidR="00CA4578" w:rsidRPr="00CA4578" w:rsidSect="001130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ar(--font-display)">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D3918"/>
    <w:multiLevelType w:val="multilevel"/>
    <w:tmpl w:val="2CF2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889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FDB"/>
    <w:rsid w:val="0000560E"/>
    <w:rsid w:val="00061BFE"/>
    <w:rsid w:val="00092F21"/>
    <w:rsid w:val="000D0BA6"/>
    <w:rsid w:val="000D1440"/>
    <w:rsid w:val="0011303F"/>
    <w:rsid w:val="001941D6"/>
    <w:rsid w:val="001C6BDC"/>
    <w:rsid w:val="002449AC"/>
    <w:rsid w:val="00312ED6"/>
    <w:rsid w:val="003A0B08"/>
    <w:rsid w:val="003D4789"/>
    <w:rsid w:val="004103B8"/>
    <w:rsid w:val="0047114E"/>
    <w:rsid w:val="004740E8"/>
    <w:rsid w:val="005500C5"/>
    <w:rsid w:val="005C0FF0"/>
    <w:rsid w:val="00625B7A"/>
    <w:rsid w:val="006B4DD2"/>
    <w:rsid w:val="006D6D0B"/>
    <w:rsid w:val="007166BB"/>
    <w:rsid w:val="007C4D22"/>
    <w:rsid w:val="00870F39"/>
    <w:rsid w:val="008865C2"/>
    <w:rsid w:val="008B3D27"/>
    <w:rsid w:val="008E67A6"/>
    <w:rsid w:val="008F2A6F"/>
    <w:rsid w:val="00986EA6"/>
    <w:rsid w:val="009C3418"/>
    <w:rsid w:val="009C6FDB"/>
    <w:rsid w:val="00A73CB0"/>
    <w:rsid w:val="00B83C37"/>
    <w:rsid w:val="00C07051"/>
    <w:rsid w:val="00C42E68"/>
    <w:rsid w:val="00CA4578"/>
    <w:rsid w:val="00D50D1B"/>
    <w:rsid w:val="00D91235"/>
    <w:rsid w:val="00DA0927"/>
    <w:rsid w:val="00DD7CF0"/>
    <w:rsid w:val="00E52227"/>
    <w:rsid w:val="00EA0D6F"/>
    <w:rsid w:val="00EA410A"/>
    <w:rsid w:val="00FF4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0E968"/>
  <w15:chartTrackingRefBased/>
  <w15:docId w15:val="{A2E01597-12E2-9740-83A0-524732316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6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FDB"/>
    <w:rPr>
      <w:rFonts w:eastAsiaTheme="majorEastAsia" w:cstheme="majorBidi"/>
      <w:color w:val="272727" w:themeColor="text1" w:themeTint="D8"/>
    </w:rPr>
  </w:style>
  <w:style w:type="paragraph" w:styleId="Title">
    <w:name w:val="Title"/>
    <w:basedOn w:val="Normal"/>
    <w:next w:val="Normal"/>
    <w:link w:val="TitleChar"/>
    <w:uiPriority w:val="10"/>
    <w:qFormat/>
    <w:rsid w:val="009C6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FDB"/>
    <w:pPr>
      <w:spacing w:before="160"/>
      <w:jc w:val="center"/>
    </w:pPr>
    <w:rPr>
      <w:i/>
      <w:iCs/>
      <w:color w:val="404040" w:themeColor="text1" w:themeTint="BF"/>
    </w:rPr>
  </w:style>
  <w:style w:type="character" w:customStyle="1" w:styleId="QuoteChar">
    <w:name w:val="Quote Char"/>
    <w:basedOn w:val="DefaultParagraphFont"/>
    <w:link w:val="Quote"/>
    <w:uiPriority w:val="29"/>
    <w:rsid w:val="009C6FDB"/>
    <w:rPr>
      <w:i/>
      <w:iCs/>
      <w:color w:val="404040" w:themeColor="text1" w:themeTint="BF"/>
    </w:rPr>
  </w:style>
  <w:style w:type="paragraph" w:styleId="ListParagraph">
    <w:name w:val="List Paragraph"/>
    <w:basedOn w:val="Normal"/>
    <w:uiPriority w:val="34"/>
    <w:qFormat/>
    <w:rsid w:val="009C6FDB"/>
    <w:pPr>
      <w:ind w:left="720"/>
      <w:contextualSpacing/>
    </w:pPr>
  </w:style>
  <w:style w:type="character" w:styleId="IntenseEmphasis">
    <w:name w:val="Intense Emphasis"/>
    <w:basedOn w:val="DefaultParagraphFont"/>
    <w:uiPriority w:val="21"/>
    <w:qFormat/>
    <w:rsid w:val="009C6FDB"/>
    <w:rPr>
      <w:i/>
      <w:iCs/>
      <w:color w:val="0F4761" w:themeColor="accent1" w:themeShade="BF"/>
    </w:rPr>
  </w:style>
  <w:style w:type="paragraph" w:styleId="IntenseQuote">
    <w:name w:val="Intense Quote"/>
    <w:basedOn w:val="Normal"/>
    <w:next w:val="Normal"/>
    <w:link w:val="IntenseQuoteChar"/>
    <w:uiPriority w:val="30"/>
    <w:qFormat/>
    <w:rsid w:val="009C6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FDB"/>
    <w:rPr>
      <w:i/>
      <w:iCs/>
      <w:color w:val="0F4761" w:themeColor="accent1" w:themeShade="BF"/>
    </w:rPr>
  </w:style>
  <w:style w:type="character" w:styleId="IntenseReference">
    <w:name w:val="Intense Reference"/>
    <w:basedOn w:val="DefaultParagraphFont"/>
    <w:uiPriority w:val="32"/>
    <w:qFormat/>
    <w:rsid w:val="009C6FDB"/>
    <w:rPr>
      <w:b/>
      <w:bCs/>
      <w:smallCaps/>
      <w:color w:val="0F4761" w:themeColor="accent1" w:themeShade="BF"/>
      <w:spacing w:val="5"/>
    </w:rPr>
  </w:style>
  <w:style w:type="paragraph" w:styleId="NormalWeb">
    <w:name w:val="Normal (Web)"/>
    <w:basedOn w:val="Normal"/>
    <w:uiPriority w:val="99"/>
    <w:semiHidden/>
    <w:unhideWhenUsed/>
    <w:rsid w:val="009C6FD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C6FDB"/>
  </w:style>
  <w:style w:type="character" w:styleId="Hyperlink">
    <w:name w:val="Hyperlink"/>
    <w:basedOn w:val="DefaultParagraphFont"/>
    <w:uiPriority w:val="99"/>
    <w:unhideWhenUsed/>
    <w:rsid w:val="009C6FDB"/>
    <w:rPr>
      <w:color w:val="467886" w:themeColor="hyperlink"/>
      <w:u w:val="single"/>
    </w:rPr>
  </w:style>
  <w:style w:type="character" w:styleId="UnresolvedMention">
    <w:name w:val="Unresolved Mention"/>
    <w:basedOn w:val="DefaultParagraphFont"/>
    <w:uiPriority w:val="99"/>
    <w:semiHidden/>
    <w:unhideWhenUsed/>
    <w:rsid w:val="009C6FDB"/>
    <w:rPr>
      <w:color w:val="605E5C"/>
      <w:shd w:val="clear" w:color="auto" w:fill="E1DFDD"/>
    </w:rPr>
  </w:style>
  <w:style w:type="character" w:styleId="Emphasis">
    <w:name w:val="Emphasis"/>
    <w:basedOn w:val="DefaultParagraphFont"/>
    <w:uiPriority w:val="20"/>
    <w:qFormat/>
    <w:rsid w:val="00CA4578"/>
    <w:rPr>
      <w:i/>
      <w:iCs/>
    </w:rPr>
  </w:style>
  <w:style w:type="character" w:styleId="Strong">
    <w:name w:val="Strong"/>
    <w:basedOn w:val="DefaultParagraphFont"/>
    <w:uiPriority w:val="22"/>
    <w:qFormat/>
    <w:rsid w:val="00CA4578"/>
    <w:rPr>
      <w:b/>
      <w:bCs/>
    </w:rPr>
  </w:style>
  <w:style w:type="paragraph" w:customStyle="1" w:styleId="text-lede">
    <w:name w:val="text-lede"/>
    <w:basedOn w:val="Normal"/>
    <w:rsid w:val="00986E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lex">
    <w:name w:val="flex"/>
    <w:basedOn w:val="Normal"/>
    <w:rsid w:val="00986E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poppy">
    <w:name w:val="text-poppy"/>
    <w:basedOn w:val="DefaultParagraphFont"/>
    <w:rsid w:val="00986EA6"/>
  </w:style>
  <w:style w:type="paragraph" w:customStyle="1" w:styleId="mt-6">
    <w:name w:val="mt-6"/>
    <w:basedOn w:val="Normal"/>
    <w:rsid w:val="00986EA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986EA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86EA6"/>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986EA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86EA6"/>
    <w:rPr>
      <w:rFonts w:ascii="Arial" w:eastAsia="Times New Roman" w:hAnsi="Arial" w:cs="Arial"/>
      <w:vanish/>
      <w:kern w:val="0"/>
      <w:sz w:val="16"/>
      <w:szCs w:val="16"/>
      <w14:ligatures w14:val="none"/>
    </w:rPr>
  </w:style>
  <w:style w:type="paragraph" w:customStyle="1" w:styleId="text-legal">
    <w:name w:val="text-legal"/>
    <w:basedOn w:val="Normal"/>
    <w:rsid w:val="00986E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2">
    <w:name w:val="mt-2"/>
    <w:basedOn w:val="Normal"/>
    <w:rsid w:val="006B4DD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8">
    <w:name w:val="mt-8"/>
    <w:basedOn w:val="Normal"/>
    <w:rsid w:val="006B4DD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4">
    <w:name w:val="mt-4"/>
    <w:basedOn w:val="Normal"/>
    <w:rsid w:val="00D50D1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ildlife.ca.gov/Lands/Places-to-Visit/Rancho-Jamul-ER" TargetMode="External"/><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hyperlink" Target="http://sandiegorefuges.fws.gov/" TargetMode="External"/><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9.gif"/><Relationship Id="rId10" Type="http://schemas.openxmlformats.org/officeDocument/2006/relationships/image" Target="media/image6.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8</Pages>
  <Words>3040</Words>
  <Characters>14961</Characters>
  <Application>Microsoft Office Word</Application>
  <DocSecurity>0</DocSecurity>
  <Lines>598</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Silver</dc:creator>
  <cp:keywords/>
  <dc:description/>
  <cp:lastModifiedBy>Christopher Hall</cp:lastModifiedBy>
  <cp:revision>25</cp:revision>
  <dcterms:created xsi:type="dcterms:W3CDTF">2026-07-07T00:36:00Z</dcterms:created>
  <dcterms:modified xsi:type="dcterms:W3CDTF">2026-08-24T04:11:00Z</dcterms:modified>
</cp:coreProperties>
</file>