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BF" w:rsidRDefault="007B5DBF">
      <w:pPr>
        <w:pStyle w:val="Body"/>
      </w:pPr>
      <w:r w:rsidRPr="00FC7B9F">
        <w:rPr>
          <w:position w:val="-14"/>
        </w:rPr>
        <w:object w:dxaOrig="2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45pt;height:15.15pt" o:ole="" fillcolor="window">
            <v:imagedata r:id="rId7" o:title=""/>
          </v:shape>
          <o:OLEObject Type="Embed" ProgID="Equation.3" ShapeID="_x0000_i1025" DrawAspect="Content" ObjectID="_1470490655" r:id="rId8"/>
        </w:object>
      </w:r>
      <w:r>
        <w:tab/>
        <w:t>(5)</w:t>
      </w:r>
    </w:p>
    <w:p w:rsidR="007B5DBF" w:rsidRDefault="007B5DBF">
      <w:pPr>
        <w:pStyle w:val="Body"/>
        <w:rPr>
          <w:b/>
          <w:bCs/>
        </w:rPr>
      </w:pPr>
      <w:r w:rsidRPr="00FC7B9F">
        <w:rPr>
          <w:position w:val="-14"/>
        </w:rPr>
        <w:object w:dxaOrig="2020" w:dyaOrig="380">
          <v:shape id="_x0000_i1026" type="#_x0000_t75" style="width:81.45pt;height:15.15pt" o:ole="" fillcolor="window">
            <v:imagedata r:id="rId9" o:title=""/>
          </v:shape>
          <o:OLEObject Type="Embed" ProgID="Equation.3" ShapeID="_x0000_i1026" DrawAspect="Content" ObjectID="_1470490656" r:id="rId10"/>
        </w:object>
      </w:r>
      <w:r>
        <w:tab/>
        <w:t>(6)</w:t>
      </w:r>
    </w:p>
    <w:p w:rsidR="007B5DBF" w:rsidRDefault="007B5DBF">
      <w:pPr>
        <w:pStyle w:val="Body"/>
        <w:rPr>
          <w:b/>
          <w:bCs/>
        </w:rPr>
      </w:pPr>
    </w:p>
    <w:p w:rsidR="007B5DBF" w:rsidRDefault="007B5DBF">
      <w:pPr>
        <w:pStyle w:val="Body"/>
        <w:rPr>
          <w:b/>
          <w:bCs/>
        </w:rPr>
      </w:pPr>
    </w:p>
    <w:p w:rsidR="007B5DBF" w:rsidRDefault="007B5DBF">
      <w:pPr>
        <w:pStyle w:val="Body"/>
        <w:rPr>
          <w:b/>
          <w:bCs/>
        </w:rPr>
      </w:pPr>
    </w:p>
    <w:p w:rsidR="00194BF1" w:rsidRDefault="006845E5">
      <w:pPr>
        <w:pStyle w:val="Body"/>
        <w:rPr>
          <w:b/>
          <w:bCs/>
        </w:rPr>
      </w:pPr>
      <w:r>
        <w:rPr>
          <w:b/>
          <w:bCs/>
        </w:rPr>
        <w:t>5.3 Tecnologias utilizadas no objeto</w:t>
      </w:r>
    </w:p>
    <w:p w:rsidR="00194BF1" w:rsidRDefault="00194BF1">
      <w:pPr>
        <w:pStyle w:val="Body"/>
        <w:rPr>
          <w:b/>
          <w:bCs/>
        </w:rPr>
      </w:pPr>
    </w:p>
    <w:p w:rsidR="00194BF1" w:rsidRDefault="006845E5">
      <w:pPr>
        <w:pStyle w:val="Body"/>
      </w:pPr>
      <w:r>
        <w:t>O objeto de aprendizagem entrela</w:t>
      </w:r>
      <w:r>
        <w:rPr>
          <w:rFonts w:ascii="Arial Unicode MS" w:hAnsi="Helvetica"/>
        </w:rPr>
        <w:t>ç</w:t>
      </w:r>
      <w:r>
        <w:t>a diversas tecnologias em sua composi</w:t>
      </w:r>
      <w:r>
        <w:rPr>
          <w:rFonts w:ascii="Arial Unicode MS" w:hAnsi="Helvetica"/>
        </w:rPr>
        <w:t>çã</w:t>
      </w:r>
      <w:r>
        <w:t>o,utilizando Python uma linguagem interpretada para execu</w:t>
      </w:r>
      <w:r>
        <w:rPr>
          <w:rFonts w:ascii="Arial Unicode MS" w:hAnsi="Helvetica"/>
        </w:rPr>
        <w:t>çã</w:t>
      </w:r>
      <w:r>
        <w:t>o de suas opera</w:t>
      </w:r>
      <w:r>
        <w:rPr>
          <w:rFonts w:ascii="Arial Unicode MS" w:hAnsi="Helvetica"/>
        </w:rPr>
        <w:t>çõ</w:t>
      </w:r>
      <w:r>
        <w:t>es, em conjunto com um ambiente gr</w:t>
      </w:r>
      <w:r>
        <w:rPr>
          <w:rFonts w:ascii="Arial Unicode MS" w:hAnsi="Helvetica"/>
        </w:rPr>
        <w:t>á</w:t>
      </w:r>
      <w:r>
        <w:t xml:space="preserve">fico orientado a eventos para </w:t>
      </w:r>
      <w:r>
        <w:t>interface humano-computador facilitada , um interpretador Latex para compor express</w:t>
      </w:r>
      <w:r>
        <w:rPr>
          <w:rFonts w:ascii="Arial Unicode MS" w:hAnsi="Helvetica"/>
        </w:rPr>
        <w:t>õ</w:t>
      </w:r>
      <w:r>
        <w:t>es de maneira elegante, uma biblioteca para representar as express</w:t>
      </w:r>
      <w:r>
        <w:rPr>
          <w:rFonts w:ascii="Arial Unicode MS" w:hAnsi="Helvetica"/>
        </w:rPr>
        <w:t>õ</w:t>
      </w:r>
      <w:r>
        <w:t>es resultantes de maneira gr</w:t>
      </w:r>
      <w:r>
        <w:rPr>
          <w:rFonts w:ascii="Arial Unicode MS" w:hAnsi="Helvetica"/>
        </w:rPr>
        <w:t>á</w:t>
      </w:r>
      <w:r>
        <w:t>fica e por fim um interpretador alg</w:t>
      </w:r>
      <w:r>
        <w:rPr>
          <w:rFonts w:ascii="Arial Unicode MS" w:hAnsi="Helvetica"/>
        </w:rPr>
        <w:t>é</w:t>
      </w:r>
      <w:r>
        <w:t xml:space="preserve">brico para analisar os dados de entrada </w:t>
      </w:r>
      <w:r>
        <w:t>inseridos pelo usu</w:t>
      </w:r>
      <w:r>
        <w:rPr>
          <w:rFonts w:ascii="Arial Unicode MS" w:hAnsi="Helvetica"/>
        </w:rPr>
        <w:t>á</w:t>
      </w:r>
      <w:r>
        <w:t xml:space="preserve">rio.O objeto de aprendizagem 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 xml:space="preserve">encapsulado em um </w:t>
      </w:r>
      <w:r>
        <w:rPr>
          <w:rFonts w:ascii="Arial Unicode MS" w:hAnsi="Helvetica"/>
        </w:rPr>
        <w:t>ú</w:t>
      </w:r>
      <w:r>
        <w:t>nico aplicativo execut</w:t>
      </w:r>
      <w:r>
        <w:rPr>
          <w:rFonts w:ascii="Arial Unicode MS" w:hAnsi="Helvetica"/>
        </w:rPr>
        <w:t>á</w:t>
      </w:r>
      <w:r>
        <w:t>vel e possui vers</w:t>
      </w:r>
      <w:r>
        <w:rPr>
          <w:rFonts w:ascii="Arial Unicode MS" w:hAnsi="Helvetica"/>
        </w:rPr>
        <w:t>õ</w:t>
      </w:r>
      <w:r>
        <w:t>es compat</w:t>
      </w:r>
      <w:r>
        <w:rPr>
          <w:rFonts w:ascii="Arial Unicode MS" w:hAnsi="Helvetica"/>
        </w:rPr>
        <w:t>í</w:t>
      </w:r>
      <w:r>
        <w:t xml:space="preserve">veis com Microsoft Windows </w:t>
      </w:r>
      <w:r>
        <w:rPr>
          <w:rFonts w:ascii="Arial Unicode MS" w:hAnsi="Helvetica"/>
        </w:rPr>
        <w:t>®</w:t>
      </w:r>
      <w:r>
        <w:rPr>
          <w:rFonts w:ascii="Arial Unicode MS" w:hAnsi="Helvetica"/>
        </w:rPr>
        <w:t xml:space="preserve"> </w:t>
      </w:r>
      <w:r>
        <w:t>e distribui</w:t>
      </w:r>
      <w:r>
        <w:rPr>
          <w:rFonts w:ascii="Arial Unicode MS" w:hAnsi="Helvetica"/>
        </w:rPr>
        <w:t>çõ</w:t>
      </w:r>
      <w:r>
        <w:t xml:space="preserve">es Unix </w:t>
      </w:r>
      <w:r>
        <w:rPr>
          <w:rFonts w:ascii="Arial Unicode MS" w:hAnsi="Helvetica"/>
        </w:rPr>
        <w:t>®</w:t>
      </w:r>
      <w:r>
        <w:t>.</w:t>
      </w:r>
    </w:p>
    <w:p w:rsidR="00194BF1" w:rsidRDefault="00194BF1">
      <w:pPr>
        <w:pStyle w:val="Body"/>
      </w:pPr>
    </w:p>
    <w:p w:rsidR="00194BF1" w:rsidRDefault="006845E5">
      <w:pPr>
        <w:pStyle w:val="Body"/>
        <w:rPr>
          <w:b/>
          <w:bCs/>
        </w:rPr>
      </w:pPr>
      <w:r>
        <w:rPr>
          <w:b/>
          <w:bCs/>
        </w:rPr>
        <w:t>5.4 Telas e abas do objeto de aprendizagem</w:t>
      </w:r>
    </w:p>
    <w:p w:rsidR="00194BF1" w:rsidRDefault="00194BF1">
      <w:pPr>
        <w:pStyle w:val="Body"/>
        <w:rPr>
          <w:b/>
          <w:bCs/>
        </w:rPr>
      </w:pPr>
    </w:p>
    <w:p w:rsidR="00893CE3" w:rsidRDefault="006845E5" w:rsidP="00893CE3">
      <w:pPr>
        <w:pStyle w:val="Body"/>
      </w:pPr>
      <w:r>
        <w:t>A interface do objeto pode ser  segmen</w:t>
      </w:r>
      <w:r>
        <w:t>ta</w:t>
      </w:r>
      <w:r w:rsidR="00893CE3">
        <w:t>da em quatro blocos principais.</w:t>
      </w:r>
      <w:r w:rsidR="00893CE3" w:rsidRPr="00893CE3">
        <w:t xml:space="preserve"> </w:t>
      </w:r>
      <w:r w:rsidR="00893CE3">
        <w:t>Em adi</w:t>
      </w:r>
      <w:r w:rsidR="00893CE3">
        <w:rPr>
          <w:rFonts w:ascii="Arial Unicode MS" w:hAnsi="Helvetica"/>
        </w:rPr>
        <w:t>çã</w:t>
      </w:r>
      <w:r w:rsidR="00893CE3">
        <w:t>o a esses blocos, o aplicativo apresenta algumas possibilidades de configura</w:t>
      </w:r>
      <w:r w:rsidR="00893CE3">
        <w:rPr>
          <w:rFonts w:ascii="Arial Unicode MS" w:hAnsi="Helvetica"/>
        </w:rPr>
        <w:t>çõ</w:t>
      </w:r>
      <w:r w:rsidR="00893CE3">
        <w:t>es gerais presentes na parte superior do aplicativo</w:t>
      </w:r>
      <w:r w:rsidR="00CF61A1">
        <w:t xml:space="preserve"> fig.1</w:t>
      </w:r>
      <w:r w:rsidR="00893CE3">
        <w:t>, incluindo sele</w:t>
      </w:r>
      <w:r w:rsidR="00893CE3">
        <w:rPr>
          <w:rFonts w:ascii="Arial Unicode MS" w:hAnsi="Helvetica"/>
        </w:rPr>
        <w:t>çã</w:t>
      </w:r>
      <w:r w:rsidR="00893CE3">
        <w:t>o de idiomas ( Espanhol, Ingl</w:t>
      </w:r>
      <w:r w:rsidR="00893CE3">
        <w:rPr>
          <w:rFonts w:ascii="Arial Unicode MS" w:hAnsi="Helvetica"/>
        </w:rPr>
        <w:t>ê</w:t>
      </w:r>
      <w:r w:rsidR="00893CE3">
        <w:t>s e Portugu</w:t>
      </w:r>
      <w:r w:rsidR="00893CE3">
        <w:rPr>
          <w:rFonts w:ascii="Arial Unicode MS" w:hAnsi="Helvetica"/>
        </w:rPr>
        <w:t>ê</w:t>
      </w:r>
      <w:r w:rsidR="00893CE3">
        <w:t>s), nota</w:t>
      </w:r>
      <w:r w:rsidR="00893CE3">
        <w:rPr>
          <w:rFonts w:ascii="Arial Unicode MS" w:hAnsi="Helvetica"/>
        </w:rPr>
        <w:t>çã</w:t>
      </w:r>
      <w:r w:rsidR="00893CE3">
        <w:t>o para representa</w:t>
      </w:r>
      <w:r w:rsidR="00893CE3">
        <w:rPr>
          <w:rFonts w:ascii="Arial Unicode MS" w:hAnsi="Helvetica"/>
        </w:rPr>
        <w:t>çã</w:t>
      </w:r>
      <w:r w:rsidR="00893CE3">
        <w:t>o da equa</w:t>
      </w:r>
      <w:r w:rsidR="00893CE3">
        <w:rPr>
          <w:rFonts w:ascii="Arial Unicode MS" w:hAnsi="Helvetica"/>
        </w:rPr>
        <w:t>çã</w:t>
      </w:r>
      <w:r w:rsidR="00893CE3">
        <w:t>o diferencial  ( Euler, Lagrange,</w:t>
      </w:r>
      <w:r w:rsidR="00893CE3">
        <w:rPr>
          <w:lang w:val="de-DE"/>
        </w:rPr>
        <w:t>Leibniz</w:t>
      </w:r>
      <w:r w:rsidR="00893CE3">
        <w:t xml:space="preserve"> e Newton ) e o n</w:t>
      </w:r>
      <w:r w:rsidR="00893CE3">
        <w:rPr>
          <w:rFonts w:ascii="Arial Unicode MS" w:hAnsi="Helvetica"/>
        </w:rPr>
        <w:t>ú</w:t>
      </w:r>
      <w:r w:rsidR="00893CE3">
        <w:t>mero de d</w:t>
      </w:r>
      <w:r w:rsidR="00893CE3">
        <w:rPr>
          <w:rFonts w:ascii="Arial Unicode MS" w:hAnsi="Helvetica"/>
        </w:rPr>
        <w:t>í</w:t>
      </w:r>
      <w:r w:rsidR="00893CE3">
        <w:t>gitos fracion</w:t>
      </w:r>
      <w:r w:rsidR="00893CE3">
        <w:rPr>
          <w:rFonts w:ascii="Arial Unicode MS" w:hAnsi="Helvetica"/>
        </w:rPr>
        <w:t>á</w:t>
      </w:r>
      <w:r w:rsidR="00893CE3">
        <w:t>rios presentes na visualiza</w:t>
      </w:r>
      <w:r w:rsidR="00893CE3">
        <w:rPr>
          <w:rFonts w:ascii="Arial Unicode MS" w:hAnsi="Helvetica"/>
        </w:rPr>
        <w:t>çã</w:t>
      </w:r>
      <w:r w:rsidR="00893CE3">
        <w:t>o das abas  representa</w:t>
      </w:r>
      <w:r w:rsidR="00893CE3">
        <w:rPr>
          <w:rFonts w:ascii="Arial Unicode MS" w:hAnsi="Helvetica"/>
        </w:rPr>
        <w:t>çã</w:t>
      </w:r>
      <w:r w:rsidR="00893CE3">
        <w:t>o alg</w:t>
      </w:r>
      <w:r w:rsidR="00893CE3">
        <w:rPr>
          <w:rFonts w:ascii="Arial Unicode MS" w:hAnsi="Helvetica"/>
        </w:rPr>
        <w:t>é</w:t>
      </w:r>
      <w:r w:rsidR="00893CE3">
        <w:t>brica e log de texto ( dois, tr</w:t>
      </w:r>
      <w:r w:rsidR="00893CE3">
        <w:rPr>
          <w:rFonts w:ascii="Arial Unicode MS" w:hAnsi="Helvetica"/>
        </w:rPr>
        <w:t>ê</w:t>
      </w:r>
      <w:r w:rsidR="00893CE3">
        <w:t>s ou quatro d</w:t>
      </w:r>
      <w:r w:rsidR="00893CE3">
        <w:rPr>
          <w:rFonts w:ascii="Arial Unicode MS" w:hAnsi="Helvetica"/>
        </w:rPr>
        <w:t>í</w:t>
      </w:r>
      <w:r w:rsidR="00893CE3">
        <w:t>gitos fracion</w:t>
      </w:r>
      <w:r w:rsidR="00893CE3">
        <w:rPr>
          <w:rFonts w:ascii="Arial Unicode MS" w:hAnsi="Helvetica"/>
        </w:rPr>
        <w:t>á</w:t>
      </w:r>
      <w:r w:rsidR="00893CE3">
        <w:t>rios).</w:t>
      </w:r>
    </w:p>
    <w:p w:rsidR="00194BF1" w:rsidRDefault="006845E5">
      <w:pPr>
        <w:pStyle w:val="Body"/>
      </w:pPr>
      <w:r>
        <w:t xml:space="preserve"> </w:t>
      </w:r>
      <w:r>
        <w:t>Um</w:t>
      </w:r>
      <w:r w:rsidR="00CF61A1">
        <w:t xml:space="preserve"> dos blocos define </w:t>
      </w:r>
      <w:r>
        <w:t>os par</w:t>
      </w:r>
      <w:r>
        <w:rPr>
          <w:rFonts w:ascii="Arial Unicode MS" w:hAnsi="Helvetica"/>
        </w:rPr>
        <w:t>â</w:t>
      </w:r>
      <w:r>
        <w:t>metros da express</w:t>
      </w:r>
      <w:r>
        <w:rPr>
          <w:rFonts w:ascii="Arial Unicode MS" w:hAnsi="Helvetica"/>
        </w:rPr>
        <w:t>ã</w:t>
      </w:r>
      <w:r>
        <w:t>o</w:t>
      </w:r>
      <w:r w:rsidR="00AB1B93">
        <w:t xml:space="preserve"> do sistema</w:t>
      </w:r>
      <w:r>
        <w:t xml:space="preserve"> fig.1,estes inicializados com um conjunto de valores pr</w:t>
      </w:r>
      <w:r>
        <w:rPr>
          <w:rFonts w:ascii="Arial Unicode MS" w:hAnsi="Helvetica"/>
        </w:rPr>
        <w:t>é</w:t>
      </w:r>
      <w:r>
        <w:t xml:space="preserve">-definidos  </w:t>
      </w:r>
      <w:r w:rsidR="00E52AC7">
        <w:t>de um sistema,servindo como demonstra</w:t>
      </w:r>
      <w:r w:rsidR="00E52AC7">
        <w:t>çã</w:t>
      </w:r>
      <w:r w:rsidR="00E52AC7">
        <w:t>o de uso</w:t>
      </w:r>
      <w:r w:rsidR="007B164A">
        <w:t>. E</w:t>
      </w:r>
      <w:r>
        <w:t>stes par</w:t>
      </w:r>
      <w:r>
        <w:rPr>
          <w:rFonts w:ascii="Arial Unicode MS" w:hAnsi="Helvetica"/>
        </w:rPr>
        <w:t>â</w:t>
      </w:r>
      <w:r>
        <w:t>metros podem ser alterados posteriormente pelo usu</w:t>
      </w:r>
      <w:r>
        <w:rPr>
          <w:rFonts w:ascii="Arial Unicode MS" w:hAnsi="Helvetica"/>
        </w:rPr>
        <w:t>á</w:t>
      </w:r>
      <w:r>
        <w:t>rio e inclue</w:t>
      </w:r>
      <w:r>
        <w:t>m os coeficientes da equa</w:t>
      </w:r>
      <w:r>
        <w:rPr>
          <w:rFonts w:ascii="Arial Unicode MS" w:hAnsi="Helvetica"/>
        </w:rPr>
        <w:t>çã</w:t>
      </w:r>
      <w:r>
        <w:t>o diferencial (esta podendo ser calculada de ordem  um at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ordem cinco), as condi</w:t>
      </w:r>
      <w:r>
        <w:rPr>
          <w:rFonts w:ascii="Arial Unicode MS" w:hAnsi="Helvetica"/>
        </w:rPr>
        <w:t>çõ</w:t>
      </w:r>
      <w:r>
        <w:t>es iniciais do sistema, e o par</w:t>
      </w:r>
      <w:r>
        <w:rPr>
          <w:rFonts w:ascii="Arial Unicode MS" w:hAnsi="Helvetica"/>
        </w:rPr>
        <w:t>â</w:t>
      </w:r>
      <w:r>
        <w:t xml:space="preserve">metro de entrada </w:t>
      </w:r>
      <w:r>
        <w:t>for</w:t>
      </w:r>
      <w:r>
        <w:rPr>
          <w:rFonts w:ascii="Arial Unicode MS" w:hAnsi="Helvetica"/>
        </w:rPr>
        <w:t>ç</w:t>
      </w:r>
      <w:r w:rsidR="00AB1B93">
        <w:t>ada do sistema</w:t>
      </w:r>
      <w:r>
        <w:t>, este aceita diversos tipos de dados, com uma entrada em zero para equa</w:t>
      </w:r>
      <w:r>
        <w:rPr>
          <w:rFonts w:ascii="Arial Unicode MS" w:hAnsi="Helvetica"/>
        </w:rPr>
        <w:t>çõ</w:t>
      </w:r>
      <w:r>
        <w:t>es ho</w:t>
      </w:r>
      <w:r>
        <w:t>mog</w:t>
      </w:r>
      <w:r>
        <w:rPr>
          <w:rFonts w:ascii="Arial Unicode MS" w:hAnsi="Helvetica"/>
        </w:rPr>
        <w:t>ê</w:t>
      </w:r>
      <w:r>
        <w:t>neas ou uma entrada diferente disso para equa</w:t>
      </w:r>
      <w:r>
        <w:rPr>
          <w:rFonts w:ascii="Arial Unicode MS" w:hAnsi="Helvetica"/>
        </w:rPr>
        <w:t>çõ</w:t>
      </w:r>
      <w:r>
        <w:t>es n</w:t>
      </w:r>
      <w:r>
        <w:rPr>
          <w:rFonts w:ascii="Arial Unicode MS" w:hAnsi="Helvetica"/>
        </w:rPr>
        <w:t>ã</w:t>
      </w:r>
      <w:r>
        <w:t>o-homog</w:t>
      </w:r>
      <w:r>
        <w:rPr>
          <w:rFonts w:ascii="Arial Unicode MS" w:hAnsi="Helvetica"/>
        </w:rPr>
        <w:t>ê</w:t>
      </w:r>
      <w:r>
        <w:t>neas, no caso de uma equa</w:t>
      </w:r>
      <w:r>
        <w:rPr>
          <w:rFonts w:ascii="Arial Unicode MS" w:hAnsi="Helvetica"/>
        </w:rPr>
        <w:t>çã</w:t>
      </w:r>
      <w:r>
        <w:t>o n</w:t>
      </w:r>
      <w:r>
        <w:rPr>
          <w:rFonts w:ascii="Arial Unicode MS" w:hAnsi="Helvetica"/>
        </w:rPr>
        <w:t>ã</w:t>
      </w:r>
      <w:r>
        <w:t>o homog</w:t>
      </w:r>
      <w:r>
        <w:rPr>
          <w:rFonts w:ascii="Arial Unicode MS" w:hAnsi="Helvetica"/>
        </w:rPr>
        <w:t>ê</w:t>
      </w:r>
      <w:r>
        <w:t>nea entradas v</w:t>
      </w:r>
      <w:r>
        <w:rPr>
          <w:rFonts w:ascii="Arial Unicode MS" w:hAnsi="Helvetica"/>
        </w:rPr>
        <w:t>á</w:t>
      </w:r>
      <w:r>
        <w:t xml:space="preserve">lidas incluem constantes </w:t>
      </w:r>
      <w:r>
        <w:t>fun</w:t>
      </w:r>
      <w:r>
        <w:rPr>
          <w:rFonts w:ascii="Arial Unicode MS" w:hAnsi="Helvetica"/>
        </w:rPr>
        <w:t>çõ</w:t>
      </w:r>
      <w:r>
        <w:t>es do tipo seno,cosseno,exponencial,polinomial, linear ou ainda  uma fun</w:t>
      </w:r>
      <w:r>
        <w:rPr>
          <w:rFonts w:ascii="Arial Unicode MS" w:hAnsi="Helvetica"/>
        </w:rPr>
        <w:t>çã</w:t>
      </w:r>
      <w:r>
        <w:t xml:space="preserve">o mista com as </w:t>
      </w:r>
      <w:r w:rsidR="006D2D98">
        <w:t>possibilidades</w:t>
      </w:r>
      <w:r>
        <w:t xml:space="preserve"> </w:t>
      </w:r>
      <w:r>
        <w:t>descritas anteriormente.O bloco de defini</w:t>
      </w:r>
      <w:r>
        <w:rPr>
          <w:rFonts w:ascii="Arial Unicode MS" w:hAnsi="Helvetica"/>
        </w:rPr>
        <w:t>çã</w:t>
      </w:r>
      <w:r>
        <w:t>o de par</w:t>
      </w:r>
      <w:r>
        <w:rPr>
          <w:rFonts w:ascii="Arial Unicode MS" w:hAnsi="Helvetica"/>
        </w:rPr>
        <w:t>â</w:t>
      </w:r>
      <w:r>
        <w:t xml:space="preserve">metros 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lastRenderedPageBreak/>
        <w:t>sempre vis</w:t>
      </w:r>
      <w:r>
        <w:rPr>
          <w:rFonts w:ascii="Arial Unicode MS" w:hAnsi="Helvetica"/>
        </w:rPr>
        <w:t>í</w:t>
      </w:r>
      <w:r>
        <w:t xml:space="preserve">vel no aplicativo, o que </w:t>
      </w:r>
      <w:r>
        <w:t>acaba facilitando a troca de par</w:t>
      </w:r>
      <w:r>
        <w:rPr>
          <w:rFonts w:ascii="Arial Unicode MS" w:hAnsi="Helvetica"/>
        </w:rPr>
        <w:t>â</w:t>
      </w:r>
      <w:r>
        <w:t xml:space="preserve">metros de entrada assim que </w:t>
      </w:r>
      <w:r w:rsidR="00AC134E">
        <w:rPr>
          <w:noProof/>
        </w:rPr>
        <w:drawing>
          <wp:anchor distT="152400" distB="152400" distL="152400" distR="152400" simplePos="0" relativeHeight="251659264" behindDoc="0" locked="0" layoutInCell="1" allowOverlap="1" wp14:anchorId="72AB6DBC" wp14:editId="359DAA73">
            <wp:simplePos x="0" y="0"/>
            <wp:positionH relativeFrom="margin">
              <wp:align>right</wp:align>
            </wp:positionH>
            <wp:positionV relativeFrom="line">
              <wp:posOffset>383573</wp:posOffset>
            </wp:positionV>
            <wp:extent cx="6119495" cy="4743450"/>
            <wp:effectExtent l="0" t="0" r="0" b="0"/>
            <wp:wrapThrough wrapText="bothSides" distL="152400" distR="152400">
              <wp:wrapPolygon edited="1">
                <wp:start x="0" y="0"/>
                <wp:lineTo x="0" y="21608"/>
                <wp:lineTo x="21600" y="2160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DOLCC_ReprAlgébrica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3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o usu</w:t>
      </w:r>
      <w:r>
        <w:rPr>
          <w:rFonts w:ascii="Arial Unicode MS" w:hAnsi="Helvetica"/>
        </w:rPr>
        <w:t>á</w:t>
      </w:r>
      <w:r>
        <w:t>rio  necessitar.</w:t>
      </w:r>
    </w:p>
    <w:p w:rsidR="00194BF1" w:rsidRDefault="006845E5">
      <w:pPr>
        <w:pStyle w:val="Body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Fig.1 Objeto de aprendizagem com defini</w:t>
      </w:r>
      <w:r>
        <w:rPr>
          <w:rFonts w:hAnsi="Helvetica"/>
          <w:b/>
          <w:bCs/>
          <w:sz w:val="18"/>
          <w:szCs w:val="18"/>
        </w:rPr>
        <w:t>çã</w:t>
      </w:r>
      <w:r>
        <w:rPr>
          <w:b/>
          <w:bCs/>
          <w:sz w:val="18"/>
          <w:szCs w:val="18"/>
        </w:rPr>
        <w:t>o de par</w:t>
      </w:r>
      <w:r>
        <w:rPr>
          <w:rFonts w:hAnsi="Helvetica"/>
          <w:b/>
          <w:bCs/>
          <w:sz w:val="18"/>
          <w:szCs w:val="18"/>
        </w:rPr>
        <w:t>â</w:t>
      </w:r>
      <w:r>
        <w:rPr>
          <w:b/>
          <w:bCs/>
          <w:sz w:val="18"/>
          <w:szCs w:val="18"/>
        </w:rPr>
        <w:t>metros de entrada (pa</w:t>
      </w:r>
      <w:r>
        <w:rPr>
          <w:b/>
          <w:bCs/>
          <w:sz w:val="18"/>
          <w:szCs w:val="18"/>
        </w:rPr>
        <w:t>rte superior) e aba Representa</w:t>
      </w:r>
      <w:r>
        <w:rPr>
          <w:rFonts w:hAnsi="Helvetica"/>
          <w:b/>
          <w:bCs/>
          <w:sz w:val="18"/>
          <w:szCs w:val="18"/>
        </w:rPr>
        <w:t>çã</w:t>
      </w:r>
      <w:r>
        <w:rPr>
          <w:b/>
          <w:bCs/>
          <w:sz w:val="18"/>
          <w:szCs w:val="18"/>
        </w:rPr>
        <w:t>o Alg</w:t>
      </w:r>
      <w:r>
        <w:rPr>
          <w:rFonts w:hAnsi="Helvetica"/>
          <w:b/>
          <w:bCs/>
          <w:sz w:val="18"/>
          <w:szCs w:val="18"/>
        </w:rPr>
        <w:t>é</w:t>
      </w:r>
      <w:r>
        <w:rPr>
          <w:b/>
          <w:bCs/>
          <w:sz w:val="18"/>
          <w:szCs w:val="18"/>
        </w:rPr>
        <w:t>brica selecionada (parte inferior).</w:t>
      </w:r>
    </w:p>
    <w:p w:rsidR="00AC134E" w:rsidRDefault="00AC134E">
      <w:pPr>
        <w:pStyle w:val="Body"/>
        <w:rPr>
          <w:b/>
          <w:bCs/>
          <w:sz w:val="18"/>
          <w:szCs w:val="18"/>
        </w:rPr>
      </w:pPr>
    </w:p>
    <w:p w:rsidR="00194BF1" w:rsidRDefault="006845E5">
      <w:pPr>
        <w:pStyle w:val="Body"/>
      </w:pPr>
      <w:r>
        <w:t>Os outros tr</w:t>
      </w:r>
      <w:r>
        <w:rPr>
          <w:rFonts w:ascii="Arial Unicode MS" w:hAnsi="Helvetica"/>
        </w:rPr>
        <w:t>ê</w:t>
      </w:r>
      <w:r>
        <w:t>s blocos est</w:t>
      </w:r>
      <w:r>
        <w:rPr>
          <w:rFonts w:ascii="Arial Unicode MS" w:hAnsi="Helvetica"/>
        </w:rPr>
        <w:t>ã</w:t>
      </w:r>
      <w:r>
        <w:t>o organizados em abas, cada uma delas com uma fun</w:t>
      </w:r>
      <w:r>
        <w:rPr>
          <w:rFonts w:ascii="Arial Unicode MS" w:hAnsi="Helvetica"/>
        </w:rPr>
        <w:t>çã</w:t>
      </w:r>
      <w:r>
        <w:t>o e modo de representa</w:t>
      </w:r>
      <w:r>
        <w:rPr>
          <w:rFonts w:ascii="Arial Unicode MS" w:hAnsi="Helvetica"/>
        </w:rPr>
        <w:t>çã</w:t>
      </w:r>
      <w:r>
        <w:t xml:space="preserve">o distintos. A aba </w:t>
      </w:r>
      <w:r w:rsidRPr="007B5DBF">
        <w:t>representa</w:t>
      </w:r>
      <w:r w:rsidRPr="007B5DBF">
        <w:t>çã</w:t>
      </w:r>
      <w:r w:rsidRPr="007B5DBF">
        <w:t>o</w:t>
      </w:r>
      <w:r>
        <w:t xml:space="preserve"> a</w:t>
      </w:r>
      <w:r>
        <w:t>lg</w:t>
      </w:r>
      <w:r>
        <w:rPr>
          <w:rFonts w:ascii="Arial Unicode MS" w:hAnsi="Helvetica"/>
        </w:rPr>
        <w:t>é</w:t>
      </w:r>
      <w:r>
        <w:t>brica, fig.1 introduz todas as respostas con</w:t>
      </w:r>
      <w:r>
        <w:t>dizentes com os par</w:t>
      </w:r>
      <w:r>
        <w:rPr>
          <w:rFonts w:ascii="Arial Unicode MS" w:hAnsi="Helvetica"/>
        </w:rPr>
        <w:t>â</w:t>
      </w:r>
      <w:r>
        <w:t>metros de entrada definidos pelo fluxo de informa</w:t>
      </w:r>
      <w:r>
        <w:rPr>
          <w:rFonts w:ascii="Arial Unicode MS" w:hAnsi="Helvetica"/>
        </w:rPr>
        <w:t>çã</w:t>
      </w:r>
      <w:r>
        <w:t>o fig.4, esses dados s</w:t>
      </w:r>
      <w:r>
        <w:rPr>
          <w:rFonts w:ascii="Arial Unicode MS" w:hAnsi="Helvetica"/>
        </w:rPr>
        <w:t>ã</w:t>
      </w:r>
      <w:r>
        <w:t>o organizados de uma maneira a facilitar a leitura e interpreta</w:t>
      </w:r>
      <w:r>
        <w:rPr>
          <w:rFonts w:ascii="Arial Unicode MS" w:hAnsi="Helvetica"/>
        </w:rPr>
        <w:t>çã</w:t>
      </w:r>
      <w:r>
        <w:t xml:space="preserve">o desses dados, isso 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poss</w:t>
      </w:r>
      <w:r>
        <w:rPr>
          <w:rFonts w:ascii="Arial Unicode MS" w:hAnsi="Helvetica"/>
        </w:rPr>
        <w:t>í</w:t>
      </w:r>
      <w:r>
        <w:t>vel gra</w:t>
      </w:r>
      <w:r>
        <w:rPr>
          <w:rFonts w:ascii="Arial Unicode MS" w:hAnsi="Helvetica"/>
        </w:rPr>
        <w:t>ç</w:t>
      </w:r>
      <w:r>
        <w:t>as ao interpretador Latex presente no aplicativo.Em adi</w:t>
      </w:r>
      <w:r>
        <w:rPr>
          <w:rFonts w:ascii="Arial Unicode MS" w:hAnsi="Helvetica"/>
        </w:rPr>
        <w:t>çã</w:t>
      </w:r>
      <w:r>
        <w:t>o ao</w:t>
      </w:r>
      <w:r>
        <w:t>s dados presentes na fig.4, os par</w:t>
      </w:r>
      <w:r>
        <w:rPr>
          <w:rFonts w:ascii="Arial Unicode MS" w:hAnsi="Helvetica"/>
        </w:rPr>
        <w:t>â</w:t>
      </w:r>
      <w:r>
        <w:t>metros de entrada tamb</w:t>
      </w:r>
      <w:r>
        <w:rPr>
          <w:rFonts w:ascii="Arial Unicode MS" w:hAnsi="Helvetica"/>
        </w:rPr>
        <w:t>é</w:t>
      </w:r>
      <w:r>
        <w:t>m est</w:t>
      </w:r>
      <w:r>
        <w:rPr>
          <w:rFonts w:ascii="Arial Unicode MS" w:hAnsi="Helvetica"/>
        </w:rPr>
        <w:t>ã</w:t>
      </w:r>
      <w:r>
        <w:t>o presentes, desta maneira um relat</w:t>
      </w:r>
      <w:r>
        <w:rPr>
          <w:rFonts w:ascii="Arial Unicode MS" w:hAnsi="Helvetica"/>
        </w:rPr>
        <w:t>ó</w:t>
      </w:r>
      <w:r>
        <w:t>rio completo da solu</w:t>
      </w:r>
      <w:r>
        <w:rPr>
          <w:rFonts w:ascii="Arial Unicode MS" w:hAnsi="Helvetica"/>
        </w:rPr>
        <w:t>çã</w:t>
      </w:r>
      <w:r>
        <w:t>o da equa</w:t>
      </w:r>
      <w:r>
        <w:rPr>
          <w:rFonts w:ascii="Arial Unicode MS" w:hAnsi="Helvetica"/>
        </w:rPr>
        <w:t>çã</w:t>
      </w:r>
      <w:r>
        <w:t>o diferencial se faz presente na aba representa</w:t>
      </w:r>
      <w:r>
        <w:rPr>
          <w:rFonts w:ascii="Arial Unicode MS" w:hAnsi="Helvetica"/>
        </w:rPr>
        <w:t>çã</w:t>
      </w:r>
      <w:r>
        <w:t>o alg</w:t>
      </w:r>
      <w:r>
        <w:rPr>
          <w:rFonts w:ascii="Arial Unicode MS" w:hAnsi="Helvetica"/>
        </w:rPr>
        <w:t>é</w:t>
      </w:r>
      <w:r>
        <w:t>brica.</w:t>
      </w:r>
    </w:p>
    <w:p w:rsidR="00194BF1" w:rsidRDefault="00194BF1">
      <w:pPr>
        <w:pStyle w:val="Body"/>
      </w:pPr>
    </w:p>
    <w:p w:rsidR="00194BF1" w:rsidRDefault="006845E5">
      <w:pPr>
        <w:pStyle w:val="Body"/>
      </w:pPr>
      <w:r>
        <w:t>A aba Gr</w:t>
      </w:r>
      <w:r>
        <w:rPr>
          <w:rFonts w:ascii="Arial Unicode MS" w:hAnsi="Helvetica"/>
        </w:rPr>
        <w:t>á</w:t>
      </w:r>
      <w:r>
        <w:t xml:space="preserve">ficos fig.2 apresenta os dados definidos </w:t>
      </w:r>
      <w:r>
        <w:t xml:space="preserve">fig.4 </w:t>
      </w:r>
      <w:r>
        <w:t>representados de maneira gr</w:t>
      </w:r>
      <w:r>
        <w:rPr>
          <w:rFonts w:ascii="Arial Unicode MS" w:hAnsi="Helvetica"/>
        </w:rPr>
        <w:t>á</w:t>
      </w:r>
      <w:r>
        <w:t xml:space="preserve">fica, isso pode ser </w:t>
      </w:r>
      <w:r>
        <w:rPr>
          <w:rFonts w:ascii="Arial Unicode MS" w:hAnsi="Helvetica"/>
        </w:rPr>
        <w:t>ú</w:t>
      </w:r>
      <w:r>
        <w:t>til ao usu</w:t>
      </w:r>
      <w:r>
        <w:rPr>
          <w:rFonts w:ascii="Arial Unicode MS" w:hAnsi="Helvetica"/>
        </w:rPr>
        <w:t>á</w:t>
      </w:r>
      <w:r>
        <w:t>rio que deseja estudar e entender os da</w:t>
      </w:r>
      <w:r w:rsidR="00AC134E">
        <w:t>dos representados do si</w:t>
      </w:r>
      <w:r w:rsidR="00555A26">
        <w:t>stema</w:t>
      </w:r>
      <w:r w:rsidR="00AC134E">
        <w:t xml:space="preserve"> de maneira alg</w:t>
      </w:r>
      <w:r w:rsidR="00AC134E">
        <w:t>é</w:t>
      </w:r>
      <w:r w:rsidR="00AC134E">
        <w:t>brica, focando no comportamento do sistema</w:t>
      </w:r>
      <w:r w:rsidR="002D454E">
        <w:t xml:space="preserve"> no domin</w:t>
      </w:r>
      <w:r w:rsidR="002D454E">
        <w:t>í</w:t>
      </w:r>
      <w:r w:rsidR="002D454E">
        <w:t>o do tempo</w:t>
      </w:r>
      <w:r>
        <w:t>.</w:t>
      </w:r>
      <w:r w:rsidR="0092032C">
        <w:t>A ordena</w:t>
      </w:r>
      <w:r w:rsidR="0092032C">
        <w:t>çã</w:t>
      </w:r>
      <w:r w:rsidR="0092032C">
        <w:t>o dos gr</w:t>
      </w:r>
      <w:r w:rsidR="0092032C">
        <w:t>á</w:t>
      </w:r>
      <w:r w:rsidR="0092032C">
        <w:t>ficos segue a proposta  de (5) e (6),onde os gr</w:t>
      </w:r>
      <w:r w:rsidR="0092032C">
        <w:t>á</w:t>
      </w:r>
      <w:r w:rsidR="0092032C">
        <w:t>ficos posicionados por colunas apresentam a soma de (5) e (6) nas colunas dois e tr</w:t>
      </w:r>
      <w:r w:rsidR="0092032C">
        <w:t>ê</w:t>
      </w:r>
      <w:r w:rsidR="0092032C">
        <w:t xml:space="preserve">s </w:t>
      </w:r>
      <w:r w:rsidR="0092032C">
        <w:t>respectivamente</w:t>
      </w:r>
      <w:r w:rsidR="00023744">
        <w:t>, a primeira coluna apresenta a entrada for</w:t>
      </w:r>
      <w:r w:rsidR="00023744">
        <w:t>ç</w:t>
      </w:r>
      <w:r w:rsidR="00023744">
        <w:t>ada e o mapa de ra</w:t>
      </w:r>
      <w:r w:rsidR="00023744">
        <w:t>í</w:t>
      </w:r>
      <w:r w:rsidR="00023744">
        <w:t>zes da equa</w:t>
      </w:r>
      <w:r w:rsidR="00023744">
        <w:t>çã</w:t>
      </w:r>
      <w:r w:rsidR="00023744">
        <w:t>o caracter</w:t>
      </w:r>
      <w:r w:rsidR="00023744">
        <w:t>í</w:t>
      </w:r>
      <w:r w:rsidR="00023744">
        <w:t>stica</w:t>
      </w:r>
      <w:r w:rsidR="007B5DBF">
        <w:t>.</w:t>
      </w:r>
      <w:r w:rsidR="0092032C">
        <w:t xml:space="preserve"> </w:t>
      </w:r>
      <w:r>
        <w:t>As representa</w:t>
      </w:r>
      <w:r>
        <w:rPr>
          <w:rFonts w:ascii="Arial Unicode MS" w:hAnsi="Helvetica"/>
        </w:rPr>
        <w:t>çõ</w:t>
      </w:r>
      <w:r>
        <w:t>es gr</w:t>
      </w:r>
      <w:r>
        <w:rPr>
          <w:rFonts w:ascii="Arial Unicode MS" w:hAnsi="Helvetica"/>
        </w:rPr>
        <w:t>á</w:t>
      </w:r>
      <w:r>
        <w:t>ficas podem ser ajustadas com um deslocamento manual definido pelo u</w:t>
      </w:r>
      <w:r>
        <w:t>su</w:t>
      </w:r>
      <w:r>
        <w:rPr>
          <w:rFonts w:ascii="Arial Unicode MS" w:hAnsi="Helvetica"/>
        </w:rPr>
        <w:t>á</w:t>
      </w:r>
      <w:r>
        <w:t>rio ou podem utilizar as configura</w:t>
      </w:r>
      <w:r>
        <w:rPr>
          <w:rFonts w:ascii="Arial Unicode MS" w:hAnsi="Helvetica"/>
        </w:rPr>
        <w:t>çõ</w:t>
      </w:r>
      <w:r>
        <w:t>es pr</w:t>
      </w:r>
      <w:r>
        <w:rPr>
          <w:rFonts w:ascii="Arial Unicode MS" w:hAnsi="Helvetica"/>
        </w:rPr>
        <w:t>é</w:t>
      </w:r>
      <w:r>
        <w:t>-definidas pelo aplicativo.</w:t>
      </w:r>
      <w:r>
        <w:t>Ambas as abas apresentadas at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agora (fig.1,fig.2) podem ter seus dados exportados para diversos formatos de arquivo: PDF; JPEG,PNG, dentre outros</w:t>
      </w:r>
      <w:r w:rsidR="007B5DBF">
        <w:t>.</w:t>
      </w:r>
    </w:p>
    <w:p w:rsidR="00194BF1" w:rsidRDefault="006845E5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261836</wp:posOffset>
            </wp:positionV>
            <wp:extent cx="6120057" cy="4675207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00" y="21621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DOLCC_Graficos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75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94BF1" w:rsidRDefault="00194BF1">
      <w:pPr>
        <w:pStyle w:val="Body"/>
      </w:pPr>
    </w:p>
    <w:p w:rsidR="00194BF1" w:rsidRDefault="006845E5">
      <w:pPr>
        <w:pStyle w:val="Body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Fig.2 Objeto de aprendizagem com</w:t>
      </w:r>
      <w:r>
        <w:rPr>
          <w:b/>
          <w:bCs/>
          <w:sz w:val="18"/>
          <w:szCs w:val="18"/>
        </w:rPr>
        <w:t xml:space="preserve"> defini</w:t>
      </w:r>
      <w:r>
        <w:rPr>
          <w:rFonts w:hAnsi="Helvetica"/>
          <w:b/>
          <w:bCs/>
          <w:sz w:val="18"/>
          <w:szCs w:val="18"/>
        </w:rPr>
        <w:t>çã</w:t>
      </w:r>
      <w:r>
        <w:rPr>
          <w:b/>
          <w:bCs/>
          <w:sz w:val="18"/>
          <w:szCs w:val="18"/>
        </w:rPr>
        <w:t>o de par</w:t>
      </w:r>
      <w:r>
        <w:rPr>
          <w:rFonts w:hAnsi="Helvetica"/>
          <w:b/>
          <w:bCs/>
          <w:sz w:val="18"/>
          <w:szCs w:val="18"/>
        </w:rPr>
        <w:t>â</w:t>
      </w:r>
      <w:r>
        <w:rPr>
          <w:b/>
          <w:bCs/>
          <w:sz w:val="18"/>
          <w:szCs w:val="18"/>
        </w:rPr>
        <w:t>metros de entrada (parte superior) e aba Gr</w:t>
      </w:r>
      <w:r>
        <w:rPr>
          <w:rFonts w:hAnsi="Helvetica"/>
          <w:b/>
          <w:bCs/>
          <w:sz w:val="18"/>
          <w:szCs w:val="18"/>
        </w:rPr>
        <w:t>á</w:t>
      </w:r>
      <w:r>
        <w:rPr>
          <w:b/>
          <w:bCs/>
          <w:sz w:val="18"/>
          <w:szCs w:val="18"/>
        </w:rPr>
        <w:t>ficos selecionada (parte inferior).</w:t>
      </w:r>
    </w:p>
    <w:p w:rsidR="00194BF1" w:rsidRDefault="00194BF1">
      <w:pPr>
        <w:pStyle w:val="Body"/>
      </w:pPr>
    </w:p>
    <w:p w:rsidR="00194BF1" w:rsidRDefault="00194BF1">
      <w:pPr>
        <w:pStyle w:val="Body"/>
      </w:pPr>
    </w:p>
    <w:p w:rsidR="00194BF1" w:rsidRDefault="00194BF1">
      <w:pPr>
        <w:pStyle w:val="Body"/>
      </w:pPr>
    </w:p>
    <w:p w:rsidR="00194BF1" w:rsidRDefault="00194BF1">
      <w:pPr>
        <w:pStyle w:val="Body"/>
      </w:pPr>
    </w:p>
    <w:p w:rsidR="00194BF1" w:rsidRDefault="00194BF1">
      <w:pPr>
        <w:pStyle w:val="Body"/>
      </w:pPr>
    </w:p>
    <w:p w:rsidR="00194BF1" w:rsidRDefault="00194BF1">
      <w:pPr>
        <w:pStyle w:val="Body"/>
      </w:pPr>
    </w:p>
    <w:p w:rsidR="00194BF1" w:rsidRDefault="006845E5">
      <w:pPr>
        <w:pStyle w:val="Body"/>
      </w:pPr>
      <w:r>
        <w:t xml:space="preserve">A </w:t>
      </w:r>
      <w:r>
        <w:rPr>
          <w:rFonts w:ascii="Arial Unicode MS" w:hAnsi="Helvetica"/>
        </w:rPr>
        <w:t>ú</w:t>
      </w:r>
      <w:r>
        <w:t xml:space="preserve">ltima aba a ser apresentada fig.3, definida como </w:t>
      </w:r>
      <w:r w:rsidR="007B5DBF">
        <w:t>Log Texto</w:t>
      </w:r>
      <w:r>
        <w:t>, apresenta os</w:t>
      </w:r>
      <w:r>
        <w:t xml:space="preserve"> dados da</w:t>
      </w:r>
      <w:r>
        <w:t xml:space="preserve"> aba representa</w:t>
      </w:r>
      <w:r>
        <w:rPr>
          <w:rFonts w:ascii="Arial Unicode MS" w:hAnsi="Helvetica"/>
        </w:rPr>
        <w:t>çã</w:t>
      </w:r>
      <w:r>
        <w:t>o alg</w:t>
      </w:r>
      <w:r>
        <w:rPr>
          <w:rFonts w:ascii="Arial Unicode MS" w:hAnsi="Helvetica"/>
        </w:rPr>
        <w:t>é</w:t>
      </w:r>
      <w:r>
        <w:t>brica na forma de texto selecion</w:t>
      </w:r>
      <w:r>
        <w:rPr>
          <w:rFonts w:ascii="Arial Unicode MS" w:hAnsi="Helvetica"/>
        </w:rPr>
        <w:t>á</w:t>
      </w:r>
      <w:r w:rsidR="007B5DBF">
        <w:t>vel,</w:t>
      </w:r>
      <w:r>
        <w:t xml:space="preserve"> que</w:t>
      </w:r>
      <w:r>
        <w:t xml:space="preserve"> permite </w:t>
      </w:r>
      <w:r w:rsidR="007B5DBF">
        <w:t>edi</w:t>
      </w:r>
      <w:r w:rsidR="007B5DBF">
        <w:t>çã</w:t>
      </w:r>
      <w:r w:rsidR="007B5DBF">
        <w:t>o e</w:t>
      </w:r>
      <w:r>
        <w:t xml:space="preserve"> c</w:t>
      </w:r>
      <w:r>
        <w:rPr>
          <w:rFonts w:ascii="Arial Unicode MS" w:hAnsi="Helvetica"/>
        </w:rPr>
        <w:t>ó</w:t>
      </w:r>
      <w:r w:rsidR="007B5DBF">
        <w:t>pia. C</w:t>
      </w:r>
      <w:r>
        <w:t xml:space="preserve">om isso 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poss</w:t>
      </w:r>
      <w:r>
        <w:rPr>
          <w:rFonts w:ascii="Arial Unicode MS" w:hAnsi="Helvetica"/>
        </w:rPr>
        <w:t>í</w:t>
      </w:r>
      <w:r>
        <w:t>vel  coletar os dados obtidos de maneira f</w:t>
      </w:r>
      <w:r>
        <w:rPr>
          <w:rFonts w:ascii="Arial Unicode MS" w:hAnsi="Helvetica"/>
        </w:rPr>
        <w:t>á</w:t>
      </w:r>
      <w:r w:rsidR="007B5DBF">
        <w:t>cil e utiliz</w:t>
      </w:r>
      <w:r w:rsidR="007B5DBF">
        <w:t>á</w:t>
      </w:r>
      <w:r>
        <w:t>-los em alg</w:t>
      </w:r>
      <w:r w:rsidR="007B5DBF">
        <w:t>uma fonte externa</w:t>
      </w:r>
      <w:bookmarkStart w:id="0" w:name="_GoBack"/>
      <w:bookmarkEnd w:id="0"/>
      <w:r>
        <w:t>.</w:t>
      </w:r>
    </w:p>
    <w:p w:rsidR="00194BF1" w:rsidRDefault="006845E5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194399</wp:posOffset>
            </wp:positionV>
            <wp:extent cx="6120057" cy="4697749"/>
            <wp:effectExtent l="0" t="0" r="0" b="0"/>
            <wp:wrapThrough wrapText="bothSides" distL="152400" distR="152400">
              <wp:wrapPolygon edited="1">
                <wp:start x="0" y="0"/>
                <wp:lineTo x="0" y="21627"/>
                <wp:lineTo x="21600" y="21627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DOLCC_LogTexto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97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94BF1" w:rsidRDefault="00194BF1">
      <w:pPr>
        <w:pStyle w:val="Body"/>
      </w:pPr>
    </w:p>
    <w:p w:rsidR="00194BF1" w:rsidRDefault="006845E5">
      <w:pPr>
        <w:pStyle w:val="Body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Fig.3 Objeto de aprendizagem com defini</w:t>
      </w:r>
      <w:r>
        <w:rPr>
          <w:rFonts w:hAnsi="Helvetica"/>
          <w:b/>
          <w:bCs/>
          <w:sz w:val="18"/>
          <w:szCs w:val="18"/>
        </w:rPr>
        <w:t>çã</w:t>
      </w:r>
      <w:r>
        <w:rPr>
          <w:b/>
          <w:bCs/>
          <w:sz w:val="18"/>
          <w:szCs w:val="18"/>
        </w:rPr>
        <w:t>o de par</w:t>
      </w:r>
      <w:r>
        <w:rPr>
          <w:rFonts w:hAnsi="Helvetica"/>
          <w:b/>
          <w:bCs/>
          <w:sz w:val="18"/>
          <w:szCs w:val="18"/>
        </w:rPr>
        <w:t>â</w:t>
      </w:r>
      <w:r>
        <w:rPr>
          <w:b/>
          <w:bCs/>
          <w:sz w:val="18"/>
          <w:szCs w:val="18"/>
        </w:rPr>
        <w:t xml:space="preserve">metros de entrada (parte superior) </w:t>
      </w:r>
      <w:r>
        <w:rPr>
          <w:b/>
          <w:bCs/>
          <w:sz w:val="18"/>
          <w:szCs w:val="18"/>
        </w:rPr>
        <w:t>e aba Log Texto selecionada (parte inferior).</w:t>
      </w:r>
    </w:p>
    <w:p w:rsidR="00194BF1" w:rsidRDefault="00194BF1">
      <w:pPr>
        <w:pStyle w:val="Body"/>
      </w:pPr>
    </w:p>
    <w:p w:rsidR="00194BF1" w:rsidRDefault="00194BF1">
      <w:pPr>
        <w:pStyle w:val="Body"/>
      </w:pPr>
    </w:p>
    <w:p w:rsidR="00194BF1" w:rsidRDefault="006845E5">
      <w:pPr>
        <w:pStyle w:val="Body"/>
      </w:pPr>
      <w:r>
        <w:br/>
      </w:r>
      <w:r>
        <w:br w:type="page"/>
      </w:r>
    </w:p>
    <w:p w:rsidR="00194BF1" w:rsidRDefault="006845E5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1035430</wp:posOffset>
            </wp:positionV>
            <wp:extent cx="6120057" cy="306693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bjetoDeAprendizagem_Eventos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66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719999</wp:posOffset>
                </wp:positionH>
                <wp:positionV relativeFrom="page">
                  <wp:posOffset>4102366</wp:posOffset>
                </wp:positionV>
                <wp:extent cx="6120057" cy="16256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94BF1" w:rsidRDefault="006845E5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Fig.4 Fluxo de informa</w:t>
                            </w:r>
                            <w:r>
                              <w:rPr>
                                <w:rFonts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çõ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es do objeto de aprendizagem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6.7pt;margin-top:323.0pt;width:481.9pt;height:12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</w:rPr>
                        <w:t>Fig.4 Fluxo de informa</w:t>
                      </w:r>
                      <w:r>
                        <w:rPr>
                          <w:rFonts w:hAnsi="Helvetica" w:hint="default"/>
                          <w:b w:val="1"/>
                          <w:bCs w:val="1"/>
                          <w:sz w:val="18"/>
                          <w:szCs w:val="18"/>
                          <w:rtl w:val="0"/>
                        </w:rPr>
                        <w:t>çõ</w:t>
                      </w: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</w:rPr>
                        <w:t xml:space="preserve">es do objeto de aprendizagem 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 w:rsidR="00194BF1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5E5" w:rsidRDefault="006845E5">
      <w:r>
        <w:separator/>
      </w:r>
    </w:p>
  </w:endnote>
  <w:endnote w:type="continuationSeparator" w:id="0">
    <w:p w:rsidR="006845E5" w:rsidRDefault="0068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BF1" w:rsidRDefault="00194B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5E5" w:rsidRDefault="006845E5">
      <w:r>
        <w:separator/>
      </w:r>
    </w:p>
  </w:footnote>
  <w:footnote w:type="continuationSeparator" w:id="0">
    <w:p w:rsidR="006845E5" w:rsidRDefault="00684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BF1" w:rsidRDefault="00194B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F1"/>
    <w:rsid w:val="00023744"/>
    <w:rsid w:val="00194BF1"/>
    <w:rsid w:val="002D454E"/>
    <w:rsid w:val="00555A26"/>
    <w:rsid w:val="006845E5"/>
    <w:rsid w:val="006D2D98"/>
    <w:rsid w:val="007B164A"/>
    <w:rsid w:val="007B5DBF"/>
    <w:rsid w:val="00893CE3"/>
    <w:rsid w:val="0092032C"/>
    <w:rsid w:val="00AB1B93"/>
    <w:rsid w:val="00AC134E"/>
    <w:rsid w:val="00CF61A1"/>
    <w:rsid w:val="00E5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C6B52-3FEA-4284-8AED-1013EE34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9307-6FE6-41E7-BF42-A4895F99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</cp:lastModifiedBy>
  <cp:revision>10</cp:revision>
  <dcterms:created xsi:type="dcterms:W3CDTF">2014-08-25T18:52:00Z</dcterms:created>
  <dcterms:modified xsi:type="dcterms:W3CDTF">2014-08-25T19:51:00Z</dcterms:modified>
</cp:coreProperties>
</file>