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8A46" w14:textId="77777777" w:rsidR="005E3597" w:rsidRDefault="005E3597" w:rsidP="005E3597">
      <w:pPr>
        <w:pStyle w:val="Title"/>
        <w:jc w:val="center"/>
      </w:pPr>
      <w:r>
        <w:t>Assignment 2 – Case Study</w:t>
      </w:r>
    </w:p>
    <w:p w14:paraId="35F35634" w14:textId="77777777" w:rsidR="005E3597" w:rsidRDefault="005E3597" w:rsidP="005E3597">
      <w:pPr>
        <w:pStyle w:val="Title"/>
        <w:jc w:val="center"/>
      </w:pPr>
      <w:r>
        <w:t xml:space="preserve">Stage 4 Tutorial Activities </w:t>
      </w:r>
    </w:p>
    <w:p w14:paraId="533EDA43" w14:textId="77777777" w:rsidR="005E3597" w:rsidRDefault="005E3597" w:rsidP="005E3597">
      <w:pPr>
        <w:pStyle w:val="Title"/>
        <w:jc w:val="center"/>
      </w:pPr>
      <w:r>
        <w:t>Object-Oriented Design Decisions</w:t>
      </w:r>
    </w:p>
    <w:p w14:paraId="2D482039" w14:textId="77777777" w:rsidR="005E3597" w:rsidRDefault="005E3597" w:rsidP="005E3597">
      <w:pPr>
        <w:jc w:val="center"/>
      </w:pPr>
      <w:r>
        <w:t>Week 7 | 60 minutes</w:t>
      </w:r>
    </w:p>
    <w:p w14:paraId="4308E30E" w14:textId="77777777" w:rsidR="005E3597" w:rsidRDefault="005E3597" w:rsidP="005E3597">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5E3597" w14:paraId="602D4B0D" w14:textId="77777777" w:rsidTr="00BE2BEA">
        <w:tc>
          <w:tcPr>
            <w:tcW w:w="3360" w:type="dxa"/>
          </w:tcPr>
          <w:p w14:paraId="46FB5A57" w14:textId="77777777" w:rsidR="005E3597" w:rsidRPr="000A7A32" w:rsidRDefault="005E3597" w:rsidP="00BE2BEA">
            <w:pPr>
              <w:rPr>
                <w:b/>
                <w:bCs/>
              </w:rPr>
            </w:pPr>
            <w:r w:rsidRPr="000A7A32">
              <w:rPr>
                <w:b/>
                <w:bCs/>
              </w:rPr>
              <w:t>Class</w:t>
            </w:r>
          </w:p>
        </w:tc>
        <w:tc>
          <w:tcPr>
            <w:tcW w:w="3360" w:type="dxa"/>
          </w:tcPr>
          <w:p w14:paraId="33C595AC" w14:textId="77777777" w:rsidR="005E3597" w:rsidRPr="000A7A32" w:rsidRDefault="005E3597" w:rsidP="00BE2BEA">
            <w:pPr>
              <w:rPr>
                <w:b/>
                <w:bCs/>
              </w:rPr>
            </w:pPr>
            <w:r w:rsidRPr="000A7A32">
              <w:rPr>
                <w:b/>
                <w:bCs/>
              </w:rPr>
              <w:t>Protected state / invariant</w:t>
            </w:r>
          </w:p>
        </w:tc>
        <w:tc>
          <w:tcPr>
            <w:tcW w:w="3360" w:type="dxa"/>
          </w:tcPr>
          <w:p w14:paraId="3E0BA7B3" w14:textId="77777777" w:rsidR="005E3597" w:rsidRPr="000A7A32" w:rsidRDefault="005E3597" w:rsidP="00BE2BEA">
            <w:pPr>
              <w:rPr>
                <w:b/>
                <w:bCs/>
              </w:rPr>
            </w:pPr>
            <w:r w:rsidRPr="000A7A32">
              <w:rPr>
                <w:b/>
                <w:bCs/>
              </w:rPr>
              <w:t>Public operations</w:t>
            </w:r>
          </w:p>
        </w:tc>
      </w:tr>
      <w:tr w:rsidR="005E3597" w14:paraId="6E72A486" w14:textId="77777777" w:rsidTr="00BE2BEA">
        <w:tc>
          <w:tcPr>
            <w:tcW w:w="3360" w:type="dxa"/>
          </w:tcPr>
          <w:p w14:paraId="44A5276F" w14:textId="77777777" w:rsidR="005E3597" w:rsidRPr="000A7A32" w:rsidRDefault="005E3597" w:rsidP="00BE2BEA">
            <w:pPr>
              <w:rPr>
                <w:b/>
                <w:bCs/>
              </w:rPr>
            </w:pPr>
            <w:r w:rsidRPr="000A7A32">
              <w:rPr>
                <w:b/>
                <w:bCs/>
              </w:rPr>
              <w:t>Patient</w:t>
            </w:r>
          </w:p>
        </w:tc>
        <w:tc>
          <w:tcPr>
            <w:tcW w:w="3360" w:type="dxa"/>
          </w:tcPr>
          <w:p w14:paraId="0EE6B4E1" w14:textId="77777777" w:rsidR="005E3597" w:rsidRDefault="005E3597" w:rsidP="00BE2BEA">
            <w:proofErr w:type="spellStart"/>
            <w:r>
              <w:t>patient_id</w:t>
            </w:r>
            <w:proofErr w:type="spellEnd"/>
            <w:r>
              <w:t xml:space="preserve"> never changes once created. State only changes through deactivate() and the record is retained instead of deleted</w:t>
            </w:r>
          </w:p>
        </w:tc>
        <w:tc>
          <w:tcPr>
            <w:tcW w:w="3360" w:type="dxa"/>
          </w:tcPr>
          <w:p w14:paraId="43B5D043" w14:textId="77777777" w:rsidR="005E3597" w:rsidRDefault="005E3597" w:rsidP="00BE2BEA">
            <w:proofErr w:type="spellStart"/>
            <w:r>
              <w:t>update_details</w:t>
            </w:r>
            <w:proofErr w:type="spellEnd"/>
            <w:r>
              <w:t>()</w:t>
            </w:r>
          </w:p>
          <w:p w14:paraId="310380D8" w14:textId="77777777" w:rsidR="005E3597" w:rsidRDefault="005E3597" w:rsidP="00BE2BEA">
            <w:r>
              <w:t>deactivate(), read only access to ID, name and contact details</w:t>
            </w:r>
          </w:p>
        </w:tc>
      </w:tr>
      <w:tr w:rsidR="005E3597" w14:paraId="0EC03B40" w14:textId="77777777" w:rsidTr="00BE2BEA">
        <w:tc>
          <w:tcPr>
            <w:tcW w:w="3360" w:type="dxa"/>
          </w:tcPr>
          <w:p w14:paraId="3F1EA283" w14:textId="77777777" w:rsidR="005E3597" w:rsidRPr="000A7A32" w:rsidRDefault="005E3597" w:rsidP="00BE2BEA">
            <w:pPr>
              <w:rPr>
                <w:b/>
                <w:bCs/>
              </w:rPr>
            </w:pPr>
            <w:r w:rsidRPr="000A7A32">
              <w:rPr>
                <w:b/>
                <w:bCs/>
              </w:rPr>
              <w:t>Practitioner</w:t>
            </w:r>
          </w:p>
        </w:tc>
        <w:tc>
          <w:tcPr>
            <w:tcW w:w="3360" w:type="dxa"/>
          </w:tcPr>
          <w:p w14:paraId="154D62EB" w14:textId="77777777" w:rsidR="005E3597" w:rsidRDefault="005E3597" w:rsidP="00BE2BEA">
            <w:proofErr w:type="spellStart"/>
            <w:r>
              <w:t>practitioner_id</w:t>
            </w:r>
            <w:proofErr w:type="spellEnd"/>
            <w:r>
              <w:t xml:space="preserve"> doesn’t change after creation. Name can’t be blank. Availability is changed through </w:t>
            </w:r>
            <w:proofErr w:type="spellStart"/>
            <w:r>
              <w:t>update_availability</w:t>
            </w:r>
            <w:proofErr w:type="spellEnd"/>
            <w:r>
              <w:t>() which validates the new value</w:t>
            </w:r>
          </w:p>
        </w:tc>
        <w:tc>
          <w:tcPr>
            <w:tcW w:w="3360" w:type="dxa"/>
          </w:tcPr>
          <w:p w14:paraId="54D8975A" w14:textId="77777777" w:rsidR="005E3597" w:rsidRDefault="005E3597" w:rsidP="00BE2BEA">
            <w:proofErr w:type="spellStart"/>
            <w:r>
              <w:t>update_details</w:t>
            </w:r>
            <w:proofErr w:type="spellEnd"/>
            <w:r>
              <w:t>()</w:t>
            </w:r>
          </w:p>
          <w:p w14:paraId="14334A90" w14:textId="77777777" w:rsidR="005E3597" w:rsidRDefault="005E3597" w:rsidP="00BE2BEA">
            <w:proofErr w:type="spellStart"/>
            <w:r>
              <w:t>update_availability</w:t>
            </w:r>
            <w:proofErr w:type="spellEnd"/>
            <w:r>
              <w:t xml:space="preserve">() , </w:t>
            </w:r>
          </w:p>
        </w:tc>
      </w:tr>
      <w:tr w:rsidR="005E3597" w14:paraId="16DEB5FF" w14:textId="77777777" w:rsidTr="00BE2BEA">
        <w:tc>
          <w:tcPr>
            <w:tcW w:w="3360" w:type="dxa"/>
          </w:tcPr>
          <w:p w14:paraId="7FADBDEB" w14:textId="77777777" w:rsidR="005E3597" w:rsidRPr="000A7A32" w:rsidRDefault="005E3597" w:rsidP="00BE2BEA">
            <w:pPr>
              <w:rPr>
                <w:b/>
                <w:bCs/>
              </w:rPr>
            </w:pPr>
            <w:r w:rsidRPr="000A7A32">
              <w:rPr>
                <w:b/>
                <w:bCs/>
              </w:rPr>
              <w:t>Appointment</w:t>
            </w:r>
          </w:p>
        </w:tc>
        <w:tc>
          <w:tcPr>
            <w:tcW w:w="3360" w:type="dxa"/>
          </w:tcPr>
          <w:p w14:paraId="475BDF00" w14:textId="77777777" w:rsidR="005E3597" w:rsidRDefault="005E3597" w:rsidP="00BE2BEA">
            <w:proofErr w:type="spellStart"/>
            <w:r>
              <w:t>appointment_id</w:t>
            </w:r>
            <w:proofErr w:type="spellEnd"/>
            <w:r>
              <w:t xml:space="preserve"> doesn’t change. A patient and practitioner are always present. Status is always a valid </w:t>
            </w:r>
            <w:proofErr w:type="spellStart"/>
            <w:r>
              <w:t>AppointmentStatus</w:t>
            </w:r>
            <w:proofErr w:type="spellEnd"/>
            <w:r>
              <w:t xml:space="preserve"> value and changes only when allowed (a cancelled appointment </w:t>
            </w:r>
            <w:proofErr w:type="spellStart"/>
            <w:r>
              <w:t>cant</w:t>
            </w:r>
            <w:proofErr w:type="spellEnd"/>
            <w:r>
              <w:t xml:space="preserve"> be cancelled again). Date and time have to be valid too.</w:t>
            </w:r>
          </w:p>
        </w:tc>
        <w:tc>
          <w:tcPr>
            <w:tcW w:w="3360" w:type="dxa"/>
          </w:tcPr>
          <w:p w14:paraId="2A86DBF1" w14:textId="77777777" w:rsidR="005E3597" w:rsidRDefault="005E3597" w:rsidP="00BE2BEA">
            <w:r>
              <w:t>cancel()</w:t>
            </w:r>
          </w:p>
          <w:p w14:paraId="12B07755" w14:textId="77777777" w:rsidR="005E3597" w:rsidRDefault="005E3597" w:rsidP="00BE2BEA">
            <w:r>
              <w:t xml:space="preserve">reschedule() </w:t>
            </w:r>
          </w:p>
        </w:tc>
      </w:tr>
    </w:tbl>
    <w:p w14:paraId="78F8C15D" w14:textId="77777777" w:rsidR="005E3597" w:rsidRDefault="005E3597" w:rsidP="005E3597">
      <w:pPr>
        <w:pStyle w:val="Heading1"/>
      </w:pPr>
      <w:r>
        <w:t>Activity 2 - Composition or Inheritance?</w:t>
      </w:r>
    </w:p>
    <w:p w14:paraId="7A1F02CB" w14:textId="77777777" w:rsidR="005E3597" w:rsidRDefault="005E3597" w:rsidP="005E3597">
      <w:r>
        <w:t xml:space="preserve">Appointment and Patient -&gt; x Composition/association  □ Inheritance  Reason: </w:t>
      </w:r>
    </w:p>
    <w:p w14:paraId="12BB2940" w14:textId="77777777" w:rsidR="005E3597" w:rsidRDefault="005E3597" w:rsidP="005E3597">
      <w:r w:rsidRPr="00BC4AEB">
        <w:t>An Appointment has a Patient</w:t>
      </w:r>
      <w:r>
        <w:t xml:space="preserve">. Appointment </w:t>
      </w:r>
      <w:r w:rsidRPr="00BC4AEB">
        <w:t xml:space="preserve">holds a reference to a Patient object and doesn't copy that patient's attributes. The patient exists before any appointment is booked and remains in the system after one is cancelled, so the appointment doesn't own the patient's lifecycle. That makes it an association, and an Appointment is not a kind of Patient, so </w:t>
      </w:r>
      <w:r>
        <w:t>not inheritance.</w:t>
      </w:r>
    </w:p>
    <w:p w14:paraId="312A2756" w14:textId="77777777" w:rsidR="005E3597" w:rsidRDefault="005E3597" w:rsidP="005E3597">
      <w:r>
        <w:t>Appointment and Practitioner -&gt; x Composition/association  □ Inheritance  Reason:</w:t>
      </w:r>
    </w:p>
    <w:p w14:paraId="3933D2BA" w14:textId="77777777" w:rsidR="005E3597" w:rsidRDefault="005E3597" w:rsidP="005E3597">
      <w:r w:rsidRPr="00BC4AEB">
        <w:t xml:space="preserve">An Appointment refers </w:t>
      </w:r>
      <w:r>
        <w:t>to</w:t>
      </w:r>
      <w:r w:rsidRPr="00BC4AEB">
        <w:t xml:space="preserve"> one Practitioner, and a Practitioner can be referenced </w:t>
      </w:r>
      <w:r>
        <w:t xml:space="preserve">to </w:t>
      </w:r>
      <w:r w:rsidRPr="00BC4AEB">
        <w:t xml:space="preserve">by many appointments over time. Practitioners exist independently of any single appointment, so this is an association. An Appointment is not a </w:t>
      </w:r>
      <w:proofErr w:type="spellStart"/>
      <w:r w:rsidRPr="00BC4AEB">
        <w:t>specialised</w:t>
      </w:r>
      <w:proofErr w:type="spellEnd"/>
      <w:r w:rsidRPr="00BC4AEB">
        <w:t xml:space="preserve"> kind of Practitioner, so there is no is-a relationship.</w:t>
      </w:r>
    </w:p>
    <w:p w14:paraId="14280429" w14:textId="77777777" w:rsidR="005E3597" w:rsidRDefault="005E3597" w:rsidP="005E3597">
      <w:r>
        <w:t xml:space="preserve">Doctor and Practitioner (hypothetical) -&gt; □ Composition/association  x Inheritance  Reason: </w:t>
      </w:r>
    </w:p>
    <w:p w14:paraId="5E346386" w14:textId="77777777" w:rsidR="005E3597" w:rsidRDefault="005E3597" w:rsidP="005E3597">
      <w:r w:rsidRPr="00BC4AEB">
        <w:lastRenderedPageBreak/>
        <w:t>A Doctor is a Practitioner, so it could be used anywhere a Practitioner is expected without breaking anything</w:t>
      </w:r>
      <w:r>
        <w:t xml:space="preserve">. </w:t>
      </w:r>
      <w:r w:rsidRPr="00BC4AEB">
        <w:t xml:space="preserve">Inheritance would </w:t>
      </w:r>
      <w:r>
        <w:t xml:space="preserve">only </w:t>
      </w:r>
      <w:r w:rsidRPr="00BC4AEB">
        <w:t xml:space="preserve">be </w:t>
      </w:r>
      <w:r>
        <w:t xml:space="preserve">valuable </w:t>
      </w:r>
      <w:r w:rsidRPr="00BC4AEB">
        <w:t xml:space="preserve">if Doctor shared the full Practitioner </w:t>
      </w:r>
      <w:r>
        <w:t>contract</w:t>
      </w:r>
      <w:r w:rsidRPr="00BC4AEB">
        <w:t xml:space="preserve"> and added </w:t>
      </w:r>
      <w:r>
        <w:t xml:space="preserve">or had a special </w:t>
      </w:r>
      <w:proofErr w:type="spellStart"/>
      <w:r>
        <w:t>behaviour</w:t>
      </w:r>
      <w:proofErr w:type="spellEnd"/>
      <w:r w:rsidRPr="00BC4AEB">
        <w:t>.</w:t>
      </w:r>
    </w:p>
    <w:p w14:paraId="1ADAE239" w14:textId="77777777" w:rsidR="005E3597" w:rsidRDefault="005E3597" w:rsidP="005E3597">
      <w:r>
        <w:t xml:space="preserve">Clinic and Appointment -&gt; x Composition/association  □ Inheritance  Reason: </w:t>
      </w:r>
    </w:p>
    <w:p w14:paraId="5A2576AD" w14:textId="77777777" w:rsidR="005E3597" w:rsidRDefault="005E3597" w:rsidP="005E3597">
      <w:r>
        <w:t xml:space="preserve"> </w:t>
      </w:r>
      <w:r w:rsidRPr="00BC4AEB">
        <w:t xml:space="preserve">A Clinic would hold references to appointments, which is has-a, and an Appointment is not a type of Clinic. In Stage </w:t>
      </w:r>
      <w:r>
        <w:t>3 I said that</w:t>
      </w:r>
      <w:r w:rsidRPr="00BC4AEB">
        <w:t xml:space="preserve"> Clinic isn't needed as a class because it would become a god class owning everything, and the case study asks for a simple system. </w:t>
      </w:r>
    </w:p>
    <w:p w14:paraId="6A46C01C" w14:textId="77777777" w:rsidR="005E3597" w:rsidRDefault="005E3597" w:rsidP="005E3597">
      <w:pPr>
        <w:pStyle w:val="Heading1"/>
      </w:pPr>
      <w:r>
        <w:t>Activity 3 - Responsibility Allocation</w:t>
      </w:r>
    </w:p>
    <w:p w14:paraId="3744D647" w14:textId="77777777" w:rsidR="005E3597" w:rsidRPr="005E3597" w:rsidRDefault="005E3597" w:rsidP="005E3597">
      <w:pPr>
        <w:rPr>
          <w:b/>
          <w:bCs/>
        </w:rPr>
      </w:pPr>
      <w:r w:rsidRPr="005E3597">
        <w:rPr>
          <w:b/>
          <w:bCs/>
        </w:rPr>
        <w:t>Who decides whether SCHEDULED can become CANCELLED?</w:t>
      </w:r>
    </w:p>
    <w:p w14:paraId="66DD2F0B" w14:textId="77777777" w:rsidR="005E3597" w:rsidRDefault="005E3597" w:rsidP="005E3597">
      <w:r>
        <w:t>The Appointment class decides. It holds the status and owns the rule about which transitions are legal, so staff request a cancellation and cancel() either accepts it or rejects it. This keeps the rule next to the data it protects, instead of other code reading the status and deciding for the object.</w:t>
      </w:r>
    </w:p>
    <w:p w14:paraId="09791D41" w14:textId="148A138C" w:rsidR="005E3597" w:rsidRPr="005E3597" w:rsidRDefault="005E3597" w:rsidP="005E3597">
      <w:pPr>
        <w:rPr>
          <w:b/>
          <w:bCs/>
        </w:rPr>
      </w:pPr>
      <w:r w:rsidRPr="005E3597">
        <w:rPr>
          <w:b/>
          <w:bCs/>
        </w:rPr>
        <w:t xml:space="preserve">Who validates patient name? </w:t>
      </w:r>
    </w:p>
    <w:p w14:paraId="352963F0" w14:textId="113AF0AB" w:rsidR="005E3597" w:rsidRDefault="005E3597" w:rsidP="005E3597">
      <w:r w:rsidRPr="005E3597">
        <w:t xml:space="preserve">The Patient class validates it. Patient owns its own state and basic validation, so the constructor and </w:t>
      </w:r>
      <w:proofErr w:type="spellStart"/>
      <w:r w:rsidRPr="005E3597">
        <w:t>update_details</w:t>
      </w:r>
      <w:proofErr w:type="spellEnd"/>
      <w:r w:rsidRPr="005E3597">
        <w:t>() reject a blank or invalid name. That way the rule holds whoever creates the Patient, whether it's a staff member through the UI</w:t>
      </w:r>
      <w:r>
        <w:t xml:space="preserve"> or</w:t>
      </w:r>
      <w:r w:rsidRPr="005E3597">
        <w:t xml:space="preserve"> a test</w:t>
      </w:r>
      <w:r>
        <w:t>.</w:t>
      </w:r>
    </w:p>
    <w:p w14:paraId="4E629D40" w14:textId="30E06739" w:rsidR="005E3597" w:rsidRPr="005E3597" w:rsidRDefault="005E3597" w:rsidP="005E3597">
      <w:pPr>
        <w:rPr>
          <w:b/>
          <w:bCs/>
        </w:rPr>
      </w:pPr>
      <w:r w:rsidRPr="005E3597">
        <w:rPr>
          <w:b/>
          <w:bCs/>
        </w:rPr>
        <w:t xml:space="preserve">Should Appointment execute SQL? Why? </w:t>
      </w:r>
    </w:p>
    <w:p w14:paraId="034027F1" w14:textId="4F48FAE7" w:rsidR="00EF4862" w:rsidRDefault="00EF4862" w:rsidP="005E3597">
      <w:r w:rsidRPr="00EF4862">
        <w:t>No</w:t>
      </w:r>
      <w:r>
        <w:t xml:space="preserve"> because </w:t>
      </w:r>
      <w:r w:rsidRPr="00EF4862">
        <w:t>Appointment is responsible for booking state and legal state changes, and SQL is a storage concern</w:t>
      </w:r>
      <w:r>
        <w:t>.</w:t>
      </w:r>
    </w:p>
    <w:p w14:paraId="438753B3" w14:textId="2BE4CAAD" w:rsidR="005E3597" w:rsidRDefault="005E3597" w:rsidP="005E3597">
      <w:pPr>
        <w:rPr>
          <w:b/>
          <w:bCs/>
        </w:rPr>
      </w:pPr>
      <w:r w:rsidRPr="00EF4862">
        <w:rPr>
          <w:b/>
          <w:bCs/>
        </w:rPr>
        <w:t>Should the UI decide whether a status transition is legal?</w:t>
      </w:r>
    </w:p>
    <w:p w14:paraId="7600EB41" w14:textId="72884BA4" w:rsidR="00EF4862" w:rsidRPr="00EF4862" w:rsidRDefault="00EF4862" w:rsidP="005E3597">
      <w:r w:rsidRPr="00EF4862">
        <w:t xml:space="preserve">No. The legality rule belongs in </w:t>
      </w:r>
      <w:r w:rsidRPr="00EF4862">
        <w:t>Appointment,</w:t>
      </w:r>
      <w:r w:rsidRPr="00EF4862">
        <w:t xml:space="preserve"> so it's enforced </w:t>
      </w:r>
      <w:r>
        <w:t xml:space="preserve">wherever </w:t>
      </w:r>
      <w:r w:rsidRPr="00EF4862">
        <w:t xml:space="preserve">the system is used, whether through a menu, a web page or a script. The UI </w:t>
      </w:r>
      <w:r>
        <w:t>may</w:t>
      </w:r>
      <w:r w:rsidRPr="00EF4862">
        <w:t xml:space="preserve"> support the user</w:t>
      </w:r>
      <w:r>
        <w:t xml:space="preserve"> </w:t>
      </w:r>
      <w:r w:rsidRPr="00EF4862">
        <w:t xml:space="preserve">but it shouldn't be the only place the rule exists. </w:t>
      </w:r>
    </w:p>
    <w:p w14:paraId="36F739B3" w14:textId="77777777" w:rsidR="005E3597" w:rsidRDefault="005E3597" w:rsidP="005E3597">
      <w:pPr>
        <w:pStyle w:val="Heading1"/>
      </w:pPr>
      <w:r>
        <w:t>Activity 4 - AI Code Critique</w:t>
      </w:r>
    </w:p>
    <w:p w14:paraId="456D611E" w14:textId="77777777" w:rsidR="005E3597" w:rsidRDefault="005E3597" w:rsidP="005E3597">
      <w:r>
        <w:t xml:space="preserve">AI generates an Appointment class with public status mutation, SQL inside cancel(),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p>
    <w:p w14:paraId="7639B943" w14:textId="7CF71CFF" w:rsidR="00EF4862" w:rsidRDefault="00797A4F" w:rsidP="00EF4862">
      <w:pPr>
        <w:pStyle w:val="ListParagraph"/>
        <w:numPr>
          <w:ilvl w:val="0"/>
          <w:numId w:val="10"/>
        </w:numPr>
      </w:pPr>
      <w:r>
        <w:t>public status mutation – any code can assign a value to status and get around the rules so the object cant protect its invariant. The status should be private with a read only property. Change it only though metho like cancel() that check the transition is legal and raise an error if illegal.</w:t>
      </w:r>
    </w:p>
    <w:p w14:paraId="06C4D7B8" w14:textId="200422F3" w:rsidR="00797A4F" w:rsidRDefault="00797A4F" w:rsidP="00EF4862">
      <w:pPr>
        <w:pStyle w:val="ListParagraph"/>
        <w:numPr>
          <w:ilvl w:val="0"/>
          <w:numId w:val="10"/>
        </w:numPr>
      </w:pPr>
      <w:proofErr w:type="spellStart"/>
      <w:r>
        <w:t>Sql</w:t>
      </w:r>
      <w:proofErr w:type="spellEnd"/>
      <w:r>
        <w:t xml:space="preserve"> inside cancel() – the domain class is coupled to one storage technology. It has to be edited if storage changes in future, and hard to test cancel() without a database. Cancel() only changes the status, storage moves to another layer</w:t>
      </w:r>
    </w:p>
    <w:p w14:paraId="55CA4BB9" w14:textId="2B11D45E" w:rsidR="00797A4F" w:rsidRDefault="00797A4F" w:rsidP="00EF4862">
      <w:pPr>
        <w:pStyle w:val="ListParagraph"/>
        <w:numPr>
          <w:ilvl w:val="0"/>
          <w:numId w:val="10"/>
        </w:numPr>
      </w:pPr>
      <w:r>
        <w:t xml:space="preserve">Inheritance from </w:t>
      </w:r>
      <w:proofErr w:type="spellStart"/>
      <w:r>
        <w:t>PatientRecord</w:t>
      </w:r>
      <w:proofErr w:type="spellEnd"/>
      <w:r>
        <w:t xml:space="preserve"> – an appointment is not a kind of patient record. Remove the inheritance and appointment should hold a reference to patient.</w:t>
      </w:r>
    </w:p>
    <w:p w14:paraId="14ECAADA" w14:textId="77777777" w:rsidR="00797A4F" w:rsidRDefault="00797A4F" w:rsidP="00EF4862">
      <w:pPr>
        <w:pStyle w:val="ListParagraph"/>
        <w:numPr>
          <w:ilvl w:val="0"/>
          <w:numId w:val="10"/>
        </w:numPr>
      </w:pPr>
      <w:r>
        <w:t xml:space="preserve">Depends on </w:t>
      </w:r>
      <w:proofErr w:type="spellStart"/>
      <w:r>
        <w:t>NotificationManager</w:t>
      </w:r>
      <w:proofErr w:type="spellEnd"/>
      <w:r>
        <w:t xml:space="preserve"> – it couples a domain class to a notification mechanism. This feature is also unverified in from stage 2. Remove the dependency from appointment.</w:t>
      </w:r>
    </w:p>
    <w:p w14:paraId="3C499584" w14:textId="639F8433" w:rsidR="00EF4862" w:rsidRDefault="00797A4F" w:rsidP="00EF4862">
      <w:pPr>
        <w:pStyle w:val="ListParagraph"/>
        <w:numPr>
          <w:ilvl w:val="0"/>
          <w:numId w:val="10"/>
        </w:numPr>
      </w:pPr>
      <w:r>
        <w:lastRenderedPageBreak/>
        <w:t xml:space="preserve">Status as a magic string – status values like ‘cancelled’ can be misspelt and nothing defines a valid set. Can use </w:t>
      </w:r>
      <w:proofErr w:type="spellStart"/>
      <w:r>
        <w:t>AppointmentStatus</w:t>
      </w:r>
      <w:proofErr w:type="spellEnd"/>
      <w:r>
        <w:t xml:space="preserve"> enumeration (scheduled, cancelled) and validate against it.</w:t>
      </w:r>
    </w:p>
    <w:p w14:paraId="1033949E" w14:textId="77777777" w:rsidR="005E3597" w:rsidRDefault="005E3597" w:rsidP="005E3597">
      <w:pPr>
        <w:pStyle w:val="Heading1"/>
      </w:pPr>
      <w:r>
        <w:t>Exit question</w:t>
      </w:r>
    </w:p>
    <w:p w14:paraId="25D92746" w14:textId="77777777" w:rsidR="005E3597" w:rsidRDefault="005E3597" w:rsidP="005E3597">
      <w:r>
        <w:t>Why can code be object-oriented syntactically but still have poor object-oriented design?</w:t>
      </w:r>
    </w:p>
    <w:p w14:paraId="79D73A3B" w14:textId="00506A62" w:rsidR="00D974A7" w:rsidRPr="005E3597" w:rsidRDefault="00797A4F" w:rsidP="005E3597">
      <w:r w:rsidRPr="00797A4F">
        <w:t xml:space="preserve">Code can use classes, inheritance and methods and still be poorly designed, because syntax only shows that the language features are present, not that they're used well. Good </w:t>
      </w:r>
      <w:r w:rsidR="008216A6">
        <w:t xml:space="preserve">object oriented </w:t>
      </w:r>
      <w:r w:rsidRPr="00797A4F">
        <w:t>design means each class has a focused responsibility, protects its own invariants, and has relationships that reflect the domain.</w:t>
      </w:r>
    </w:p>
    <w:sectPr w:rsidR="00D974A7" w:rsidRPr="005E3597" w:rsidSect="005E359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C74FE3"/>
    <w:multiLevelType w:val="hybridMultilevel"/>
    <w:tmpl w:val="8AE2A0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 w:numId="10" w16cid:durableId="20889147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A32"/>
    <w:rsid w:val="001210DB"/>
    <w:rsid w:val="0015074B"/>
    <w:rsid w:val="0029639D"/>
    <w:rsid w:val="00326F90"/>
    <w:rsid w:val="005E3597"/>
    <w:rsid w:val="00797A4F"/>
    <w:rsid w:val="008216A6"/>
    <w:rsid w:val="008912B2"/>
    <w:rsid w:val="00AA1D8D"/>
    <w:rsid w:val="00B47730"/>
    <w:rsid w:val="00BC4AEB"/>
    <w:rsid w:val="00CB0664"/>
    <w:rsid w:val="00D974A7"/>
    <w:rsid w:val="00E1036B"/>
    <w:rsid w:val="00EF4862"/>
    <w:rsid w:val="00F364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3</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Hall</cp:lastModifiedBy>
  <cp:revision>3</cp:revision>
  <dcterms:created xsi:type="dcterms:W3CDTF">2013-12-23T23:15:00Z</dcterms:created>
  <dcterms:modified xsi:type="dcterms:W3CDTF">2026-10-02T11:13:00Z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