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e779e5373d492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Texto centralizado</w:t>
      </w:r>
    </w:p>
    <w:p>
      <w:r>
        <w:rPr>
          <w:rFonts w:ascii="Arial"/>
          <w:b w:val="true"/>
          <w:i w:val="true"/>
          <w:u w:val="single"/>
          <w:sz w:val="36"/>
        </w:rPr>
        <w:t>Fonte Arial Negrito, Itálico, Sublinhado, Tamanho 18</w:t>
      </w:r>
    </w:p>
    <w:p>
      <w:r>
        <w:t xml:space="preserve">Um pedaço da frase normal, </w:t>
      </w:r>
      <w:r>
        <w:rPr>
          <w:b w:val="true"/>
        </w:rPr>
        <w:t xml:space="preserve">outro pedaço negrito, </w:t>
      </w:r>
      <w:r>
        <w:rPr>
          <w:u w:val="single"/>
        </w:rPr>
        <w:t>outro sublinhado</w:t>
      </w:r>
    </w:p>
    <w:tbl>
      <w:tblPr>
        <w:tblW w:w="5000" w:type="pct"/>
        <w:tblBorders>
          <w:top w:val="single"/>
          <w:bottom w:val="single"/>
          <w:left w:val="single"/>
          <w:right w:val="single"/>
          <w:insideH w:val="single"/>
          <w:insideV w:val="single"/>
        </w:tblBorders>
      </w:tblPr>
      <w:tr>
        <w:tc>
          <w:p>
            <w:r>
              <w:t>Col1</w:t>
            </w:r>
          </w:p>
          <w:tcPr>
            <w:tcW w:w="2500" w:type="pct"/>
          </w:tcPr>
        </w:tc>
        <w:tc>
          <w:p>
            <w:r>
              <w:t>Col2</w:t>
            </w:r>
          </w:p>
          <w:tcPr>
            <w:tcW w:w="2500" w:type="pct"/>
          </w:tcPr>
        </w:tc>
      </w:tr>
      <w:tr>
        <w:tc>
          <w:p>
            <w:r>
              <w:t>A</w:t>
            </w:r>
          </w:p>
          <w:tcPr>
            <w:tcW w:w="2500" w:type="pct"/>
          </w:tcPr>
        </w:tc>
        <w:tc>
          <w:p>
            <w:r>
              <w:t>B</w:t>
            </w:r>
          </w:p>
          <w:tcPr>
            <w:tcW w:w="2500" w:type="pct"/>
          </w:tcPr>
        </w:tc>
      </w:t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12a5f36ae45450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12a5f36ae45450d" /></Relationships>
</file>