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7753E" w14:textId="5DCA1E9A" w:rsidR="001838BD" w:rsidRDefault="00FD3805">
      <w:pPr>
        <w:rPr>
          <w:rFonts w:ascii="楷体" w:eastAsia="楷体" w:hAnsi="楷体"/>
          <w:sz w:val="36"/>
          <w:szCs w:val="36"/>
        </w:rPr>
      </w:pPr>
      <w:r>
        <w:rPr>
          <w:rFonts w:ascii="楷体" w:eastAsia="楷体" w:hAnsi="楷体" w:hint="eastAsia"/>
          <w:sz w:val="36"/>
          <w:szCs w:val="36"/>
        </w:rPr>
        <w:t>推荐多样性</w:t>
      </w:r>
    </w:p>
    <w:p w14:paraId="2E04D848" w14:textId="0A9E7EB1" w:rsidR="00FD3805" w:rsidRPr="00451DBC" w:rsidRDefault="00D92861">
      <w:pPr>
        <w:rPr>
          <w:rFonts w:ascii="楷体" w:eastAsia="楷体" w:hAnsi="楷体"/>
          <w:sz w:val="36"/>
          <w:szCs w:val="36"/>
        </w:rPr>
      </w:pPr>
      <w:r>
        <w:rPr>
          <w:rFonts w:ascii="楷体" w:eastAsia="楷体" w:hAnsi="楷体" w:hint="eastAsia"/>
          <w:sz w:val="36"/>
          <w:szCs w:val="36"/>
        </w:rPr>
        <w:t>推荐多样性暂且搁置</w:t>
      </w:r>
    </w:p>
    <w:sectPr w:rsidR="00FD3805" w:rsidRPr="00451D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DBC"/>
    <w:rsid w:val="00025A19"/>
    <w:rsid w:val="00451DBC"/>
    <w:rsid w:val="00D92861"/>
    <w:rsid w:val="00DD5213"/>
    <w:rsid w:val="00FD3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CAD49"/>
  <w15:chartTrackingRefBased/>
  <w15:docId w15:val="{12184E87-BB4F-44FC-8E12-03871A143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B1577</dc:creator>
  <cp:keywords/>
  <dc:description/>
  <cp:lastModifiedBy>B1577</cp:lastModifiedBy>
  <cp:revision>3</cp:revision>
  <dcterms:created xsi:type="dcterms:W3CDTF">2022-11-16T11:41:00Z</dcterms:created>
  <dcterms:modified xsi:type="dcterms:W3CDTF">2022-11-16T14:36:00Z</dcterms:modified>
</cp:coreProperties>
</file>